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1B" w:rsidRPr="00FE7BAE" w:rsidRDefault="00CE701B" w:rsidP="00CE701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 w:rsidRPr="00FE7BAE">
        <w:rPr>
          <w:rFonts w:ascii="Times New Roman" w:hAnsi="Times New Roman"/>
          <w:sz w:val="24"/>
          <w:szCs w:val="24"/>
        </w:rPr>
        <w:t xml:space="preserve">Temeljem članka 61. Statuta Grada Pula-Pola (Službene novine 7/09,16/09, 12/11, 01/13, 02/18) i odredbi </w:t>
      </w:r>
      <w:r w:rsidRPr="00FE7BAE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>Zakona o provedbi Opće uredbe o zaštiti podataka („</w:t>
      </w:r>
      <w:r w:rsidRPr="00FE7BAE">
        <w:rPr>
          <w:rFonts w:ascii="Times New Roman" w:eastAsia="Times New Roman" w:hAnsi="Times New Roman"/>
          <w:bCs/>
          <w:sz w:val="24"/>
          <w:szCs w:val="24"/>
          <w:lang w:eastAsia="hr-HR"/>
        </w:rPr>
        <w:t>Narodne novine“</w:t>
      </w:r>
      <w:r w:rsidRPr="00FE7BAE">
        <w:rPr>
          <w:rFonts w:ascii="Times New Roman" w:eastAsia="Times New Roman" w:hAnsi="Times New Roman"/>
          <w:bCs/>
          <w:color w:val="000000"/>
          <w:sz w:val="24"/>
          <w:szCs w:val="24"/>
          <w:lang w:eastAsia="hr-HR"/>
        </w:rPr>
        <w:t xml:space="preserve"> broj 42/2018) od 9. svibnja 2018. godine </w:t>
      </w:r>
      <w:r w:rsidRPr="00FE7BAE">
        <w:rPr>
          <w:rFonts w:ascii="Times New Roman" w:eastAsia="Times New Roman" w:hAnsi="Times New Roman"/>
          <w:bCs/>
          <w:sz w:val="24"/>
          <w:szCs w:val="24"/>
          <w:lang w:eastAsia="hr-HR"/>
        </w:rPr>
        <w:t>(dalje: Zakon)</w:t>
      </w:r>
      <w:r w:rsidRPr="00FE7BAE">
        <w:rPr>
          <w:rFonts w:ascii="Times New Roman" w:hAnsi="Times New Roman"/>
          <w:sz w:val="24"/>
          <w:szCs w:val="24"/>
        </w:rPr>
        <w:t xml:space="preserve"> te odredbi Uredbe</w:t>
      </w:r>
      <w:r w:rsidRPr="00FE7BAE">
        <w:rPr>
          <w:rFonts w:ascii="Times New Roman" w:hAnsi="Times New Roman"/>
          <w:b/>
          <w:sz w:val="24"/>
          <w:szCs w:val="24"/>
        </w:rPr>
        <w:t xml:space="preserve"> </w:t>
      </w:r>
      <w:r w:rsidRPr="00FE7BAE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(EU) broja 2016/679 Europskog parlamenta i Vijeća od 27. travnja 2016. godine o zaštiti pojedinaca u vezi s obradom osobnih podataka i o slobodnom kretanju takvih podataka, </w:t>
      </w:r>
      <w:r w:rsidRPr="00FE7BAE">
        <w:rPr>
          <w:rStyle w:val="Strong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(dalje: Uredba) </w:t>
      </w:r>
      <w:r w:rsidRPr="00FE7BAE">
        <w:rPr>
          <w:rStyle w:val="Strong"/>
          <w:rFonts w:ascii="Times New Roman" w:hAnsi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Grad Pula kao voditelj obrade donosi ovaj </w:t>
      </w:r>
    </w:p>
    <w:p w:rsidR="00CE701B" w:rsidRPr="00FE7BAE" w:rsidRDefault="00CE701B" w:rsidP="00CE701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E701B" w:rsidRPr="00FE7BAE" w:rsidRDefault="00CE701B" w:rsidP="00CE701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E701B" w:rsidRPr="00FE7BAE" w:rsidRDefault="00CE701B" w:rsidP="00CE701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E7BAE">
        <w:rPr>
          <w:rFonts w:ascii="Times New Roman" w:hAnsi="Times New Roman"/>
          <w:b/>
          <w:sz w:val="24"/>
          <w:szCs w:val="24"/>
        </w:rPr>
        <w:t>P</w:t>
      </w:r>
      <w:r w:rsidR="00FE7BAE">
        <w:rPr>
          <w:rFonts w:ascii="Times New Roman" w:hAnsi="Times New Roman"/>
          <w:b/>
          <w:sz w:val="24"/>
          <w:szCs w:val="24"/>
        </w:rPr>
        <w:t xml:space="preserve"> </w:t>
      </w:r>
      <w:r w:rsidRPr="00FE7BAE">
        <w:rPr>
          <w:rFonts w:ascii="Times New Roman" w:hAnsi="Times New Roman"/>
          <w:b/>
          <w:sz w:val="24"/>
          <w:szCs w:val="24"/>
        </w:rPr>
        <w:t>R</w:t>
      </w:r>
      <w:r w:rsidR="00FE7BAE">
        <w:rPr>
          <w:rFonts w:ascii="Times New Roman" w:hAnsi="Times New Roman"/>
          <w:b/>
          <w:sz w:val="24"/>
          <w:szCs w:val="24"/>
        </w:rPr>
        <w:t xml:space="preserve"> </w:t>
      </w:r>
      <w:r w:rsidRPr="00FE7BAE">
        <w:rPr>
          <w:rFonts w:ascii="Times New Roman" w:hAnsi="Times New Roman"/>
          <w:b/>
          <w:sz w:val="24"/>
          <w:szCs w:val="24"/>
        </w:rPr>
        <w:t>A</w:t>
      </w:r>
      <w:r w:rsidR="00FE7BAE">
        <w:rPr>
          <w:rFonts w:ascii="Times New Roman" w:hAnsi="Times New Roman"/>
          <w:b/>
          <w:sz w:val="24"/>
          <w:szCs w:val="24"/>
        </w:rPr>
        <w:t xml:space="preserve"> </w:t>
      </w:r>
      <w:r w:rsidRPr="00FE7BAE">
        <w:rPr>
          <w:rFonts w:ascii="Times New Roman" w:hAnsi="Times New Roman"/>
          <w:b/>
          <w:sz w:val="24"/>
          <w:szCs w:val="24"/>
        </w:rPr>
        <w:t>V</w:t>
      </w:r>
      <w:r w:rsidR="00FE7BAE">
        <w:rPr>
          <w:rFonts w:ascii="Times New Roman" w:hAnsi="Times New Roman"/>
          <w:b/>
          <w:sz w:val="24"/>
          <w:szCs w:val="24"/>
        </w:rPr>
        <w:t xml:space="preserve"> </w:t>
      </w:r>
      <w:r w:rsidRPr="00FE7BAE">
        <w:rPr>
          <w:rFonts w:ascii="Times New Roman" w:hAnsi="Times New Roman"/>
          <w:b/>
          <w:sz w:val="24"/>
          <w:szCs w:val="24"/>
        </w:rPr>
        <w:t>I</w:t>
      </w:r>
      <w:r w:rsidR="00FE7BAE">
        <w:rPr>
          <w:rFonts w:ascii="Times New Roman" w:hAnsi="Times New Roman"/>
          <w:b/>
          <w:sz w:val="24"/>
          <w:szCs w:val="24"/>
        </w:rPr>
        <w:t xml:space="preserve"> </w:t>
      </w:r>
      <w:r w:rsidRPr="00FE7BAE">
        <w:rPr>
          <w:rFonts w:ascii="Times New Roman" w:hAnsi="Times New Roman"/>
          <w:b/>
          <w:sz w:val="24"/>
          <w:szCs w:val="24"/>
        </w:rPr>
        <w:t>L</w:t>
      </w:r>
      <w:r w:rsidR="00FE7BAE">
        <w:rPr>
          <w:rFonts w:ascii="Times New Roman" w:hAnsi="Times New Roman"/>
          <w:b/>
          <w:sz w:val="24"/>
          <w:szCs w:val="24"/>
        </w:rPr>
        <w:t xml:space="preserve"> </w:t>
      </w:r>
      <w:r w:rsidRPr="00FE7BAE">
        <w:rPr>
          <w:rFonts w:ascii="Times New Roman" w:hAnsi="Times New Roman"/>
          <w:b/>
          <w:sz w:val="24"/>
          <w:szCs w:val="24"/>
        </w:rPr>
        <w:t>N</w:t>
      </w:r>
      <w:r w:rsidR="00FE7BAE">
        <w:rPr>
          <w:rFonts w:ascii="Times New Roman" w:hAnsi="Times New Roman"/>
          <w:b/>
          <w:sz w:val="24"/>
          <w:szCs w:val="24"/>
        </w:rPr>
        <w:t xml:space="preserve"> </w:t>
      </w:r>
      <w:r w:rsidRPr="00FE7BAE">
        <w:rPr>
          <w:rFonts w:ascii="Times New Roman" w:hAnsi="Times New Roman"/>
          <w:b/>
          <w:sz w:val="24"/>
          <w:szCs w:val="24"/>
        </w:rPr>
        <w:t>I</w:t>
      </w:r>
      <w:r w:rsidR="00FE7BAE">
        <w:rPr>
          <w:rFonts w:ascii="Times New Roman" w:hAnsi="Times New Roman"/>
          <w:b/>
          <w:sz w:val="24"/>
          <w:szCs w:val="24"/>
        </w:rPr>
        <w:t xml:space="preserve"> </w:t>
      </w:r>
      <w:r w:rsidRPr="00FE7BAE">
        <w:rPr>
          <w:rFonts w:ascii="Times New Roman" w:hAnsi="Times New Roman"/>
          <w:b/>
          <w:sz w:val="24"/>
          <w:szCs w:val="24"/>
        </w:rPr>
        <w:t>K</w:t>
      </w:r>
    </w:p>
    <w:p w:rsidR="00CE701B" w:rsidRPr="00FE7BAE" w:rsidRDefault="00CE701B" w:rsidP="00CE701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E7BAE">
        <w:rPr>
          <w:rFonts w:ascii="Times New Roman" w:hAnsi="Times New Roman"/>
          <w:b/>
          <w:sz w:val="24"/>
          <w:szCs w:val="24"/>
        </w:rPr>
        <w:t>O KORIŠTENJU GPS SUSTAVA</w:t>
      </w:r>
    </w:p>
    <w:p w:rsidR="00CE701B" w:rsidRDefault="00CE701B" w:rsidP="00CE701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FE7BAE" w:rsidRPr="00FE7BAE" w:rsidRDefault="00FE7BAE" w:rsidP="00CE701B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CE701B" w:rsidRPr="00FE7BAE" w:rsidRDefault="00CE701B" w:rsidP="00CE701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E7BAE">
        <w:rPr>
          <w:rFonts w:ascii="Times New Roman" w:hAnsi="Times New Roman"/>
          <w:b/>
          <w:sz w:val="24"/>
          <w:szCs w:val="24"/>
        </w:rPr>
        <w:t>Članak 1.</w:t>
      </w:r>
    </w:p>
    <w:p w:rsidR="00CE701B" w:rsidRPr="00FE7BAE" w:rsidRDefault="00CE701B" w:rsidP="00CE701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669C7" w:rsidRPr="00FE7BAE" w:rsidRDefault="005669C7" w:rsidP="005669C7">
      <w:pPr>
        <w:pStyle w:val="NoSpacing"/>
        <w:numPr>
          <w:ilvl w:val="0"/>
          <w:numId w:val="5"/>
        </w:numPr>
        <w:ind w:left="0" w:firstLine="0"/>
        <w:jc w:val="both"/>
        <w:rPr>
          <w:rStyle w:val="zadanifontodlomka-000003"/>
          <w:rFonts w:ascii="Times New Roman" w:hAnsi="Times New Roman" w:cs="Times New Roman"/>
          <w:sz w:val="24"/>
          <w:szCs w:val="24"/>
        </w:rPr>
      </w:pPr>
      <w:r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>Korištenje</w:t>
      </w:r>
      <w:r w:rsidR="00CE701B"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 GPS sustava u smislu odredbi ovog Pravilnika odnosi se na prikupljanje i daljnju obradu osobnih podataka koja obuhvaća praćenje kretanja zaposlenika</w:t>
      </w:r>
      <w:r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 u odnosu na:</w:t>
      </w:r>
    </w:p>
    <w:p w:rsidR="005669C7" w:rsidRPr="00FE7BAE" w:rsidRDefault="005669C7" w:rsidP="005669C7">
      <w:pPr>
        <w:pStyle w:val="NoSpacing"/>
        <w:ind w:left="720"/>
        <w:jc w:val="both"/>
        <w:rPr>
          <w:rStyle w:val="zadanifontodlomka-000003"/>
          <w:rFonts w:ascii="Times New Roman" w:hAnsi="Times New Roman" w:cs="Times New Roman"/>
          <w:sz w:val="24"/>
          <w:szCs w:val="24"/>
        </w:rPr>
      </w:pPr>
      <w:r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- </w:t>
      </w:r>
      <w:r w:rsidR="00CE701B"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 upravlja</w:t>
      </w:r>
      <w:r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>nje</w:t>
      </w:r>
      <w:r w:rsidR="00CE701B"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 motornim vozilom, </w:t>
      </w:r>
    </w:p>
    <w:p w:rsidR="005669C7" w:rsidRPr="00FE7BAE" w:rsidRDefault="005669C7" w:rsidP="005669C7">
      <w:pPr>
        <w:pStyle w:val="NoSpacing"/>
        <w:ind w:left="720"/>
        <w:jc w:val="both"/>
        <w:rPr>
          <w:rStyle w:val="zadanifontodlomka-000003"/>
          <w:rFonts w:ascii="Times New Roman" w:hAnsi="Times New Roman" w:cs="Times New Roman"/>
          <w:sz w:val="24"/>
          <w:szCs w:val="24"/>
        </w:rPr>
      </w:pPr>
      <w:r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- na uređaje prometnih redara, </w:t>
      </w:r>
    </w:p>
    <w:p w:rsidR="00CE701B" w:rsidRPr="00FE7BAE" w:rsidRDefault="00CE701B" w:rsidP="005669C7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>čime se stvaraju snimljene evidencije koje čine ili je namijenjeno da čini dijelu sustava pohrane.</w:t>
      </w:r>
      <w:r w:rsidRPr="00FE7BAE">
        <w:rPr>
          <w:rFonts w:ascii="Times New Roman" w:hAnsi="Times New Roman"/>
          <w:sz w:val="24"/>
          <w:szCs w:val="24"/>
        </w:rPr>
        <w:t xml:space="preserve"> </w:t>
      </w:r>
    </w:p>
    <w:p w:rsidR="00CE701B" w:rsidRPr="00FE7BAE" w:rsidRDefault="00CE701B" w:rsidP="00CE701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E701B" w:rsidRPr="00FE7BAE" w:rsidRDefault="00CE701B" w:rsidP="00CE701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E7BAE">
        <w:rPr>
          <w:rFonts w:ascii="Times New Roman" w:hAnsi="Times New Roman"/>
          <w:b/>
          <w:sz w:val="24"/>
          <w:szCs w:val="24"/>
        </w:rPr>
        <w:t>Članak 2.</w:t>
      </w:r>
    </w:p>
    <w:p w:rsidR="00CE701B" w:rsidRPr="00FE7BAE" w:rsidRDefault="00CE701B" w:rsidP="00CE701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E701B" w:rsidRPr="00FE7BAE" w:rsidRDefault="00CE701B" w:rsidP="00CE701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(1) </w:t>
      </w:r>
      <w:r w:rsidRPr="00FE7BAE">
        <w:rPr>
          <w:rFonts w:ascii="Times New Roman" w:hAnsi="Times New Roman"/>
          <w:sz w:val="24"/>
          <w:szCs w:val="24"/>
        </w:rPr>
        <w:t xml:space="preserve">Ovim Pravilnikom o korištenju GPS sustava </w:t>
      </w:r>
      <w:r w:rsidR="005669C7" w:rsidRPr="00FE7BAE">
        <w:rPr>
          <w:rFonts w:ascii="Times New Roman" w:hAnsi="Times New Roman"/>
          <w:sz w:val="24"/>
          <w:szCs w:val="24"/>
        </w:rPr>
        <w:t xml:space="preserve">iz članka 1. ovoga Pravilnika </w:t>
      </w:r>
      <w:r w:rsidRPr="00FE7BAE">
        <w:rPr>
          <w:rFonts w:ascii="Times New Roman" w:hAnsi="Times New Roman"/>
          <w:sz w:val="24"/>
          <w:szCs w:val="24"/>
        </w:rPr>
        <w:t>uređuj</w:t>
      </w:r>
      <w:r w:rsidR="005669C7" w:rsidRPr="00FE7BAE">
        <w:rPr>
          <w:rFonts w:ascii="Times New Roman" w:hAnsi="Times New Roman"/>
          <w:sz w:val="24"/>
          <w:szCs w:val="24"/>
        </w:rPr>
        <w:t>e</w:t>
      </w:r>
      <w:r w:rsidRPr="00FE7BAE">
        <w:rPr>
          <w:rFonts w:ascii="Times New Roman" w:hAnsi="Times New Roman"/>
          <w:sz w:val="24"/>
          <w:szCs w:val="24"/>
        </w:rPr>
        <w:t xml:space="preserve"> se i definira:</w:t>
      </w:r>
    </w:p>
    <w:p w:rsidR="00CE701B" w:rsidRPr="00FE7BAE" w:rsidRDefault="00CE701B" w:rsidP="00CE701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7BAE">
        <w:rPr>
          <w:rFonts w:ascii="Times New Roman" w:hAnsi="Times New Roman"/>
          <w:sz w:val="24"/>
          <w:szCs w:val="24"/>
        </w:rPr>
        <w:t xml:space="preserve">svrha i opseg podataka koji se prikupljaju, </w:t>
      </w:r>
    </w:p>
    <w:p w:rsidR="00CE701B" w:rsidRPr="00FE7BAE" w:rsidRDefault="00CE701B" w:rsidP="00CE701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7BAE">
        <w:rPr>
          <w:rFonts w:ascii="Times New Roman" w:hAnsi="Times New Roman"/>
          <w:sz w:val="24"/>
          <w:szCs w:val="24"/>
        </w:rPr>
        <w:t>korištenje i uporaba podataka prikupljenih GPS sustavom, te</w:t>
      </w:r>
    </w:p>
    <w:p w:rsidR="00CE701B" w:rsidRPr="00FE7BAE" w:rsidRDefault="00CE701B" w:rsidP="00CE701B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E7BAE">
        <w:rPr>
          <w:rFonts w:ascii="Times New Roman" w:hAnsi="Times New Roman"/>
          <w:sz w:val="24"/>
          <w:szCs w:val="24"/>
        </w:rPr>
        <w:t xml:space="preserve">način i vrijeme čuvanja podataka. </w:t>
      </w:r>
    </w:p>
    <w:p w:rsidR="00CE701B" w:rsidRPr="00FE7BAE" w:rsidRDefault="00CE701B" w:rsidP="00CE701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E701B" w:rsidRPr="00FE7BAE" w:rsidRDefault="00CE701B" w:rsidP="00CE701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(2) </w:t>
      </w:r>
      <w:r w:rsidRPr="00FE7BAE">
        <w:rPr>
          <w:rFonts w:ascii="Times New Roman" w:hAnsi="Times New Roman"/>
          <w:sz w:val="24"/>
          <w:szCs w:val="24"/>
        </w:rPr>
        <w:t xml:space="preserve">Prilikom prikupljanja, pohranjivanja, čuvanja i korištenja podataka prikupljenih GPS sustavom Voditelj obrade je dužan zaštititi podatke sukladno Uredbi i Zakonu, te ostalim </w:t>
      </w:r>
      <w:proofErr w:type="spellStart"/>
      <w:r w:rsidRPr="00FE7BAE">
        <w:rPr>
          <w:rFonts w:ascii="Times New Roman" w:hAnsi="Times New Roman"/>
          <w:sz w:val="24"/>
          <w:szCs w:val="24"/>
        </w:rPr>
        <w:t>podzakonskim</w:t>
      </w:r>
      <w:proofErr w:type="spellEnd"/>
      <w:r w:rsidRPr="00FE7BAE">
        <w:rPr>
          <w:rFonts w:ascii="Times New Roman" w:hAnsi="Times New Roman"/>
          <w:sz w:val="24"/>
          <w:szCs w:val="24"/>
        </w:rPr>
        <w:t xml:space="preserve"> propisima.</w:t>
      </w:r>
    </w:p>
    <w:p w:rsidR="00CE701B" w:rsidRPr="00FE7BAE" w:rsidRDefault="00CE701B" w:rsidP="00CE701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E701B" w:rsidRPr="00FE7BAE" w:rsidRDefault="00CE701B" w:rsidP="00CE701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E7BAE">
        <w:rPr>
          <w:rFonts w:ascii="Times New Roman" w:hAnsi="Times New Roman"/>
          <w:b/>
          <w:sz w:val="24"/>
          <w:szCs w:val="24"/>
        </w:rPr>
        <w:t>Članak 3.</w:t>
      </w:r>
    </w:p>
    <w:p w:rsidR="00CE701B" w:rsidRPr="00FE7BAE" w:rsidRDefault="00CE701B" w:rsidP="00CE701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E701B" w:rsidRPr="00FE7BAE" w:rsidRDefault="00CE701B" w:rsidP="00CE701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(1) </w:t>
      </w:r>
      <w:r w:rsidRPr="00FE7BAE">
        <w:rPr>
          <w:rFonts w:ascii="Times New Roman" w:hAnsi="Times New Roman"/>
          <w:sz w:val="24"/>
          <w:szCs w:val="24"/>
        </w:rPr>
        <w:t>GPS sustav provodi se isključivo u svrhu zaštite:</w:t>
      </w:r>
    </w:p>
    <w:p w:rsidR="00CE701B" w:rsidRPr="00FE7BAE" w:rsidRDefault="00CE701B" w:rsidP="00CE701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7BAE">
        <w:rPr>
          <w:rFonts w:ascii="Times New Roman" w:hAnsi="Times New Roman"/>
          <w:sz w:val="24"/>
          <w:szCs w:val="24"/>
        </w:rPr>
        <w:t>sigurnosti osoba koje se nađu u službenim vozilima, (</w:t>
      </w:r>
      <w:r w:rsidRPr="00FE7BAE">
        <w:rPr>
          <w:rFonts w:ascii="Times New Roman" w:hAnsi="Times New Roman"/>
          <w:sz w:val="24"/>
          <w:szCs w:val="24"/>
          <w:shd w:val="clear" w:color="auto" w:fill="FFFFFF"/>
        </w:rPr>
        <w:t>kontrola upravljanja vozilom)</w:t>
      </w:r>
      <w:r w:rsidR="005669C7" w:rsidRPr="00FE7BAE">
        <w:rPr>
          <w:rFonts w:ascii="Times New Roman" w:hAnsi="Times New Roman"/>
          <w:sz w:val="24"/>
          <w:szCs w:val="24"/>
          <w:shd w:val="clear" w:color="auto" w:fill="FFFFFF"/>
        </w:rPr>
        <w:t xml:space="preserve"> i korisnika uređaja prometnih redara</w:t>
      </w:r>
      <w:r w:rsidRPr="00FE7B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CE701B" w:rsidRPr="00FE7BAE" w:rsidRDefault="00CE701B" w:rsidP="00CE701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7BAE">
        <w:rPr>
          <w:rFonts w:ascii="Times New Roman" w:hAnsi="Times New Roman"/>
          <w:sz w:val="24"/>
          <w:szCs w:val="24"/>
          <w:shd w:val="clear" w:color="auto" w:fill="FFFFFF"/>
        </w:rPr>
        <w:t>imovine</w:t>
      </w:r>
    </w:p>
    <w:p w:rsidR="00CE701B" w:rsidRPr="00FE7BAE" w:rsidRDefault="00CE701B" w:rsidP="00CE701B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E7BAE">
        <w:rPr>
          <w:rFonts w:ascii="Times New Roman" w:hAnsi="Times New Roman"/>
          <w:sz w:val="24"/>
          <w:szCs w:val="24"/>
        </w:rPr>
        <w:t>bolje organizacije rada.</w:t>
      </w:r>
    </w:p>
    <w:p w:rsidR="00CE701B" w:rsidRPr="00FE7BAE" w:rsidRDefault="00CE701B" w:rsidP="00CE701B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7BAE">
        <w:rPr>
          <w:rFonts w:ascii="Times New Roman" w:hAnsi="Times New Roman"/>
          <w:sz w:val="24"/>
          <w:szCs w:val="24"/>
        </w:rPr>
        <w:t xml:space="preserve">s ciljem </w:t>
      </w:r>
      <w:r w:rsidRPr="00FE7BAE">
        <w:rPr>
          <w:rFonts w:ascii="Times New Roman" w:hAnsi="Times New Roman"/>
          <w:sz w:val="24"/>
          <w:szCs w:val="24"/>
          <w:shd w:val="clear" w:color="auto" w:fill="FFFFFF"/>
        </w:rPr>
        <w:t xml:space="preserve">smanjenja rizika izloženosti zaposlenika i njegove povećane zaštite i sigurnosti, kao i imovine od provala, krađa, oštećenja, uništenja i </w:t>
      </w:r>
      <w:proofErr w:type="spellStart"/>
      <w:r w:rsidRPr="00FE7BAE">
        <w:rPr>
          <w:rFonts w:ascii="Times New Roman" w:hAnsi="Times New Roman"/>
          <w:sz w:val="24"/>
          <w:szCs w:val="24"/>
          <w:shd w:val="clear" w:color="auto" w:fill="FFFFFF"/>
        </w:rPr>
        <w:t>sl</w:t>
      </w:r>
      <w:proofErr w:type="spellEnd"/>
      <w:r w:rsidRPr="00FE7BAE">
        <w:rPr>
          <w:rFonts w:ascii="Times New Roman" w:hAnsi="Times New Roman"/>
          <w:sz w:val="24"/>
          <w:szCs w:val="24"/>
          <w:shd w:val="clear" w:color="auto" w:fill="FFFFFF"/>
        </w:rPr>
        <w:t>., te unapređenja organizacije rada kao efikasnog i ekonomičnog korištenja vozila</w:t>
      </w:r>
      <w:r w:rsidR="005669C7" w:rsidRPr="00FE7BAE">
        <w:rPr>
          <w:rFonts w:ascii="Times New Roman" w:hAnsi="Times New Roman"/>
          <w:sz w:val="24"/>
          <w:szCs w:val="24"/>
          <w:shd w:val="clear" w:color="auto" w:fill="FFFFFF"/>
        </w:rPr>
        <w:t xml:space="preserve"> i uređaja</w:t>
      </w:r>
      <w:r w:rsidRPr="00FE7BA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CE701B" w:rsidRPr="00FE7BAE" w:rsidRDefault="00CE701B" w:rsidP="00CE701B">
      <w:pPr>
        <w:pStyle w:val="NoSpacing"/>
        <w:jc w:val="both"/>
        <w:rPr>
          <w:rStyle w:val="zadanifontodlomka-000003"/>
          <w:rFonts w:ascii="Times New Roman" w:hAnsi="Times New Roman" w:cs="Times New Roman"/>
          <w:sz w:val="24"/>
          <w:szCs w:val="24"/>
        </w:rPr>
      </w:pPr>
      <w:r w:rsidRPr="00FE7BA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CE701B" w:rsidRPr="00FE7BAE" w:rsidRDefault="00CE701B" w:rsidP="00CE701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(2) </w:t>
      </w:r>
      <w:r w:rsidRPr="00FE7BAE">
        <w:rPr>
          <w:rFonts w:ascii="Times New Roman" w:hAnsi="Times New Roman"/>
          <w:sz w:val="24"/>
          <w:szCs w:val="24"/>
        </w:rPr>
        <w:t>Voditelj obrade može podatke dobivene korištenjem GPS sustava koristiti samo za svrhe navedene u stavku 1 ovog članka.</w:t>
      </w:r>
    </w:p>
    <w:p w:rsidR="00CE701B" w:rsidRPr="00FE7BAE" w:rsidRDefault="00CE701B" w:rsidP="00CE701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E701B" w:rsidRPr="00FE7BAE" w:rsidRDefault="00CE701B" w:rsidP="00CE701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>(3) GPS sustav (obrada podataka putem GPS sustava) ne smije biti u suprotnosti niti prevladavati nad interesima ispitanika.</w:t>
      </w:r>
    </w:p>
    <w:p w:rsidR="00CE701B" w:rsidRPr="00FE7BAE" w:rsidRDefault="00CE701B" w:rsidP="00CE701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E701B" w:rsidRPr="00FE7BAE" w:rsidRDefault="00CE701B" w:rsidP="00CE701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7BAE">
        <w:rPr>
          <w:rStyle w:val="zadanifontodlomka-000003"/>
          <w:rFonts w:ascii="Times New Roman" w:hAnsi="Times New Roman" w:cs="Times New Roman"/>
          <w:sz w:val="24"/>
          <w:szCs w:val="24"/>
        </w:rPr>
        <w:lastRenderedPageBreak/>
        <w:t xml:space="preserve">(4) </w:t>
      </w:r>
      <w:r w:rsidRPr="00FE7BAE">
        <w:rPr>
          <w:rFonts w:ascii="Times New Roman" w:hAnsi="Times New Roman"/>
          <w:sz w:val="24"/>
          <w:szCs w:val="24"/>
        </w:rPr>
        <w:t>Podaci koji su snimljeni i evidentirani GPS sustavom mogu se isključivo koristiti za navedeno u stavku 1. ovoga članka.</w:t>
      </w:r>
    </w:p>
    <w:p w:rsidR="00CE701B" w:rsidRPr="00FE7BAE" w:rsidRDefault="00CE701B" w:rsidP="00CE701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E701B" w:rsidRPr="00FE7BAE" w:rsidRDefault="00CE701B" w:rsidP="00CE701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E7BAE">
        <w:rPr>
          <w:rFonts w:ascii="Times New Roman" w:hAnsi="Times New Roman"/>
          <w:b/>
          <w:sz w:val="24"/>
          <w:szCs w:val="24"/>
        </w:rPr>
        <w:t>Članak 4.</w:t>
      </w:r>
    </w:p>
    <w:p w:rsidR="00CE701B" w:rsidRPr="00FE7BAE" w:rsidRDefault="00CE701B" w:rsidP="00CE701B">
      <w:pPr>
        <w:pStyle w:val="NoSpacing"/>
        <w:rPr>
          <w:rFonts w:ascii="Times New Roman" w:hAnsi="Times New Roman"/>
          <w:sz w:val="24"/>
          <w:szCs w:val="24"/>
        </w:rPr>
      </w:pPr>
    </w:p>
    <w:p w:rsidR="00CE701B" w:rsidRPr="00FE7BAE" w:rsidRDefault="00CE701B" w:rsidP="00CE701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(1) </w:t>
      </w:r>
      <w:r w:rsidRPr="00FE7BAE">
        <w:rPr>
          <w:rFonts w:ascii="Times New Roman" w:hAnsi="Times New Roman"/>
          <w:sz w:val="24"/>
          <w:szCs w:val="24"/>
        </w:rPr>
        <w:t xml:space="preserve">Snimljeni podaci snimaju se i čuvaju najduže trideset dana od dana nastanka, a nakon navedenog roka snimke se trajno brišu, </w:t>
      </w:r>
      <w:r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osim ako je zakonom ili drugim pozitivnim zakonskim propisom propisan duži rok čuvanja ili ako su dokaz u sudskom, upravnom, arbitražnom ili drugom istovrijednom postupku. </w:t>
      </w:r>
    </w:p>
    <w:p w:rsidR="00CE701B" w:rsidRPr="00FE7BAE" w:rsidRDefault="00CE701B" w:rsidP="00CE701B">
      <w:pPr>
        <w:pStyle w:val="NoSpacing"/>
        <w:rPr>
          <w:rFonts w:ascii="Times New Roman" w:hAnsi="Times New Roman"/>
          <w:sz w:val="24"/>
          <w:szCs w:val="24"/>
        </w:rPr>
      </w:pPr>
    </w:p>
    <w:p w:rsidR="00CE701B" w:rsidRPr="00FE7BAE" w:rsidRDefault="00CE701B" w:rsidP="00CE701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(2) </w:t>
      </w:r>
      <w:r w:rsidRPr="00FE7BAE">
        <w:rPr>
          <w:rFonts w:ascii="Times New Roman" w:hAnsi="Times New Roman"/>
          <w:sz w:val="24"/>
          <w:szCs w:val="24"/>
        </w:rPr>
        <w:t xml:space="preserve">U slučaju opravdane potrebe, a u svrhu dokazivanja može u svakom pojedinačnom slučaju odlučiti da se podaci čuvaju duže od vremena navedenog u prethodnom stavku ovoga članka. </w:t>
      </w:r>
    </w:p>
    <w:p w:rsidR="00CE701B" w:rsidRPr="00FE7BAE" w:rsidRDefault="00CE701B" w:rsidP="00CE701B">
      <w:pPr>
        <w:pStyle w:val="NoSpacing"/>
        <w:rPr>
          <w:rFonts w:ascii="Times New Roman" w:hAnsi="Times New Roman"/>
          <w:sz w:val="24"/>
          <w:szCs w:val="24"/>
        </w:rPr>
      </w:pPr>
    </w:p>
    <w:p w:rsidR="00CE701B" w:rsidRPr="00FE7BAE" w:rsidRDefault="00CE701B" w:rsidP="00CE701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(3) </w:t>
      </w:r>
      <w:r w:rsidRPr="00FE7BAE">
        <w:rPr>
          <w:rFonts w:ascii="Times New Roman" w:hAnsi="Times New Roman"/>
          <w:sz w:val="24"/>
          <w:szCs w:val="24"/>
        </w:rPr>
        <w:t>Snimke kojima se dokazuje povreda svrhe pohranit će se na čuvanje na godinu dana od dana pohranjivanja zapisa sve dok za njima postoji potreba.</w:t>
      </w:r>
    </w:p>
    <w:p w:rsidR="00CE701B" w:rsidRPr="00FE7BAE" w:rsidRDefault="00CE701B" w:rsidP="00CE701B">
      <w:pPr>
        <w:pStyle w:val="NoSpacing"/>
        <w:rPr>
          <w:rFonts w:ascii="Times New Roman" w:hAnsi="Times New Roman"/>
          <w:sz w:val="24"/>
          <w:szCs w:val="24"/>
        </w:rPr>
      </w:pPr>
    </w:p>
    <w:p w:rsidR="00CE701B" w:rsidRPr="00FE7BAE" w:rsidRDefault="00CE701B" w:rsidP="00CE701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E7BAE">
        <w:rPr>
          <w:rFonts w:ascii="Times New Roman" w:hAnsi="Times New Roman"/>
          <w:b/>
          <w:sz w:val="24"/>
          <w:szCs w:val="24"/>
        </w:rPr>
        <w:t>Članak 5.</w:t>
      </w:r>
    </w:p>
    <w:p w:rsidR="00CE701B" w:rsidRPr="00FE7BAE" w:rsidRDefault="00CE701B" w:rsidP="00CE701B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CE701B" w:rsidRPr="00FE7BAE" w:rsidRDefault="00CE701B" w:rsidP="00CE701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(1) </w:t>
      </w:r>
      <w:r w:rsidRPr="00FE7BAE">
        <w:rPr>
          <w:rFonts w:ascii="Times New Roman" w:hAnsi="Times New Roman"/>
          <w:sz w:val="24"/>
          <w:szCs w:val="24"/>
        </w:rPr>
        <w:t>Voditelj obrade dužan je:</w:t>
      </w:r>
    </w:p>
    <w:p w:rsidR="005669C7" w:rsidRPr="00FE7BAE" w:rsidRDefault="00CE701B" w:rsidP="00CE701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E7BAE">
        <w:rPr>
          <w:rFonts w:ascii="Times New Roman" w:hAnsi="Times New Roman"/>
          <w:sz w:val="24"/>
          <w:szCs w:val="24"/>
        </w:rPr>
        <w:t xml:space="preserve">svojom odlukom odrediti popis vozila </w:t>
      </w:r>
      <w:r w:rsidR="005669C7" w:rsidRPr="00FE7BAE">
        <w:rPr>
          <w:rFonts w:ascii="Times New Roman" w:hAnsi="Times New Roman"/>
          <w:sz w:val="24"/>
          <w:szCs w:val="24"/>
        </w:rPr>
        <w:t xml:space="preserve">i uređaja </w:t>
      </w:r>
      <w:r w:rsidRPr="00FE7BAE">
        <w:rPr>
          <w:rFonts w:ascii="Times New Roman" w:hAnsi="Times New Roman"/>
          <w:sz w:val="24"/>
          <w:szCs w:val="24"/>
        </w:rPr>
        <w:t>u kojima je ugrađen GPS sustav</w:t>
      </w:r>
    </w:p>
    <w:p w:rsidR="00CE701B" w:rsidRPr="00FE7BAE" w:rsidRDefault="00CE701B" w:rsidP="00CE701B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E7BAE">
        <w:rPr>
          <w:rFonts w:ascii="Times New Roman" w:hAnsi="Times New Roman"/>
          <w:sz w:val="24"/>
          <w:szCs w:val="24"/>
        </w:rPr>
        <w:t xml:space="preserve">označiti vozilo </w:t>
      </w:r>
      <w:r w:rsidR="005669C7" w:rsidRPr="00FE7BAE">
        <w:rPr>
          <w:rFonts w:ascii="Times New Roman" w:hAnsi="Times New Roman"/>
          <w:sz w:val="24"/>
          <w:szCs w:val="24"/>
        </w:rPr>
        <w:t xml:space="preserve">i uređaj </w:t>
      </w:r>
      <w:r w:rsidRPr="00FE7BAE">
        <w:rPr>
          <w:rFonts w:ascii="Times New Roman" w:hAnsi="Times New Roman"/>
          <w:sz w:val="24"/>
          <w:szCs w:val="24"/>
        </w:rPr>
        <w:t>da se u njemu nalazi GPS sustav.</w:t>
      </w:r>
    </w:p>
    <w:p w:rsidR="00CE701B" w:rsidRPr="00FE7BAE" w:rsidRDefault="00CE701B" w:rsidP="00CE701B">
      <w:pPr>
        <w:pStyle w:val="NoSpacing"/>
        <w:rPr>
          <w:rFonts w:ascii="Times New Roman" w:hAnsi="Times New Roman"/>
          <w:sz w:val="24"/>
          <w:szCs w:val="24"/>
        </w:rPr>
      </w:pPr>
    </w:p>
    <w:p w:rsidR="00CE701B" w:rsidRPr="00FE7BAE" w:rsidRDefault="00CE701B" w:rsidP="00CE701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(2) </w:t>
      </w:r>
      <w:r w:rsidRPr="00FE7BAE">
        <w:rPr>
          <w:rFonts w:ascii="Times New Roman" w:hAnsi="Times New Roman"/>
          <w:sz w:val="24"/>
          <w:szCs w:val="24"/>
        </w:rPr>
        <w:t xml:space="preserve">Oznaka s obavijesti u vozilu </w:t>
      </w:r>
      <w:r w:rsidR="005669C7" w:rsidRPr="00FE7BAE">
        <w:rPr>
          <w:rFonts w:ascii="Times New Roman" w:hAnsi="Times New Roman"/>
          <w:sz w:val="24"/>
          <w:szCs w:val="24"/>
        </w:rPr>
        <w:t xml:space="preserve">i na uređaju </w:t>
      </w:r>
      <w:r w:rsidRPr="00FE7BAE">
        <w:rPr>
          <w:rFonts w:ascii="Times New Roman" w:hAnsi="Times New Roman"/>
          <w:sz w:val="24"/>
          <w:szCs w:val="24"/>
        </w:rPr>
        <w:t>mora biti istaknuta na vidnom mjestu.</w:t>
      </w:r>
    </w:p>
    <w:p w:rsidR="00CE701B" w:rsidRPr="00FE7BAE" w:rsidRDefault="00CE701B" w:rsidP="00CE701B">
      <w:pPr>
        <w:pStyle w:val="NoSpacing"/>
        <w:rPr>
          <w:rFonts w:ascii="Times New Roman" w:hAnsi="Times New Roman"/>
          <w:sz w:val="24"/>
          <w:szCs w:val="24"/>
        </w:rPr>
      </w:pPr>
    </w:p>
    <w:p w:rsidR="00CE701B" w:rsidRPr="00FE7BAE" w:rsidRDefault="00CE701B" w:rsidP="00CE701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(3) </w:t>
      </w:r>
      <w:r w:rsidRPr="00FE7BAE">
        <w:rPr>
          <w:rFonts w:ascii="Times New Roman" w:hAnsi="Times New Roman"/>
          <w:sz w:val="24"/>
          <w:szCs w:val="24"/>
        </w:rPr>
        <w:t xml:space="preserve">Obavijest iz prethodnog stavka ovog članka Pravilnika treba sadržavati sve relevantne informacije </w:t>
      </w:r>
      <w:r w:rsidR="005669C7" w:rsidRPr="00FE7BAE">
        <w:rPr>
          <w:rFonts w:ascii="Times New Roman" w:hAnsi="Times New Roman"/>
          <w:sz w:val="24"/>
          <w:szCs w:val="24"/>
        </w:rPr>
        <w:t xml:space="preserve">u </w:t>
      </w:r>
      <w:r w:rsidRPr="00FE7BAE">
        <w:rPr>
          <w:rFonts w:ascii="Times New Roman" w:hAnsi="Times New Roman"/>
          <w:sz w:val="24"/>
          <w:szCs w:val="24"/>
        </w:rPr>
        <w:t xml:space="preserve">skladu </w:t>
      </w:r>
      <w:r w:rsidR="005669C7" w:rsidRPr="00FE7BAE">
        <w:rPr>
          <w:rFonts w:ascii="Times New Roman" w:hAnsi="Times New Roman"/>
          <w:sz w:val="24"/>
          <w:szCs w:val="24"/>
        </w:rPr>
        <w:t xml:space="preserve">s </w:t>
      </w:r>
      <w:r w:rsidRPr="00FE7BAE">
        <w:rPr>
          <w:rFonts w:ascii="Times New Roman" w:hAnsi="Times New Roman"/>
          <w:sz w:val="24"/>
          <w:szCs w:val="24"/>
        </w:rPr>
        <w:t>odredb</w:t>
      </w:r>
      <w:r w:rsidR="005669C7" w:rsidRPr="00FE7BAE">
        <w:rPr>
          <w:rFonts w:ascii="Times New Roman" w:hAnsi="Times New Roman"/>
          <w:sz w:val="24"/>
          <w:szCs w:val="24"/>
        </w:rPr>
        <w:t>om</w:t>
      </w:r>
      <w:r w:rsidRPr="00FE7BAE">
        <w:rPr>
          <w:rFonts w:ascii="Times New Roman" w:hAnsi="Times New Roman"/>
          <w:sz w:val="24"/>
          <w:szCs w:val="24"/>
        </w:rPr>
        <w:t xml:space="preserve"> članka 13. Uredbe, a posebno jednostavnu i razumljivu sliku uz tekst kojim se ispitanicima</w:t>
      </w:r>
      <w:r w:rsidR="005669C7" w:rsidRPr="00FE7BAE">
        <w:rPr>
          <w:rFonts w:ascii="Times New Roman" w:hAnsi="Times New Roman"/>
          <w:sz w:val="24"/>
          <w:szCs w:val="24"/>
        </w:rPr>
        <w:t>/korisnicima</w:t>
      </w:r>
      <w:r w:rsidRPr="00FE7BAE">
        <w:rPr>
          <w:rFonts w:ascii="Times New Roman" w:hAnsi="Times New Roman"/>
          <w:sz w:val="24"/>
          <w:szCs w:val="24"/>
        </w:rPr>
        <w:t xml:space="preserve"> pružaju slijedeće informacije:</w:t>
      </w:r>
    </w:p>
    <w:p w:rsidR="00CE701B" w:rsidRPr="00FE7BAE" w:rsidRDefault="00CE701B" w:rsidP="00CE701B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da je vozilo </w:t>
      </w:r>
      <w:r w:rsidR="005669C7"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i uređaj </w:t>
      </w:r>
      <w:r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>pod GPS sustavom,</w:t>
      </w:r>
      <w:r w:rsidRPr="00FE7BAE">
        <w:rPr>
          <w:rFonts w:ascii="Times New Roman" w:hAnsi="Times New Roman"/>
          <w:sz w:val="24"/>
          <w:szCs w:val="24"/>
        </w:rPr>
        <w:t xml:space="preserve"> </w:t>
      </w:r>
    </w:p>
    <w:p w:rsidR="00CE701B" w:rsidRPr="00FE7BAE" w:rsidRDefault="00CE701B" w:rsidP="00CE701B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>podatke o voditelju obrade,</w:t>
      </w:r>
      <w:r w:rsidRPr="00FE7BAE">
        <w:rPr>
          <w:rFonts w:ascii="Times New Roman" w:hAnsi="Times New Roman"/>
          <w:sz w:val="24"/>
          <w:szCs w:val="24"/>
        </w:rPr>
        <w:t xml:space="preserve"> </w:t>
      </w:r>
    </w:p>
    <w:p w:rsidR="00CE701B" w:rsidRPr="00FE7BAE" w:rsidRDefault="00CE701B" w:rsidP="00CE701B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>kontakt podatke putem kojih ispitanik može ostvariti svoja prava.</w:t>
      </w:r>
      <w:r w:rsidRPr="00FE7BAE">
        <w:rPr>
          <w:rFonts w:ascii="Times New Roman" w:hAnsi="Times New Roman"/>
          <w:sz w:val="24"/>
          <w:szCs w:val="24"/>
        </w:rPr>
        <w:t xml:space="preserve"> </w:t>
      </w:r>
    </w:p>
    <w:p w:rsidR="00CE701B" w:rsidRPr="00FE7BAE" w:rsidRDefault="00CE701B" w:rsidP="00CE701B">
      <w:pPr>
        <w:pStyle w:val="NoSpacing"/>
        <w:rPr>
          <w:rFonts w:ascii="Times New Roman" w:hAnsi="Times New Roman"/>
          <w:sz w:val="24"/>
          <w:szCs w:val="24"/>
        </w:rPr>
      </w:pPr>
    </w:p>
    <w:p w:rsidR="00CE701B" w:rsidRPr="00FE7BAE" w:rsidRDefault="00CE701B" w:rsidP="00CE701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(4) </w:t>
      </w:r>
      <w:r w:rsidRPr="00FE7BAE">
        <w:rPr>
          <w:rFonts w:ascii="Times New Roman" w:hAnsi="Times New Roman"/>
          <w:sz w:val="24"/>
          <w:szCs w:val="24"/>
        </w:rPr>
        <w:t>Podaci o osobama prikupljene sustavom tehničke zaštite izvan njihove zakonske namjene se ne smiju koristiti.</w:t>
      </w:r>
    </w:p>
    <w:p w:rsidR="00CE701B" w:rsidRPr="00FE7BAE" w:rsidRDefault="00CE701B" w:rsidP="00CE701B">
      <w:pPr>
        <w:pStyle w:val="NoSpacing"/>
        <w:rPr>
          <w:rFonts w:ascii="Times New Roman" w:hAnsi="Times New Roman"/>
          <w:sz w:val="24"/>
          <w:szCs w:val="24"/>
        </w:rPr>
      </w:pPr>
    </w:p>
    <w:p w:rsidR="00CE701B" w:rsidRPr="00FE7BAE" w:rsidRDefault="00CE701B" w:rsidP="00CE701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(5) </w:t>
      </w:r>
      <w:r w:rsidRPr="00FE7BAE">
        <w:rPr>
          <w:rFonts w:ascii="Times New Roman" w:hAnsi="Times New Roman"/>
          <w:sz w:val="24"/>
          <w:szCs w:val="24"/>
        </w:rPr>
        <w:t xml:space="preserve">Uvid u snimke (pristup osobnim podacima prikupljenih putem GPS sustava) dopušten je samo odgovornim osobama Voditelja obrade i osobama od njega posebno imenovanih, koje osobe ne smiju koristiti snimke suprotno utvrđenoj svrsi iz članka 2. ovog Pravilnika. </w:t>
      </w:r>
    </w:p>
    <w:p w:rsidR="00CE701B" w:rsidRPr="00FE7BAE" w:rsidRDefault="00CE701B" w:rsidP="00CE701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E701B" w:rsidRPr="00FE7BAE" w:rsidRDefault="00CE701B" w:rsidP="00CE701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E7BAE">
        <w:rPr>
          <w:rFonts w:ascii="Times New Roman" w:hAnsi="Times New Roman"/>
          <w:b/>
          <w:sz w:val="24"/>
          <w:szCs w:val="24"/>
        </w:rPr>
        <w:t>Članak 6.</w:t>
      </w:r>
    </w:p>
    <w:p w:rsidR="00CE701B" w:rsidRPr="00FE7BAE" w:rsidRDefault="00CE701B" w:rsidP="00CE701B">
      <w:pPr>
        <w:pStyle w:val="NoSpacing"/>
        <w:rPr>
          <w:rStyle w:val="zadanifontodlomka-000003"/>
          <w:rFonts w:ascii="Times New Roman" w:hAnsi="Times New Roman" w:cs="Times New Roman"/>
          <w:sz w:val="24"/>
          <w:szCs w:val="24"/>
        </w:rPr>
      </w:pPr>
    </w:p>
    <w:p w:rsidR="00CE701B" w:rsidRPr="00FE7BAE" w:rsidRDefault="00CE701B" w:rsidP="00CE701B">
      <w:pPr>
        <w:pStyle w:val="NoSpacing"/>
        <w:rPr>
          <w:rFonts w:ascii="Times New Roman" w:hAnsi="Times New Roman"/>
          <w:sz w:val="24"/>
          <w:szCs w:val="24"/>
        </w:rPr>
      </w:pPr>
      <w:r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>(1) Snimka GPS sustava mora biti zaštićena od pristupa neovlaštenih osoba.</w:t>
      </w:r>
      <w:r w:rsidRPr="00FE7BAE">
        <w:rPr>
          <w:rFonts w:ascii="Times New Roman" w:hAnsi="Times New Roman"/>
          <w:sz w:val="24"/>
          <w:szCs w:val="24"/>
        </w:rPr>
        <w:t xml:space="preserve"> </w:t>
      </w:r>
    </w:p>
    <w:p w:rsidR="00CE701B" w:rsidRPr="00FE7BAE" w:rsidRDefault="00CE701B" w:rsidP="00CE701B">
      <w:pPr>
        <w:pStyle w:val="NoSpacing"/>
        <w:rPr>
          <w:rFonts w:ascii="Times New Roman" w:hAnsi="Times New Roman"/>
          <w:sz w:val="24"/>
          <w:szCs w:val="24"/>
        </w:rPr>
      </w:pPr>
      <w:r w:rsidRPr="00FE7BAE">
        <w:rPr>
          <w:rStyle w:val="000000"/>
          <w:rFonts w:ascii="Times New Roman" w:hAnsi="Times New Roman"/>
          <w:sz w:val="24"/>
          <w:szCs w:val="24"/>
        </w:rPr>
        <w:t xml:space="preserve"> </w:t>
      </w:r>
    </w:p>
    <w:p w:rsidR="00CE701B" w:rsidRPr="00FE7BAE" w:rsidRDefault="00CE701B" w:rsidP="00CE701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>(2) Voditelj obrade dužan je uspostaviti automatski sustav zapisa za evidentiranje pristupa snimkama GPS sustavu koji će sadržavati vrijeme i mjesto pristupa kao i oznaku osoba koje su izvršile pristup podacima prikupljenim putem GPS sustava.</w:t>
      </w:r>
      <w:r w:rsidRPr="00FE7BAE">
        <w:rPr>
          <w:rFonts w:ascii="Times New Roman" w:hAnsi="Times New Roman"/>
          <w:sz w:val="24"/>
          <w:szCs w:val="24"/>
        </w:rPr>
        <w:t xml:space="preserve"> </w:t>
      </w:r>
    </w:p>
    <w:p w:rsidR="00CE701B" w:rsidRPr="00FE7BAE" w:rsidRDefault="00CE701B" w:rsidP="00CE701B">
      <w:pPr>
        <w:pStyle w:val="NoSpacing"/>
        <w:rPr>
          <w:rFonts w:ascii="Times New Roman" w:hAnsi="Times New Roman"/>
          <w:sz w:val="24"/>
          <w:szCs w:val="24"/>
        </w:rPr>
      </w:pPr>
      <w:r w:rsidRPr="00FE7BAE">
        <w:rPr>
          <w:rStyle w:val="000000"/>
          <w:rFonts w:ascii="Times New Roman" w:hAnsi="Times New Roman"/>
          <w:sz w:val="24"/>
          <w:szCs w:val="24"/>
        </w:rPr>
        <w:t xml:space="preserve"> </w:t>
      </w:r>
    </w:p>
    <w:p w:rsidR="00CE701B" w:rsidRPr="00FE7BAE" w:rsidRDefault="00CE701B" w:rsidP="00CE701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(3) Pristup podacima iz stavka 1. ovoga članka, imaju nadležna državna tijela u okviru obavljanja poslova iz svojeg zakonom utvrđenog djelokruga. </w:t>
      </w:r>
    </w:p>
    <w:p w:rsidR="00CE701B" w:rsidRPr="00FE7BAE" w:rsidRDefault="00CE701B" w:rsidP="00CE701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E701B" w:rsidRPr="00FE7BAE" w:rsidRDefault="00CE701B" w:rsidP="00CE701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E701B" w:rsidRPr="00FE7BAE" w:rsidRDefault="00CE701B" w:rsidP="00CE701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E7BAE">
        <w:rPr>
          <w:rFonts w:ascii="Times New Roman" w:hAnsi="Times New Roman"/>
          <w:b/>
          <w:sz w:val="24"/>
          <w:szCs w:val="24"/>
        </w:rPr>
        <w:lastRenderedPageBreak/>
        <w:t>Članak 7.</w:t>
      </w:r>
    </w:p>
    <w:p w:rsidR="00CE701B" w:rsidRPr="00FE7BAE" w:rsidRDefault="00CE701B" w:rsidP="00CE701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E701B" w:rsidRPr="00FE7BAE" w:rsidRDefault="00CE701B" w:rsidP="00CE701B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(1) </w:t>
      </w:r>
      <w:r w:rsidRPr="00FE7BAE">
        <w:rPr>
          <w:rFonts w:ascii="Times New Roman" w:hAnsi="Times New Roman"/>
          <w:sz w:val="24"/>
          <w:szCs w:val="24"/>
        </w:rPr>
        <w:t xml:space="preserve">Voditelj obrade može imati GPS sustav samo u vozilima </w:t>
      </w:r>
      <w:r w:rsidR="005669C7" w:rsidRPr="00FE7BAE">
        <w:rPr>
          <w:rFonts w:ascii="Times New Roman" w:hAnsi="Times New Roman"/>
          <w:sz w:val="24"/>
          <w:szCs w:val="24"/>
        </w:rPr>
        <w:t xml:space="preserve">i uređajima </w:t>
      </w:r>
      <w:r w:rsidRPr="00FE7BAE">
        <w:rPr>
          <w:rFonts w:ascii="Times New Roman" w:hAnsi="Times New Roman"/>
          <w:sz w:val="24"/>
          <w:szCs w:val="24"/>
        </w:rPr>
        <w:t>koje ima u vlasništvu i/ili na korištenju i/ili u najmu, gdje zaposlenik prilikom preuzimanja vozila</w:t>
      </w:r>
      <w:r w:rsidR="005669C7" w:rsidRPr="00FE7BAE">
        <w:rPr>
          <w:rFonts w:ascii="Times New Roman" w:hAnsi="Times New Roman"/>
          <w:sz w:val="24"/>
          <w:szCs w:val="24"/>
        </w:rPr>
        <w:t xml:space="preserve"> i uređaja</w:t>
      </w:r>
      <w:r w:rsidRPr="00FE7BAE">
        <w:rPr>
          <w:rFonts w:ascii="Times New Roman" w:hAnsi="Times New Roman"/>
          <w:sz w:val="24"/>
          <w:szCs w:val="24"/>
        </w:rPr>
        <w:t xml:space="preserve"> mora biti upoznat s time da je vozilo </w:t>
      </w:r>
      <w:r w:rsidR="005669C7" w:rsidRPr="00FE7BAE">
        <w:rPr>
          <w:rFonts w:ascii="Times New Roman" w:hAnsi="Times New Roman"/>
          <w:sz w:val="24"/>
          <w:szCs w:val="24"/>
        </w:rPr>
        <w:t>i uređaj opremljen s</w:t>
      </w:r>
      <w:r w:rsidRPr="00FE7BAE">
        <w:rPr>
          <w:rFonts w:ascii="Times New Roman" w:hAnsi="Times New Roman"/>
          <w:sz w:val="24"/>
          <w:szCs w:val="24"/>
        </w:rPr>
        <w:t xml:space="preserve"> GPS sustavom.</w:t>
      </w:r>
    </w:p>
    <w:p w:rsidR="00CE701B" w:rsidRPr="00FE7BAE" w:rsidRDefault="00CE701B" w:rsidP="00CE701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E701B" w:rsidRPr="00FE7BAE" w:rsidRDefault="00CE701B" w:rsidP="00CE701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E7BAE">
        <w:rPr>
          <w:rFonts w:ascii="Times New Roman" w:hAnsi="Times New Roman"/>
          <w:b/>
          <w:sz w:val="24"/>
          <w:szCs w:val="24"/>
        </w:rPr>
        <w:t>Članak 8.</w:t>
      </w:r>
    </w:p>
    <w:p w:rsidR="00CE701B" w:rsidRPr="00FE7BAE" w:rsidRDefault="00CE701B" w:rsidP="00CE701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41A8C" w:rsidRPr="00FE7BAE" w:rsidRDefault="00CE701B" w:rsidP="005669C7">
      <w:pPr>
        <w:pStyle w:val="NoSpacing"/>
        <w:jc w:val="both"/>
        <w:rPr>
          <w:rFonts w:ascii="Times New Roman" w:hAnsi="Times New Roman"/>
          <w:sz w:val="24"/>
          <w:szCs w:val="24"/>
        </w:rPr>
        <w:sectPr w:rsidR="00A41A8C" w:rsidRPr="00FE7BAE" w:rsidSect="00A41A8C">
          <w:headerReference w:type="default" r:id="rId7"/>
          <w:type w:val="continuous"/>
          <w:pgSz w:w="11906" w:h="16838"/>
          <w:pgMar w:top="1079" w:right="1466" w:bottom="1417" w:left="1417" w:header="708" w:footer="708" w:gutter="0"/>
          <w:cols w:space="708"/>
          <w:formProt w:val="0"/>
          <w:docGrid w:linePitch="360"/>
        </w:sectPr>
      </w:pPr>
      <w:r w:rsidRPr="00FE7BAE">
        <w:rPr>
          <w:rStyle w:val="zadanifontodlomka-000003"/>
          <w:rFonts w:ascii="Times New Roman" w:hAnsi="Times New Roman" w:cs="Times New Roman"/>
          <w:sz w:val="24"/>
          <w:szCs w:val="24"/>
        </w:rPr>
        <w:t xml:space="preserve">(1) </w:t>
      </w:r>
      <w:r w:rsidRPr="00FE7BAE">
        <w:rPr>
          <w:rFonts w:ascii="Times New Roman" w:hAnsi="Times New Roman"/>
          <w:sz w:val="24"/>
          <w:szCs w:val="24"/>
        </w:rPr>
        <w:t xml:space="preserve">Ovaj Pravilnik stupa na snagu </w:t>
      </w:r>
      <w:r w:rsidR="005669C7" w:rsidRPr="00FE7BAE">
        <w:rPr>
          <w:rFonts w:ascii="Times New Roman" w:hAnsi="Times New Roman"/>
          <w:sz w:val="24"/>
          <w:szCs w:val="24"/>
        </w:rPr>
        <w:t>prvoga dana od dana objave u „Službenim novinama“.</w:t>
      </w:r>
    </w:p>
    <w:p w:rsidR="005437D4" w:rsidRPr="00FE7BAE" w:rsidRDefault="005437D4" w:rsidP="00CE701B"/>
    <w:p w:rsidR="00CE701B" w:rsidRPr="00FE7BAE" w:rsidRDefault="00CE701B" w:rsidP="00CE701B"/>
    <w:p w:rsidR="006F6F37" w:rsidRPr="00FE7BAE" w:rsidRDefault="006F6F37" w:rsidP="00CE701B">
      <w:r w:rsidRPr="00FE7BAE">
        <w:t>K</w:t>
      </w:r>
      <w:r w:rsidR="00AD05A6" w:rsidRPr="00FE7BAE">
        <w:t>LASA</w:t>
      </w:r>
      <w:r w:rsidRPr="00FE7BAE">
        <w:t>:</w:t>
      </w:r>
      <w:r w:rsidR="00E945D5" w:rsidRPr="00FE7BAE">
        <w:t xml:space="preserve">022-05/18-01/140 </w:t>
      </w:r>
    </w:p>
    <w:p w:rsidR="006F6F37" w:rsidRPr="00FE7BAE" w:rsidRDefault="006F6F37" w:rsidP="00CE701B">
      <w:r w:rsidRPr="00FE7BAE">
        <w:t>U</w:t>
      </w:r>
      <w:r w:rsidR="00AD05A6" w:rsidRPr="00FE7BAE">
        <w:t>RBROJ</w:t>
      </w:r>
      <w:r w:rsidRPr="00FE7BAE">
        <w:t>:</w:t>
      </w:r>
      <w:r w:rsidR="00E945D5" w:rsidRPr="00FE7BAE">
        <w:t xml:space="preserve">2168/01-01-02-0206-18-1 </w:t>
      </w:r>
    </w:p>
    <w:p w:rsidR="006F6F37" w:rsidRPr="00FE7BAE" w:rsidRDefault="006F6F37" w:rsidP="00CE701B">
      <w:r w:rsidRPr="00FE7BAE">
        <w:t>Pula,</w:t>
      </w:r>
      <w:r w:rsidRPr="00FE7BAE">
        <w:tab/>
      </w:r>
      <w:r w:rsidR="00E945D5" w:rsidRPr="00FE7BAE">
        <w:t>24.05.2018.</w:t>
      </w:r>
    </w:p>
    <w:p w:rsidR="00CE701B" w:rsidRPr="00FE7BAE" w:rsidRDefault="00CE701B" w:rsidP="00CE701B"/>
    <w:p w:rsidR="00CE701B" w:rsidRPr="00FE7BAE" w:rsidRDefault="00CE701B" w:rsidP="00CE701B">
      <w:pPr>
        <w:sectPr w:rsidR="00CE701B" w:rsidRPr="00FE7BAE" w:rsidSect="00137B3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05914" w:rsidRPr="00FE7BAE" w:rsidRDefault="00CE701B" w:rsidP="00CE701B">
      <w:pPr>
        <w:tabs>
          <w:tab w:val="center" w:pos="6804"/>
        </w:tabs>
        <w:rPr>
          <w:b/>
        </w:rPr>
      </w:pPr>
      <w:r w:rsidRPr="00FE7BAE">
        <w:rPr>
          <w:b/>
        </w:rPr>
        <w:lastRenderedPageBreak/>
        <w:tab/>
      </w:r>
      <w:r w:rsidR="005669C7" w:rsidRPr="00FE7BAE">
        <w:rPr>
          <w:b/>
        </w:rPr>
        <w:t xml:space="preserve">ZAMJENICA </w:t>
      </w:r>
      <w:r w:rsidRPr="00FE7BAE">
        <w:rPr>
          <w:b/>
        </w:rPr>
        <w:t>GRADONAČELNIK</w:t>
      </w:r>
      <w:r w:rsidR="005669C7" w:rsidRPr="00FE7BAE">
        <w:rPr>
          <w:b/>
        </w:rPr>
        <w:t>A</w:t>
      </w:r>
    </w:p>
    <w:p w:rsidR="00CE701B" w:rsidRPr="00FE7BAE" w:rsidRDefault="00CE701B" w:rsidP="00CE701B">
      <w:pPr>
        <w:tabs>
          <w:tab w:val="center" w:pos="6804"/>
        </w:tabs>
        <w:rPr>
          <w:b/>
        </w:rPr>
      </w:pPr>
      <w:r w:rsidRPr="00FE7BAE">
        <w:rPr>
          <w:b/>
        </w:rPr>
        <w:tab/>
      </w:r>
      <w:r w:rsidR="005669C7" w:rsidRPr="00FE7BAE">
        <w:rPr>
          <w:b/>
        </w:rPr>
        <w:t xml:space="preserve">Elena Puh </w:t>
      </w:r>
      <w:proofErr w:type="spellStart"/>
      <w:r w:rsidR="005669C7" w:rsidRPr="00FE7BAE">
        <w:rPr>
          <w:b/>
        </w:rPr>
        <w:t>Belc</w:t>
      </w:r>
      <w:proofErr w:type="spellEnd"/>
      <w:r w:rsidR="00FE7BAE">
        <w:rPr>
          <w:b/>
        </w:rPr>
        <w:t xml:space="preserve">, </w:t>
      </w:r>
      <w:proofErr w:type="spellStart"/>
      <w:r w:rsidR="00FE7BAE">
        <w:rPr>
          <w:b/>
        </w:rPr>
        <w:t>v.r</w:t>
      </w:r>
      <w:proofErr w:type="spellEnd"/>
      <w:r w:rsidR="00FE7BAE">
        <w:rPr>
          <w:b/>
        </w:rPr>
        <w:t>.</w:t>
      </w:r>
    </w:p>
    <w:sectPr w:rsidR="00CE701B" w:rsidRPr="00FE7BAE" w:rsidSect="00137B35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0D9" w:rsidRDefault="002B60D9" w:rsidP="003E4F85">
      <w:r>
        <w:separator/>
      </w:r>
    </w:p>
  </w:endnote>
  <w:endnote w:type="continuationSeparator" w:id="0">
    <w:p w:rsidR="002B60D9" w:rsidRDefault="002B60D9" w:rsidP="003E4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0D9" w:rsidRDefault="002B60D9" w:rsidP="003E4F85">
      <w:r>
        <w:separator/>
      </w:r>
    </w:p>
  </w:footnote>
  <w:footnote w:type="continuationSeparator" w:id="0">
    <w:p w:rsidR="002B60D9" w:rsidRDefault="002B60D9" w:rsidP="003E4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85" w:rsidRDefault="003E4F85" w:rsidP="003E4F85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73F"/>
    <w:multiLevelType w:val="hybridMultilevel"/>
    <w:tmpl w:val="238AD5E2"/>
    <w:lvl w:ilvl="0" w:tplc="C16C0766">
      <w:numFmt w:val="bullet"/>
      <w:lvlText w:val="-"/>
      <w:lvlJc w:val="left"/>
      <w:pPr>
        <w:ind w:left="585" w:hanging="225"/>
      </w:pPr>
      <w:rPr>
        <w:rFonts w:ascii="Garamond" w:eastAsia="Calibri" w:hAnsi="Garamond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A2C06"/>
    <w:multiLevelType w:val="hybridMultilevel"/>
    <w:tmpl w:val="8D6609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483B0F"/>
    <w:multiLevelType w:val="hybridMultilevel"/>
    <w:tmpl w:val="40F0AD6C"/>
    <w:lvl w:ilvl="0" w:tplc="82C4F8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95C6C"/>
    <w:multiLevelType w:val="hybridMultilevel"/>
    <w:tmpl w:val="E4F411AA"/>
    <w:lvl w:ilvl="0" w:tplc="E69A249C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F47E4F"/>
    <w:multiLevelType w:val="hybridMultilevel"/>
    <w:tmpl w:val="8828093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99D"/>
    <w:rsid w:val="000B1B47"/>
    <w:rsid w:val="00137B35"/>
    <w:rsid w:val="00293117"/>
    <w:rsid w:val="002B60D9"/>
    <w:rsid w:val="0033108E"/>
    <w:rsid w:val="0039499D"/>
    <w:rsid w:val="003E4F85"/>
    <w:rsid w:val="00400FFD"/>
    <w:rsid w:val="00437361"/>
    <w:rsid w:val="004758CA"/>
    <w:rsid w:val="00485755"/>
    <w:rsid w:val="004974B0"/>
    <w:rsid w:val="00506686"/>
    <w:rsid w:val="00515534"/>
    <w:rsid w:val="00520DEC"/>
    <w:rsid w:val="005437D4"/>
    <w:rsid w:val="005669C7"/>
    <w:rsid w:val="00627316"/>
    <w:rsid w:val="006F6F37"/>
    <w:rsid w:val="00805914"/>
    <w:rsid w:val="00843CC2"/>
    <w:rsid w:val="008B6DAE"/>
    <w:rsid w:val="008E016D"/>
    <w:rsid w:val="008E160A"/>
    <w:rsid w:val="009025DE"/>
    <w:rsid w:val="009746B6"/>
    <w:rsid w:val="009A5CF0"/>
    <w:rsid w:val="00A141F1"/>
    <w:rsid w:val="00A41A8C"/>
    <w:rsid w:val="00AD05A6"/>
    <w:rsid w:val="00B276A4"/>
    <w:rsid w:val="00C7736A"/>
    <w:rsid w:val="00CD6AF0"/>
    <w:rsid w:val="00CE1247"/>
    <w:rsid w:val="00CE701B"/>
    <w:rsid w:val="00D10B2F"/>
    <w:rsid w:val="00E945D5"/>
    <w:rsid w:val="00FE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CC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E4F85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rsid w:val="003E4F85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3E4F8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3E4F85"/>
    <w:rPr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CE701B"/>
    <w:rPr>
      <w:rFonts w:ascii="Calibri" w:eastAsia="Calibri" w:hAnsi="Calibri"/>
      <w:sz w:val="22"/>
      <w:szCs w:val="22"/>
      <w:lang w:eastAsia="en-US"/>
    </w:rPr>
  </w:style>
  <w:style w:type="character" w:customStyle="1" w:styleId="zadanifontodlomka-000003">
    <w:name w:val="zadanifontodlomka-000003"/>
    <w:basedOn w:val="DefaultParagraphFont"/>
    <w:rsid w:val="00CE701B"/>
    <w:rPr>
      <w:rFonts w:ascii="Calibri" w:hAnsi="Calibri" w:cs="Calibri" w:hint="default"/>
      <w:b w:val="0"/>
      <w:bCs w:val="0"/>
      <w:sz w:val="22"/>
      <w:szCs w:val="22"/>
    </w:rPr>
  </w:style>
  <w:style w:type="character" w:customStyle="1" w:styleId="000000">
    <w:name w:val="000000"/>
    <w:basedOn w:val="DefaultParagraphFont"/>
    <w:rsid w:val="00CE701B"/>
    <w:rPr>
      <w:b w:val="0"/>
      <w:bCs w:val="0"/>
      <w:sz w:val="22"/>
      <w:szCs w:val="22"/>
    </w:rPr>
  </w:style>
  <w:style w:type="character" w:styleId="Strong">
    <w:name w:val="Strong"/>
    <w:basedOn w:val="DefaultParagraphFont"/>
    <w:uiPriority w:val="22"/>
    <w:qFormat/>
    <w:rsid w:val="00CE70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5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729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Temeljem članka 46</vt:lpstr>
    </vt:vector>
  </TitlesOfParts>
  <Company/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46</dc:title>
  <dc:creator>Korisnik</dc:creator>
  <cp:lastModifiedBy>slicardo</cp:lastModifiedBy>
  <cp:revision>4</cp:revision>
  <cp:lastPrinted>2018-05-24T08:16:00Z</cp:lastPrinted>
  <dcterms:created xsi:type="dcterms:W3CDTF">2018-05-24T10:51:00Z</dcterms:created>
  <dcterms:modified xsi:type="dcterms:W3CDTF">2018-05-24T11:00:00Z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