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86" w:rsidRPr="000F6E63" w:rsidRDefault="005B0986" w:rsidP="008518CC">
      <w:pPr>
        <w:pStyle w:val="Caption"/>
        <w:rPr>
          <w:rFonts w:ascii="Times New Roman" w:hAnsi="Times New Roman"/>
        </w:rPr>
      </w:pPr>
      <w:bookmarkStart w:id="0" w:name="_Toc468978617"/>
      <w:r w:rsidRPr="000F6E63">
        <w:rPr>
          <w:rFonts w:ascii="Times New Roman" w:hAnsi="Times New Roman"/>
        </w:rPr>
        <w:t>Obrazac Izvješća o savjetovanju s javnošću</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2"/>
        <w:gridCol w:w="5301"/>
      </w:tblGrid>
      <w:tr w:rsidR="005B0986" w:rsidRPr="00935AEB" w:rsidTr="00941D1C">
        <w:trPr>
          <w:trHeight w:val="719"/>
        </w:trPr>
        <w:tc>
          <w:tcPr>
            <w:tcW w:w="9243" w:type="dxa"/>
            <w:gridSpan w:val="2"/>
            <w:tcBorders>
              <w:bottom w:val="single" w:sz="4" w:space="0" w:color="365F91"/>
            </w:tcBorders>
            <w:shd w:val="clear" w:color="auto" w:fill="B8CCE4"/>
            <w:vAlign w:val="center"/>
          </w:tcPr>
          <w:p w:rsidR="001143A3" w:rsidRPr="00935AEB" w:rsidRDefault="001143A3" w:rsidP="001143A3">
            <w:pPr>
              <w:spacing w:after="0" w:line="240" w:lineRule="auto"/>
              <w:jc w:val="center"/>
              <w:rPr>
                <w:rFonts w:ascii="Times New Roman" w:eastAsia="Times New Roman" w:hAnsi="Times New Roman" w:cs="Times New Roman"/>
                <w:b/>
                <w:bCs/>
                <w:sz w:val="20"/>
                <w:szCs w:val="20"/>
              </w:rPr>
            </w:pPr>
            <w:r w:rsidRPr="00935AEB">
              <w:rPr>
                <w:rFonts w:ascii="Times New Roman" w:eastAsia="Times New Roman" w:hAnsi="Times New Roman" w:cs="Times New Roman"/>
                <w:b/>
                <w:bCs/>
                <w:sz w:val="20"/>
                <w:szCs w:val="20"/>
              </w:rPr>
              <w:t>IZVJEŠĆE O SAVJETOVANJU S JAVNOŠĆU</w:t>
            </w:r>
          </w:p>
          <w:p w:rsidR="001143A3" w:rsidRPr="00935AEB" w:rsidRDefault="001143A3" w:rsidP="001143A3">
            <w:pPr>
              <w:spacing w:after="0" w:line="240" w:lineRule="auto"/>
              <w:jc w:val="center"/>
              <w:rPr>
                <w:rFonts w:ascii="Times New Roman" w:eastAsia="Times New Roman" w:hAnsi="Times New Roman" w:cs="Times New Roman"/>
                <w:b/>
                <w:bCs/>
                <w:sz w:val="20"/>
                <w:szCs w:val="20"/>
              </w:rPr>
            </w:pPr>
            <w:r w:rsidRPr="00935AEB">
              <w:rPr>
                <w:rFonts w:ascii="Times New Roman" w:eastAsia="Times New Roman" w:hAnsi="Times New Roman" w:cs="Times New Roman"/>
                <w:b/>
                <w:bCs/>
                <w:sz w:val="20"/>
                <w:szCs w:val="20"/>
              </w:rPr>
              <w:t>U POSTUPKU DONOŠENJA</w:t>
            </w:r>
          </w:p>
          <w:p w:rsidR="001143A3" w:rsidRPr="00935AEB" w:rsidRDefault="001143A3" w:rsidP="001143A3">
            <w:pPr>
              <w:spacing w:after="0" w:line="240" w:lineRule="auto"/>
              <w:jc w:val="center"/>
              <w:rPr>
                <w:rFonts w:ascii="Times New Roman" w:eastAsia="Times New Roman" w:hAnsi="Times New Roman" w:cs="Times New Roman"/>
                <w:b/>
                <w:bCs/>
                <w:sz w:val="20"/>
                <w:szCs w:val="20"/>
              </w:rPr>
            </w:pPr>
            <w:r w:rsidRPr="00935AEB">
              <w:rPr>
                <w:rFonts w:ascii="Times New Roman" w:eastAsia="Times New Roman" w:hAnsi="Times New Roman" w:cs="Times New Roman"/>
                <w:b/>
                <w:bCs/>
                <w:sz w:val="20"/>
                <w:szCs w:val="20"/>
              </w:rPr>
              <w:t>ODLUK</w:t>
            </w:r>
            <w:r w:rsidR="005B18C2" w:rsidRPr="00935AEB">
              <w:rPr>
                <w:rFonts w:ascii="Times New Roman" w:eastAsia="Times New Roman" w:hAnsi="Times New Roman" w:cs="Times New Roman"/>
                <w:b/>
                <w:bCs/>
                <w:sz w:val="20"/>
                <w:szCs w:val="20"/>
              </w:rPr>
              <w:t xml:space="preserve">E </w:t>
            </w:r>
            <w:r w:rsidR="008817D2" w:rsidRPr="00935AEB">
              <w:rPr>
                <w:rFonts w:ascii="Times New Roman" w:eastAsia="Times New Roman" w:hAnsi="Times New Roman" w:cs="Times New Roman"/>
                <w:b/>
                <w:bCs/>
                <w:sz w:val="20"/>
                <w:szCs w:val="20"/>
              </w:rPr>
              <w:t xml:space="preserve">O </w:t>
            </w:r>
            <w:r w:rsidR="00735514" w:rsidRPr="00935AEB">
              <w:rPr>
                <w:rFonts w:ascii="Times New Roman" w:eastAsia="Times New Roman" w:hAnsi="Times New Roman" w:cs="Times New Roman"/>
                <w:b/>
                <w:bCs/>
                <w:sz w:val="20"/>
                <w:szCs w:val="20"/>
              </w:rPr>
              <w:t>VISINI</w:t>
            </w:r>
            <w:r w:rsidR="00F735B0" w:rsidRPr="00935AEB">
              <w:rPr>
                <w:rFonts w:ascii="Times New Roman" w:eastAsia="Times New Roman" w:hAnsi="Times New Roman" w:cs="Times New Roman"/>
                <w:b/>
                <w:bCs/>
                <w:sz w:val="20"/>
                <w:szCs w:val="20"/>
              </w:rPr>
              <w:t xml:space="preserve"> PAUŠALNOG POREZA</w:t>
            </w:r>
          </w:p>
          <w:p w:rsidR="0072489B" w:rsidRPr="00935AEB" w:rsidRDefault="0072489B" w:rsidP="001143A3">
            <w:pPr>
              <w:spacing w:after="0" w:line="240" w:lineRule="auto"/>
              <w:jc w:val="center"/>
              <w:rPr>
                <w:rFonts w:ascii="Times New Roman" w:eastAsia="Times New Roman" w:hAnsi="Times New Roman" w:cs="Times New Roman"/>
                <w:b/>
                <w:bCs/>
                <w:sz w:val="20"/>
                <w:szCs w:val="20"/>
              </w:rPr>
            </w:pPr>
          </w:p>
          <w:p w:rsidR="001143A3" w:rsidRPr="00935AEB" w:rsidRDefault="001143A3" w:rsidP="001143A3">
            <w:pPr>
              <w:spacing w:after="0" w:line="240" w:lineRule="auto"/>
              <w:jc w:val="center"/>
              <w:rPr>
                <w:rFonts w:ascii="Times New Roman" w:eastAsia="Times New Roman" w:hAnsi="Times New Roman" w:cs="Times New Roman"/>
                <w:b/>
                <w:bCs/>
                <w:sz w:val="20"/>
                <w:szCs w:val="20"/>
              </w:rPr>
            </w:pPr>
            <w:r w:rsidRPr="00935AEB">
              <w:rPr>
                <w:rFonts w:ascii="Times New Roman" w:eastAsia="Times New Roman" w:hAnsi="Times New Roman" w:cs="Times New Roman"/>
                <w:b/>
                <w:bCs/>
                <w:sz w:val="20"/>
                <w:szCs w:val="20"/>
              </w:rPr>
              <w:t xml:space="preserve">Nositelj izrade izvješća: </w:t>
            </w:r>
          </w:p>
          <w:p w:rsidR="001143A3" w:rsidRPr="00935AEB" w:rsidRDefault="001143A3" w:rsidP="001143A3">
            <w:pPr>
              <w:spacing w:after="0" w:line="240" w:lineRule="auto"/>
              <w:jc w:val="center"/>
              <w:rPr>
                <w:rFonts w:ascii="Times New Roman" w:eastAsia="Times New Roman" w:hAnsi="Times New Roman" w:cs="Times New Roman"/>
                <w:b/>
                <w:bCs/>
                <w:sz w:val="20"/>
                <w:szCs w:val="20"/>
              </w:rPr>
            </w:pPr>
          </w:p>
          <w:p w:rsidR="001143A3" w:rsidRPr="00935AEB" w:rsidRDefault="001143A3" w:rsidP="001143A3">
            <w:pPr>
              <w:spacing w:after="0" w:line="240" w:lineRule="auto"/>
              <w:jc w:val="center"/>
              <w:rPr>
                <w:rFonts w:ascii="Times New Roman" w:eastAsia="Times New Roman" w:hAnsi="Times New Roman" w:cs="Times New Roman"/>
                <w:b/>
                <w:bCs/>
                <w:sz w:val="20"/>
                <w:szCs w:val="20"/>
              </w:rPr>
            </w:pPr>
            <w:r w:rsidRPr="00935AEB">
              <w:rPr>
                <w:rFonts w:ascii="Times New Roman" w:eastAsia="Times New Roman" w:hAnsi="Times New Roman" w:cs="Times New Roman"/>
                <w:b/>
                <w:bCs/>
                <w:sz w:val="20"/>
                <w:szCs w:val="20"/>
              </w:rPr>
              <w:t xml:space="preserve">GRAD PULA – POLA, UPRAVNI ODJEL ZA </w:t>
            </w:r>
            <w:r w:rsidR="008817D2" w:rsidRPr="00935AEB">
              <w:rPr>
                <w:rFonts w:ascii="Times New Roman" w:eastAsia="Times New Roman" w:hAnsi="Times New Roman" w:cs="Times New Roman"/>
                <w:b/>
                <w:bCs/>
                <w:sz w:val="20"/>
                <w:szCs w:val="20"/>
              </w:rPr>
              <w:t>FINANCIJE I OPĆU UPRAVU</w:t>
            </w:r>
          </w:p>
          <w:p w:rsidR="005B0986" w:rsidRPr="00935AEB" w:rsidRDefault="005B0986" w:rsidP="00941D1C">
            <w:pPr>
              <w:spacing w:after="0" w:line="240" w:lineRule="auto"/>
              <w:jc w:val="center"/>
              <w:rPr>
                <w:rFonts w:ascii="Times New Roman" w:hAnsi="Times New Roman" w:cs="Times New Roman"/>
                <w:b/>
                <w:bCs/>
                <w:sz w:val="20"/>
                <w:szCs w:val="20"/>
              </w:rPr>
            </w:pPr>
          </w:p>
          <w:p w:rsidR="005B0986" w:rsidRPr="00935AEB" w:rsidRDefault="005B0986" w:rsidP="00941D1C">
            <w:pPr>
              <w:spacing w:after="0" w:line="240" w:lineRule="auto"/>
              <w:jc w:val="center"/>
              <w:rPr>
                <w:rFonts w:ascii="Times New Roman" w:hAnsi="Times New Roman" w:cs="Times New Roman"/>
                <w:b/>
                <w:bCs/>
                <w:sz w:val="20"/>
                <w:szCs w:val="20"/>
              </w:rPr>
            </w:pPr>
          </w:p>
        </w:tc>
      </w:tr>
      <w:tr w:rsidR="005B0986" w:rsidRPr="00935AEB" w:rsidTr="00935AEB">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935AEB" w:rsidRDefault="005B0986" w:rsidP="00935AEB">
            <w:pPr>
              <w:spacing w:after="120" w:line="240" w:lineRule="auto"/>
              <w:rPr>
                <w:rFonts w:ascii="Times New Roman" w:hAnsi="Times New Roman" w:cs="Times New Roman"/>
                <w:b/>
                <w:bCs/>
                <w:sz w:val="20"/>
                <w:szCs w:val="20"/>
              </w:rPr>
            </w:pPr>
            <w:r w:rsidRPr="00935AEB">
              <w:rPr>
                <w:rFonts w:ascii="Times New Roman" w:hAnsi="Times New Roman" w:cs="Times New Roman"/>
                <w:b/>
                <w:bCs/>
                <w:sz w:val="20"/>
                <w:szCs w:val="20"/>
              </w:rPr>
              <w:t>Naziv akta za koji je provedeno savjetovanje s javnošću</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8518CC" w:rsidRPr="00935AEB" w:rsidRDefault="008817D2" w:rsidP="00935AEB">
            <w:pPr>
              <w:spacing w:after="120" w:line="240" w:lineRule="auto"/>
              <w:rPr>
                <w:rFonts w:ascii="Times New Roman" w:eastAsia="Times New Roman" w:hAnsi="Times New Roman" w:cs="Times New Roman"/>
                <w:b/>
                <w:bCs/>
                <w:sz w:val="20"/>
                <w:szCs w:val="20"/>
              </w:rPr>
            </w:pPr>
            <w:r w:rsidRPr="00935AEB">
              <w:rPr>
                <w:rFonts w:ascii="Times New Roman" w:eastAsia="Times New Roman" w:hAnsi="Times New Roman" w:cs="Times New Roman"/>
                <w:b/>
                <w:bCs/>
                <w:sz w:val="20"/>
                <w:szCs w:val="20"/>
              </w:rPr>
              <w:t xml:space="preserve">Odluka </w:t>
            </w:r>
            <w:r w:rsidR="00F735B0" w:rsidRPr="00935AEB">
              <w:rPr>
                <w:rFonts w:ascii="Times New Roman" w:eastAsia="Times New Roman" w:hAnsi="Times New Roman" w:cs="Times New Roman"/>
                <w:b/>
                <w:bCs/>
                <w:sz w:val="20"/>
                <w:szCs w:val="20"/>
              </w:rPr>
              <w:t>o visini paušalnog poreza</w:t>
            </w:r>
          </w:p>
        </w:tc>
      </w:tr>
      <w:tr w:rsidR="005B0986" w:rsidRPr="00935AEB" w:rsidTr="00935AEB">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935AEB" w:rsidRDefault="005B0986" w:rsidP="00935AEB">
            <w:pPr>
              <w:spacing w:after="120" w:line="240" w:lineRule="auto"/>
              <w:rPr>
                <w:rFonts w:ascii="Times New Roman" w:hAnsi="Times New Roman" w:cs="Times New Roman"/>
                <w:b/>
                <w:bCs/>
                <w:sz w:val="20"/>
                <w:szCs w:val="20"/>
              </w:rPr>
            </w:pPr>
            <w:r w:rsidRPr="00935AEB">
              <w:rPr>
                <w:rFonts w:ascii="Times New Roman" w:hAnsi="Times New Roman" w:cs="Times New Roman"/>
                <w:b/>
                <w:bCs/>
                <w:sz w:val="20"/>
                <w:szCs w:val="20"/>
              </w:rPr>
              <w:t>Naziv tijela nadležnog za izradu nacrta / provedbu savjetovanja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935AEB" w:rsidRDefault="00C47331" w:rsidP="00935AEB">
            <w:pPr>
              <w:spacing w:after="120" w:line="240" w:lineRule="auto"/>
              <w:rPr>
                <w:rFonts w:ascii="Times New Roman" w:hAnsi="Times New Roman" w:cs="Times New Roman"/>
                <w:b/>
                <w:bCs/>
                <w:sz w:val="20"/>
                <w:szCs w:val="20"/>
              </w:rPr>
            </w:pPr>
            <w:r w:rsidRPr="00935AEB">
              <w:rPr>
                <w:rFonts w:ascii="Times New Roman" w:hAnsi="Times New Roman" w:cs="Times New Roman"/>
                <w:b/>
                <w:bCs/>
                <w:sz w:val="20"/>
                <w:szCs w:val="20"/>
              </w:rPr>
              <w:t>Grad Pula – Pola</w:t>
            </w:r>
          </w:p>
          <w:p w:rsidR="00C47331" w:rsidRPr="00935AEB" w:rsidRDefault="00C47331" w:rsidP="00935AEB">
            <w:pPr>
              <w:spacing w:after="120" w:line="240" w:lineRule="auto"/>
              <w:rPr>
                <w:rFonts w:ascii="Times New Roman" w:hAnsi="Times New Roman" w:cs="Times New Roman"/>
                <w:b/>
                <w:bCs/>
                <w:sz w:val="20"/>
                <w:szCs w:val="20"/>
              </w:rPr>
            </w:pPr>
            <w:r w:rsidRPr="00935AEB">
              <w:rPr>
                <w:rFonts w:ascii="Times New Roman" w:hAnsi="Times New Roman" w:cs="Times New Roman"/>
                <w:b/>
                <w:bCs/>
                <w:sz w:val="20"/>
                <w:szCs w:val="20"/>
              </w:rPr>
              <w:t xml:space="preserve">Upravni odjel za </w:t>
            </w:r>
            <w:r w:rsidR="008817D2" w:rsidRPr="00935AEB">
              <w:rPr>
                <w:rFonts w:ascii="Times New Roman" w:hAnsi="Times New Roman" w:cs="Times New Roman"/>
                <w:b/>
                <w:bCs/>
                <w:sz w:val="20"/>
                <w:szCs w:val="20"/>
              </w:rPr>
              <w:t>financije i opću upravu</w:t>
            </w:r>
          </w:p>
        </w:tc>
      </w:tr>
      <w:tr w:rsidR="005B0986" w:rsidRPr="00935AEB" w:rsidTr="00935AEB">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935AEB" w:rsidRDefault="005B0986" w:rsidP="00935AEB">
            <w:pPr>
              <w:spacing w:after="120" w:line="240" w:lineRule="auto"/>
              <w:rPr>
                <w:rFonts w:ascii="Times New Roman" w:hAnsi="Times New Roman" w:cs="Times New Roman"/>
                <w:b/>
                <w:bCs/>
                <w:sz w:val="20"/>
                <w:szCs w:val="20"/>
              </w:rPr>
            </w:pPr>
            <w:r w:rsidRPr="00935AEB">
              <w:rPr>
                <w:rFonts w:ascii="Times New Roman" w:hAnsi="Times New Roman" w:cs="Times New Roman"/>
                <w:b/>
                <w:bCs/>
                <w:sz w:val="20"/>
                <w:szCs w:val="20"/>
              </w:rPr>
              <w:t>Razlozi za donošenje akta i ciljevi koji se njime žele postići uz sažetak ključnih pitanja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F735B0" w:rsidRPr="00935AEB" w:rsidRDefault="00F735B0" w:rsidP="00935AEB">
            <w:pPr>
              <w:spacing w:after="120" w:line="240" w:lineRule="auto"/>
              <w:jc w:val="both"/>
              <w:rPr>
                <w:rFonts w:ascii="Times New Roman" w:hAnsi="Times New Roman" w:cs="Times New Roman"/>
                <w:b/>
                <w:bCs/>
                <w:sz w:val="20"/>
                <w:szCs w:val="20"/>
              </w:rPr>
            </w:pPr>
            <w:r w:rsidRPr="00935AEB">
              <w:rPr>
                <w:rFonts w:ascii="Times New Roman" w:hAnsi="Times New Roman" w:cs="Times New Roman"/>
                <w:b/>
                <w:bCs/>
                <w:sz w:val="20"/>
                <w:szCs w:val="20"/>
              </w:rPr>
              <w:t>Pravni temelj za donošenje ove Odluke je članak 57. stavak 3. Zakona o porezu na dohodak (“Narodne novine” br. 115/16 i 106/18), članak 2. Pravilnika o paušalnom oporezivanju djelatnosti iznajmljivanja i organiziranja smještaja u turizmu (“Narodne novine” br. 1/19).</w:t>
            </w:r>
          </w:p>
          <w:p w:rsidR="00F735B0" w:rsidRPr="00935AEB" w:rsidRDefault="00F735B0" w:rsidP="00935AEB">
            <w:pPr>
              <w:spacing w:after="120" w:line="240" w:lineRule="auto"/>
              <w:jc w:val="both"/>
              <w:rPr>
                <w:rFonts w:ascii="Times New Roman" w:hAnsi="Times New Roman" w:cs="Times New Roman"/>
                <w:b/>
                <w:bCs/>
                <w:sz w:val="20"/>
                <w:szCs w:val="20"/>
              </w:rPr>
            </w:pPr>
            <w:r w:rsidRPr="00935AEB">
              <w:rPr>
                <w:rFonts w:ascii="Times New Roman" w:hAnsi="Times New Roman" w:cs="Times New Roman"/>
                <w:b/>
                <w:bCs/>
                <w:sz w:val="20"/>
                <w:szCs w:val="20"/>
              </w:rPr>
              <w:t>Dana 30.11.2018. godine objavljen je Zakon o izmjenama i dopunama Zakona o porezu na dohodak („Narodne novine“ br. 106/18) u kojem je utvrđena obveza predstavničkog tijela jedinice lokalne samouprave da donese odluku kojom će propisati visine paušalnog poreza po krevetu odnosno po smještajnoj jedinici u kampu, a koje ne mogu biti manje od 150,00 kuna niti veće od 1.500,00 kuna.</w:t>
            </w:r>
          </w:p>
          <w:p w:rsidR="00F735B0" w:rsidRPr="00935AEB" w:rsidRDefault="00F735B0" w:rsidP="00935AEB">
            <w:pPr>
              <w:spacing w:after="120" w:line="240" w:lineRule="auto"/>
              <w:jc w:val="both"/>
              <w:rPr>
                <w:rFonts w:ascii="Times New Roman" w:hAnsi="Times New Roman" w:cs="Times New Roman"/>
                <w:b/>
                <w:bCs/>
                <w:sz w:val="20"/>
                <w:szCs w:val="20"/>
              </w:rPr>
            </w:pPr>
            <w:r w:rsidRPr="00935AEB">
              <w:rPr>
                <w:rFonts w:ascii="Times New Roman" w:hAnsi="Times New Roman" w:cs="Times New Roman"/>
                <w:b/>
                <w:bCs/>
                <w:sz w:val="20"/>
                <w:szCs w:val="20"/>
              </w:rPr>
              <w:t>Dana 2. siječnja 2019. godine donesen je Pravilnik o paušalnom oporezivanju djelatnosti iznajmljivanja i organiziranja smještaja u turizmu (“Narodne novine” br. 1/19 - dalje u tekstu Pravilnik o paušalnom oporezivanju).</w:t>
            </w:r>
          </w:p>
          <w:p w:rsidR="00F735B0" w:rsidRPr="00935AEB" w:rsidRDefault="00F735B0" w:rsidP="00935AEB">
            <w:pPr>
              <w:spacing w:after="120" w:line="240" w:lineRule="auto"/>
              <w:jc w:val="both"/>
              <w:rPr>
                <w:rFonts w:ascii="Times New Roman" w:hAnsi="Times New Roman" w:cs="Times New Roman"/>
                <w:b/>
                <w:bCs/>
                <w:sz w:val="20"/>
                <w:szCs w:val="20"/>
              </w:rPr>
            </w:pPr>
            <w:r w:rsidRPr="00935AEB">
              <w:rPr>
                <w:rFonts w:ascii="Times New Roman" w:hAnsi="Times New Roman" w:cs="Times New Roman"/>
                <w:b/>
                <w:bCs/>
                <w:sz w:val="20"/>
                <w:szCs w:val="20"/>
              </w:rPr>
              <w:t>Člankom 2. stavkom 3. Pravilnika o paušalnom oporezivanju određeno je da se visina paušalnog poreza utvrđuje po krevetu, po smještajnoj jedinici u kampu i/ili kamp-odmorištu i po smještajnoj jedinici u objektu za robinzonski smještaj.</w:t>
            </w:r>
          </w:p>
          <w:p w:rsidR="00F735B0" w:rsidRPr="00935AEB" w:rsidRDefault="00F735B0" w:rsidP="00935AEB">
            <w:pPr>
              <w:spacing w:after="120" w:line="240" w:lineRule="auto"/>
              <w:jc w:val="both"/>
              <w:rPr>
                <w:rFonts w:ascii="Times New Roman" w:hAnsi="Times New Roman" w:cs="Times New Roman"/>
                <w:b/>
                <w:bCs/>
                <w:sz w:val="20"/>
                <w:szCs w:val="20"/>
              </w:rPr>
            </w:pPr>
            <w:r w:rsidRPr="00935AEB">
              <w:rPr>
                <w:rFonts w:ascii="Times New Roman" w:hAnsi="Times New Roman" w:cs="Times New Roman"/>
                <w:b/>
                <w:bCs/>
                <w:sz w:val="20"/>
                <w:szCs w:val="20"/>
              </w:rPr>
              <w:t xml:space="preserve">Predloženom odlukom iznos paušalnog poreza po krevetu odnosno po smještajnoj jedinici u kampu i/ili kamp-odmorištu </w:t>
            </w:r>
            <w:r w:rsidRPr="00935AEB">
              <w:rPr>
                <w:rFonts w:ascii="Times New Roman" w:hAnsi="Times New Roman" w:cs="Times New Roman"/>
                <w:b/>
                <w:bCs/>
                <w:sz w:val="20"/>
                <w:szCs w:val="20"/>
                <w:u w:val="single"/>
              </w:rPr>
              <w:t>ostaje na dosadašnjem iznosu, odnosno ne povećava se</w:t>
            </w:r>
            <w:r w:rsidRPr="00935AEB">
              <w:rPr>
                <w:rFonts w:ascii="Times New Roman" w:hAnsi="Times New Roman" w:cs="Times New Roman"/>
                <w:b/>
                <w:bCs/>
                <w:sz w:val="20"/>
                <w:szCs w:val="20"/>
              </w:rPr>
              <w:t>. Iznos paušalnog poreza po smještajnoj jedinici u objektu za robinzonski smještaj iznosi isto kao i kod smještajnih jedinica u kampu i/ili kamp odmorištu.</w:t>
            </w:r>
          </w:p>
          <w:p w:rsidR="00E21A98" w:rsidRPr="00935AEB" w:rsidRDefault="00E21A98" w:rsidP="00935AEB">
            <w:pPr>
              <w:pStyle w:val="t-9-8"/>
              <w:spacing w:before="0" w:beforeAutospacing="0" w:after="0" w:afterAutospacing="0"/>
              <w:ind w:left="21" w:right="126"/>
              <w:jc w:val="both"/>
              <w:rPr>
                <w:b/>
                <w:bCs/>
                <w:sz w:val="20"/>
                <w:szCs w:val="20"/>
              </w:rPr>
            </w:pPr>
          </w:p>
        </w:tc>
      </w:tr>
      <w:tr w:rsidR="005B0986" w:rsidRPr="00935AEB" w:rsidTr="00935AEB">
        <w:trPr>
          <w:trHeight w:val="525"/>
        </w:trPr>
        <w:tc>
          <w:tcPr>
            <w:tcW w:w="3942"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935AEB" w:rsidRDefault="005B0986" w:rsidP="00935AEB">
            <w:pPr>
              <w:spacing w:after="120" w:line="240" w:lineRule="auto"/>
              <w:rPr>
                <w:rFonts w:ascii="Times New Roman" w:hAnsi="Times New Roman" w:cs="Times New Roman"/>
                <w:b/>
                <w:bCs/>
                <w:sz w:val="20"/>
                <w:szCs w:val="20"/>
              </w:rPr>
            </w:pPr>
            <w:r w:rsidRPr="00935AEB">
              <w:rPr>
                <w:rFonts w:ascii="Times New Roman" w:hAnsi="Times New Roman" w:cs="Times New Roman"/>
                <w:b/>
                <w:bCs/>
                <w:sz w:val="20"/>
                <w:szCs w:val="20"/>
              </w:rPr>
              <w:t>Objava dokumenata za savjetovanje</w:t>
            </w:r>
          </w:p>
          <w:p w:rsidR="00F742DA" w:rsidRPr="00935AEB" w:rsidRDefault="00F742DA" w:rsidP="00935AEB">
            <w:pPr>
              <w:spacing w:after="120" w:line="240" w:lineRule="auto"/>
              <w:rPr>
                <w:rFonts w:ascii="Times New Roman" w:hAnsi="Times New Roman" w:cs="Times New Roman"/>
                <w:b/>
                <w:bCs/>
                <w:sz w:val="20"/>
                <w:szCs w:val="20"/>
              </w:rPr>
            </w:pPr>
          </w:p>
          <w:p w:rsidR="005B0986" w:rsidRPr="00935AEB" w:rsidRDefault="005B0986" w:rsidP="00935AEB">
            <w:pPr>
              <w:spacing w:after="120" w:line="240" w:lineRule="auto"/>
              <w:rPr>
                <w:rFonts w:ascii="Times New Roman" w:hAnsi="Times New Roman" w:cs="Times New Roman"/>
                <w:b/>
                <w:bCs/>
                <w:sz w:val="20"/>
                <w:szCs w:val="20"/>
              </w:rPr>
            </w:pPr>
          </w:p>
          <w:p w:rsidR="005B0986" w:rsidRPr="00935AEB" w:rsidRDefault="005B0986" w:rsidP="00935AEB">
            <w:pPr>
              <w:spacing w:after="120" w:line="240" w:lineRule="auto"/>
              <w:rPr>
                <w:rFonts w:ascii="Times New Roman" w:hAnsi="Times New Roman" w:cs="Times New Roman"/>
                <w:b/>
                <w:bCs/>
                <w:sz w:val="20"/>
                <w:szCs w:val="20"/>
              </w:rPr>
            </w:pPr>
            <w:r w:rsidRPr="00935AEB">
              <w:rPr>
                <w:rFonts w:ascii="Times New Roman" w:hAnsi="Times New Roman" w:cs="Times New Roman"/>
                <w:b/>
                <w:bCs/>
                <w:sz w:val="20"/>
                <w:szCs w:val="20"/>
              </w:rPr>
              <w:t>Razdoblje provedbe savjetovanja</w:t>
            </w:r>
          </w:p>
          <w:p w:rsidR="005B0986" w:rsidRPr="00935AEB" w:rsidRDefault="005B0986" w:rsidP="00935AEB">
            <w:pPr>
              <w:spacing w:after="120" w:line="240" w:lineRule="auto"/>
              <w:rPr>
                <w:rFonts w:ascii="Times New Roman" w:hAnsi="Times New Roman" w:cs="Times New Roman"/>
                <w:b/>
                <w:bCs/>
                <w:sz w:val="20"/>
                <w:szCs w:val="20"/>
              </w:rPr>
            </w:pP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0F6E63" w:rsidRPr="00935AEB" w:rsidRDefault="00EF4FE8" w:rsidP="00935AEB">
            <w:pPr>
              <w:spacing w:after="120" w:line="240" w:lineRule="auto"/>
              <w:rPr>
                <w:rFonts w:ascii="Times New Roman" w:hAnsi="Times New Roman" w:cs="Times New Roman"/>
                <w:bCs/>
                <w:sz w:val="20"/>
                <w:szCs w:val="20"/>
              </w:rPr>
            </w:pPr>
            <w:hyperlink r:id="rId4" w:history="1">
              <w:r w:rsidR="008B7203" w:rsidRPr="00935AEB">
                <w:rPr>
                  <w:rStyle w:val="Hyperlink"/>
                  <w:rFonts w:ascii="Times New Roman" w:hAnsi="Times New Roman" w:cs="Times New Roman"/>
                  <w:bCs/>
                  <w:sz w:val="20"/>
                  <w:szCs w:val="20"/>
                </w:rPr>
                <w:t>http://www.pula.hr/hr/eusluge/ekonzultacije/ekonzultacije-u-tijeku/19/nacrt-prijedloga-odluke-o-visini-pausalnog-poreza/</w:t>
              </w:r>
            </w:hyperlink>
          </w:p>
          <w:p w:rsidR="008B7203" w:rsidRPr="00935AEB" w:rsidRDefault="00EF4FE8" w:rsidP="00935AEB">
            <w:pPr>
              <w:spacing w:after="120" w:line="240" w:lineRule="auto"/>
              <w:rPr>
                <w:rFonts w:ascii="Times New Roman" w:hAnsi="Times New Roman" w:cs="Times New Roman"/>
                <w:bCs/>
                <w:sz w:val="20"/>
                <w:szCs w:val="20"/>
              </w:rPr>
            </w:pPr>
            <w:hyperlink r:id="rId5" w:history="1">
              <w:r w:rsidR="008B7203" w:rsidRPr="00935AEB">
                <w:rPr>
                  <w:rStyle w:val="Hyperlink"/>
                  <w:rFonts w:ascii="Times New Roman" w:hAnsi="Times New Roman" w:cs="Times New Roman"/>
                  <w:bCs/>
                  <w:sz w:val="20"/>
                  <w:szCs w:val="20"/>
                </w:rPr>
                <w:t>http://www.pula.hr/hr/novosti/obavijesti/detail/18616/nacrt-prijedloga-odluke-o-visini-pausalnog-poreza/</w:t>
              </w:r>
            </w:hyperlink>
          </w:p>
        </w:tc>
      </w:tr>
      <w:tr w:rsidR="005B0986" w:rsidRPr="00935AEB" w:rsidTr="00935AEB">
        <w:trPr>
          <w:trHeight w:val="1499"/>
        </w:trPr>
        <w:tc>
          <w:tcPr>
            <w:tcW w:w="3942" w:type="dxa"/>
            <w:vMerge/>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935AEB" w:rsidRDefault="005B0986" w:rsidP="00935AEB">
            <w:pPr>
              <w:spacing w:after="120" w:line="240" w:lineRule="auto"/>
              <w:rPr>
                <w:rFonts w:ascii="Times New Roman" w:hAnsi="Times New Roman" w:cs="Times New Roman"/>
                <w:b/>
                <w:bCs/>
                <w:sz w:val="20"/>
                <w:szCs w:val="20"/>
              </w:rPr>
            </w:pPr>
          </w:p>
        </w:tc>
        <w:tc>
          <w:tcPr>
            <w:tcW w:w="5301" w:type="dxa"/>
            <w:tcBorders>
              <w:top w:val="single" w:sz="4" w:space="0" w:color="365F91"/>
              <w:left w:val="single" w:sz="4" w:space="0" w:color="365F91"/>
              <w:right w:val="single" w:sz="4" w:space="0" w:color="365F91"/>
            </w:tcBorders>
            <w:shd w:val="clear" w:color="auto" w:fill="auto"/>
            <w:vAlign w:val="center"/>
          </w:tcPr>
          <w:p w:rsidR="005B0986" w:rsidRPr="00935AEB" w:rsidRDefault="008518CC" w:rsidP="00935AEB">
            <w:pPr>
              <w:spacing w:after="120" w:line="240" w:lineRule="auto"/>
              <w:rPr>
                <w:rFonts w:ascii="Times New Roman" w:hAnsi="Times New Roman" w:cs="Times New Roman"/>
                <w:b/>
                <w:bCs/>
                <w:sz w:val="20"/>
                <w:szCs w:val="20"/>
              </w:rPr>
            </w:pPr>
            <w:r w:rsidRPr="00935AEB">
              <w:rPr>
                <w:rFonts w:ascii="Times New Roman" w:hAnsi="Times New Roman" w:cs="Times New Roman"/>
                <w:b/>
                <w:bCs/>
                <w:sz w:val="20"/>
                <w:szCs w:val="20"/>
              </w:rPr>
              <w:t>Internetsko savjetovanje sa zainteresiranom javno</w:t>
            </w:r>
            <w:r w:rsidR="00504DDF" w:rsidRPr="00935AEB">
              <w:rPr>
                <w:rFonts w:ascii="Times New Roman" w:hAnsi="Times New Roman" w:cs="Times New Roman"/>
                <w:b/>
                <w:bCs/>
                <w:sz w:val="20"/>
                <w:szCs w:val="20"/>
              </w:rPr>
              <w:t xml:space="preserve">šću </w:t>
            </w:r>
            <w:r w:rsidRPr="00935AEB">
              <w:rPr>
                <w:rFonts w:ascii="Times New Roman" w:hAnsi="Times New Roman" w:cs="Times New Roman"/>
                <w:b/>
                <w:bCs/>
                <w:sz w:val="20"/>
                <w:szCs w:val="20"/>
              </w:rPr>
              <w:t xml:space="preserve">provedeno </w:t>
            </w:r>
            <w:r w:rsidR="00504DDF" w:rsidRPr="00935AEB">
              <w:rPr>
                <w:rFonts w:ascii="Times New Roman" w:hAnsi="Times New Roman" w:cs="Times New Roman"/>
                <w:b/>
                <w:bCs/>
                <w:sz w:val="20"/>
                <w:szCs w:val="20"/>
              </w:rPr>
              <w:t xml:space="preserve">je </w:t>
            </w:r>
            <w:r w:rsidR="009B63C2" w:rsidRPr="00935AEB">
              <w:rPr>
                <w:rFonts w:ascii="Times New Roman" w:hAnsi="Times New Roman" w:cs="Times New Roman"/>
                <w:b/>
                <w:bCs/>
                <w:sz w:val="20"/>
                <w:szCs w:val="20"/>
              </w:rPr>
              <w:t xml:space="preserve">u razdoblju od </w:t>
            </w:r>
            <w:r w:rsidR="00F735B0" w:rsidRPr="00935AEB">
              <w:rPr>
                <w:rFonts w:ascii="Times New Roman" w:hAnsi="Times New Roman" w:cs="Times New Roman"/>
                <w:b/>
                <w:bCs/>
                <w:sz w:val="20"/>
                <w:szCs w:val="20"/>
              </w:rPr>
              <w:t>03</w:t>
            </w:r>
            <w:r w:rsidRPr="00935AEB">
              <w:rPr>
                <w:rFonts w:ascii="Times New Roman" w:hAnsi="Times New Roman" w:cs="Times New Roman"/>
                <w:b/>
                <w:bCs/>
                <w:sz w:val="20"/>
                <w:szCs w:val="20"/>
              </w:rPr>
              <w:t xml:space="preserve">. </w:t>
            </w:r>
            <w:r w:rsidR="000F6E63" w:rsidRPr="00935AEB">
              <w:rPr>
                <w:rFonts w:ascii="Times New Roman" w:hAnsi="Times New Roman" w:cs="Times New Roman"/>
                <w:b/>
                <w:bCs/>
                <w:sz w:val="20"/>
                <w:szCs w:val="20"/>
              </w:rPr>
              <w:t>siječnja</w:t>
            </w:r>
            <w:r w:rsidR="009B63C2" w:rsidRPr="00935AEB">
              <w:rPr>
                <w:rFonts w:ascii="Times New Roman" w:hAnsi="Times New Roman" w:cs="Times New Roman"/>
                <w:b/>
                <w:bCs/>
                <w:sz w:val="20"/>
                <w:szCs w:val="20"/>
              </w:rPr>
              <w:t xml:space="preserve"> do </w:t>
            </w:r>
            <w:r w:rsidR="000F6E63" w:rsidRPr="00935AEB">
              <w:rPr>
                <w:rFonts w:ascii="Times New Roman" w:hAnsi="Times New Roman" w:cs="Times New Roman"/>
                <w:b/>
                <w:bCs/>
                <w:sz w:val="20"/>
                <w:szCs w:val="20"/>
              </w:rPr>
              <w:t>20</w:t>
            </w:r>
            <w:r w:rsidRPr="00935AEB">
              <w:rPr>
                <w:rFonts w:ascii="Times New Roman" w:hAnsi="Times New Roman" w:cs="Times New Roman"/>
                <w:b/>
                <w:bCs/>
                <w:sz w:val="20"/>
                <w:szCs w:val="20"/>
              </w:rPr>
              <w:t xml:space="preserve">. </w:t>
            </w:r>
            <w:r w:rsidR="000F6E63" w:rsidRPr="00935AEB">
              <w:rPr>
                <w:rFonts w:ascii="Times New Roman" w:hAnsi="Times New Roman" w:cs="Times New Roman"/>
                <w:b/>
                <w:bCs/>
                <w:sz w:val="20"/>
                <w:szCs w:val="20"/>
              </w:rPr>
              <w:t>siječnja 2019</w:t>
            </w:r>
            <w:r w:rsidRPr="00935AEB">
              <w:rPr>
                <w:rFonts w:ascii="Times New Roman" w:hAnsi="Times New Roman" w:cs="Times New Roman"/>
                <w:b/>
                <w:bCs/>
                <w:sz w:val="20"/>
                <w:szCs w:val="20"/>
              </w:rPr>
              <w:t xml:space="preserve">. </w:t>
            </w:r>
            <w:r w:rsidR="00F603C9" w:rsidRPr="00935AEB">
              <w:rPr>
                <w:rFonts w:ascii="Times New Roman" w:hAnsi="Times New Roman" w:cs="Times New Roman"/>
                <w:b/>
                <w:bCs/>
                <w:sz w:val="20"/>
                <w:szCs w:val="20"/>
              </w:rPr>
              <w:t>g</w:t>
            </w:r>
            <w:r w:rsidRPr="00935AEB">
              <w:rPr>
                <w:rFonts w:ascii="Times New Roman" w:hAnsi="Times New Roman" w:cs="Times New Roman"/>
                <w:b/>
                <w:bCs/>
                <w:sz w:val="20"/>
                <w:szCs w:val="20"/>
              </w:rPr>
              <w:t>odine</w:t>
            </w:r>
          </w:p>
        </w:tc>
      </w:tr>
      <w:tr w:rsidR="005B0986" w:rsidRPr="00935AEB" w:rsidTr="00935AEB">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935AEB" w:rsidRDefault="00214EE3" w:rsidP="00935AEB">
            <w:pPr>
              <w:spacing w:after="120" w:line="240" w:lineRule="auto"/>
              <w:rPr>
                <w:rFonts w:ascii="Times New Roman" w:hAnsi="Times New Roman" w:cs="Times New Roman"/>
                <w:b/>
                <w:bCs/>
                <w:sz w:val="20"/>
                <w:szCs w:val="20"/>
              </w:rPr>
            </w:pPr>
            <w:r w:rsidRPr="00935AEB">
              <w:rPr>
                <w:rFonts w:ascii="Times New Roman" w:hAnsi="Times New Roman" w:cs="Times New Roman"/>
                <w:b/>
                <w:bCs/>
                <w:sz w:val="20"/>
                <w:szCs w:val="20"/>
              </w:rPr>
              <w:lastRenderedPageBreak/>
              <w:t>M</w:t>
            </w:r>
            <w:r w:rsidR="005B0986" w:rsidRPr="00935AEB">
              <w:rPr>
                <w:rFonts w:ascii="Times New Roman" w:hAnsi="Times New Roman" w:cs="Times New Roman"/>
                <w:b/>
                <w:bCs/>
                <w:sz w:val="20"/>
                <w:szCs w:val="20"/>
              </w:rPr>
              <w:t>išljenja</w:t>
            </w:r>
            <w:r w:rsidRPr="00935AEB">
              <w:rPr>
                <w:rFonts w:ascii="Times New Roman" w:hAnsi="Times New Roman" w:cs="Times New Roman"/>
                <w:b/>
                <w:bCs/>
                <w:sz w:val="20"/>
                <w:szCs w:val="20"/>
              </w:rPr>
              <w:t xml:space="preserve">, primjedbe </w:t>
            </w:r>
            <w:r w:rsidR="005B0986" w:rsidRPr="00935AEB">
              <w:rPr>
                <w:rFonts w:ascii="Times New Roman" w:hAnsi="Times New Roman" w:cs="Times New Roman"/>
                <w:b/>
                <w:bCs/>
                <w:sz w:val="20"/>
                <w:szCs w:val="20"/>
              </w:rPr>
              <w:t xml:space="preserve"> i prijedl</w:t>
            </w:r>
            <w:r w:rsidRPr="00935AEB">
              <w:rPr>
                <w:rFonts w:ascii="Times New Roman" w:hAnsi="Times New Roman" w:cs="Times New Roman"/>
                <w:b/>
                <w:bCs/>
                <w:sz w:val="20"/>
                <w:szCs w:val="20"/>
              </w:rPr>
              <w:t>ozi zaunteresirane javnosti</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F735B0" w:rsidRPr="00935AEB" w:rsidRDefault="00580287" w:rsidP="00935AEB">
            <w:pPr>
              <w:spacing w:after="120" w:line="240" w:lineRule="auto"/>
              <w:rPr>
                <w:rFonts w:ascii="Times New Roman" w:hAnsi="Times New Roman" w:cs="Times New Roman"/>
                <w:b/>
                <w:bCs/>
                <w:sz w:val="20"/>
                <w:szCs w:val="20"/>
              </w:rPr>
            </w:pPr>
            <w:r w:rsidRPr="00935AEB">
              <w:rPr>
                <w:rFonts w:ascii="Times New Roman" w:hAnsi="Times New Roman" w:cs="Times New Roman"/>
                <w:b/>
                <w:bCs/>
                <w:sz w:val="20"/>
                <w:szCs w:val="20"/>
              </w:rPr>
              <w:t>Sadržano u Prilogu br. 1</w:t>
            </w:r>
          </w:p>
        </w:tc>
      </w:tr>
      <w:tr w:rsidR="005B0986" w:rsidRPr="00935AEB" w:rsidTr="00935AEB">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935AEB" w:rsidRDefault="005B0986" w:rsidP="00935AEB">
            <w:pPr>
              <w:spacing w:after="120" w:line="240" w:lineRule="auto"/>
              <w:rPr>
                <w:rFonts w:ascii="Times New Roman" w:hAnsi="Times New Roman" w:cs="Times New Roman"/>
                <w:b/>
                <w:bCs/>
                <w:sz w:val="20"/>
                <w:szCs w:val="20"/>
              </w:rPr>
            </w:pPr>
            <w:r w:rsidRPr="00935AEB">
              <w:rPr>
                <w:rFonts w:ascii="Times New Roman" w:hAnsi="Times New Roman" w:cs="Times New Roman"/>
                <w:b/>
                <w:bCs/>
                <w:sz w:val="20"/>
                <w:szCs w:val="20"/>
              </w:rPr>
              <w:t>Troškovi provedenog savjetovanja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935AEB" w:rsidRDefault="009C3F8D" w:rsidP="00D878C5">
            <w:pPr>
              <w:spacing w:after="120" w:line="240" w:lineRule="auto"/>
              <w:rPr>
                <w:rFonts w:ascii="Times New Roman" w:hAnsi="Times New Roman" w:cs="Times New Roman"/>
                <w:b/>
                <w:bCs/>
                <w:sz w:val="20"/>
                <w:szCs w:val="20"/>
              </w:rPr>
            </w:pPr>
            <w:r w:rsidRPr="00935AEB">
              <w:rPr>
                <w:rFonts w:ascii="Times New Roman" w:hAnsi="Times New Roman" w:cs="Times New Roman"/>
                <w:b/>
                <w:bCs/>
                <w:sz w:val="20"/>
                <w:szCs w:val="20"/>
              </w:rPr>
              <w:t>Provedba savjetovanja nije iziskivala</w:t>
            </w:r>
            <w:r w:rsidR="00504DDF" w:rsidRPr="00935AEB">
              <w:rPr>
                <w:rFonts w:ascii="Times New Roman" w:hAnsi="Times New Roman" w:cs="Times New Roman"/>
                <w:b/>
                <w:bCs/>
                <w:sz w:val="20"/>
                <w:szCs w:val="20"/>
              </w:rPr>
              <w:t xml:space="preserve"> dodatna financijs</w:t>
            </w:r>
            <w:r w:rsidRPr="00935AEB">
              <w:rPr>
                <w:rFonts w:ascii="Times New Roman" w:hAnsi="Times New Roman" w:cs="Times New Roman"/>
                <w:b/>
                <w:bCs/>
                <w:sz w:val="20"/>
                <w:szCs w:val="20"/>
              </w:rPr>
              <w:t>ka sredstva</w:t>
            </w:r>
          </w:p>
        </w:tc>
      </w:tr>
    </w:tbl>
    <w:p w:rsidR="00FF0B57" w:rsidRDefault="00FF0B57" w:rsidP="00A5648D">
      <w:pPr>
        <w:rPr>
          <w:rFonts w:ascii="Times New Roman" w:hAnsi="Times New Roman" w:cs="Times New Roman"/>
          <w:sz w:val="20"/>
          <w:szCs w:val="20"/>
        </w:rPr>
      </w:pPr>
    </w:p>
    <w:p w:rsidR="00580287" w:rsidRDefault="00580287" w:rsidP="00A5648D">
      <w:pPr>
        <w:rPr>
          <w:rFonts w:ascii="Times New Roman" w:hAnsi="Times New Roman" w:cs="Times New Roman"/>
          <w:sz w:val="20"/>
          <w:szCs w:val="20"/>
        </w:rPr>
      </w:pPr>
    </w:p>
    <w:p w:rsidR="00580287" w:rsidRDefault="00580287" w:rsidP="00A5648D">
      <w:pPr>
        <w:rPr>
          <w:rFonts w:ascii="Times New Roman" w:hAnsi="Times New Roman" w:cs="Times New Roman"/>
          <w:sz w:val="20"/>
          <w:szCs w:val="20"/>
        </w:rPr>
      </w:pPr>
    </w:p>
    <w:p w:rsidR="00580287" w:rsidRDefault="00580287" w:rsidP="00A5648D">
      <w:pPr>
        <w:rPr>
          <w:rFonts w:ascii="Times New Roman" w:hAnsi="Times New Roman" w:cs="Times New Roman"/>
          <w:sz w:val="20"/>
          <w:szCs w:val="20"/>
        </w:rPr>
      </w:pPr>
    </w:p>
    <w:p w:rsidR="00580287" w:rsidRDefault="00580287" w:rsidP="00A5648D">
      <w:pPr>
        <w:rPr>
          <w:rFonts w:ascii="Times New Roman" w:hAnsi="Times New Roman" w:cs="Times New Roman"/>
          <w:sz w:val="20"/>
          <w:szCs w:val="20"/>
        </w:rPr>
      </w:pPr>
    </w:p>
    <w:p w:rsidR="00580287" w:rsidRDefault="00580287" w:rsidP="00A5648D">
      <w:pPr>
        <w:rPr>
          <w:rFonts w:ascii="Times New Roman" w:hAnsi="Times New Roman" w:cs="Times New Roman"/>
          <w:sz w:val="20"/>
          <w:szCs w:val="20"/>
        </w:rPr>
      </w:pPr>
    </w:p>
    <w:p w:rsidR="00580287" w:rsidRDefault="00580287" w:rsidP="00A5648D">
      <w:pPr>
        <w:rPr>
          <w:rFonts w:ascii="Times New Roman" w:hAnsi="Times New Roman" w:cs="Times New Roman"/>
          <w:sz w:val="20"/>
          <w:szCs w:val="20"/>
        </w:rPr>
      </w:pPr>
    </w:p>
    <w:p w:rsidR="00580287" w:rsidRDefault="00580287" w:rsidP="00A5648D">
      <w:pPr>
        <w:rPr>
          <w:rFonts w:ascii="Times New Roman" w:hAnsi="Times New Roman" w:cs="Times New Roman"/>
          <w:sz w:val="20"/>
          <w:szCs w:val="20"/>
        </w:rPr>
      </w:pPr>
    </w:p>
    <w:p w:rsidR="00580287" w:rsidRDefault="00580287" w:rsidP="00A5648D">
      <w:pPr>
        <w:rPr>
          <w:rFonts w:ascii="Times New Roman" w:hAnsi="Times New Roman" w:cs="Times New Roman"/>
          <w:sz w:val="20"/>
          <w:szCs w:val="20"/>
        </w:rPr>
      </w:pPr>
    </w:p>
    <w:p w:rsidR="00580287" w:rsidRDefault="00580287" w:rsidP="00A5648D">
      <w:pPr>
        <w:rPr>
          <w:rFonts w:ascii="Times New Roman" w:hAnsi="Times New Roman" w:cs="Times New Roman"/>
          <w:sz w:val="20"/>
          <w:szCs w:val="20"/>
        </w:rPr>
      </w:pPr>
    </w:p>
    <w:p w:rsidR="00580287" w:rsidRDefault="00580287" w:rsidP="00A5648D">
      <w:pPr>
        <w:rPr>
          <w:rFonts w:ascii="Times New Roman" w:hAnsi="Times New Roman" w:cs="Times New Roman"/>
          <w:sz w:val="20"/>
          <w:szCs w:val="20"/>
        </w:rPr>
      </w:pPr>
    </w:p>
    <w:p w:rsidR="00580287" w:rsidRDefault="00580287" w:rsidP="00A5648D">
      <w:pPr>
        <w:rPr>
          <w:rFonts w:ascii="Times New Roman" w:hAnsi="Times New Roman" w:cs="Times New Roman"/>
          <w:sz w:val="20"/>
          <w:szCs w:val="20"/>
        </w:rPr>
      </w:pPr>
    </w:p>
    <w:p w:rsidR="00580287" w:rsidRDefault="00580287" w:rsidP="00A5648D">
      <w:pPr>
        <w:rPr>
          <w:rFonts w:ascii="Times New Roman" w:hAnsi="Times New Roman" w:cs="Times New Roman"/>
          <w:sz w:val="20"/>
          <w:szCs w:val="20"/>
        </w:rPr>
      </w:pPr>
    </w:p>
    <w:p w:rsidR="00580287" w:rsidRDefault="00580287" w:rsidP="00A5648D">
      <w:pPr>
        <w:rPr>
          <w:rFonts w:ascii="Times New Roman" w:hAnsi="Times New Roman" w:cs="Times New Roman"/>
          <w:sz w:val="20"/>
          <w:szCs w:val="20"/>
        </w:rPr>
      </w:pPr>
    </w:p>
    <w:p w:rsidR="00580287" w:rsidRDefault="00580287" w:rsidP="00A5648D">
      <w:pPr>
        <w:rPr>
          <w:rFonts w:ascii="Times New Roman" w:hAnsi="Times New Roman" w:cs="Times New Roman"/>
          <w:sz w:val="20"/>
          <w:szCs w:val="20"/>
        </w:rPr>
      </w:pPr>
    </w:p>
    <w:p w:rsidR="00580287" w:rsidRDefault="00580287" w:rsidP="00A5648D">
      <w:pPr>
        <w:rPr>
          <w:rFonts w:ascii="Times New Roman" w:hAnsi="Times New Roman" w:cs="Times New Roman"/>
          <w:sz w:val="20"/>
          <w:szCs w:val="20"/>
        </w:rPr>
      </w:pPr>
    </w:p>
    <w:p w:rsidR="00580287" w:rsidRDefault="00580287" w:rsidP="00A5648D">
      <w:pPr>
        <w:rPr>
          <w:rFonts w:ascii="Times New Roman" w:hAnsi="Times New Roman" w:cs="Times New Roman"/>
          <w:sz w:val="20"/>
          <w:szCs w:val="20"/>
        </w:rPr>
      </w:pPr>
    </w:p>
    <w:p w:rsidR="00580287" w:rsidRDefault="00580287" w:rsidP="00A5648D">
      <w:pPr>
        <w:rPr>
          <w:rFonts w:ascii="Times New Roman" w:hAnsi="Times New Roman" w:cs="Times New Roman"/>
          <w:sz w:val="20"/>
          <w:szCs w:val="20"/>
        </w:rPr>
        <w:sectPr w:rsidR="00580287" w:rsidSect="00A5648D">
          <w:pgSz w:w="11906" w:h="16838"/>
          <w:pgMar w:top="1417" w:right="1417" w:bottom="1417" w:left="1417" w:header="708" w:footer="708" w:gutter="0"/>
          <w:cols w:space="708"/>
          <w:docGrid w:linePitch="360"/>
        </w:sectPr>
      </w:pPr>
    </w:p>
    <w:p w:rsidR="00580287" w:rsidRPr="00580287" w:rsidRDefault="00580287" w:rsidP="00580287">
      <w:pPr>
        <w:rPr>
          <w:rFonts w:ascii="Times New Roman" w:eastAsia="Calibri" w:hAnsi="Times New Roman" w:cs="Times New Roman"/>
          <w:b/>
          <w:bCs/>
          <w:sz w:val="20"/>
          <w:szCs w:val="20"/>
          <w:lang w:eastAsia="en-US"/>
        </w:rPr>
      </w:pPr>
      <w:r w:rsidRPr="00580287">
        <w:rPr>
          <w:rFonts w:ascii="Times New Roman" w:eastAsia="Calibri" w:hAnsi="Times New Roman" w:cs="Times New Roman"/>
          <w:b/>
          <w:bCs/>
          <w:sz w:val="20"/>
          <w:szCs w:val="20"/>
          <w:lang w:eastAsia="en-US"/>
        </w:rPr>
        <w:lastRenderedPageBreak/>
        <w:t xml:space="preserve">Prilog 1. </w:t>
      </w:r>
      <w:r w:rsidR="00846153">
        <w:rPr>
          <w:rFonts w:ascii="Times New Roman" w:eastAsia="Calibri" w:hAnsi="Times New Roman" w:cs="Times New Roman"/>
          <w:b/>
          <w:bCs/>
          <w:sz w:val="20"/>
          <w:szCs w:val="20"/>
          <w:lang w:eastAsia="en-US"/>
        </w:rPr>
        <w:t xml:space="preserve"> </w:t>
      </w:r>
      <w:r w:rsidRPr="00580287">
        <w:rPr>
          <w:rFonts w:ascii="Times New Roman" w:eastAsia="Calibri" w:hAnsi="Times New Roman" w:cs="Times New Roman"/>
          <w:b/>
          <w:bCs/>
          <w:sz w:val="20"/>
          <w:szCs w:val="20"/>
          <w:lang w:eastAsia="en-US"/>
        </w:rPr>
        <w:t>Pregled prihvaćenih i neprihvaćenih primjedbi</w:t>
      </w:r>
    </w:p>
    <w:tbl>
      <w:tblPr>
        <w:tblW w:w="1485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tblPr>
      <w:tblGrid>
        <w:gridCol w:w="773"/>
        <w:gridCol w:w="1603"/>
        <w:gridCol w:w="7230"/>
        <w:gridCol w:w="5244"/>
      </w:tblGrid>
      <w:tr w:rsidR="00580287" w:rsidRPr="00E06FB2" w:rsidTr="003C1A8A">
        <w:tc>
          <w:tcPr>
            <w:tcW w:w="773" w:type="dxa"/>
            <w:vAlign w:val="center"/>
          </w:tcPr>
          <w:p w:rsidR="00580287" w:rsidRPr="00E06FB2" w:rsidRDefault="00580287" w:rsidP="003C1A8A">
            <w:pPr>
              <w:spacing w:after="120" w:line="240" w:lineRule="auto"/>
              <w:jc w:val="center"/>
              <w:rPr>
                <w:rFonts w:ascii="Times New Roman" w:hAnsi="Times New Roman" w:cs="Times New Roman"/>
                <w:b/>
                <w:sz w:val="20"/>
                <w:szCs w:val="20"/>
              </w:rPr>
            </w:pPr>
            <w:r w:rsidRPr="00E06FB2">
              <w:rPr>
                <w:rFonts w:ascii="Times New Roman" w:hAnsi="Times New Roman" w:cs="Times New Roman"/>
                <w:b/>
                <w:sz w:val="20"/>
                <w:szCs w:val="20"/>
              </w:rPr>
              <w:t>Redni broj</w:t>
            </w:r>
          </w:p>
        </w:tc>
        <w:tc>
          <w:tcPr>
            <w:tcW w:w="1603" w:type="dxa"/>
            <w:vAlign w:val="center"/>
          </w:tcPr>
          <w:p w:rsidR="00580287" w:rsidRPr="00E06FB2" w:rsidRDefault="00580287" w:rsidP="003C1A8A">
            <w:pPr>
              <w:spacing w:after="120" w:line="240" w:lineRule="auto"/>
              <w:jc w:val="center"/>
              <w:rPr>
                <w:rFonts w:ascii="Times New Roman" w:hAnsi="Times New Roman" w:cs="Times New Roman"/>
                <w:b/>
                <w:sz w:val="20"/>
                <w:szCs w:val="20"/>
              </w:rPr>
            </w:pPr>
            <w:r w:rsidRPr="00E06FB2">
              <w:rPr>
                <w:rFonts w:ascii="Times New Roman" w:hAnsi="Times New Roman" w:cs="Times New Roman"/>
                <w:b/>
                <w:sz w:val="20"/>
                <w:szCs w:val="20"/>
              </w:rPr>
              <w:t>Sudionik savjetovanja (ime i prezime pojedinca, naziv organizacije)</w:t>
            </w:r>
          </w:p>
        </w:tc>
        <w:tc>
          <w:tcPr>
            <w:tcW w:w="7230" w:type="dxa"/>
            <w:vAlign w:val="center"/>
          </w:tcPr>
          <w:p w:rsidR="00580287" w:rsidRPr="00E06FB2" w:rsidRDefault="00580287" w:rsidP="003C1A8A">
            <w:pPr>
              <w:spacing w:after="120" w:line="240" w:lineRule="auto"/>
              <w:jc w:val="center"/>
              <w:rPr>
                <w:rFonts w:ascii="Times New Roman" w:hAnsi="Times New Roman" w:cs="Times New Roman"/>
                <w:b/>
                <w:sz w:val="20"/>
                <w:szCs w:val="20"/>
              </w:rPr>
            </w:pPr>
            <w:r w:rsidRPr="00E06FB2">
              <w:rPr>
                <w:rFonts w:ascii="Times New Roman" w:hAnsi="Times New Roman" w:cs="Times New Roman"/>
                <w:b/>
                <w:sz w:val="20"/>
                <w:szCs w:val="20"/>
              </w:rPr>
              <w:t>Tekst zaprimljenog prijedloga ili mišljenja</w:t>
            </w:r>
          </w:p>
        </w:tc>
        <w:tc>
          <w:tcPr>
            <w:tcW w:w="5244" w:type="dxa"/>
            <w:vAlign w:val="center"/>
          </w:tcPr>
          <w:p w:rsidR="00580287" w:rsidRPr="00E06FB2" w:rsidRDefault="00580287" w:rsidP="003C1A8A">
            <w:pPr>
              <w:spacing w:after="120" w:line="240" w:lineRule="auto"/>
              <w:jc w:val="center"/>
              <w:rPr>
                <w:rFonts w:ascii="Times New Roman" w:hAnsi="Times New Roman" w:cs="Times New Roman"/>
                <w:b/>
                <w:sz w:val="20"/>
                <w:szCs w:val="20"/>
              </w:rPr>
            </w:pPr>
            <w:r w:rsidRPr="00E06FB2">
              <w:rPr>
                <w:rFonts w:ascii="Times New Roman" w:hAnsi="Times New Roman" w:cs="Times New Roman"/>
                <w:b/>
                <w:sz w:val="20"/>
                <w:szCs w:val="20"/>
              </w:rPr>
              <w:t>Status prijedloga ili mišljenja (prihvaćanje/neprihvaćanje s  obrazloženjem)</w:t>
            </w:r>
          </w:p>
        </w:tc>
      </w:tr>
      <w:tr w:rsidR="00580287" w:rsidRPr="00E06FB2" w:rsidTr="007D377F">
        <w:trPr>
          <w:trHeight w:val="567"/>
        </w:trPr>
        <w:tc>
          <w:tcPr>
            <w:tcW w:w="773" w:type="dxa"/>
            <w:shd w:val="clear" w:color="auto" w:fill="auto"/>
          </w:tcPr>
          <w:p w:rsidR="00580287" w:rsidRPr="00E06FB2" w:rsidRDefault="00580287"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1.</w:t>
            </w:r>
          </w:p>
        </w:tc>
        <w:tc>
          <w:tcPr>
            <w:tcW w:w="1603" w:type="dxa"/>
            <w:shd w:val="clear" w:color="auto" w:fill="auto"/>
          </w:tcPr>
          <w:p w:rsidR="00580287" w:rsidRPr="00E06FB2" w:rsidRDefault="00580287" w:rsidP="00846153">
            <w:pPr>
              <w:spacing w:after="0" w:line="240" w:lineRule="auto"/>
              <w:rPr>
                <w:rFonts w:ascii="Times New Roman" w:hAnsi="Times New Roman" w:cs="Times New Roman"/>
                <w:sz w:val="20"/>
                <w:szCs w:val="20"/>
              </w:rPr>
            </w:pPr>
            <w:r w:rsidRPr="00E06FB2">
              <w:rPr>
                <w:rFonts w:ascii="Times New Roman" w:hAnsi="Times New Roman" w:cs="Times New Roman"/>
                <w:bCs/>
                <w:color w:val="000000"/>
                <w:sz w:val="20"/>
                <w:szCs w:val="20"/>
              </w:rPr>
              <w:t>Matija Jerković</w:t>
            </w:r>
          </w:p>
        </w:tc>
        <w:tc>
          <w:tcPr>
            <w:tcW w:w="7230" w:type="dxa"/>
            <w:shd w:val="clear" w:color="auto" w:fill="auto"/>
          </w:tcPr>
          <w:p w:rsidR="00580287" w:rsidRPr="00E06FB2" w:rsidRDefault="00580287"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Jednostavnim uvidom u cijene najma na području Grada Pule dobijemo da je prosječna povoljnija cijena za dvokrevetnu garsonjeru oko 1800 kn, odnosno 900 kn po krevetu. Prihod za cijelu godinu najma za 2 kreveta košta 12*1800 kn odnosno 21600kn. Porez na dohodak od imovine za taj najam koji se plaća lokalnoj samoupravi je 21600*0.7*0.12 = 1814kn. Godišnji paušalni porez za turističku svrhu za dva kreveta po vašem prijedlogu iznosi 600kn. 3 puta manje nego za redovni cjelogodišnji najam. Naravno ne trebam računati potencijalni prihod za najam turistima dotične dva kreveta.</w:t>
            </w:r>
          </w:p>
          <w:p w:rsidR="00580287" w:rsidRPr="00E06FB2" w:rsidRDefault="00580287" w:rsidP="00846153">
            <w:pPr>
              <w:spacing w:after="0" w:line="240" w:lineRule="auto"/>
              <w:rPr>
                <w:rFonts w:ascii="Times New Roman" w:hAnsi="Times New Roman" w:cs="Times New Roman"/>
                <w:sz w:val="20"/>
                <w:szCs w:val="20"/>
              </w:rPr>
            </w:pPr>
          </w:p>
          <w:p w:rsidR="00580287" w:rsidRPr="00E06FB2" w:rsidRDefault="00580287"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Rezultat je strašan. Grad Pula potiče vlasnike nekretnina sa tri puta manjim porezima da ih iznajmljuju u turističke svrhe umjestu u cjelogodišnji najam stanova sugrađanima i naravno za razvoj bilo koje druge djelatnosti osim direktno turizma za tri mjeseca jednostavno nema dovoljno dostupnog smještaja za građane i radnike grada Pule u tijeku ljetne sezone.</w:t>
            </w:r>
          </w:p>
          <w:p w:rsidR="00580287" w:rsidRPr="00E06FB2" w:rsidRDefault="00580287" w:rsidP="00846153">
            <w:pPr>
              <w:spacing w:after="0" w:line="240" w:lineRule="auto"/>
              <w:rPr>
                <w:rFonts w:ascii="Times New Roman" w:hAnsi="Times New Roman" w:cs="Times New Roman"/>
                <w:sz w:val="20"/>
                <w:szCs w:val="20"/>
              </w:rPr>
            </w:pPr>
          </w:p>
          <w:p w:rsidR="00580287" w:rsidRPr="00E06FB2" w:rsidRDefault="00580287"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Pošto nije moguće od strane grada da naplaćuje manje porez na dohodak od imovine prijedlog je jednostavan. Povećati visinu paušalnog poreza po krevetu 3 puta odnosno na iznos od 900 kn, a iznose za ostale smještajne jedinice na 1050 kn. Time bi se izjednačilo oporezivanje dohotka od imovine sa paušalnim iznajmljivanjem.</w:t>
            </w:r>
          </w:p>
          <w:p w:rsidR="00580287" w:rsidRPr="00E06FB2" w:rsidRDefault="00580287" w:rsidP="00846153">
            <w:pPr>
              <w:spacing w:after="0" w:line="240" w:lineRule="auto"/>
              <w:rPr>
                <w:rFonts w:ascii="Times New Roman" w:hAnsi="Times New Roman" w:cs="Times New Roman"/>
                <w:sz w:val="20"/>
                <w:szCs w:val="20"/>
              </w:rPr>
            </w:pPr>
          </w:p>
          <w:p w:rsidR="00580287" w:rsidRPr="00E06FB2" w:rsidRDefault="00580287"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Vrijeme je da se prestane aktivno poticati turistička djelatnost gušenjem svih drugih djelatnosti grada jer nitko normalan ne želi da i grad Pula postane tromjesečni kamp za turiste. Povećani prihod po toj osnovi bi se mogao upotrijebiti u povećanje kapaciteta vrtića, ukidanje višesmjenske nastave u školama ili u povećanje dostatnih kapaciteta staračkih domova.</w:t>
            </w:r>
          </w:p>
        </w:tc>
        <w:tc>
          <w:tcPr>
            <w:tcW w:w="5244" w:type="dxa"/>
            <w:shd w:val="clear" w:color="auto" w:fill="auto"/>
          </w:tcPr>
          <w:p w:rsidR="007D377F" w:rsidRPr="00E06FB2" w:rsidRDefault="007D377F"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Prijedlog se ne prihvaća</w:t>
            </w:r>
          </w:p>
          <w:p w:rsidR="007D377F" w:rsidRPr="00E06FB2" w:rsidRDefault="007D377F" w:rsidP="00846153">
            <w:pPr>
              <w:spacing w:after="0" w:line="240" w:lineRule="auto"/>
              <w:rPr>
                <w:rFonts w:ascii="Times New Roman" w:hAnsi="Times New Roman" w:cs="Times New Roman"/>
                <w:sz w:val="20"/>
                <w:szCs w:val="20"/>
              </w:rPr>
            </w:pPr>
          </w:p>
          <w:p w:rsidR="00580287" w:rsidRPr="00E06FB2" w:rsidRDefault="00580287"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 xml:space="preserve">Predloženom </w:t>
            </w:r>
            <w:r w:rsidR="00E06FB2">
              <w:rPr>
                <w:rFonts w:ascii="Times New Roman" w:hAnsi="Times New Roman" w:cs="Times New Roman"/>
                <w:sz w:val="20"/>
                <w:szCs w:val="20"/>
              </w:rPr>
              <w:t>O</w:t>
            </w:r>
            <w:r w:rsidRPr="00E06FB2">
              <w:rPr>
                <w:rFonts w:ascii="Times New Roman" w:hAnsi="Times New Roman" w:cs="Times New Roman"/>
                <w:sz w:val="20"/>
                <w:szCs w:val="20"/>
              </w:rPr>
              <w:t>dlukom iznos paušalnog poreza po krevetu odnosno po smještajnoj jedinici u kampu i/ili kamp-odmorištu ostaje na dosadašnjem iznosu, odnosno</w:t>
            </w:r>
            <w:r w:rsidR="003F3FB4" w:rsidRPr="00E06FB2">
              <w:rPr>
                <w:rFonts w:ascii="Times New Roman" w:hAnsi="Times New Roman" w:cs="Times New Roman"/>
                <w:sz w:val="20"/>
                <w:szCs w:val="20"/>
              </w:rPr>
              <w:t xml:space="preserve"> paušalni porez se</w:t>
            </w:r>
            <w:r w:rsidRPr="00E06FB2">
              <w:rPr>
                <w:rFonts w:ascii="Times New Roman" w:hAnsi="Times New Roman" w:cs="Times New Roman"/>
                <w:sz w:val="20"/>
                <w:szCs w:val="20"/>
              </w:rPr>
              <w:t xml:space="preserve"> ne povećava. Iznos paušalnog poreza po smještajnoj jedinici u objektu za robinzonski smještaj iznosi isto kao i kod smještajnih jedinica u kampu i/ili kamp odmorištu.</w:t>
            </w:r>
          </w:p>
          <w:p w:rsidR="00580287" w:rsidRPr="00E06FB2" w:rsidRDefault="00580287"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Grad Pula-Pola kroz donošenje ove Odluke nije imao namjeru određivati građanima Pule na koji način će ostvarivati dohodak iznajmljivanjem svojih stambenih prostora već je intencija bila da se porezno opterećenje obveznicima plaćanja paušalnog poreza koji svoje nekretnine iznajmljuju putnicima i turistima ne povećava.</w:t>
            </w:r>
            <w:r w:rsidR="007D377F" w:rsidRPr="00E06FB2">
              <w:rPr>
                <w:rFonts w:ascii="Times New Roman" w:hAnsi="Times New Roman" w:cs="Times New Roman"/>
                <w:sz w:val="20"/>
                <w:szCs w:val="20"/>
              </w:rPr>
              <w:t xml:space="preserve"> U Proračunu za 2019. godinu nisu planirana sredstva za povećanje  paušalnog poreza po krevetu odnosno po smještajnoj jedinici u kampu i/ili kamp-odmorištu.</w:t>
            </w:r>
          </w:p>
          <w:p w:rsidR="007D377F" w:rsidRPr="00E06FB2" w:rsidRDefault="007D377F" w:rsidP="007D377F">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 xml:space="preserve">Vaš prijedlog za povećanje visine paušalnog poreza na 900,00 kuna po krevetu te 1.050,00 kuna po smještajnoj jedinici u kampu i/ili kamp odmorištu i 1.050,00 kuna po smještajnoj jedinici u objektu za robinzonski smještaj ne možemo prihvatiti. Napominjemo da u Vašem izračunu nedostaju izdaci za boravišnu pristojbu, režijski troškovi, troškovi čišćenja koji su svakako naglašeni kod iznajmljivanja stanova, soba i postelja putnicima i turistima i organiziranja kampova a koji su kod najmodavca stambenog prostora koji se oporezuje kako ste gore naveli, prevaljeni na najmoprimca. </w:t>
            </w:r>
          </w:p>
          <w:p w:rsidR="00580287" w:rsidRPr="00E06FB2" w:rsidRDefault="00580287" w:rsidP="00846153">
            <w:pPr>
              <w:spacing w:after="0" w:line="240" w:lineRule="auto"/>
              <w:rPr>
                <w:rFonts w:ascii="Times New Roman" w:hAnsi="Times New Roman" w:cs="Times New Roman"/>
                <w:sz w:val="20"/>
                <w:szCs w:val="20"/>
              </w:rPr>
            </w:pPr>
          </w:p>
        </w:tc>
      </w:tr>
      <w:tr w:rsidR="00580287" w:rsidRPr="00E06FB2" w:rsidTr="00846153">
        <w:trPr>
          <w:trHeight w:val="567"/>
        </w:trPr>
        <w:tc>
          <w:tcPr>
            <w:tcW w:w="773" w:type="dxa"/>
          </w:tcPr>
          <w:p w:rsidR="00580287" w:rsidRPr="00E06FB2" w:rsidRDefault="00580287"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2.</w:t>
            </w:r>
          </w:p>
        </w:tc>
        <w:tc>
          <w:tcPr>
            <w:tcW w:w="1603" w:type="dxa"/>
          </w:tcPr>
          <w:p w:rsidR="00580287" w:rsidRPr="00E06FB2" w:rsidRDefault="00580287" w:rsidP="00846153">
            <w:pPr>
              <w:spacing w:after="0" w:line="240" w:lineRule="auto"/>
              <w:rPr>
                <w:rFonts w:ascii="Times New Roman" w:hAnsi="Times New Roman" w:cs="Times New Roman"/>
                <w:sz w:val="20"/>
                <w:szCs w:val="20"/>
              </w:rPr>
            </w:pPr>
            <w:r w:rsidRPr="00E06FB2">
              <w:rPr>
                <w:rFonts w:ascii="Times New Roman" w:hAnsi="Times New Roman" w:cs="Times New Roman"/>
                <w:bCs/>
                <w:sz w:val="20"/>
                <w:szCs w:val="20"/>
              </w:rPr>
              <w:t>Martina Matić</w:t>
            </w:r>
          </w:p>
        </w:tc>
        <w:tc>
          <w:tcPr>
            <w:tcW w:w="7230" w:type="dxa"/>
          </w:tcPr>
          <w:p w:rsidR="00580287" w:rsidRPr="00E06FB2" w:rsidRDefault="00580287"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Kao vlasnica apartmana u Puli, molim vas da ostanete pri istim cijenama paušala kao i do sad. Naime, povećanje paušala povećava troškove koji konstantno rastu ( boravišna, komunalije, općenito troškovi održavanja) te samim time ne ostaje prostora iznajmljivačima za nova i daljnja ulaganja i planove za budućnost. O tome svemu ovisi turizam Pule i Istre općenito.</w:t>
            </w:r>
          </w:p>
        </w:tc>
        <w:tc>
          <w:tcPr>
            <w:tcW w:w="5244" w:type="dxa"/>
          </w:tcPr>
          <w:p w:rsidR="007D377F" w:rsidRPr="00E06FB2" w:rsidRDefault="007D377F"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Prijedlog se prihvaća</w:t>
            </w:r>
          </w:p>
          <w:p w:rsidR="007D377F" w:rsidRPr="00E06FB2" w:rsidRDefault="007D377F" w:rsidP="00846153">
            <w:pPr>
              <w:spacing w:after="0" w:line="240" w:lineRule="auto"/>
              <w:rPr>
                <w:rFonts w:ascii="Times New Roman" w:hAnsi="Times New Roman" w:cs="Times New Roman"/>
                <w:sz w:val="20"/>
                <w:szCs w:val="20"/>
              </w:rPr>
            </w:pPr>
          </w:p>
          <w:p w:rsidR="00580287" w:rsidRPr="00E06FB2" w:rsidRDefault="00580287"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 xml:space="preserve">Predloženom </w:t>
            </w:r>
            <w:r w:rsidR="00E06FB2">
              <w:rPr>
                <w:rFonts w:ascii="Times New Roman" w:hAnsi="Times New Roman" w:cs="Times New Roman"/>
                <w:sz w:val="20"/>
                <w:szCs w:val="20"/>
              </w:rPr>
              <w:t>O</w:t>
            </w:r>
            <w:r w:rsidRPr="00E06FB2">
              <w:rPr>
                <w:rFonts w:ascii="Times New Roman" w:hAnsi="Times New Roman" w:cs="Times New Roman"/>
                <w:sz w:val="20"/>
                <w:szCs w:val="20"/>
              </w:rPr>
              <w:t xml:space="preserve">dlukom iznos paušalnog poreza po krevetu odnosno po smještajnoj jedinici u kampu i/ili kamp-odmorištu </w:t>
            </w:r>
            <w:r w:rsidR="005B4415" w:rsidRPr="00E06FB2">
              <w:rPr>
                <w:rFonts w:ascii="Times New Roman" w:hAnsi="Times New Roman" w:cs="Times New Roman"/>
                <w:sz w:val="20"/>
                <w:szCs w:val="20"/>
              </w:rPr>
              <w:t>zadržava se postojeće stanje</w:t>
            </w:r>
            <w:r w:rsidRPr="00E06FB2">
              <w:rPr>
                <w:rFonts w:ascii="Times New Roman" w:hAnsi="Times New Roman" w:cs="Times New Roman"/>
                <w:sz w:val="20"/>
                <w:szCs w:val="20"/>
              </w:rPr>
              <w:t xml:space="preserve">, odnosno </w:t>
            </w:r>
            <w:r w:rsidR="003F3FB4" w:rsidRPr="00E06FB2">
              <w:rPr>
                <w:rFonts w:ascii="Times New Roman" w:hAnsi="Times New Roman" w:cs="Times New Roman"/>
                <w:sz w:val="20"/>
                <w:szCs w:val="20"/>
              </w:rPr>
              <w:t xml:space="preserve">paušalni </w:t>
            </w:r>
            <w:r w:rsidR="00167E11" w:rsidRPr="00E06FB2">
              <w:rPr>
                <w:rFonts w:ascii="Times New Roman" w:hAnsi="Times New Roman" w:cs="Times New Roman"/>
                <w:sz w:val="20"/>
                <w:szCs w:val="20"/>
              </w:rPr>
              <w:t xml:space="preserve">porez se </w:t>
            </w:r>
            <w:r w:rsidR="00D7358D" w:rsidRPr="00E06FB2">
              <w:rPr>
                <w:rFonts w:ascii="Times New Roman" w:hAnsi="Times New Roman" w:cs="Times New Roman"/>
                <w:sz w:val="20"/>
                <w:szCs w:val="20"/>
              </w:rPr>
              <w:t xml:space="preserve">ne </w:t>
            </w:r>
            <w:r w:rsidRPr="00E06FB2">
              <w:rPr>
                <w:rFonts w:ascii="Times New Roman" w:hAnsi="Times New Roman" w:cs="Times New Roman"/>
                <w:sz w:val="20"/>
                <w:szCs w:val="20"/>
              </w:rPr>
              <w:t xml:space="preserve">povećava. </w:t>
            </w:r>
            <w:r w:rsidR="007D377F" w:rsidRPr="00E06FB2">
              <w:rPr>
                <w:rFonts w:ascii="Times New Roman" w:hAnsi="Times New Roman" w:cs="Times New Roman"/>
                <w:sz w:val="20"/>
                <w:szCs w:val="20"/>
              </w:rPr>
              <w:t xml:space="preserve"> </w:t>
            </w:r>
            <w:r w:rsidRPr="00E06FB2">
              <w:rPr>
                <w:rFonts w:ascii="Times New Roman" w:hAnsi="Times New Roman" w:cs="Times New Roman"/>
                <w:sz w:val="20"/>
                <w:szCs w:val="20"/>
              </w:rPr>
              <w:t>Iznos paušalnog poreza po smještajnoj jedinici u objektu za robinzonski smještaj iznosi isto kao i kod smještajnih jedinica u kampu i/ili kamp odmorištu.</w:t>
            </w:r>
          </w:p>
          <w:p w:rsidR="00580287" w:rsidRPr="00E06FB2" w:rsidRDefault="00580287" w:rsidP="00846153">
            <w:pPr>
              <w:spacing w:after="0" w:line="240" w:lineRule="auto"/>
              <w:rPr>
                <w:rFonts w:ascii="Times New Roman" w:hAnsi="Times New Roman" w:cs="Times New Roman"/>
                <w:sz w:val="20"/>
                <w:szCs w:val="20"/>
              </w:rPr>
            </w:pPr>
          </w:p>
        </w:tc>
      </w:tr>
      <w:tr w:rsidR="00580287" w:rsidRPr="00E06FB2" w:rsidTr="007D377F">
        <w:trPr>
          <w:trHeight w:val="567"/>
        </w:trPr>
        <w:tc>
          <w:tcPr>
            <w:tcW w:w="773" w:type="dxa"/>
            <w:shd w:val="clear" w:color="auto" w:fill="auto"/>
          </w:tcPr>
          <w:p w:rsidR="00580287" w:rsidRPr="00E06FB2" w:rsidRDefault="00580287"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3.</w:t>
            </w:r>
          </w:p>
        </w:tc>
        <w:tc>
          <w:tcPr>
            <w:tcW w:w="1603" w:type="dxa"/>
            <w:shd w:val="clear" w:color="auto" w:fill="auto"/>
          </w:tcPr>
          <w:p w:rsidR="00CE5301" w:rsidRPr="00E06FB2" w:rsidRDefault="00CE5301"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Ivan Marković</w:t>
            </w:r>
          </w:p>
          <w:p w:rsidR="00580287" w:rsidRPr="00E06FB2" w:rsidRDefault="00580287" w:rsidP="00846153">
            <w:pPr>
              <w:spacing w:after="0" w:line="240" w:lineRule="auto"/>
              <w:rPr>
                <w:rFonts w:ascii="Times New Roman" w:hAnsi="Times New Roman" w:cs="Times New Roman"/>
                <w:sz w:val="20"/>
                <w:szCs w:val="20"/>
              </w:rPr>
            </w:pPr>
          </w:p>
        </w:tc>
        <w:tc>
          <w:tcPr>
            <w:tcW w:w="7230" w:type="dxa"/>
            <w:shd w:val="clear" w:color="auto" w:fill="auto"/>
          </w:tcPr>
          <w:p w:rsidR="00580287" w:rsidRPr="00E06FB2" w:rsidRDefault="00CE5301"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Mišljenja sam da bi visina paušalnog poreza po krevetu trebala iznositi 150,00 kuna, 300,00 kuna za smještaj u kampu ili kamp odmorištu, te 300,00 kuna u objektu za robinzonski smještaj. Naime trenutna pulska gradska vlast i gradonačelnik Boris Miletić često spominju da oni potiču gospodarstvo i turizam na svojem području, pa bi tako odlukom da paušalni porez po krevetu/smještajnoj jedinici bude kako sam gore naveo, potaknulo sve osobe i tvrtke da još više ulažu u podizanju kvalitete svojih objekata.Naime ulaganjem u podizanje standarda kvalitete, odrazio bi se na dolazak turista veće platežne moći što bi bilo dobro za sve one koji žive od turizma kao i za Grad Pulu.Ukoliko cijene budu veće od ovih sto sam naveo,vjerujem da bi to utjecalo na zatvaranje smještajnih jedinica i poticaja rada "na  crno" gdje bi svi bili na gubitku od TZ Pula,Grada Pula pa do turista koji posjećuju naš grad.</w:t>
            </w:r>
          </w:p>
        </w:tc>
        <w:tc>
          <w:tcPr>
            <w:tcW w:w="5244" w:type="dxa"/>
            <w:shd w:val="clear" w:color="auto" w:fill="auto"/>
          </w:tcPr>
          <w:p w:rsidR="00CE5301" w:rsidRPr="00E06FB2" w:rsidRDefault="007D377F"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Prijedlog se ne prihvaća</w:t>
            </w:r>
          </w:p>
          <w:p w:rsidR="007D377F" w:rsidRPr="00E06FB2" w:rsidRDefault="007D377F" w:rsidP="00846153">
            <w:pPr>
              <w:spacing w:after="0" w:line="240" w:lineRule="auto"/>
              <w:rPr>
                <w:rFonts w:ascii="Times New Roman" w:hAnsi="Times New Roman" w:cs="Times New Roman"/>
                <w:sz w:val="20"/>
                <w:szCs w:val="20"/>
              </w:rPr>
            </w:pPr>
          </w:p>
          <w:p w:rsidR="007D377F" w:rsidRPr="00E06FB2" w:rsidRDefault="007D377F" w:rsidP="007D377F">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 xml:space="preserve">Predloženom </w:t>
            </w:r>
            <w:r w:rsidR="00E06FB2">
              <w:rPr>
                <w:rFonts w:ascii="Times New Roman" w:hAnsi="Times New Roman" w:cs="Times New Roman"/>
                <w:sz w:val="20"/>
                <w:szCs w:val="20"/>
              </w:rPr>
              <w:t>O</w:t>
            </w:r>
            <w:r w:rsidRPr="00E06FB2">
              <w:rPr>
                <w:rFonts w:ascii="Times New Roman" w:hAnsi="Times New Roman" w:cs="Times New Roman"/>
                <w:sz w:val="20"/>
                <w:szCs w:val="20"/>
              </w:rPr>
              <w:t xml:space="preserve">dlukom iznos paušalnog poreza po krevetu odnosno po smještajnoj jedinici u kampu i/ili kamp-odmorištu </w:t>
            </w:r>
            <w:r w:rsidR="005B4415" w:rsidRPr="00E06FB2">
              <w:rPr>
                <w:rFonts w:ascii="Times New Roman" w:hAnsi="Times New Roman" w:cs="Times New Roman"/>
                <w:sz w:val="20"/>
                <w:szCs w:val="20"/>
              </w:rPr>
              <w:t>zadržava se postojeće stanje</w:t>
            </w:r>
            <w:r w:rsidRPr="00E06FB2">
              <w:rPr>
                <w:rFonts w:ascii="Times New Roman" w:hAnsi="Times New Roman" w:cs="Times New Roman"/>
                <w:sz w:val="20"/>
                <w:szCs w:val="20"/>
              </w:rPr>
              <w:t>, odnosno</w:t>
            </w:r>
            <w:r w:rsidR="00A45884" w:rsidRPr="00E06FB2">
              <w:rPr>
                <w:rFonts w:ascii="Times New Roman" w:hAnsi="Times New Roman" w:cs="Times New Roman"/>
                <w:sz w:val="20"/>
                <w:szCs w:val="20"/>
              </w:rPr>
              <w:t xml:space="preserve"> paušalni </w:t>
            </w:r>
            <w:r w:rsidR="00167E11" w:rsidRPr="00E06FB2">
              <w:rPr>
                <w:rFonts w:ascii="Times New Roman" w:hAnsi="Times New Roman" w:cs="Times New Roman"/>
                <w:sz w:val="20"/>
                <w:szCs w:val="20"/>
              </w:rPr>
              <w:t xml:space="preserve">porez se </w:t>
            </w:r>
            <w:r w:rsidRPr="00E06FB2">
              <w:rPr>
                <w:rFonts w:ascii="Times New Roman" w:hAnsi="Times New Roman" w:cs="Times New Roman"/>
                <w:sz w:val="20"/>
                <w:szCs w:val="20"/>
              </w:rPr>
              <w:t>ne povećava.  Iznos paušalnog poreza po smještajnoj jedinici u objektu za robinzonski smještaj iznosi isto kao i kod smještajnih jedinica u kampu i/ili kamp odmorištu.</w:t>
            </w:r>
          </w:p>
          <w:p w:rsidR="007D377F" w:rsidRPr="00E06FB2" w:rsidRDefault="007D377F" w:rsidP="00846153">
            <w:pPr>
              <w:spacing w:after="0" w:line="240" w:lineRule="auto"/>
              <w:rPr>
                <w:rFonts w:ascii="Times New Roman" w:hAnsi="Times New Roman" w:cs="Times New Roman"/>
                <w:sz w:val="20"/>
                <w:szCs w:val="20"/>
              </w:rPr>
            </w:pPr>
          </w:p>
          <w:p w:rsidR="00580287" w:rsidRPr="00E06FB2" w:rsidRDefault="00CE5301" w:rsidP="005169BA">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 xml:space="preserve">Vaš prijedlog za smanjenje visine paušalnog poreza na 150,00 kuna po krevetu te 300,00 kuna po smještajnoj jedinici u kampu i/ili kamp odmorištu i 300,00 kuna po smještajnoj jedinici u objektu za robinzonski smještaj ne možemo prihvatiti. Napominjemo da je intencija </w:t>
            </w:r>
            <w:r w:rsidR="00167E11" w:rsidRPr="00E06FB2">
              <w:rPr>
                <w:rFonts w:ascii="Times New Roman" w:hAnsi="Times New Roman" w:cs="Times New Roman"/>
                <w:sz w:val="20"/>
                <w:szCs w:val="20"/>
              </w:rPr>
              <w:t xml:space="preserve">predložene </w:t>
            </w:r>
            <w:r w:rsidR="002A58FD" w:rsidRPr="00E06FB2">
              <w:rPr>
                <w:rFonts w:ascii="Times New Roman" w:hAnsi="Times New Roman" w:cs="Times New Roman"/>
                <w:sz w:val="20"/>
                <w:szCs w:val="20"/>
              </w:rPr>
              <w:t xml:space="preserve">Odluke </w:t>
            </w:r>
            <w:r w:rsidRPr="00E06FB2">
              <w:rPr>
                <w:rFonts w:ascii="Times New Roman" w:hAnsi="Times New Roman" w:cs="Times New Roman"/>
                <w:sz w:val="20"/>
                <w:szCs w:val="20"/>
              </w:rPr>
              <w:t>da</w:t>
            </w:r>
            <w:r w:rsidR="00E06FB2">
              <w:rPr>
                <w:rFonts w:ascii="Times New Roman" w:hAnsi="Times New Roman" w:cs="Times New Roman"/>
                <w:sz w:val="20"/>
                <w:szCs w:val="20"/>
              </w:rPr>
              <w:t xml:space="preserve">  </w:t>
            </w:r>
            <w:r w:rsidRPr="00E06FB2">
              <w:rPr>
                <w:rFonts w:ascii="Times New Roman" w:hAnsi="Times New Roman" w:cs="Times New Roman"/>
                <w:sz w:val="20"/>
                <w:szCs w:val="20"/>
              </w:rPr>
              <w:t xml:space="preserve"> porezno opterećenje obveznicima plaćanja paušalnog poreza koji svoje nekretnine iznajmljuju putnicima i turistima </w:t>
            </w:r>
            <w:r w:rsidR="00E06FB2" w:rsidRPr="00E06FB2">
              <w:rPr>
                <w:rFonts w:ascii="Times New Roman" w:hAnsi="Times New Roman" w:cs="Times New Roman"/>
                <w:sz w:val="20"/>
                <w:szCs w:val="20"/>
              </w:rPr>
              <w:t>zadrži postojeće stanje</w:t>
            </w:r>
            <w:r w:rsidRPr="00E06FB2">
              <w:rPr>
                <w:rFonts w:ascii="Times New Roman" w:hAnsi="Times New Roman" w:cs="Times New Roman"/>
                <w:sz w:val="20"/>
                <w:szCs w:val="20"/>
              </w:rPr>
              <w:t>.</w:t>
            </w:r>
            <w:r w:rsidR="007D377F" w:rsidRPr="00E06FB2">
              <w:rPr>
                <w:rFonts w:ascii="Times New Roman" w:hAnsi="Times New Roman" w:cs="Times New Roman"/>
                <w:sz w:val="20"/>
                <w:szCs w:val="20"/>
              </w:rPr>
              <w:t xml:space="preserve"> Smanjenjem iznosa paušalnog poreza trebalo bi smanjiti planirana proračunska sredstva</w:t>
            </w:r>
            <w:r w:rsidR="00167E11" w:rsidRPr="00E06FB2">
              <w:rPr>
                <w:rFonts w:ascii="Times New Roman" w:hAnsi="Times New Roman" w:cs="Times New Roman"/>
                <w:sz w:val="20"/>
                <w:szCs w:val="20"/>
              </w:rPr>
              <w:t>.</w:t>
            </w:r>
          </w:p>
        </w:tc>
      </w:tr>
      <w:tr w:rsidR="00580287" w:rsidRPr="00E06FB2" w:rsidTr="007D377F">
        <w:trPr>
          <w:trHeight w:val="567"/>
        </w:trPr>
        <w:tc>
          <w:tcPr>
            <w:tcW w:w="773" w:type="dxa"/>
            <w:shd w:val="clear" w:color="auto" w:fill="auto"/>
          </w:tcPr>
          <w:p w:rsidR="00580287" w:rsidRPr="00E06FB2" w:rsidRDefault="00580287"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4.</w:t>
            </w:r>
          </w:p>
        </w:tc>
        <w:tc>
          <w:tcPr>
            <w:tcW w:w="1603" w:type="dxa"/>
            <w:shd w:val="clear" w:color="auto" w:fill="auto"/>
          </w:tcPr>
          <w:p w:rsidR="00580287" w:rsidRPr="00E06FB2" w:rsidRDefault="00CE5301"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Darko Šuran </w:t>
            </w:r>
          </w:p>
        </w:tc>
        <w:tc>
          <w:tcPr>
            <w:tcW w:w="7230" w:type="dxa"/>
            <w:shd w:val="clear" w:color="auto" w:fill="auto"/>
          </w:tcPr>
          <w:p w:rsidR="00CE5301" w:rsidRPr="00E06FB2" w:rsidRDefault="00CE5301"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Shodno zakonskoj regulativi donošenja akta o visini paušalnog poreza zaključno s datumom 31.siječanj 2019.godine dozvolite da vam se obratim u par rečenica. Naime i sam sam mali iznajmljivač jednog apartmana konkretnije vlastitog stana s pet plus dva pomoćna ležaja koji mi prvenstveno služi kako bih ostvario dodatni dohodak u cilju plaćanja studija farmacije kćerke u Trstu (Italiji). Te u navedenom razdoblju iznajmljivanja stana moja familija i ja spavamo i živimo u kamp prikolici. Navedeni prihodi plod su samo i isključivo egzistencijalne potrebe mene, moje familije odnosno moje dvoje djece kako bih im osigurao studij koji nije nimalo jeftin. Ukupan trošak jedne godine studija doseže i do vrtoglavih 10.000 € a jedan apartman toliko ne može zaraditi u ljetnoj sezoni. U tom segmentu nemamo baš nikakve pomoć nikoga, počevši od grada, županije i države. Od svog primarnog osobnog dohotka to nikako i nikad ne bih mogao. Da vam ne nabrajam sada u detalje i nedogled što, kako, kada i gdje je potrebno za isto osvrnuo bih se i ukazao bih vam na identičnu situaciju u gradu Poreču. </w:t>
            </w:r>
          </w:p>
          <w:p w:rsidR="00CE5301" w:rsidRPr="00E06FB2" w:rsidRDefault="00CE5301"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Grad Poreč (IDS vladajuća stranka) donio je odluku da neće mijenjati visinu paušala za iznajmljivače iz razloga što je za sam grad i gradske prihode iznos eventualnog poskupljenja irelevantan, osim same ne popularne mjere udara na džepove građana utoliko više što svim građanima koji se bave navedenom djelatnošću omogućava normalno funkcioniranje a nekima i jedini prihod i puko preživljavanje. Grad Poreč se i u ovoj situaciji postavio sa tezom da je "on" tu u službi i na dobrobit svih građana grada Poreča. Vladajuća svita grada Poreča osluškuje potrebe građana i sve mjere donosi na njezinu dobrobit i korist. Otići ću i korak dalje i napomenuti primjera radi kada ste vi u Puli povećali prirez na primarni osobni dohodak sa 7.5% na 12% znate šta je učinio grad Poreč zajedno za okolnim općinama Tar, Vabriga. Oni su ga svi redom ukinuli. Prirez u svim okolnim općinama kao i u samom gradu Poreču je 0%. Zašto? Jer ljudi osluškuju potrebe malog čovjeka i donose akte u tu svrhu.</w:t>
            </w:r>
          </w:p>
          <w:p w:rsidR="00CE5301" w:rsidRPr="00E06FB2" w:rsidRDefault="00CE5301"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U moru iznajmljivača, velika većina iz prijeke egzistencijalne potrebe, konkurencija i borba za svako noćenje nikada nije bila teža, računi nikad skuplji a osobna primanja ne promjenjiva već dugi niz godina. Iznajmljivanje ležaja u apartmanima svela se na srpanj i kolovoz mjesec i ako i iznajmiš koju noć u lipnju i rujnu sretan si kao malo dijete. Svi ovi podaci lako su provjerljivi kako u turističkoj zajednici (e-visitor) tako i u poreznoj upravi (TZ obrasci).</w:t>
            </w:r>
          </w:p>
          <w:p w:rsidR="00580287" w:rsidRPr="00E06FB2" w:rsidRDefault="00CE5301"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Stoga vas ljubazno i ponizno molim da ne povećavate paušale za iznajmljivače ležaja jer su isti već sada dovoljno visoki. </w:t>
            </w:r>
          </w:p>
        </w:tc>
        <w:tc>
          <w:tcPr>
            <w:tcW w:w="5244" w:type="dxa"/>
            <w:shd w:val="clear" w:color="auto" w:fill="auto"/>
          </w:tcPr>
          <w:p w:rsidR="007D377F" w:rsidRPr="00E06FB2" w:rsidRDefault="007D377F" w:rsidP="007D377F">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Prijedlog se prihvaća</w:t>
            </w:r>
          </w:p>
          <w:p w:rsidR="007D377F" w:rsidRPr="00E06FB2" w:rsidRDefault="007D377F" w:rsidP="007D377F">
            <w:pPr>
              <w:spacing w:after="0" w:line="240" w:lineRule="auto"/>
              <w:rPr>
                <w:rFonts w:ascii="Times New Roman" w:hAnsi="Times New Roman" w:cs="Times New Roman"/>
                <w:sz w:val="20"/>
                <w:szCs w:val="20"/>
              </w:rPr>
            </w:pPr>
          </w:p>
          <w:p w:rsidR="005B4415" w:rsidRPr="00E06FB2" w:rsidRDefault="00E06FB2" w:rsidP="005B4415">
            <w:pPr>
              <w:spacing w:after="0" w:line="240" w:lineRule="auto"/>
              <w:rPr>
                <w:rFonts w:ascii="Times New Roman" w:hAnsi="Times New Roman" w:cs="Times New Roman"/>
                <w:sz w:val="20"/>
                <w:szCs w:val="20"/>
              </w:rPr>
            </w:pPr>
            <w:r>
              <w:rPr>
                <w:rFonts w:ascii="Times New Roman" w:hAnsi="Times New Roman" w:cs="Times New Roman"/>
                <w:sz w:val="20"/>
                <w:szCs w:val="20"/>
              </w:rPr>
              <w:t>Predloženom O</w:t>
            </w:r>
            <w:r w:rsidR="005B4415" w:rsidRPr="00E06FB2">
              <w:rPr>
                <w:rFonts w:ascii="Times New Roman" w:hAnsi="Times New Roman" w:cs="Times New Roman"/>
                <w:sz w:val="20"/>
                <w:szCs w:val="20"/>
              </w:rPr>
              <w:t>dlukom iznos paušalnog poreza po krevetu odnosno po smještajnoj jedinici u kampu i/ili kamp-odmorištu zadržava se postojeće stanje, odnosno</w:t>
            </w:r>
            <w:r w:rsidR="00A45884" w:rsidRPr="00E06FB2">
              <w:rPr>
                <w:rFonts w:ascii="Times New Roman" w:hAnsi="Times New Roman" w:cs="Times New Roman"/>
                <w:sz w:val="20"/>
                <w:szCs w:val="20"/>
              </w:rPr>
              <w:t xml:space="preserve"> paušalni</w:t>
            </w:r>
            <w:r w:rsidR="00D7358D" w:rsidRPr="00E06FB2">
              <w:rPr>
                <w:rFonts w:ascii="Times New Roman" w:hAnsi="Times New Roman" w:cs="Times New Roman"/>
                <w:sz w:val="20"/>
                <w:szCs w:val="20"/>
              </w:rPr>
              <w:t xml:space="preserve"> porez se</w:t>
            </w:r>
            <w:r w:rsidR="005B4415" w:rsidRPr="00E06FB2">
              <w:rPr>
                <w:rFonts w:ascii="Times New Roman" w:hAnsi="Times New Roman" w:cs="Times New Roman"/>
                <w:sz w:val="20"/>
                <w:szCs w:val="20"/>
              </w:rPr>
              <w:t xml:space="preserve"> ne povećava.  Iznos paušalnog poreza po smještajnoj jedinici u objektu za robinzonski smještaj iznosi isto kao i kod smještajnih jedinica u kampu i/ili kamp odmorištu.</w:t>
            </w:r>
          </w:p>
          <w:p w:rsidR="00580287" w:rsidRPr="00E06FB2" w:rsidRDefault="00580287" w:rsidP="00846153">
            <w:pPr>
              <w:spacing w:after="0" w:line="240" w:lineRule="auto"/>
              <w:rPr>
                <w:rFonts w:ascii="Times New Roman" w:hAnsi="Times New Roman" w:cs="Times New Roman"/>
                <w:sz w:val="20"/>
                <w:szCs w:val="20"/>
              </w:rPr>
            </w:pPr>
          </w:p>
        </w:tc>
      </w:tr>
      <w:tr w:rsidR="00580287" w:rsidRPr="00E06FB2" w:rsidTr="007D377F">
        <w:trPr>
          <w:trHeight w:val="567"/>
        </w:trPr>
        <w:tc>
          <w:tcPr>
            <w:tcW w:w="773" w:type="dxa"/>
            <w:shd w:val="clear" w:color="auto" w:fill="auto"/>
          </w:tcPr>
          <w:p w:rsidR="00580287" w:rsidRPr="00E06FB2" w:rsidRDefault="00580287"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5.</w:t>
            </w:r>
          </w:p>
        </w:tc>
        <w:tc>
          <w:tcPr>
            <w:tcW w:w="1603" w:type="dxa"/>
            <w:shd w:val="clear" w:color="auto" w:fill="auto"/>
          </w:tcPr>
          <w:p w:rsidR="00580287" w:rsidRPr="00E06FB2" w:rsidRDefault="00CE5301"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Carla Šuran</w:t>
            </w:r>
          </w:p>
        </w:tc>
        <w:tc>
          <w:tcPr>
            <w:tcW w:w="7230" w:type="dxa"/>
            <w:shd w:val="clear" w:color="auto" w:fill="auto"/>
          </w:tcPr>
          <w:p w:rsidR="00CE5301" w:rsidRPr="00E06FB2" w:rsidRDefault="00CE5301"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Vezano za Vašu odluku o promjeni paušala za privatne iznajmljivače, smatram da je to potpuno nepotrebno povećati isti iz slijedećih razloga: </w:t>
            </w:r>
          </w:p>
          <w:p w:rsidR="00CE5301" w:rsidRPr="00E06FB2" w:rsidRDefault="00CE5301"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 u moru računa, poreza i prireza koji se plačaju, povećati još i paušal te dodatno nateretiti malog iznajmljivača zaista ne ide u koristi nikome</w:t>
            </w:r>
          </w:p>
          <w:p w:rsidR="00CE5301" w:rsidRPr="00E06FB2" w:rsidRDefault="00CE5301"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 privatni iznajmljivači bave se iznajmljivanjem jer je to jedini način dostojnog življenja i plaćanja djeci školovanja te režija, jer živjeti od jedne ili dvije srednje plaće je nemoguće </w:t>
            </w:r>
          </w:p>
          <w:p w:rsidR="00CE5301" w:rsidRPr="00E06FB2" w:rsidRDefault="00CE5301"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 iznajmljuje se jedino srpanj i kovoz mjesec, možda nešto sitno u lipnju/rujnu</w:t>
            </w:r>
          </w:p>
          <w:p w:rsidR="00CE5301" w:rsidRPr="00E06FB2" w:rsidRDefault="00CE5301"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 grad Poreč nije imao potrebu povisiti paušal za svoje građane jer je dobrobit građana stavljeno na prvo mjesto</w:t>
            </w:r>
          </w:p>
          <w:p w:rsidR="00CE5301" w:rsidRPr="00E06FB2" w:rsidRDefault="00CE5301"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 grad Pula ni na koji način podupire, pomaže ili nagrađuje građane koji se bave iznajmljivanjem, a ti isti novčano donose dobrobit </w:t>
            </w:r>
          </w:p>
          <w:p w:rsidR="00580287" w:rsidRPr="00E06FB2" w:rsidRDefault="00CE5301" w:rsidP="00846153">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Lijepo Vas molim da ne povisite paušal jer poslijedica toga bi bila velika šteta na malim iznajmljivačima koji pokušavaju spojiti kraj s krajem. </w:t>
            </w:r>
          </w:p>
        </w:tc>
        <w:tc>
          <w:tcPr>
            <w:tcW w:w="5244" w:type="dxa"/>
            <w:shd w:val="clear" w:color="auto" w:fill="auto"/>
          </w:tcPr>
          <w:p w:rsidR="007D377F" w:rsidRPr="00E06FB2" w:rsidRDefault="007D377F" w:rsidP="007D377F">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Prijedlog se prihvaća</w:t>
            </w:r>
          </w:p>
          <w:p w:rsidR="007D377F" w:rsidRPr="00E06FB2" w:rsidRDefault="007D377F" w:rsidP="007D377F">
            <w:pPr>
              <w:spacing w:after="0" w:line="240" w:lineRule="auto"/>
              <w:rPr>
                <w:rFonts w:ascii="Times New Roman" w:hAnsi="Times New Roman" w:cs="Times New Roman"/>
                <w:sz w:val="20"/>
                <w:szCs w:val="20"/>
              </w:rPr>
            </w:pPr>
          </w:p>
          <w:p w:rsidR="005B4415" w:rsidRPr="00E06FB2" w:rsidRDefault="005B4415" w:rsidP="005B4415">
            <w:pPr>
              <w:spacing w:after="0" w:line="240" w:lineRule="auto"/>
              <w:rPr>
                <w:rFonts w:ascii="Times New Roman" w:hAnsi="Times New Roman" w:cs="Times New Roman"/>
                <w:sz w:val="20"/>
                <w:szCs w:val="20"/>
              </w:rPr>
            </w:pPr>
            <w:r w:rsidRPr="00E06FB2">
              <w:rPr>
                <w:rFonts w:ascii="Times New Roman" w:hAnsi="Times New Roman" w:cs="Times New Roman"/>
                <w:sz w:val="20"/>
                <w:szCs w:val="20"/>
              </w:rPr>
              <w:t xml:space="preserve">Predloženom </w:t>
            </w:r>
            <w:r w:rsidR="00104916">
              <w:rPr>
                <w:rFonts w:ascii="Times New Roman" w:hAnsi="Times New Roman" w:cs="Times New Roman"/>
                <w:sz w:val="20"/>
                <w:szCs w:val="20"/>
              </w:rPr>
              <w:t>O</w:t>
            </w:r>
            <w:r w:rsidRPr="00E06FB2">
              <w:rPr>
                <w:rFonts w:ascii="Times New Roman" w:hAnsi="Times New Roman" w:cs="Times New Roman"/>
                <w:sz w:val="20"/>
                <w:szCs w:val="20"/>
              </w:rPr>
              <w:t xml:space="preserve">dlukom iznos paušalnog poreza po krevetu odnosno po smještajnoj jedinici u kampu i/ili kamp-odmorištu zadržava se postojeće stanje, odnosno </w:t>
            </w:r>
            <w:r w:rsidR="00A45884" w:rsidRPr="00E06FB2">
              <w:rPr>
                <w:rFonts w:ascii="Times New Roman" w:hAnsi="Times New Roman" w:cs="Times New Roman"/>
                <w:sz w:val="20"/>
                <w:szCs w:val="20"/>
              </w:rPr>
              <w:t xml:space="preserve">paušalni </w:t>
            </w:r>
            <w:r w:rsidR="00D7358D" w:rsidRPr="00E06FB2">
              <w:rPr>
                <w:rFonts w:ascii="Times New Roman" w:hAnsi="Times New Roman" w:cs="Times New Roman"/>
                <w:sz w:val="20"/>
                <w:szCs w:val="20"/>
              </w:rPr>
              <w:t xml:space="preserve">porez se </w:t>
            </w:r>
            <w:r w:rsidRPr="00E06FB2">
              <w:rPr>
                <w:rFonts w:ascii="Times New Roman" w:hAnsi="Times New Roman" w:cs="Times New Roman"/>
                <w:sz w:val="20"/>
                <w:szCs w:val="20"/>
              </w:rPr>
              <w:t>ne povećava.  Iznos paušalnog poreza po smještajnoj jedinici u objektu za robinzonski smještaj iznosi isto kao i kod smještajnih jedinica u kampu i/ili kamp odmorištu.</w:t>
            </w:r>
          </w:p>
          <w:p w:rsidR="00580287" w:rsidRPr="00E06FB2" w:rsidRDefault="00580287" w:rsidP="005B4415">
            <w:pPr>
              <w:spacing w:after="0" w:line="240" w:lineRule="auto"/>
              <w:rPr>
                <w:rFonts w:ascii="Times New Roman" w:hAnsi="Times New Roman" w:cs="Times New Roman"/>
                <w:sz w:val="20"/>
                <w:szCs w:val="20"/>
              </w:rPr>
            </w:pPr>
          </w:p>
        </w:tc>
      </w:tr>
    </w:tbl>
    <w:p w:rsidR="00580287" w:rsidRPr="00580287" w:rsidRDefault="00580287" w:rsidP="00580287">
      <w:pPr>
        <w:spacing w:after="0" w:line="240" w:lineRule="auto"/>
        <w:rPr>
          <w:rFonts w:ascii="Times New Roman" w:hAnsi="Times New Roman" w:cs="Times New Roman"/>
          <w:sz w:val="16"/>
          <w:szCs w:val="16"/>
        </w:rPr>
      </w:pPr>
    </w:p>
    <w:sectPr w:rsidR="00580287" w:rsidRPr="00580287" w:rsidSect="00580287">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5B0986"/>
    <w:rsid w:val="00016835"/>
    <w:rsid w:val="000304A0"/>
    <w:rsid w:val="00033FD5"/>
    <w:rsid w:val="00053D88"/>
    <w:rsid w:val="000C54FF"/>
    <w:rsid w:val="000F6E63"/>
    <w:rsid w:val="00104916"/>
    <w:rsid w:val="00111319"/>
    <w:rsid w:val="00113D8C"/>
    <w:rsid w:val="001143A3"/>
    <w:rsid w:val="001306FA"/>
    <w:rsid w:val="001669FD"/>
    <w:rsid w:val="00167E11"/>
    <w:rsid w:val="001907B5"/>
    <w:rsid w:val="001B42F8"/>
    <w:rsid w:val="001C5FFD"/>
    <w:rsid w:val="001D78DF"/>
    <w:rsid w:val="001E4F97"/>
    <w:rsid w:val="00214EE3"/>
    <w:rsid w:val="00226BC4"/>
    <w:rsid w:val="00236E8E"/>
    <w:rsid w:val="00240B06"/>
    <w:rsid w:val="00250099"/>
    <w:rsid w:val="00286D07"/>
    <w:rsid w:val="002906BA"/>
    <w:rsid w:val="002A58FD"/>
    <w:rsid w:val="003004D8"/>
    <w:rsid w:val="003154CF"/>
    <w:rsid w:val="0035546B"/>
    <w:rsid w:val="00396FD3"/>
    <w:rsid w:val="003B110C"/>
    <w:rsid w:val="003D7555"/>
    <w:rsid w:val="003F3FB4"/>
    <w:rsid w:val="00404963"/>
    <w:rsid w:val="00410043"/>
    <w:rsid w:val="00413853"/>
    <w:rsid w:val="004265EC"/>
    <w:rsid w:val="00431992"/>
    <w:rsid w:val="004325FC"/>
    <w:rsid w:val="00445B0C"/>
    <w:rsid w:val="004542EF"/>
    <w:rsid w:val="00465073"/>
    <w:rsid w:val="00465BE0"/>
    <w:rsid w:val="0047086C"/>
    <w:rsid w:val="004815AF"/>
    <w:rsid w:val="00490725"/>
    <w:rsid w:val="004A1573"/>
    <w:rsid w:val="004D3B82"/>
    <w:rsid w:val="00502B50"/>
    <w:rsid w:val="00504138"/>
    <w:rsid w:val="00504DDF"/>
    <w:rsid w:val="005169BA"/>
    <w:rsid w:val="00551580"/>
    <w:rsid w:val="00580287"/>
    <w:rsid w:val="005850BB"/>
    <w:rsid w:val="00587C9C"/>
    <w:rsid w:val="005B0986"/>
    <w:rsid w:val="005B18C2"/>
    <w:rsid w:val="005B4415"/>
    <w:rsid w:val="005D3E06"/>
    <w:rsid w:val="00622911"/>
    <w:rsid w:val="006241CF"/>
    <w:rsid w:val="006A0C1A"/>
    <w:rsid w:val="006D5829"/>
    <w:rsid w:val="00710D22"/>
    <w:rsid w:val="0072489B"/>
    <w:rsid w:val="00726231"/>
    <w:rsid w:val="00735514"/>
    <w:rsid w:val="00735675"/>
    <w:rsid w:val="007A1C7C"/>
    <w:rsid w:val="007D377F"/>
    <w:rsid w:val="00805D93"/>
    <w:rsid w:val="00831CE9"/>
    <w:rsid w:val="008333DA"/>
    <w:rsid w:val="008347D9"/>
    <w:rsid w:val="00843EBF"/>
    <w:rsid w:val="00846153"/>
    <w:rsid w:val="008518CC"/>
    <w:rsid w:val="00861A01"/>
    <w:rsid w:val="008817D2"/>
    <w:rsid w:val="008B7203"/>
    <w:rsid w:val="008C17A7"/>
    <w:rsid w:val="00935AEB"/>
    <w:rsid w:val="009521C5"/>
    <w:rsid w:val="0098431A"/>
    <w:rsid w:val="00990135"/>
    <w:rsid w:val="009A3ED9"/>
    <w:rsid w:val="009B63C2"/>
    <w:rsid w:val="009C3F8D"/>
    <w:rsid w:val="009D7AE4"/>
    <w:rsid w:val="009E34D1"/>
    <w:rsid w:val="009E50F6"/>
    <w:rsid w:val="009F4259"/>
    <w:rsid w:val="00A24B9E"/>
    <w:rsid w:val="00A3647C"/>
    <w:rsid w:val="00A44D5B"/>
    <w:rsid w:val="00A45884"/>
    <w:rsid w:val="00A5437C"/>
    <w:rsid w:val="00A5648D"/>
    <w:rsid w:val="00A6242F"/>
    <w:rsid w:val="00A723B6"/>
    <w:rsid w:val="00B14C3E"/>
    <w:rsid w:val="00B55AE3"/>
    <w:rsid w:val="00B57A97"/>
    <w:rsid w:val="00B93FEC"/>
    <w:rsid w:val="00BB1294"/>
    <w:rsid w:val="00BB6B35"/>
    <w:rsid w:val="00BC2947"/>
    <w:rsid w:val="00BD0035"/>
    <w:rsid w:val="00BE365E"/>
    <w:rsid w:val="00C14C9A"/>
    <w:rsid w:val="00C47331"/>
    <w:rsid w:val="00C66D8A"/>
    <w:rsid w:val="00C763F1"/>
    <w:rsid w:val="00C80777"/>
    <w:rsid w:val="00CE5301"/>
    <w:rsid w:val="00CE5B1D"/>
    <w:rsid w:val="00D02383"/>
    <w:rsid w:val="00D129F4"/>
    <w:rsid w:val="00D427D8"/>
    <w:rsid w:val="00D549BA"/>
    <w:rsid w:val="00D7358D"/>
    <w:rsid w:val="00D878C5"/>
    <w:rsid w:val="00D9632A"/>
    <w:rsid w:val="00DE2F7D"/>
    <w:rsid w:val="00E06FB2"/>
    <w:rsid w:val="00E21A98"/>
    <w:rsid w:val="00E24E89"/>
    <w:rsid w:val="00E41ABA"/>
    <w:rsid w:val="00E45D58"/>
    <w:rsid w:val="00E61656"/>
    <w:rsid w:val="00E64782"/>
    <w:rsid w:val="00E738EC"/>
    <w:rsid w:val="00E754FF"/>
    <w:rsid w:val="00EA5100"/>
    <w:rsid w:val="00EB1AC3"/>
    <w:rsid w:val="00EB7D77"/>
    <w:rsid w:val="00EC347B"/>
    <w:rsid w:val="00EC5881"/>
    <w:rsid w:val="00EF4FE8"/>
    <w:rsid w:val="00F01E57"/>
    <w:rsid w:val="00F603C9"/>
    <w:rsid w:val="00F735B0"/>
    <w:rsid w:val="00F736E8"/>
    <w:rsid w:val="00F742DA"/>
    <w:rsid w:val="00F9603E"/>
    <w:rsid w:val="00FE11D8"/>
    <w:rsid w:val="00FF0B5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8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B0986"/>
    <w:rPr>
      <w:rFonts w:ascii="Calibri" w:eastAsia="Calibri" w:hAnsi="Calibri" w:cs="Times New Roman"/>
      <w:b/>
      <w:bCs/>
      <w:sz w:val="20"/>
      <w:szCs w:val="20"/>
      <w:lang w:eastAsia="en-US"/>
    </w:rPr>
  </w:style>
  <w:style w:type="paragraph" w:styleId="BodyText">
    <w:name w:val="Body Text"/>
    <w:basedOn w:val="Normal"/>
    <w:link w:val="BodyTextChar"/>
    <w:rsid w:val="00E21A98"/>
    <w:pPr>
      <w:spacing w:after="120" w:line="240" w:lineRule="auto"/>
    </w:pPr>
    <w:rPr>
      <w:rFonts w:ascii="Times New Roman" w:eastAsia="Times New Roman" w:hAnsi="Times New Roman" w:cs="Times New Roman"/>
      <w:sz w:val="24"/>
      <w:szCs w:val="20"/>
      <w:lang w:val="en-US" w:eastAsia="hr-HR"/>
    </w:rPr>
  </w:style>
  <w:style w:type="character" w:customStyle="1" w:styleId="BodyTextChar">
    <w:name w:val="Body Text Char"/>
    <w:basedOn w:val="DefaultParagraphFont"/>
    <w:link w:val="BodyText"/>
    <w:rsid w:val="00E21A98"/>
    <w:rPr>
      <w:rFonts w:ascii="Times New Roman" w:eastAsia="Times New Roman" w:hAnsi="Times New Roman" w:cs="Times New Roman"/>
      <w:sz w:val="24"/>
      <w:szCs w:val="20"/>
      <w:lang w:val="en-US" w:eastAsia="hr-HR"/>
    </w:rPr>
  </w:style>
  <w:style w:type="paragraph" w:customStyle="1" w:styleId="TableParagraph">
    <w:name w:val="Table Paragraph"/>
    <w:basedOn w:val="Normal"/>
    <w:uiPriority w:val="1"/>
    <w:qFormat/>
    <w:rsid w:val="003004D8"/>
    <w:pPr>
      <w:widowControl w:val="0"/>
      <w:autoSpaceDE w:val="0"/>
      <w:autoSpaceDN w:val="0"/>
      <w:spacing w:after="0" w:line="240" w:lineRule="auto"/>
      <w:ind w:left="108"/>
    </w:pPr>
    <w:rPr>
      <w:rFonts w:ascii="Calibri" w:eastAsia="Calibri" w:hAnsi="Calibri" w:cs="Calibri"/>
      <w:lang w:eastAsia="hr-HR" w:bidi="hr-HR"/>
    </w:rPr>
  </w:style>
  <w:style w:type="paragraph" w:styleId="NormalWeb">
    <w:name w:val="Normal (Web)"/>
    <w:basedOn w:val="Normal"/>
    <w:uiPriority w:val="99"/>
    <w:unhideWhenUsed/>
    <w:rsid w:val="00396FD3"/>
    <w:pPr>
      <w:spacing w:before="100" w:beforeAutospacing="1" w:after="100" w:afterAutospacing="1" w:line="240" w:lineRule="auto"/>
    </w:pPr>
    <w:rPr>
      <w:rFonts w:ascii="Times New Roman" w:eastAsiaTheme="minorHAnsi" w:hAnsi="Times New Roman" w:cs="Times New Roman"/>
      <w:sz w:val="24"/>
      <w:szCs w:val="24"/>
      <w:lang w:eastAsia="hr-HR"/>
    </w:rPr>
  </w:style>
  <w:style w:type="paragraph" w:customStyle="1" w:styleId="box454532">
    <w:name w:val="box_454532"/>
    <w:basedOn w:val="Normal"/>
    <w:qFormat/>
    <w:rsid w:val="0011131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MediumList2-Accent1">
    <w:name w:val="Medium List 2 Accent 1"/>
    <w:basedOn w:val="TableNormal"/>
    <w:uiPriority w:val="66"/>
    <w:rsid w:val="0047086C"/>
    <w:pPr>
      <w:spacing w:after="0" w:line="240" w:lineRule="auto"/>
    </w:pPr>
    <w:rPr>
      <w:rFonts w:ascii="Cambria" w:eastAsia="Times New Roman" w:hAnsi="Cambria" w:cs="Times New Roman"/>
      <w:color w:val="000000"/>
      <w:sz w:val="20"/>
      <w:szCs w:val="20"/>
      <w:lang w:eastAsia="hr-H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uiPriority w:val="99"/>
    <w:unhideWhenUsed/>
    <w:rsid w:val="00A5437C"/>
    <w:rPr>
      <w:color w:val="0000FF" w:themeColor="hyperlink"/>
      <w:u w:val="single"/>
    </w:rPr>
  </w:style>
  <w:style w:type="paragraph" w:customStyle="1" w:styleId="t-9-8">
    <w:name w:val="t-9-8"/>
    <w:basedOn w:val="Normal"/>
    <w:rsid w:val="00BB129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8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B0986"/>
    <w:rPr>
      <w:rFonts w:ascii="Calibri" w:eastAsia="Calibri" w:hAnsi="Calibri"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284890924">
      <w:bodyDiv w:val="1"/>
      <w:marLeft w:val="0"/>
      <w:marRight w:val="0"/>
      <w:marTop w:val="0"/>
      <w:marBottom w:val="0"/>
      <w:divBdr>
        <w:top w:val="none" w:sz="0" w:space="0" w:color="auto"/>
        <w:left w:val="none" w:sz="0" w:space="0" w:color="auto"/>
        <w:bottom w:val="none" w:sz="0" w:space="0" w:color="auto"/>
        <w:right w:val="none" w:sz="0" w:space="0" w:color="auto"/>
      </w:divBdr>
    </w:div>
    <w:div w:id="18398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la.hr/hr/novosti/obavijesti/detail/18616/nacrt-prijedloga-odluke-o-visini-pausalnog-poreza/" TargetMode="External"/><Relationship Id="rId4" Type="http://schemas.openxmlformats.org/officeDocument/2006/relationships/hyperlink" Target="http://www.pula.hr/hr/eusluge/ekonzultacije/ekonzultacije-u-tijeku/19/nacrt-prijedloga-odluke-o-visini-pausalnog-pore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Igor Fabris</cp:lastModifiedBy>
  <cp:revision>2</cp:revision>
  <dcterms:created xsi:type="dcterms:W3CDTF">2019-01-24T11:51:00Z</dcterms:created>
  <dcterms:modified xsi:type="dcterms:W3CDTF">2019-01-24T11:51:00Z</dcterms:modified>
</cp:coreProperties>
</file>