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CEE5" w14:textId="77777777" w:rsidR="001D40B6" w:rsidRPr="0086305C" w:rsidRDefault="001D40B6" w:rsidP="001D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GRAD PULA-POLA</w:t>
      </w:r>
    </w:p>
    <w:p w14:paraId="615AED19" w14:textId="77777777" w:rsidR="001D40B6" w:rsidRPr="006300D8" w:rsidRDefault="001D40B6" w:rsidP="001D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UPRAVNI ODJEL ZA URBANIZAM, INVESTICIJE I RAZVOJNE PROJEKTE</w:t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</w:p>
    <w:p w14:paraId="7846C3FA" w14:textId="54E525A5" w:rsidR="001D40B6" w:rsidRDefault="001D40B6" w:rsidP="001D40B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pročelni</w:t>
      </w:r>
      <w:r w:rsidR="002557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za urbanizam, investicije i razvojne projekte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bookmarkEnd w:id="0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raspisala je javni natječaj objavljen u „Narodnim novinama“ Republike Hrvatske, Hrvatskom zavodu za zapošljavanje, Područni ured Pula i web stranici Grada Pula - Pola za radno mjesto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: </w:t>
      </w:r>
    </w:p>
    <w:p w14:paraId="4DD93D3D" w14:textId="77777777" w:rsidR="001D40B6" w:rsidRPr="0086305C" w:rsidRDefault="001D40B6" w:rsidP="001D40B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20F2AE6" w14:textId="2F8E2C0F" w:rsidR="001D40B6" w:rsidRPr="0086305C" w:rsidRDefault="003B017B" w:rsidP="001D40B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Voditelj odsjeka za javnu nabavu</w:t>
      </w:r>
      <w:r w:rsidR="001D40B6"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– 1 izvršitelj/ica na neodređeno vrijeme </w:t>
      </w:r>
    </w:p>
    <w:p w14:paraId="3AED75F3" w14:textId="77777777" w:rsidR="001D40B6" w:rsidRPr="0086305C" w:rsidRDefault="001D40B6" w:rsidP="001D40B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pa se sukladno navedenom daju sljedeće:</w:t>
      </w:r>
    </w:p>
    <w:p w14:paraId="42D2AE30" w14:textId="77777777" w:rsidR="001D40B6" w:rsidRPr="0086305C" w:rsidRDefault="001D40B6" w:rsidP="001D40B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7714925" w14:textId="77777777" w:rsidR="001D40B6" w:rsidRPr="0086305C" w:rsidRDefault="001D40B6" w:rsidP="001D40B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OBAVIJESTI I UPUTE</w:t>
      </w:r>
    </w:p>
    <w:p w14:paraId="63ECB00E" w14:textId="77777777" w:rsidR="003B017B" w:rsidRDefault="003B017B" w:rsidP="003B017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Opis poslova radnog mjesta (sa približnim postotkom vremena koji je potreban za obavljanje svakog posla pojedinačno):</w:t>
      </w: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1B61510" w14:textId="77777777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organizira i koordinira rad Odsjeka, odgovara za zakonit, pravovremen i djelotvoran rad Odsjeka, prati pravne propise iz djelokruga Odsjeka, vrši raspored zadataka službenicima, te određuje prioritete u rješavanju i rokove, nadzire radnu disciplinu i daje upute i naloge službenicima, sastavlja prijedlog financijskog plana Odsjeka i prati njegovo izvršenje, sastavlja izvješća o radu Odsjeka (10%), </w:t>
      </w:r>
    </w:p>
    <w:p w14:paraId="41686582" w14:textId="77777777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provodi postupke javnih, jednostavnih i objedinjenih nabava iz djelokruga poslova Odsjeka (20%), </w:t>
      </w:r>
    </w:p>
    <w:p w14:paraId="189A3DB4" w14:textId="0C4A9C76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izrađuje prijedloge ugovora i okvirnih sporazuma temeljem provedenih postupaka nabave iz djelokruga Odsjeka (30%), </w:t>
      </w:r>
    </w:p>
    <w:p w14:paraId="11929CAF" w14:textId="01AE1E12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izrađuje složenije nacrte i prijedloge akata, provodi upravni postupak i donosi rješenja o upravnim stvarima u slučajevima propisanim važećim zakonima i drugim propisima donesenim na temelju zakona (5%), </w:t>
      </w:r>
    </w:p>
    <w:p w14:paraId="2BDA62B5" w14:textId="47A8434B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organizira i koordinira, na temelju dostavljenih potreba i podataka upravnih tijela Grada Pule, izradu i objavu Plana nabave i njegovih izmjena i dopuna tijekom proračunske godine (5%), </w:t>
      </w:r>
    </w:p>
    <w:p w14:paraId="2CD7D242" w14:textId="2F05DCB5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organizira i koordinira, na temelju dostavljenih podataka upravnih tijela Grada Pule, vođenje i objavu registra ugovora o javnoj nabavi i okvirnih sporazuma te iste ažurira tijekom proračunske godine (5%), </w:t>
      </w:r>
    </w:p>
    <w:p w14:paraId="079F60C8" w14:textId="395EC169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organizira provedbu prethodnog savjetovanja sa zainteresiranim gospodarskim subjektima u postupcima nabave iz djelokruga Odsjeka (5%), </w:t>
      </w:r>
    </w:p>
    <w:p w14:paraId="1339DBC1" w14:textId="2D98251F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priprema odgovore na podnesene žalbe u postupcima nabave iz nadležnosti tijela za koje provodi postupke nabave (10%), </w:t>
      </w:r>
    </w:p>
    <w:p w14:paraId="5B2BE633" w14:textId="2480AF1E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odgovara za sadržaj mrežnih stranica Grada iz djelokruga Odsjeka, kontrolira sadržaj mrežnih stranica Grada iz djelokruga Odsjeka, organizira ažuriranje sadržaja mrežnih stranica Grada iz nadležnosti Odsjeka (5%), </w:t>
      </w:r>
    </w:p>
    <w:p w14:paraId="554D5E28" w14:textId="14D6C034" w:rsidR="001D40B6" w:rsidRP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 stanju svih aktivnosti redovno izvješćuje pomoćnike pročelnika nadležne za djelokrug rada te obavlja ostale poslove po nalogu pročelnika, zamjenika pročelnika i pomoćnika pročelnika (5%).</w:t>
      </w:r>
    </w:p>
    <w:p w14:paraId="1421FADA" w14:textId="77777777" w:rsidR="001D40B6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76A13A42" w14:textId="77777777" w:rsidR="001D40B6" w:rsidRPr="006300D8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r-HR"/>
          <w14:ligatures w14:val="none"/>
        </w:rPr>
        <w:t>Podaci o plaći:</w:t>
      </w:r>
    </w:p>
    <w:p w14:paraId="2244F79B" w14:textId="2E26BC40" w:rsidR="001D40B6" w:rsidRPr="00586BD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Podaci o plaći navedenog radnog mjesta propisani su Odlukom o koeficijentima za obračun plaće službenika i namještenika (Službene novine – Bollettino ufficiale Pula-Pola br.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17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/2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4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). Slijedom toga, plaću radnog mjesta </w:t>
      </w:r>
      <w:r w:rsidR="009348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Voditelja Odsjeka za javnu nabavu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 či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ni umnožak 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koeficijenta složenosti poslova radnog mjesta </w:t>
      </w:r>
      <w:r w:rsid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0 i osnovice za izračun plaće (iznos osnovice 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880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eura, bruto) uvećan za 0,5 % za svaku navršenu godinu radnog staža. </w:t>
      </w:r>
    </w:p>
    <w:p w14:paraId="4ADBB213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94B68A7" w14:textId="77777777" w:rsidR="001D40B6" w:rsidRPr="006300D8" w:rsidRDefault="001D40B6" w:rsidP="001D40B6">
      <w:pPr>
        <w:pStyle w:val="ListParagraph"/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</w:t>
      </w:r>
    </w:p>
    <w:p w14:paraId="0CFAC223" w14:textId="77777777" w:rsidR="001D40B6" w:rsidRPr="0086305C" w:rsidRDefault="001D40B6" w:rsidP="001D40B6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AF668A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kandidata:</w:t>
      </w:r>
    </w:p>
    <w:p w14:paraId="2A1A4B8D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Testiranje kandidata sastoji se od provjere znanja, sposobnosti i vještina bitnih za obavljanje poslova radnog mjesta na koje se kandidat prima - pismeni test.</w:t>
      </w:r>
    </w:p>
    <w:p w14:paraId="4DD13B7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E3E706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Pravni izvori za pripremanje kandidata za testiranje: </w:t>
      </w:r>
    </w:p>
    <w:p w14:paraId="3822CF5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Pitanja kojima se testira provjera znanja, sposobnosti i vještina bitnih za obavljanje poslova radnog mjesta na koje se kandidat prima temelje se na sljedećim propisima:</w:t>
      </w:r>
    </w:p>
    <w:p w14:paraId="2A79D1C4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735D2718" w14:textId="77777777" w:rsidR="003B017B" w:rsidRPr="00272DF7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Zakon o javnoj nabavi (Narodne novine br. 120/16 i 144/22),</w:t>
      </w:r>
    </w:p>
    <w:p w14:paraId="57B1BBAE" w14:textId="77777777" w:rsidR="003B017B" w:rsidRPr="00272DF7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Pravilnik o dokumentaciji o nabavi te ponudi u postupcima javne nabave (Narodne novine br. 65/17 i 75/20),</w:t>
      </w:r>
    </w:p>
    <w:p w14:paraId="5879E03F" w14:textId="77777777" w:rsidR="003B017B" w:rsidRPr="00272DF7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Pravilnik o planu nabave, registru ugovora, prethodnom savjetovanju i analizi tržišta u javnoj nabavi (Narodne novine br. 101/17 i 144/20),</w:t>
      </w:r>
    </w:p>
    <w:p w14:paraId="569CA927" w14:textId="2B06E7B4" w:rsidR="003B017B" w:rsidRPr="00272DF7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Pravilnik o provedbi postupaka jednostavne nabave u upravnim tijelima Grada Pula-Pola (Službene novine – Bollettino ufficiale Pula-Pola br. 10/22</w:t>
      </w:r>
      <w:r w:rsidR="00272DF7"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,</w:t>
      </w: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26/22</w:t>
      </w:r>
      <w:r w:rsidR="008C3298"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i </w:t>
      </w:r>
      <w:r w:rsidR="00272DF7"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16/23</w:t>
      </w: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).</w:t>
      </w:r>
    </w:p>
    <w:p w14:paraId="531215F5" w14:textId="77777777" w:rsidR="003B017B" w:rsidRPr="003B017B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Zakon o lokalnoj i područnoj (regionalnoj) samoupravi (Narodne novine br. 33/01,</w:t>
      </w: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60/01-vjerodostojno tumačenje, 129/05, 109/07, 125/08,  36/09, 150/11, 144/12, 19/13-pročišćeni tekst, 137/15-ispravak, 123/17, 98/19 i 144/20),</w:t>
      </w:r>
    </w:p>
    <w:p w14:paraId="5612D6A5" w14:textId="77777777" w:rsidR="001D40B6" w:rsidRPr="0086305C" w:rsidRDefault="001D40B6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2BC15BAC" w14:textId="77777777" w:rsidR="001D40B6" w:rsidRPr="0086305C" w:rsidRDefault="001D40B6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Pravila testiranja:</w:t>
      </w:r>
    </w:p>
    <w:p w14:paraId="33E6A642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dolasku na testiranje od kandidata će biti zatražena odgovarajuća identifikacijska isprava radi utvrđivanja identiteta.</w:t>
      </w:r>
    </w:p>
    <w:p w14:paraId="32850479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vrijeme provjere znanja i sposobnosti nije dopušteno: korištenje literature, bilješki, mobitela, napuštati prostorije u kojoj se obavlja provjera, razgovarati ili na drugi način ometati ostale kandidate.</w:t>
      </w:r>
    </w:p>
    <w:p w14:paraId="34096F46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uvodnih radnji, započinje testiranje na način da će kandidatima biti podijeljena pitanja za provjeru znanja i sposobnosti za obavljanje poslova radnog mjesta za kojeg     se kandidat prijavio.</w:t>
      </w:r>
    </w:p>
    <w:p w14:paraId="68FE97AF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provjeru znanja i sposobnosti testiranjem dodjeljuje se od 1 do 10 bodova. </w:t>
      </w:r>
    </w:p>
    <w:p w14:paraId="0A0E0AD1" w14:textId="77777777" w:rsidR="001D40B6" w:rsidRPr="006300D8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Smatra se da je kandidat položio test ako je od provjere navedene u točki 4. postigao       najmanje 50% ukupnog broja bodova.  </w:t>
      </w:r>
    </w:p>
    <w:p w14:paraId="57C1992A" w14:textId="77777777" w:rsidR="001D40B6" w:rsidRDefault="001D40B6" w:rsidP="001D40B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1DC4AA" w14:textId="77777777" w:rsidR="001D40B6" w:rsidRPr="006300D8" w:rsidRDefault="001D40B6" w:rsidP="001D40B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INTERVJU</w:t>
      </w:r>
    </w:p>
    <w:p w14:paraId="460E7085" w14:textId="77777777" w:rsidR="001D40B6" w:rsidRPr="0086305C" w:rsidRDefault="001D40B6" w:rsidP="001D40B6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2FF7216" w14:textId="77777777" w:rsidR="001D40B6" w:rsidRPr="0086305C" w:rsidRDefault="001D40B6" w:rsidP="001D40B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Razgovor (intervju) se provodi samo s onim kandidatima koji su ostvarili 50% i više broja bodova na testiranju.</w:t>
      </w:r>
    </w:p>
    <w:p w14:paraId="0CC892AF" w14:textId="77777777" w:rsidR="001D40B6" w:rsidRPr="0086305C" w:rsidRDefault="001D40B6" w:rsidP="001D40B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05AFEB24" w14:textId="77777777" w:rsidR="001D40B6" w:rsidRPr="0086305C" w:rsidRDefault="001D40B6" w:rsidP="001D40B6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Ukupan broj bodova kojeg kandidat može postići testiranjem i intervjuom je 20.</w:t>
      </w:r>
    </w:p>
    <w:p w14:paraId="48DC73F5" w14:textId="77777777" w:rsidR="001D40B6" w:rsidRPr="0086305C" w:rsidRDefault="001D40B6" w:rsidP="001D40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provedenog postupka, Povjerenstvo za provedbu javnog natječaja utvrđuje rang-listu kandidata prema ukupnom broju ostvarenih bodova te dostavlja pročelniku Upravnog odjela za urbanizam, investicije i razvojne projekte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rang-listu kandidata i izvješće o provedenom postupku koje potpisuju svi članovi Povjerenstva za provedbu javnog natječaja.</w:t>
      </w:r>
    </w:p>
    <w:p w14:paraId="4C595A77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Izabrani kandidat, po obavijesti o izboru, dostavlja uvjerenje o zdravstvenoj sposobnosti za obavljanje poslova radnog mjesta, a prije donošenja Rješenja o prijmu u službu.</w:t>
      </w:r>
    </w:p>
    <w:p w14:paraId="1AF0669E" w14:textId="77777777" w:rsidR="001D40B6" w:rsidRPr="0086305C" w:rsidRDefault="001D40B6" w:rsidP="001D40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Pročelnik Upravnog odjela za urbanizam, investicije i razvojne projekte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donosi Rješenje o prijmu u službu koje se dostavlja svim kandidatima koji su se prijavili na javni natječaj i koji su pristupili pisanom testiranju.</w:t>
      </w:r>
    </w:p>
    <w:p w14:paraId="139D77A5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nije zadovoljan Rješenjem o prijmu u službu izabranog kandidata, ima pravo podnijeti žalbu gradonačelniku Grada Pula - Pola u roku od 15 dana od dana dostave rješenja.</w:t>
      </w:r>
    </w:p>
    <w:p w14:paraId="1B03A9EB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Poziv za testiranje bit će objavljen najmanje 5 dana prije testiranja na web stranici Grada Pula - Pola i na oglasnoj ploči Upravnog odjela za urbanizam, investicije i razvojne projekte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69A5FF4" w14:textId="77777777" w:rsidR="001D40B6" w:rsidRPr="0086305C" w:rsidRDefault="001D40B6" w:rsidP="001D40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Kandidatima koji u prijavi na javni natječaj navedu adresu elektroničke pošte (e-mail), poziv za testiranje dostaviti će se i elektroničkim putem.</w:t>
      </w:r>
    </w:p>
    <w:p w14:paraId="1B600DB4" w14:textId="77777777" w:rsidR="001D40B6" w:rsidRPr="0086305C" w:rsidRDefault="001D40B6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6C9BF8E" w14:textId="77777777" w:rsidR="00851E1B" w:rsidRDefault="00851E1B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45AFA24" w14:textId="5E8C50DE" w:rsidR="003E650E" w:rsidRDefault="001D40B6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Povjerenstvo za provedbu javnog natječaja</w:t>
      </w:r>
    </w:p>
    <w:p w14:paraId="25630803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FF8246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127EB8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A5BE0B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A2A33B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4A4B76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FAB2AE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921488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2CA7E3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FA4C2E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C75204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16E5F6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EC7DE2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56BCC0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E2A0AC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242875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EAFD7E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AEFB23" w14:textId="77777777" w:rsidR="00851E1B" w:rsidRDefault="00851E1B" w:rsidP="00851E1B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7D6BE33" w14:textId="77777777" w:rsidR="00851E1B" w:rsidRDefault="00851E1B" w:rsidP="00851E1B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B384466" w14:textId="77777777" w:rsid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C9A594" w14:textId="77777777" w:rsidR="00851E1B" w:rsidRDefault="00851E1B" w:rsidP="0085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lastRenderedPageBreak/>
        <w:t>CITTÀ DI PULA-POLA</w:t>
      </w:r>
    </w:p>
    <w:p w14:paraId="39E1EB6B" w14:textId="77777777" w:rsidR="00851E1B" w:rsidRDefault="00851E1B" w:rsidP="0085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ASSESSORATO ALL'URBANISTICA, AGLI INVESTIMENTI E AI PROGETTI DI SVILUPPO</w:t>
      </w:r>
    </w:p>
    <w:p w14:paraId="2B113ABE" w14:textId="77777777" w:rsidR="00851E1B" w:rsidRDefault="00851E1B" w:rsidP="00851E1B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ab/>
        <w:t xml:space="preserve">Ai sensi dell'art. 17 e 19 della Legge sugli impiegati e sul personale tecnico-ausiliario nell'autogoverno locale e territoriale (regionale) ("Gazzetta ufficiale", n. 86/08, 61/11, 04/18 e 112/19), l’Assessora alla cultura della Città di Pula-Pola bandisce il concorso pubblico sulla “Gazzetta ufficiale” della Repubblica di Croazia, l’Ente croato di collocamento al lavoro, Ufficio territoriale di Pola e sul sito istituzionale della Città di Pula-Pola di n.1: </w:t>
      </w:r>
    </w:p>
    <w:p w14:paraId="4F0760D1" w14:textId="77777777" w:rsidR="00851E1B" w:rsidRDefault="00851E1B" w:rsidP="00851E1B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91A0AF0" w14:textId="77777777" w:rsidR="00851E1B" w:rsidRDefault="00851E1B" w:rsidP="00851E1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Caposezione agli appalti pubblici - 1 esecutore/trice a tempo indeterminato </w:t>
      </w:r>
    </w:p>
    <w:p w14:paraId="2722914D" w14:textId="77777777" w:rsidR="00851E1B" w:rsidRDefault="00851E1B" w:rsidP="00851E1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e in relazione a quanto sopra si trasmettono le seguenti:</w:t>
      </w:r>
    </w:p>
    <w:p w14:paraId="742CF0F7" w14:textId="77777777" w:rsidR="00851E1B" w:rsidRDefault="00851E1B" w:rsidP="00851E1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7B252432" w14:textId="77777777" w:rsidR="00851E1B" w:rsidRDefault="00851E1B" w:rsidP="00851E1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INFORMAZIONI E ISTRUZIONI:</w:t>
      </w:r>
    </w:p>
    <w:p w14:paraId="5AEA84BA" w14:textId="77777777" w:rsidR="00851E1B" w:rsidRDefault="00851E1B" w:rsidP="00851E1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</w:rPr>
        <w:t>Descrizione delle mansioni del posto di lavoro</w:t>
      </w:r>
      <w:r>
        <w:rPr>
          <w:rFonts w:ascii="Times New Roman" w:hAnsi="Times New Roman"/>
          <w:b/>
          <w:sz w:val="24"/>
        </w:rPr>
        <w:t xml:space="preserve"> (con la percentuale approssimativa di tempo necessario per eseguire ogni lavoro individualmente):</w:t>
      </w:r>
      <w:r>
        <w:rPr>
          <w:rFonts w:ascii="Times New Roman" w:hAnsi="Times New Roman"/>
          <w:sz w:val="24"/>
        </w:rPr>
        <w:t xml:space="preserve"> </w:t>
      </w:r>
    </w:p>
    <w:p w14:paraId="71F2C96E" w14:textId="77777777" w:rsidR="00851E1B" w:rsidRDefault="00851E1B" w:rsidP="00851E1B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organizza e coordina il lavoro della Sezione, è responsabile del lavoro legale, tempestivo ed efficace della Sezione, segue le norme legali nell'ambito della Sezione, programma i compiti e determina le priorità e le scadenze, supervisiona la disciplina del lavoro e dà istruzioni e ordini agli impiegati della Sezione, predispone un piano di proposta finanziaria della Sezione e ne monitora l'attuazione, redige relazioni sull'operato della Sezione (10%), </w:t>
      </w:r>
    </w:p>
    <w:p w14:paraId="0A267674" w14:textId="77777777" w:rsidR="00851E1B" w:rsidRDefault="00851E1B" w:rsidP="00851E1B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implementa procedure di appalto pubbliche, semplici e unificate nell'ambito di lavoro della Sezione (20%), </w:t>
      </w:r>
    </w:p>
    <w:p w14:paraId="009AEC6D" w14:textId="77777777" w:rsidR="00851E1B" w:rsidRDefault="00851E1B" w:rsidP="00851E1B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predispone proposte di contratti e accordi quadro sulla base delle procedure di appalto svolte nell'ambito della Sezione (30%), </w:t>
      </w:r>
    </w:p>
    <w:p w14:paraId="526CD27C" w14:textId="77777777" w:rsidR="00851E1B" w:rsidRDefault="00851E1B" w:rsidP="00851E1B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predispone progetti e proposte di atti, conduce procedimenti amministrativi ed adotta provvedimenti in materia amministrativa nei casi previsti dalle leggi vigenti e da altri regolamenti adottati in base alle leggi (5%), </w:t>
      </w:r>
    </w:p>
    <w:p w14:paraId="33D3C46D" w14:textId="77777777" w:rsidR="00851E1B" w:rsidRDefault="00851E1B" w:rsidP="00851E1B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organizza e coordina, sulla base delle esigenze presentate e dei dati degli organi amministrativi della Città di Pola, la realizzazione e la pubblicazione del Piano degli appalti e delle sue modifiche durante l'anno di bilancio (5%), </w:t>
      </w:r>
    </w:p>
    <w:p w14:paraId="5E2365AF" w14:textId="77777777" w:rsidR="00851E1B" w:rsidRDefault="00851E1B" w:rsidP="00851E1B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organizza e coordina, sulla base dei dati forniti dagli organi amministrativi della Città di Pola, la gestione e la pubblicazione del registro degli appalti pubblici e degli accordi quadro e li aggiorna nel corso dell'esercizio finanziario (5%), </w:t>
      </w:r>
    </w:p>
    <w:p w14:paraId="0F00CD7C" w14:textId="77777777" w:rsidR="00851E1B" w:rsidRDefault="00851E1B" w:rsidP="00851E1B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organizza l'attuazione della consultazione preliminare dei soggetti economici interessati nelle procedure di appalto di competenza della Sezione (5%), </w:t>
      </w:r>
    </w:p>
    <w:p w14:paraId="2CD7B888" w14:textId="77777777" w:rsidR="00851E1B" w:rsidRDefault="00851E1B" w:rsidP="00851E1B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predispone le risposte ai ricorsi presentati nelle procedure di appalto pubblico di competenza dell'organo per il quale conduce le procedure di appalto (10%), </w:t>
      </w:r>
    </w:p>
    <w:p w14:paraId="6ACF12DE" w14:textId="77777777" w:rsidR="00851E1B" w:rsidRDefault="00851E1B" w:rsidP="00851E1B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è responsabile dei contenuti delle pagine web della Città di competenza della Sezione, controlla i contenuti delle pagine web della Città di competenza della Sezione e cura l'aggiornamento delle pagine web della Città di competenza della Sezione  (5%), </w:t>
      </w:r>
    </w:p>
    <w:p w14:paraId="2513CA35" w14:textId="77777777" w:rsidR="00851E1B" w:rsidRDefault="00851E1B" w:rsidP="00851E1B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riferisce regolarmente sullo stato di tutte le attività ai vice assessori responsabili dell'ambito di lavoro e svolge altri compiti su ordine dell’assessore, del vice assessore e dell’assistente dell’assessore (5%).</w:t>
      </w:r>
    </w:p>
    <w:p w14:paraId="03411AF7" w14:textId="77777777" w:rsidR="00851E1B" w:rsidRDefault="00851E1B" w:rsidP="00851E1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73B422AF" w14:textId="77777777" w:rsidR="00851E1B" w:rsidRDefault="00851E1B" w:rsidP="00851E1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Retribuzione:</w:t>
      </w:r>
    </w:p>
    <w:p w14:paraId="60A3932E" w14:textId="77777777" w:rsidR="00851E1B" w:rsidRDefault="00851E1B" w:rsidP="00851E1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dati sulla retribuzione del suddetto posto di lavoro sono prescritti dalla Decisione sui coefficienti per il calcolo degli stipendi degli impiegati e operatori tecnico-ausiliari (Službene </w:t>
      </w:r>
      <w:r>
        <w:rPr>
          <w:rFonts w:ascii="Times New Roman" w:hAnsi="Times New Roman"/>
          <w:sz w:val="24"/>
        </w:rPr>
        <w:lastRenderedPageBreak/>
        <w:t xml:space="preserve">novine – Bollettino ufficiale Pula-Pola nn. 17/24). In seguito a quanto sopra, lo stipendio per il posto di lavoro “Caposezione agli appalti pubblici”  è il prodotto del coefficiente del posto di lavoro di 3,10 e della base per il calcolo della retribuzione (l'importo della base è 880,00 euro, lordi) aumentato dello 0,5% per ogni anno di servizio. </w:t>
      </w:r>
    </w:p>
    <w:p w14:paraId="7E522300" w14:textId="77777777" w:rsidR="00851E1B" w:rsidRDefault="00851E1B" w:rsidP="00851E1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3015A84B" w14:textId="77777777" w:rsidR="00851E1B" w:rsidRDefault="00851E1B" w:rsidP="00851E1B">
      <w:pPr>
        <w:pStyle w:val="ListParagraph"/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</w:t>
      </w:r>
    </w:p>
    <w:p w14:paraId="49E6114C" w14:textId="77777777" w:rsidR="00851E1B" w:rsidRDefault="00851E1B" w:rsidP="00851E1B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1A327876" w14:textId="77777777" w:rsidR="00851E1B" w:rsidRDefault="00851E1B" w:rsidP="00851E1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professionali:</w:t>
      </w:r>
    </w:p>
    <w:p w14:paraId="1D441745" w14:textId="77777777" w:rsidR="00851E1B" w:rsidRDefault="00851E1B" w:rsidP="00851E1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La verifica delle competenze prevede la prova del sapere, delle capacità e competenze importanti per l’espletamento delle mansioni relative al posto di lavoro - verifica scritta.</w:t>
      </w:r>
    </w:p>
    <w:p w14:paraId="583D61B8" w14:textId="77777777" w:rsidR="00851E1B" w:rsidRDefault="00851E1B" w:rsidP="00851E1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5DABDC3" w14:textId="77777777" w:rsidR="00851E1B" w:rsidRDefault="00851E1B" w:rsidP="00851E1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Fonti giuridiche </w:t>
      </w:r>
    </w:p>
    <w:p w14:paraId="73AECD95" w14:textId="77777777" w:rsidR="00851E1B" w:rsidRDefault="00851E1B" w:rsidP="00851E1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Le domande per la verifica del sapere, delle capacità e competenze  importanti per l’espletamento delle mansioni si basano sulle seguenti fonti giuridiche:</w:t>
      </w:r>
    </w:p>
    <w:p w14:paraId="1411D4FA" w14:textId="77777777" w:rsidR="00851E1B" w:rsidRDefault="00851E1B" w:rsidP="00851E1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0B243A70" w14:textId="77777777" w:rsidR="00851E1B" w:rsidRDefault="00851E1B" w:rsidP="00851E1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Legge sull'appalto pubblico (Gazzetta ufficiale“, n. 120/16 e 144/22),</w:t>
      </w:r>
    </w:p>
    <w:p w14:paraId="07E29656" w14:textId="77777777" w:rsidR="00851E1B" w:rsidRDefault="00851E1B" w:rsidP="00851E1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Regolamento sulla documentazione degli appalti e sulle offerte nelle procedure di appalto pubblico („Gazzetta ufficiale“ 65/17 e 75/20),</w:t>
      </w:r>
    </w:p>
    <w:p w14:paraId="1AAE04D6" w14:textId="77777777" w:rsidR="00851E1B" w:rsidRDefault="00851E1B" w:rsidP="00851E1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Regolamento in materia di piano degli appalti, registro dei contratti, consultazione preventiva e analisi di mercato negli appalti pubblici ("Gazzetta Ufficiale", 101/17 e 144/20),</w:t>
      </w:r>
    </w:p>
    <w:p w14:paraId="20FC43EF" w14:textId="77777777" w:rsidR="00851E1B" w:rsidRDefault="00851E1B" w:rsidP="00851E1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Regolamento sull’attuazione dei procedimenti di appalto semplice negli organi amministrativi della Città di Pula-Pola (Službene novine – Bollettino ufficiale Pula-Pola n. 10/22, 26/22 e 16/23).</w:t>
      </w:r>
    </w:p>
    <w:p w14:paraId="08C6F887" w14:textId="77777777" w:rsidR="00851E1B" w:rsidRDefault="00851E1B" w:rsidP="00851E1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Legge sull'autogoverno locale e territoriale (regionale) („Gazzetta ufficiale“ n. 33/01, 60/01 – interpretazione autentica, 129/05, 109/07, 125/08, 36/09, 150/11, 144/12, 19/13 - testo consolidato, 137/15 - correzione, 123/17, 98/19 e 144/20);</w:t>
      </w:r>
    </w:p>
    <w:p w14:paraId="5438F835" w14:textId="77777777" w:rsidR="00851E1B" w:rsidRDefault="00851E1B" w:rsidP="00851E1B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2896E6B1" w14:textId="77777777" w:rsidR="00851E1B" w:rsidRDefault="00851E1B" w:rsidP="00851E1B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Regolamento della prova scritta:</w:t>
      </w:r>
    </w:p>
    <w:p w14:paraId="401CDB2F" w14:textId="77777777" w:rsidR="00851E1B" w:rsidRDefault="00851E1B" w:rsidP="00851E1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sono tenuti a presentarsi alla prova muniti di un documento personale per accertare l’identità.</w:t>
      </w:r>
    </w:p>
    <w:p w14:paraId="2E116D79" w14:textId="77777777" w:rsidR="00851E1B" w:rsidRDefault="00851E1B" w:rsidP="00851E1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Durante la prova scritta non è consentito: consultare la letteratura, note, cellulari, allontanarsi dal luogo d’esame, parlare o in altro modo disturbare gli altri candidati.</w:t>
      </w:r>
    </w:p>
    <w:p w14:paraId="6DA174CD" w14:textId="77777777" w:rsidR="00851E1B" w:rsidRDefault="00851E1B" w:rsidP="00851E1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660ABF00" w14:textId="77777777" w:rsidR="00851E1B" w:rsidRDefault="00851E1B" w:rsidP="00851E1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Per la verifica del sapere, delle capacità e competenze si assegna un punteggio che va da 1 a 10. </w:t>
      </w:r>
    </w:p>
    <w:p w14:paraId="454E5DCF" w14:textId="77777777" w:rsidR="00851E1B" w:rsidRDefault="00851E1B" w:rsidP="00851E1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considera che il candidato abbia sostenuto la prova di cui al comma 4, se ha ottenuto almeno il 50% del numero complessivo di punti.  </w:t>
      </w:r>
    </w:p>
    <w:p w14:paraId="6A719CDF" w14:textId="77777777" w:rsidR="00851E1B" w:rsidRDefault="00851E1B" w:rsidP="00851E1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39C0C94" w14:textId="77777777" w:rsidR="00851E1B" w:rsidRDefault="00851E1B" w:rsidP="00851E1B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COLLOQUIO</w:t>
      </w:r>
    </w:p>
    <w:p w14:paraId="349B3D05" w14:textId="77777777" w:rsidR="00851E1B" w:rsidRDefault="00851E1B" w:rsidP="00851E1B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280A595" w14:textId="77777777" w:rsidR="00851E1B" w:rsidRDefault="00851E1B" w:rsidP="00851E1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Si effettua il colloquio (intervista) solo con i candidati che hanno ottenuto più del 50% alla prova scritta.</w:t>
      </w:r>
    </w:p>
    <w:p w14:paraId="5C5D2AE1" w14:textId="77777777" w:rsidR="00851E1B" w:rsidRDefault="00851E1B" w:rsidP="00851E1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7D42ED33" w14:textId="77777777" w:rsidR="00851E1B" w:rsidRDefault="00851E1B" w:rsidP="00851E1B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lastRenderedPageBreak/>
        <w:t>Il numero complessivo dei punti che il candidato può ottenere alla prova scritta e al colloquio è 20 punti.</w:t>
      </w:r>
    </w:p>
    <w:p w14:paraId="0B92BA36" w14:textId="77777777" w:rsidR="00851E1B" w:rsidRDefault="00851E1B" w:rsidP="00851E1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Al termine della procedura, la Commissione per l'attuazione del bando pubblico determina la graduatoria dei candidati in base al punteggio complessivo conseguito. La graduatoria viene quindi trasmessa all’Assessora all’urbanistica, agli investimenti e progetti di sviluppo della Città di Pula-Pola con la relazione inerente all’attuazione del procedimento firmata dai membri della Commissione per l’attuazione del bando.</w:t>
      </w:r>
    </w:p>
    <w:p w14:paraId="16FE66B0" w14:textId="77777777" w:rsidR="00851E1B" w:rsidRDefault="00851E1B" w:rsidP="00851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prescelto, ottenuta l’informazione sulla nomina, trasmette il certificato di idoneità medica prima dell’adozione del Provvedimento di assunzione in servizio.</w:t>
      </w:r>
    </w:p>
    <w:p w14:paraId="38B622D6" w14:textId="77777777" w:rsidR="00851E1B" w:rsidRDefault="00851E1B" w:rsidP="00851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L’Assessora all’urbanistica, agli investimenti e ai progetti di sviluppo della Città di Pula-Pola, adotta il Provvedimento di assunzione che si trasmette a tutti i candidati che hanno presentato domanda al bando e che hanno aderito alla prova scritta.</w:t>
      </w:r>
    </w:p>
    <w:p w14:paraId="3E634EB9" w14:textId="77777777" w:rsidR="00851E1B" w:rsidRDefault="00851E1B" w:rsidP="00851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02CFE707" w14:textId="77777777" w:rsidR="00851E1B" w:rsidRDefault="00851E1B" w:rsidP="00851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L’invito alla verifica delle competenze sarà pubblicato almeno 5 giorni prima della data prevista per la prova sul sito web della Città di Pola e all’albo pretorio dell’Assessorato all’urbanistica, investimenti e progetti di sviluppo.</w:t>
      </w:r>
    </w:p>
    <w:p w14:paraId="7CDEA685" w14:textId="77777777" w:rsidR="00851E1B" w:rsidRDefault="00851E1B" w:rsidP="00851E1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che nella domanda di assunzione forniscono un indirizzo e-mail, saranno informati tramite posta elettronica.</w:t>
      </w:r>
    </w:p>
    <w:p w14:paraId="04A73841" w14:textId="77777777" w:rsidR="00851E1B" w:rsidRDefault="00851E1B" w:rsidP="00851E1B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E25CA71" w14:textId="77777777" w:rsidR="00851E1B" w:rsidRDefault="00851E1B" w:rsidP="00851E1B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La Commissione per l'attuazione del bando di concorso</w:t>
      </w:r>
    </w:p>
    <w:p w14:paraId="299F30C4" w14:textId="77777777" w:rsidR="00851E1B" w:rsidRPr="00851E1B" w:rsidRDefault="00851E1B" w:rsidP="00851E1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851E1B" w:rsidRPr="0085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6B2"/>
    <w:multiLevelType w:val="hybridMultilevel"/>
    <w:tmpl w:val="BCB86D5A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252D"/>
    <w:multiLevelType w:val="hybridMultilevel"/>
    <w:tmpl w:val="C332EE08"/>
    <w:lvl w:ilvl="0" w:tplc="397CA9E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91190D"/>
    <w:multiLevelType w:val="hybridMultilevel"/>
    <w:tmpl w:val="800A8D4E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94B41"/>
    <w:multiLevelType w:val="hybridMultilevel"/>
    <w:tmpl w:val="65DAD07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22F4533"/>
    <w:multiLevelType w:val="hybridMultilevel"/>
    <w:tmpl w:val="5FC43C34"/>
    <w:lvl w:ilvl="0" w:tplc="00367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C7DAF"/>
    <w:multiLevelType w:val="hybridMultilevel"/>
    <w:tmpl w:val="5A62E2D2"/>
    <w:lvl w:ilvl="0" w:tplc="10DC4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883B84"/>
    <w:multiLevelType w:val="hybridMultilevel"/>
    <w:tmpl w:val="798213DA"/>
    <w:lvl w:ilvl="0" w:tplc="85A6D83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73E56"/>
    <w:multiLevelType w:val="hybridMultilevel"/>
    <w:tmpl w:val="3998F53E"/>
    <w:lvl w:ilvl="0" w:tplc="9FDEB5D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91071">
    <w:abstractNumId w:val="3"/>
  </w:num>
  <w:num w:numId="2" w16cid:durableId="650600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78018">
    <w:abstractNumId w:val="0"/>
  </w:num>
  <w:num w:numId="4" w16cid:durableId="1777367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11100">
    <w:abstractNumId w:val="4"/>
  </w:num>
  <w:num w:numId="6" w16cid:durableId="1064573319">
    <w:abstractNumId w:val="8"/>
  </w:num>
  <w:num w:numId="7" w16cid:durableId="1888563888">
    <w:abstractNumId w:val="7"/>
  </w:num>
  <w:num w:numId="8" w16cid:durableId="1856576794">
    <w:abstractNumId w:val="1"/>
  </w:num>
  <w:num w:numId="9" w16cid:durableId="673338040">
    <w:abstractNumId w:val="2"/>
  </w:num>
  <w:num w:numId="10" w16cid:durableId="913049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267708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9606059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62053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7564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31748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B6"/>
    <w:rsid w:val="00197A30"/>
    <w:rsid w:val="001D40B6"/>
    <w:rsid w:val="002557E0"/>
    <w:rsid w:val="00272DF7"/>
    <w:rsid w:val="003B017B"/>
    <w:rsid w:val="003E650E"/>
    <w:rsid w:val="00410061"/>
    <w:rsid w:val="005522AD"/>
    <w:rsid w:val="00794D69"/>
    <w:rsid w:val="007C777C"/>
    <w:rsid w:val="00851E1B"/>
    <w:rsid w:val="008C3298"/>
    <w:rsid w:val="008E3829"/>
    <w:rsid w:val="0093484E"/>
    <w:rsid w:val="009A43AD"/>
    <w:rsid w:val="00E0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64B8"/>
  <w15:chartTrackingRefBased/>
  <w15:docId w15:val="{0B5F4F20-3E50-47D9-9AAA-B2B39EA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B6"/>
  </w:style>
  <w:style w:type="paragraph" w:styleId="Heading1">
    <w:name w:val="heading 1"/>
    <w:basedOn w:val="Normal"/>
    <w:next w:val="Normal"/>
    <w:link w:val="Heading1Char"/>
    <w:uiPriority w:val="9"/>
    <w:qFormat/>
    <w:rsid w:val="001D4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0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0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0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0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5</cp:revision>
  <dcterms:created xsi:type="dcterms:W3CDTF">2025-02-05T13:26:00Z</dcterms:created>
  <dcterms:modified xsi:type="dcterms:W3CDTF">2025-04-15T12:33:00Z</dcterms:modified>
</cp:coreProperties>
</file>