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2195" w14:textId="56645378" w:rsidR="00511595" w:rsidRPr="00146D37" w:rsidRDefault="00511595" w:rsidP="00F21F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Temeljem članka 17. i 19. Zakona o službenicima i namještenicima u lokalnoj i područnoj (regionalnoj) samoupravi („Narodne novine“ broj 86/08, 61/11, 04/18 i 112/19, dalje u tekstu: ZSN), pročelni</w:t>
      </w:r>
      <w:r w:rsidR="00991557">
        <w:rPr>
          <w:rFonts w:ascii="Times New Roman" w:hAnsi="Times New Roman" w:cs="Times New Roman"/>
          <w:sz w:val="24"/>
          <w:szCs w:val="24"/>
        </w:rPr>
        <w:t>ca</w:t>
      </w:r>
      <w:r w:rsidRPr="00146D37">
        <w:rPr>
          <w:rFonts w:ascii="Times New Roman" w:hAnsi="Times New Roman" w:cs="Times New Roman"/>
          <w:sz w:val="24"/>
          <w:szCs w:val="24"/>
        </w:rPr>
        <w:t xml:space="preserve"> Upravnog odjela za urbanizam, investicije i razvojne projekte Grada Pula-Pola objavljuje </w:t>
      </w:r>
    </w:p>
    <w:p w14:paraId="069BB2BD" w14:textId="5CD76B74" w:rsidR="00511595" w:rsidRPr="00146D37" w:rsidRDefault="00511595" w:rsidP="00F21F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D37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3ABFF8B7" w14:textId="77777777" w:rsidR="001526CC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prijam u službu u Upravni odjel za urbanizam, investicije i razvojne projekte Grada Pula-Pola, na radna mjesta: </w:t>
      </w:r>
    </w:p>
    <w:p w14:paraId="0799563B" w14:textId="77777777" w:rsidR="00146D37" w:rsidRPr="00146D37" w:rsidRDefault="00146D37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F2F5D2" w14:textId="41CD5F6B" w:rsidR="001526CC" w:rsidRPr="00D776CB" w:rsidRDefault="00511595" w:rsidP="00D776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6CB">
        <w:rPr>
          <w:rFonts w:ascii="Times New Roman" w:hAnsi="Times New Roman" w:cs="Times New Roman"/>
          <w:b/>
          <w:bCs/>
          <w:sz w:val="24"/>
          <w:szCs w:val="24"/>
        </w:rPr>
        <w:t>Voditelj Odsjeka za javnu nabavu – 1 izvršitelj/</w:t>
      </w:r>
      <w:proofErr w:type="spellStart"/>
      <w:r w:rsidRPr="00D776CB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D776CB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 </w:t>
      </w:r>
    </w:p>
    <w:p w14:paraId="7B589931" w14:textId="77777777" w:rsidR="00146D37" w:rsidRPr="00146D37" w:rsidRDefault="00146D37" w:rsidP="00F21FF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8A5D0" w14:textId="77777777" w:rsidR="00F479B1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Opći uvjeti za prijam u službu: </w:t>
      </w:r>
    </w:p>
    <w:p w14:paraId="019FD493" w14:textId="57015E02" w:rsidR="00F479B1" w:rsidRDefault="00511595" w:rsidP="00F21F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punoljetnost, </w:t>
      </w:r>
    </w:p>
    <w:p w14:paraId="4094B6BF" w14:textId="77777777" w:rsidR="008843C2" w:rsidRDefault="00511595" w:rsidP="00F21F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hrvatsko državljanstvo,</w:t>
      </w:r>
    </w:p>
    <w:p w14:paraId="14189329" w14:textId="3226C9E0" w:rsidR="001526CC" w:rsidRPr="008843C2" w:rsidRDefault="00511595" w:rsidP="00F21F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zdravstvena sposobnost za obavljanje poslova radnog mjesta na koje se osoba prima. </w:t>
      </w:r>
    </w:p>
    <w:p w14:paraId="401522C7" w14:textId="77777777" w:rsidR="00F479B1" w:rsidRDefault="00F479B1" w:rsidP="00F2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A2392" w14:textId="0378DBEA" w:rsidR="00F479B1" w:rsidRDefault="00511595" w:rsidP="00F2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Pored općih uvjeta za prijam u službu kandidati moraju ispunjavati i sljedeće posebne uvjete:</w:t>
      </w:r>
    </w:p>
    <w:p w14:paraId="2139B86C" w14:textId="77777777" w:rsidR="00204DA8" w:rsidRPr="00F21FFA" w:rsidRDefault="00204DA8" w:rsidP="00F21F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FA">
        <w:rPr>
          <w:rFonts w:ascii="Times New Roman" w:hAnsi="Times New Roman" w:cs="Times New Roman"/>
          <w:sz w:val="24"/>
          <w:szCs w:val="24"/>
        </w:rPr>
        <w:t xml:space="preserve">sveučilišni diplomski studij ili sveučilišni integrirani prijediplomski i diplomski studij ili stručni diplomski studij pravne struke, </w:t>
      </w:r>
    </w:p>
    <w:p w14:paraId="35BEC91A" w14:textId="48713A57" w:rsidR="00204DA8" w:rsidRPr="00F21FFA" w:rsidRDefault="00204DA8" w:rsidP="00F21F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FA">
        <w:rPr>
          <w:rFonts w:ascii="Times New Roman" w:hAnsi="Times New Roman" w:cs="Times New Roman"/>
          <w:sz w:val="24"/>
          <w:szCs w:val="24"/>
        </w:rPr>
        <w:t xml:space="preserve">najmanje 5 (pet) godina radnog iskustva na odgovarajućim poslovima, </w:t>
      </w:r>
    </w:p>
    <w:p w14:paraId="3B91F050" w14:textId="65715A14" w:rsidR="00204DA8" w:rsidRPr="00F21FFA" w:rsidRDefault="00204DA8" w:rsidP="00F21F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FA">
        <w:rPr>
          <w:rFonts w:ascii="Times New Roman" w:hAnsi="Times New Roman" w:cs="Times New Roman"/>
          <w:sz w:val="24"/>
          <w:szCs w:val="24"/>
        </w:rPr>
        <w:t xml:space="preserve">položen specijalistički program u području javne nabave, </w:t>
      </w:r>
    </w:p>
    <w:p w14:paraId="45582F24" w14:textId="77777777" w:rsidR="009929A2" w:rsidRPr="00F21FFA" w:rsidRDefault="00204DA8" w:rsidP="00F21F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FA">
        <w:rPr>
          <w:rFonts w:ascii="Times New Roman" w:hAnsi="Times New Roman" w:cs="Times New Roman"/>
          <w:sz w:val="24"/>
          <w:szCs w:val="24"/>
        </w:rPr>
        <w:t xml:space="preserve">organizacijske sposobnosti i komunikacijske vještine za uspješno upravljanje unutarnjom ustrojstvenom jedinicom, </w:t>
      </w:r>
    </w:p>
    <w:p w14:paraId="6E1FF410" w14:textId="417932A0" w:rsidR="00204DA8" w:rsidRPr="00F21FFA" w:rsidRDefault="00204DA8" w:rsidP="00F21F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FA">
        <w:rPr>
          <w:rFonts w:ascii="Times New Roman" w:hAnsi="Times New Roman" w:cs="Times New Roman"/>
          <w:sz w:val="24"/>
          <w:szCs w:val="24"/>
        </w:rPr>
        <w:t xml:space="preserve">poznavanje talijanskog jezika, </w:t>
      </w:r>
    </w:p>
    <w:p w14:paraId="314AF476" w14:textId="1C0BE9A9" w:rsidR="003E13D1" w:rsidRPr="00F21FFA" w:rsidRDefault="00204DA8" w:rsidP="00F21F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FA">
        <w:rPr>
          <w:rFonts w:ascii="Times New Roman" w:hAnsi="Times New Roman" w:cs="Times New Roman"/>
          <w:sz w:val="24"/>
          <w:szCs w:val="24"/>
        </w:rPr>
        <w:t>položen državni ispit.</w:t>
      </w:r>
    </w:p>
    <w:p w14:paraId="226117E9" w14:textId="77777777" w:rsidR="00266DAF" w:rsidRPr="00146D37" w:rsidRDefault="00266DAF" w:rsidP="00F2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C59CB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Izrazi koji se koriste u ovom javnom natječaju, a imaju rodno značenje, neutralni su i odnose se jednako na muški i ženski rod. </w:t>
      </w:r>
    </w:p>
    <w:p w14:paraId="79C003FF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Natjecati se mogu kandidati oba spola, sukladno članku 13. Zakona o ravnopravnosti spolova („Narodne novine“ broj 82/08 i 69/17). </w:t>
      </w:r>
    </w:p>
    <w:p w14:paraId="2DBF431D" w14:textId="1BF8E525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Natjecati se mogu i kandidati koji nemaju položen državni ispit, uz uvjet da polože državni ispit</w:t>
      </w:r>
      <w:r w:rsidR="00146D37">
        <w:rPr>
          <w:rFonts w:ascii="Times New Roman" w:hAnsi="Times New Roman" w:cs="Times New Roman"/>
          <w:sz w:val="24"/>
          <w:szCs w:val="24"/>
        </w:rPr>
        <w:t xml:space="preserve"> </w:t>
      </w:r>
      <w:r w:rsidRPr="00146D37">
        <w:rPr>
          <w:rFonts w:ascii="Times New Roman" w:hAnsi="Times New Roman" w:cs="Times New Roman"/>
          <w:sz w:val="24"/>
          <w:szCs w:val="24"/>
        </w:rPr>
        <w:t xml:space="preserve">u propisanom roku. </w:t>
      </w:r>
    </w:p>
    <w:p w14:paraId="16DF824A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se primaju u službu uz probni rad u trajanju od tri mjeseca. </w:t>
      </w:r>
    </w:p>
    <w:p w14:paraId="70323A9A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 službu ne mogu biti primljeni kandidati za čiji prijam postoje zapreke iz članka 15. i 16. ZSN-a. </w:t>
      </w:r>
    </w:p>
    <w:p w14:paraId="5931F419" w14:textId="69E83C19" w:rsidR="004B7A91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</w:t>
      </w:r>
    </w:p>
    <w:p w14:paraId="53D76741" w14:textId="417C7B6B" w:rsidR="004B7A91" w:rsidRPr="003E0328" w:rsidRDefault="004B7A91" w:rsidP="00F21F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u skladu s člankom 101. Zakona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hrvatskim braniteljima iz Domovinskog rata i članovima njihovih obitelji („Narodne novine“ broj</w:t>
      </w:r>
      <w:r w:rsidR="0094519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121/17, 98/19 i 84/21),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</w:t>
      </w:r>
      <w:r w:rsidR="0094519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dokaze iz članka 103. Zakona o hrvatskim braniteljima iz Domovinskog rata i članovima njihovih</w:t>
      </w:r>
      <w:r w:rsidR="0094519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obitelji. Dokazi potrebni za ostvarivanje prava prednosti pri zapošljavanju objavljeni su na sljedećoj</w:t>
      </w:r>
      <w:r w:rsidR="00104CC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poveznici: https://branitelji.gov.hr/zaposljavanje-u-drzavnoj-sluzbi/843.</w:t>
      </w:r>
    </w:p>
    <w:p w14:paraId="02469E0A" w14:textId="2EEF785E" w:rsidR="004B7A91" w:rsidRPr="003E0328" w:rsidRDefault="004B7A91" w:rsidP="00F21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lastRenderedPageBreak/>
        <w:t>Osoba koja se poziva na pravo prednosti pri zapošljavanju u skladu s člankom 47. Zakona o</w:t>
      </w:r>
      <w:r w:rsidR="0094519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civilnim stradalnicima iz Domovinskog rata („Narodne novine“ broj 84/21), dužna je, osim dokaza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dokaze iz članka 49. Zakona o civilnim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stradalnicima iz Domovinskog rata. Dokazi potrebni za ostvarivanje prava prednosti pri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zapošljavanju objavljeni su na sljedećoj poveznici: https://branitelji.gov.hr/zaposljavanje-udrzavnoj-sluzbi/843.</w:t>
      </w:r>
    </w:p>
    <w:p w14:paraId="6A29949C" w14:textId="77777777" w:rsidR="004B7A91" w:rsidRPr="003E0328" w:rsidRDefault="004B7A91" w:rsidP="00F21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na temelju Zakona o profesionalnoj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rehabilitaciji i zapošljavanju osoba s invaliditetom („Narodne novine“ broj 157/13, 152/14, 39/8 i</w:t>
      </w:r>
    </w:p>
    <w:p w14:paraId="14F69E19" w14:textId="5CAB1554" w:rsidR="004B7A91" w:rsidRDefault="004B7A91" w:rsidP="00F21FF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32/20),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invaliditetu (javnu ispravu o invaliditetu na temelju koje se osoba može upisati u očevidnik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zaposlenih osoba s invaliditetom) te akt iz kojeg je vidljivo na koji je način prestao radni odnos kod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posljednjeg poslodavca (rješenje, ugovor, sporazum i sl.). </w:t>
      </w:r>
    </w:p>
    <w:p w14:paraId="7576659B" w14:textId="77777777" w:rsidR="004B7A91" w:rsidRPr="004B7A91" w:rsidRDefault="004B7A91" w:rsidP="00F21FF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235E70F" w14:textId="77777777" w:rsid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su dužni uz vlastoručno potpisanu prijavu na javni natječaj dostaviti sljedeću dokumentaciju: </w:t>
      </w:r>
    </w:p>
    <w:p w14:paraId="322E4319" w14:textId="77777777" w:rsidR="004F6038" w:rsidRDefault="004F6038" w:rsidP="00F21F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33D0E608" w14:textId="77777777" w:rsidR="004F6038" w:rsidRPr="008F0631" w:rsidRDefault="004F6038" w:rsidP="00F21F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dokaz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državljanstvu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preslika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osobne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iskaznice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putovnice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domovnice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elektronički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zapis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knjige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državljana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7015937A" w14:textId="77777777" w:rsidR="004F6038" w:rsidRPr="008F0631" w:rsidRDefault="004F6038" w:rsidP="00F21F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</w:rPr>
        <w:t xml:space="preserve">preslik diplome, </w:t>
      </w:r>
    </w:p>
    <w:p w14:paraId="06C78F9B" w14:textId="77777777" w:rsidR="004F6038" w:rsidRPr="008F0631" w:rsidRDefault="004F6038" w:rsidP="00F21F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</w:rPr>
        <w:t>dokaz o radnom iskustvu: elektronički zapis ili potvrda o podacima evidentiranim u matičnoj evidenciji Hrvatskog zavoda za mirovinsko osiguranje („ispis staža“) iz koje je razvidan poslodavac, trajanje staža osiguranja, stvarna i potrebna stručna sprema ili potvrda poslodavca odnosno druga isprava (preslik ugovora o radu, rješenja i sl.) iz koje je vidljivo u kojoj struci, na kojim poslovima i u kojem trajanju je ostvareno radno iskustvo. Napominjemo da se ne dostavlja potvrda Hrvatskog zavoda za mirovinsko osiguranje o plaći.</w:t>
      </w:r>
    </w:p>
    <w:p w14:paraId="30DCF085" w14:textId="77777777" w:rsidR="004F6038" w:rsidRDefault="004F6038" w:rsidP="00F21F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uvjerenje da se protiv kandidata ne vodi kazneni postupak, ne starije od 3 mjeseca od dana objave javnog natječaja,</w:t>
      </w:r>
    </w:p>
    <w:p w14:paraId="2703F589" w14:textId="77777777" w:rsidR="004F6038" w:rsidRDefault="004F6038" w:rsidP="00F21F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vlastoručno potpisana izjava da ne postoje zapreke iz članka 15. i 16. ZSN-a, </w:t>
      </w:r>
    </w:p>
    <w:p w14:paraId="5DEF4CBA" w14:textId="77777777" w:rsidR="004F6038" w:rsidRPr="00146D37" w:rsidRDefault="004F6038" w:rsidP="00F21F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preslik svjedodžbe o položenom državnom ispitu.</w:t>
      </w:r>
    </w:p>
    <w:p w14:paraId="7FACF3C3" w14:textId="77777777" w:rsidR="00146D37" w:rsidRDefault="00146D37" w:rsidP="00F2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3CECB" w14:textId="4472B595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Provjera poznavanja talijanskog jezika obavit će se na intervjuu. </w:t>
      </w:r>
    </w:p>
    <w:p w14:paraId="3E7EFF49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Zdravstvena sposobnost utvrdit će se naknadno. </w:t>
      </w:r>
    </w:p>
    <w:p w14:paraId="1127036A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354BA88E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od prvog slova imena i prvog slova prezimena i 5 posljednjih brojeva OIB-a kandidata (npr. Jozo Jozić 12345678901- JJ78901) te će pod tom šifrom biti pozvan na testiranje. </w:t>
      </w:r>
    </w:p>
    <w:p w14:paraId="11A47A1C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ne pristupi testiranju, sukladno članku 22. stavku 2. ZSN-a smatra se da je povukao prijavu na javni natječaj, o čemu će mu se dostaviti pisana obavijest. </w:t>
      </w:r>
    </w:p>
    <w:p w14:paraId="4342AD08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web-stranici Grada Pula-Pola www.pula.hr naveden je opis poslova i podaci o plaći radnog mjesta koje se popunjava, način obavljanja prethodne provjere znanja i sposobnosti kandidata i iz kojeg područja te pravni i drugi izvori za pripremanje kandidata za tu provjeru. </w:t>
      </w:r>
    </w:p>
    <w:p w14:paraId="23BF43CC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istoj web-stranici i na oglasnoj ploči Grada Pula-Pola, Upravni odjel za urbanizam investicije i razvojne projekte (Pula, Forum 2) najmanje pet dana prije održavanja provjere </w:t>
      </w:r>
      <w:r w:rsidRPr="00146D37">
        <w:rPr>
          <w:rFonts w:ascii="Times New Roman" w:hAnsi="Times New Roman" w:cs="Times New Roman"/>
          <w:sz w:val="24"/>
          <w:szCs w:val="24"/>
        </w:rPr>
        <w:lastRenderedPageBreak/>
        <w:t xml:space="preserve">objavit će se vrijeme održavanja prethodne provjere znanja i sposobnosti kandidata te popis šifri kandidata koji imaju pravo pristupiti testiranju. Kandidatima koji u prijavi na javni natječaj navedu adresu elektroničke pošte (e-mail), poziv za testiranje dostaviti će se i elektroničkim putem. </w:t>
      </w:r>
    </w:p>
    <w:p w14:paraId="2DA13FC8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Rok za podnošenje prijava je osam dana od dana objavljivanja javnog natječaja u „Narodnim novinama“. </w:t>
      </w:r>
    </w:p>
    <w:p w14:paraId="301DD2AE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Prijave zajedno s podacima i dokazima o ispunjavanju propisanih uvjeta javnog natječaja potrebno je dostaviti na adresu: Grad Pula-Pola, Upravni odjel za urbanizam, investicije i razvojne projekte, Forum 2, 52100 Pula. </w:t>
      </w:r>
    </w:p>
    <w:p w14:paraId="3559A77D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Zadržava se pravo poništenja javnog natječaja. </w:t>
      </w:r>
    </w:p>
    <w:p w14:paraId="4E466F00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će o rezultatima javnog natječaja biti obaviješteni u zakonskom roku. </w:t>
      </w:r>
    </w:p>
    <w:p w14:paraId="1C766F7B" w14:textId="77777777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podnošenjem prijave daju svoju suglasnost Gradu Pula-Pola da u njoj navedene osobne podatke prikuplja i obrađuje u svrhu zapošljavanja, te da ih može koristiti i u svrhu kontaktiranja i objave na internetskim stranicama i/ili u javnom glasilu Grada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PulaPola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37477" w14:textId="5E1B0489" w:rsidR="001526CC" w:rsidRPr="00146D37" w:rsidRDefault="00511595" w:rsidP="00F21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Prava kandidata i postupanje u odnosu na njegove osobne podatke kandidat može vidjeti na </w:t>
      </w:r>
      <w:hyperlink r:id="rId5" w:history="1">
        <w:r w:rsidR="001526CC" w:rsidRPr="00146D37">
          <w:rPr>
            <w:rStyle w:val="Hyperlink"/>
            <w:rFonts w:ascii="Times New Roman" w:hAnsi="Times New Roman" w:cs="Times New Roman"/>
            <w:sz w:val="24"/>
            <w:szCs w:val="24"/>
          </w:rPr>
          <w:t>http://www.pula.hr/hr/rad-gradske-uprave/gdpr/</w:t>
        </w:r>
      </w:hyperlink>
      <w:r w:rsidRPr="00146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019F6" w14:textId="77777777" w:rsidR="00EB2852" w:rsidRDefault="00EB2852" w:rsidP="00F21FF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D45A2" w14:textId="77777777" w:rsidR="00D776CB" w:rsidRPr="00D776CB" w:rsidRDefault="00D776CB" w:rsidP="00D7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B">
        <w:rPr>
          <w:rFonts w:ascii="Times New Roman" w:hAnsi="Times New Roman" w:cs="Times New Roman"/>
          <w:sz w:val="24"/>
          <w:szCs w:val="24"/>
        </w:rPr>
        <w:t xml:space="preserve">KLASA:112-02/25-01/6 </w:t>
      </w:r>
    </w:p>
    <w:p w14:paraId="15991575" w14:textId="1C53CA74" w:rsidR="00D776CB" w:rsidRPr="00D776CB" w:rsidRDefault="00D776CB" w:rsidP="00D7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B">
        <w:rPr>
          <w:rFonts w:ascii="Times New Roman" w:hAnsi="Times New Roman" w:cs="Times New Roman"/>
          <w:sz w:val="24"/>
          <w:szCs w:val="24"/>
        </w:rPr>
        <w:t xml:space="preserve">URBROJ:2163-7-04-0598-25-4 </w:t>
      </w:r>
    </w:p>
    <w:p w14:paraId="7D2E9214" w14:textId="7AB53AAE" w:rsidR="00EB2852" w:rsidRPr="00D776CB" w:rsidRDefault="00D776CB" w:rsidP="00D77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6CB">
        <w:rPr>
          <w:rFonts w:ascii="Times New Roman" w:hAnsi="Times New Roman" w:cs="Times New Roman"/>
          <w:sz w:val="24"/>
          <w:szCs w:val="24"/>
        </w:rPr>
        <w:t>Pula, 16.04.2025</w:t>
      </w:r>
    </w:p>
    <w:p w14:paraId="4F731468" w14:textId="2EBFE93E" w:rsidR="003E650E" w:rsidRPr="00991557" w:rsidRDefault="00511595" w:rsidP="00F21FF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557"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4C866934" w14:textId="1D77A9CD" w:rsidR="00C056EC" w:rsidRDefault="000B00F7" w:rsidP="00F21FF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Maša Mihelić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univ.mag.oec</w:t>
      </w:r>
      <w:proofErr w:type="spellEnd"/>
      <w:r w:rsidR="004B7A91">
        <w:rPr>
          <w:rFonts w:ascii="Times New Roman" w:hAnsi="Times New Roman" w:cs="Times New Roman"/>
          <w:sz w:val="24"/>
          <w:szCs w:val="24"/>
        </w:rPr>
        <w:t>.</w:t>
      </w:r>
    </w:p>
    <w:p w14:paraId="364A12ED" w14:textId="77777777" w:rsidR="00E15131" w:rsidRDefault="00E15131" w:rsidP="00F21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83DB0" w14:textId="77777777" w:rsidR="00E15131" w:rsidRDefault="00E15131" w:rsidP="00F21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6173E1" w14:textId="77777777" w:rsidR="00E15131" w:rsidRDefault="00E15131" w:rsidP="00E15131">
      <w:pPr>
        <w:rPr>
          <w:rFonts w:ascii="Times New Roman" w:hAnsi="Times New Roman" w:cs="Times New Roman"/>
          <w:sz w:val="24"/>
          <w:szCs w:val="24"/>
        </w:rPr>
      </w:pPr>
    </w:p>
    <w:p w14:paraId="34B27F24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0E26EEF8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51A21F33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663D2704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778A1EFC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3C408FC5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6B3D6434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2746AA3B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01E8B9DB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143C1618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0417F8D3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7E0AD3A0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538F406C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601BAFEF" w14:textId="77777777" w:rsidR="002B6E06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p w14:paraId="7EB2AEE3" w14:textId="77777777" w:rsidR="002B6E06" w:rsidRDefault="002B6E06" w:rsidP="002B6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articoli</w:t>
      </w:r>
      <w:proofErr w:type="spellEnd"/>
      <w:r>
        <w:rPr>
          <w:rFonts w:ascii="Times New Roman" w:hAnsi="Times New Roman"/>
          <w:sz w:val="24"/>
        </w:rPr>
        <w:t xml:space="preserve"> 17 e 19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personale </w:t>
      </w:r>
      <w:proofErr w:type="spellStart"/>
      <w:r>
        <w:rPr>
          <w:rFonts w:ascii="Times New Roman" w:hAnsi="Times New Roman"/>
          <w:sz w:val="24"/>
        </w:rPr>
        <w:t>tecnico-ausiliario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", n. 86/08, 61/11, 04/18 e 112/19), di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testo</w:t>
      </w:r>
      <w:proofErr w:type="spellEnd"/>
      <w:r>
        <w:rPr>
          <w:rFonts w:ascii="Times New Roman" w:hAnsi="Times New Roman"/>
          <w:sz w:val="24"/>
        </w:rPr>
        <w:t xml:space="preserve">: LIPT), </w:t>
      </w:r>
      <w:proofErr w:type="spellStart"/>
      <w:r>
        <w:rPr>
          <w:rFonts w:ascii="Times New Roman" w:hAnsi="Times New Roman"/>
          <w:sz w:val="24"/>
        </w:rPr>
        <w:t>l’Assessora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all’urbanistica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investimenti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progetti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sviluppo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pubblica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27EC3546" w14:textId="77777777" w:rsidR="002B6E06" w:rsidRDefault="002B6E06" w:rsidP="002B6E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CONCORSO PUBBLICO</w:t>
      </w:r>
    </w:p>
    <w:p w14:paraId="2BC48D2E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la </w:t>
      </w:r>
      <w:proofErr w:type="spellStart"/>
      <w:r>
        <w:rPr>
          <w:rFonts w:ascii="Times New Roman" w:hAnsi="Times New Roman"/>
          <w:sz w:val="24"/>
        </w:rPr>
        <w:t>nomina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all’urbanistica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investimenti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progetti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sviluppo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di: </w:t>
      </w:r>
    </w:p>
    <w:p w14:paraId="2E68F3E1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60D43C" w14:textId="77777777" w:rsidR="002B6E06" w:rsidRDefault="002B6E06" w:rsidP="002B6E06">
      <w:pPr>
        <w:pStyle w:val="ListParagraph"/>
        <w:numPr>
          <w:ilvl w:val="0"/>
          <w:numId w:val="18"/>
        </w:num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Caposezione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agli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appalti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pubblici</w:t>
      </w:r>
      <w:proofErr w:type="spellEnd"/>
      <w:r>
        <w:rPr>
          <w:rFonts w:ascii="Times New Roman" w:hAnsi="Times New Roman"/>
          <w:b/>
          <w:sz w:val="24"/>
        </w:rPr>
        <w:t xml:space="preserve"> - 1 </w:t>
      </w:r>
      <w:proofErr w:type="spellStart"/>
      <w:r>
        <w:rPr>
          <w:rFonts w:ascii="Times New Roman" w:hAnsi="Times New Roman"/>
          <w:b/>
          <w:sz w:val="24"/>
        </w:rPr>
        <w:t>esecutore</w:t>
      </w:r>
      <w:proofErr w:type="spellEnd"/>
      <w:r>
        <w:rPr>
          <w:rFonts w:ascii="Times New Roman" w:hAnsi="Times New Roman"/>
          <w:b/>
          <w:sz w:val="24"/>
        </w:rPr>
        <w:t xml:space="preserve">/trice a tempo </w:t>
      </w:r>
      <w:proofErr w:type="spellStart"/>
      <w:r>
        <w:rPr>
          <w:rFonts w:ascii="Times New Roman" w:hAnsi="Times New Roman"/>
          <w:b/>
          <w:sz w:val="24"/>
        </w:rPr>
        <w:t>indeterminato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CBABEF1" w14:textId="77777777" w:rsidR="002B6E06" w:rsidRDefault="002B6E06" w:rsidP="002B6E0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BDF6B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intendono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soddisfare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criteri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6AF6EABA" w14:textId="77777777" w:rsidR="002B6E06" w:rsidRDefault="002B6E06" w:rsidP="002B6E06">
      <w:pPr>
        <w:pStyle w:val="ListParagraph"/>
        <w:numPr>
          <w:ilvl w:val="0"/>
          <w:numId w:val="1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maggiorenni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1D97E020" w14:textId="77777777" w:rsidR="002B6E06" w:rsidRDefault="002B6E06" w:rsidP="002B6E06">
      <w:pPr>
        <w:pStyle w:val="ListParagraph"/>
        <w:numPr>
          <w:ilvl w:val="0"/>
          <w:numId w:val="1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avere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cittadinanza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croata</w:t>
      </w:r>
      <w:proofErr w:type="spellEnd"/>
      <w:r>
        <w:rPr>
          <w:rFonts w:ascii="Times New Roman" w:hAnsi="Times New Roman"/>
          <w:sz w:val="24"/>
        </w:rPr>
        <w:t>,</w:t>
      </w:r>
    </w:p>
    <w:p w14:paraId="667DFD85" w14:textId="77777777" w:rsidR="002B6E06" w:rsidRDefault="002B6E06" w:rsidP="002B6E06">
      <w:pPr>
        <w:pStyle w:val="ListParagraph"/>
        <w:numPr>
          <w:ilvl w:val="0"/>
          <w:numId w:val="1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l'idoneità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sanitaria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svolgere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la persona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A73C59D" w14:textId="77777777" w:rsidR="002B6E06" w:rsidRDefault="002B6E06" w:rsidP="002B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0D9E6" w14:textId="77777777" w:rsidR="002B6E06" w:rsidRDefault="002B6E06" w:rsidP="002B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Oltre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generali,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devono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adempiere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particolari</w:t>
      </w:r>
      <w:proofErr w:type="spellEnd"/>
      <w:r>
        <w:rPr>
          <w:rFonts w:ascii="Times New Roman" w:hAnsi="Times New Roman"/>
          <w:sz w:val="24"/>
        </w:rPr>
        <w:t>:</w:t>
      </w:r>
    </w:p>
    <w:p w14:paraId="0264196F" w14:textId="77777777" w:rsidR="002B6E06" w:rsidRDefault="002B6E06" w:rsidP="002B6E06">
      <w:pPr>
        <w:pStyle w:val="ListParagraph"/>
        <w:numPr>
          <w:ilvl w:val="0"/>
          <w:numId w:val="20"/>
        </w:num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studi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universitari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o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studi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universitari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integrati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(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baccalaurea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) e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laurea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o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studi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professionali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universitari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in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legge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</w:p>
    <w:p w14:paraId="553078BC" w14:textId="77777777" w:rsidR="002B6E06" w:rsidRDefault="002B6E06" w:rsidP="002B6E06">
      <w:pPr>
        <w:pStyle w:val="ListParagraph"/>
        <w:numPr>
          <w:ilvl w:val="0"/>
          <w:numId w:val="20"/>
        </w:num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almeno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5 (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cinque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anni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di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esperienza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lavorativa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in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posizioni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adeguate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</w:p>
    <w:p w14:paraId="3F94B418" w14:textId="77777777" w:rsidR="002B6E06" w:rsidRDefault="002B6E06" w:rsidP="002B6E06">
      <w:pPr>
        <w:pStyle w:val="ListParagraph"/>
        <w:numPr>
          <w:ilvl w:val="0"/>
          <w:numId w:val="20"/>
        </w:num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programma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specialistico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completato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nel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campo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degli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appalti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pubblici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</w:p>
    <w:p w14:paraId="46CDC77F" w14:textId="77777777" w:rsidR="002B6E06" w:rsidRDefault="002B6E06" w:rsidP="002B6E06">
      <w:pPr>
        <w:pStyle w:val="ListParagraph"/>
        <w:numPr>
          <w:ilvl w:val="0"/>
          <w:numId w:val="20"/>
        </w:num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capacità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organizzative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e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capacità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comunicative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per la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gestione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efficiente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di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un'unità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organizzativa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interna,</w:t>
      </w:r>
    </w:p>
    <w:p w14:paraId="5F6B379D" w14:textId="77777777" w:rsidR="002B6E06" w:rsidRDefault="002B6E06" w:rsidP="002B6E06">
      <w:pPr>
        <w:pStyle w:val="ListParagraph"/>
        <w:numPr>
          <w:ilvl w:val="0"/>
          <w:numId w:val="20"/>
        </w:num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conoscenza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della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lingua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italiana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,</w:t>
      </w:r>
    </w:p>
    <w:p w14:paraId="2F417221" w14:textId="77777777" w:rsidR="002B6E06" w:rsidRDefault="002B6E06" w:rsidP="002B6E06">
      <w:pPr>
        <w:pStyle w:val="ListParagraph"/>
        <w:numPr>
          <w:ilvl w:val="0"/>
          <w:numId w:val="20"/>
        </w:num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superato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l'esame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di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stato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D1B993E" w14:textId="77777777" w:rsidR="002B6E06" w:rsidRDefault="002B6E06" w:rsidP="002B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D2BAA3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termini </w:t>
      </w:r>
      <w:proofErr w:type="spellStart"/>
      <w:r>
        <w:rPr>
          <w:rFonts w:ascii="Times New Roman" w:hAnsi="Times New Roman"/>
          <w:sz w:val="24"/>
        </w:rPr>
        <w:t>usati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riferimento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riguardano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misura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maschile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quello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femminile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D4ED442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concorrere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ambo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sessi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dell’articolo</w:t>
      </w:r>
      <w:proofErr w:type="spellEnd"/>
      <w:r>
        <w:rPr>
          <w:rFonts w:ascii="Times New Roman" w:hAnsi="Times New Roman"/>
          <w:sz w:val="24"/>
        </w:rPr>
        <w:t xml:space="preserve">  13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sull'uguaglianza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(“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numero 82/08 e 69/17). </w:t>
      </w:r>
    </w:p>
    <w:p w14:paraId="6431C808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partecipare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anche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condizione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sostenerlo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i termini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4D3D5DD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vengono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periodo di prova di tre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2DC05BE6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assunti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per i </w:t>
      </w:r>
      <w:proofErr w:type="spellStart"/>
      <w:r>
        <w:rPr>
          <w:rFonts w:ascii="Times New Roman" w:hAnsi="Times New Roman"/>
          <w:sz w:val="24"/>
        </w:rPr>
        <w:t>quali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sussistono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impedimenti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artt</w:t>
      </w:r>
      <w:proofErr w:type="spellEnd"/>
      <w:r>
        <w:rPr>
          <w:rFonts w:ascii="Times New Roman" w:hAnsi="Times New Roman"/>
          <w:sz w:val="24"/>
        </w:rPr>
        <w:t xml:space="preserve">. 15 e 16 della LIPT. </w:t>
      </w:r>
    </w:p>
    <w:p w14:paraId="47924D83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Qualora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eserciti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priorità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procedura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appositi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regolamenti</w:t>
      </w:r>
      <w:proofErr w:type="spellEnd"/>
      <w:r>
        <w:rPr>
          <w:rFonts w:ascii="Times New Roman" w:hAnsi="Times New Roman"/>
          <w:sz w:val="24"/>
        </w:rPr>
        <w:t xml:space="preserve">, è </w:t>
      </w:r>
      <w:proofErr w:type="spellStart"/>
      <w:r>
        <w:rPr>
          <w:rFonts w:ascii="Times New Roman" w:hAnsi="Times New Roman"/>
          <w:sz w:val="24"/>
        </w:rPr>
        <w:t>tenuto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farvi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riferimento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fine di </w:t>
      </w:r>
      <w:proofErr w:type="spellStart"/>
      <w:r>
        <w:rPr>
          <w:rFonts w:ascii="Times New Roman" w:hAnsi="Times New Roman"/>
          <w:sz w:val="24"/>
        </w:rPr>
        <w:t>conseguire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priorità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parità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rispetto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ad </w:t>
      </w:r>
      <w:proofErr w:type="spellStart"/>
      <w:r>
        <w:rPr>
          <w:rFonts w:ascii="Times New Roman" w:hAnsi="Times New Roman"/>
          <w:sz w:val="24"/>
        </w:rPr>
        <w:t>allegare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o la </w:t>
      </w: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</w:t>
      </w:r>
      <w:proofErr w:type="spellEnd"/>
      <w:r>
        <w:rPr>
          <w:rFonts w:ascii="Times New Roman" w:hAnsi="Times New Roman"/>
          <w:sz w:val="24"/>
        </w:rPr>
        <w:t xml:space="preserve"> tale status,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disoccupazione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rilasciata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periodo di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dimostra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modo è </w:t>
      </w:r>
      <w:proofErr w:type="spellStart"/>
      <w:r>
        <w:rPr>
          <w:rFonts w:ascii="Times New Roman" w:hAnsi="Times New Roman"/>
          <w:sz w:val="24"/>
        </w:rPr>
        <w:t>terminato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l'ultimo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e, se </w:t>
      </w:r>
      <w:proofErr w:type="spellStart"/>
      <w:r>
        <w:rPr>
          <w:rFonts w:ascii="Times New Roman" w:hAnsi="Times New Roman"/>
          <w:sz w:val="24"/>
        </w:rPr>
        <w:t>necessario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prescritta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speciale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2B474F4" w14:textId="77777777" w:rsidR="002B6E06" w:rsidRDefault="002B6E06" w:rsidP="002B6E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conformemente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101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difensori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croati</w:t>
      </w:r>
      <w:proofErr w:type="spellEnd"/>
      <w:r>
        <w:rPr>
          <w:rFonts w:ascii="TimesNewRomanPSMT" w:hAnsi="TimesNewRomanPSMT"/>
          <w:sz w:val="24"/>
        </w:rPr>
        <w:t xml:space="preserve">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patria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membri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famiglie</w:t>
      </w:r>
      <w:proofErr w:type="spellEnd"/>
      <w:r>
        <w:rPr>
          <w:rFonts w:ascii="TimesNewRomanPSMT" w:hAnsi="TimesNewRomanPSMT"/>
          <w:sz w:val="24"/>
        </w:rPr>
        <w:t xml:space="preserve"> ("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lastRenderedPageBreak/>
        <w:t>ufficiale</w:t>
      </w:r>
      <w:proofErr w:type="spellEnd"/>
      <w:r>
        <w:rPr>
          <w:rFonts w:ascii="TimesNewRomanPSMT" w:hAnsi="TimesNewRomanPSMT"/>
          <w:sz w:val="24"/>
        </w:rPr>
        <w:t xml:space="preserve">" numero 121/17, 98/19 e 84/21) è </w:t>
      </w:r>
      <w:proofErr w:type="spellStart"/>
      <w:r>
        <w:rPr>
          <w:rFonts w:ascii="TimesNewRomanPSMT" w:hAnsi="TimesNewRomanPSMT"/>
          <w:sz w:val="24"/>
        </w:rPr>
        <w:t>tenuto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documenti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dimostrano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soddisfacimento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fornire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anche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cui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103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difensori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croati</w:t>
      </w:r>
      <w:proofErr w:type="spellEnd"/>
      <w:r>
        <w:rPr>
          <w:rFonts w:ascii="TimesNewRomanPSMT" w:hAnsi="TimesNewRomanPSMT"/>
          <w:sz w:val="24"/>
        </w:rPr>
        <w:t xml:space="preserve">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membri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famiglie</w:t>
      </w:r>
      <w:proofErr w:type="spellEnd"/>
      <w:r>
        <w:rPr>
          <w:rFonts w:ascii="TimesNewRomanPSMT" w:hAnsi="TimesNewRomanPSMT"/>
          <w:sz w:val="24"/>
        </w:rPr>
        <w:t xml:space="preserve">.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richiesta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realizzare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d’assunzione</w:t>
      </w:r>
      <w:proofErr w:type="spellEnd"/>
      <w:r>
        <w:rPr>
          <w:rFonts w:ascii="TimesNewRomanPSMT" w:hAnsi="TimesNewRomanPSMT"/>
          <w:sz w:val="24"/>
        </w:rPr>
        <w:t xml:space="preserve"> è </w:t>
      </w:r>
      <w:proofErr w:type="spellStart"/>
      <w:r>
        <w:rPr>
          <w:rFonts w:ascii="TimesNewRomanPSMT" w:hAnsi="TimesNewRomanPSMT"/>
          <w:sz w:val="24"/>
        </w:rPr>
        <w:t>pubblicata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/>
          <w:sz w:val="24"/>
        </w:rPr>
        <w:t>link: https://branitelji.gov.hr/zaposljavanje-u-drzavnoj-sluzbi/843 .</w:t>
      </w:r>
    </w:p>
    <w:p w14:paraId="6FF790BA" w14:textId="77777777" w:rsidR="002B6E06" w:rsidRDefault="002B6E06" w:rsidP="002B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conformemente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47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vittime</w:t>
      </w:r>
      <w:proofErr w:type="spellEnd"/>
      <w:r>
        <w:rPr>
          <w:rFonts w:ascii="TimesNewRomanPSMT" w:hAnsi="TimesNewRomanPSMT"/>
          <w:sz w:val="24"/>
        </w:rPr>
        <w:t xml:space="preserve"> civili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 n. 84/21) è </w:t>
      </w:r>
      <w:proofErr w:type="spellStart"/>
      <w:r>
        <w:rPr>
          <w:rFonts w:ascii="TimesNewRomanPSMT" w:hAnsi="TimesNewRomanPSMT"/>
          <w:sz w:val="24"/>
        </w:rPr>
        <w:t>tenuto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prova del </w:t>
      </w:r>
      <w:proofErr w:type="spellStart"/>
      <w:r>
        <w:rPr>
          <w:rFonts w:ascii="TimesNewRomanPSMT" w:hAnsi="TimesNewRomanPSMT"/>
          <w:sz w:val="24"/>
        </w:rPr>
        <w:t>rispetto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presentare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le</w:t>
      </w:r>
      <w:proofErr w:type="spellEnd"/>
      <w:r>
        <w:rPr>
          <w:rFonts w:ascii="TimesNewRomanPSMT" w:hAnsi="TimesNewRomanPSMT"/>
          <w:sz w:val="24"/>
        </w:rPr>
        <w:t xml:space="preserve"> prove </w:t>
      </w:r>
      <w:proofErr w:type="spellStart"/>
      <w:r>
        <w:rPr>
          <w:rFonts w:ascii="TimesNewRomanPSMT" w:hAnsi="TimesNewRomanPSMT"/>
          <w:sz w:val="24"/>
        </w:rPr>
        <w:t>ai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sensi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dell'articolo</w:t>
      </w:r>
      <w:proofErr w:type="spellEnd"/>
      <w:r>
        <w:rPr>
          <w:rFonts w:ascii="TimesNewRomanPSMT" w:hAnsi="TimesNewRomanPSMT"/>
          <w:sz w:val="24"/>
        </w:rPr>
        <w:t xml:space="preserve"> 49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vittime</w:t>
      </w:r>
      <w:proofErr w:type="spellEnd"/>
      <w:r>
        <w:rPr>
          <w:rFonts w:ascii="TimesNewRomanPSMT" w:hAnsi="TimesNewRomanPSMT"/>
          <w:sz w:val="24"/>
        </w:rPr>
        <w:t xml:space="preserve"> civili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.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richiesta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realizzare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d’assunzione</w:t>
      </w:r>
      <w:proofErr w:type="spellEnd"/>
      <w:r>
        <w:rPr>
          <w:rFonts w:ascii="TimesNewRomanPSMT" w:hAnsi="TimesNewRomanPSMT"/>
          <w:sz w:val="24"/>
        </w:rPr>
        <w:t xml:space="preserve"> è </w:t>
      </w:r>
      <w:proofErr w:type="spellStart"/>
      <w:r>
        <w:rPr>
          <w:rFonts w:ascii="TimesNewRomanPSMT" w:hAnsi="TimesNewRomanPSMT"/>
          <w:sz w:val="24"/>
        </w:rPr>
        <w:t>pubblicata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/>
          <w:sz w:val="24"/>
        </w:rPr>
        <w:t xml:space="preserve"> Link: https://branitelji.gov.hr/zaposljavanje-udrzavnoj-sluzbi/843.</w:t>
      </w:r>
    </w:p>
    <w:p w14:paraId="0778127B" w14:textId="77777777" w:rsidR="002B6E06" w:rsidRDefault="002B6E06" w:rsidP="002B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nell'assunzione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base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riabilitazione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professionale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sull'occupazione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persone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("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" numero 157/13, 152/14, 39/8 e 32/20) è </w:t>
      </w:r>
      <w:proofErr w:type="spellStart"/>
      <w:r>
        <w:rPr>
          <w:rFonts w:ascii="TimesNewRomanPSMT" w:hAnsi="TimesNewRomanPSMT"/>
          <w:sz w:val="24"/>
        </w:rPr>
        <w:t>tenuto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a </w:t>
      </w:r>
      <w:proofErr w:type="spellStart"/>
      <w:r>
        <w:rPr>
          <w:rFonts w:ascii="TimesNewRomanPSMT" w:hAnsi="TimesNewRomanPSMT"/>
          <w:sz w:val="24"/>
        </w:rPr>
        <w:t>fornire</w:t>
      </w:r>
      <w:proofErr w:type="spellEnd"/>
      <w:r>
        <w:rPr>
          <w:rFonts w:ascii="TimesNewRomanPSMT" w:hAnsi="TimesNewRomanPSMT"/>
          <w:sz w:val="24"/>
        </w:rPr>
        <w:t xml:space="preserve"> la prova del </w:t>
      </w:r>
      <w:proofErr w:type="spellStart"/>
      <w:r>
        <w:rPr>
          <w:rFonts w:ascii="TimesNewRomanPSMT" w:hAnsi="TimesNewRomanPSMT"/>
          <w:sz w:val="24"/>
        </w:rPr>
        <w:t>soddisfacimento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presentare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anche</w:t>
      </w:r>
      <w:proofErr w:type="spellEnd"/>
      <w:r>
        <w:rPr>
          <w:rFonts w:ascii="TimesNewRomanPSMT" w:hAnsi="TimesNewRomanPSMT"/>
          <w:sz w:val="24"/>
        </w:rPr>
        <w:t xml:space="preserve"> la prova di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documento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pubblico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base del </w:t>
      </w:r>
      <w:proofErr w:type="spellStart"/>
      <w:r>
        <w:rPr>
          <w:rFonts w:ascii="TimesNewRomanPSMT" w:hAnsi="TimesNewRomanPSMT"/>
          <w:sz w:val="24"/>
        </w:rPr>
        <w:t>quale</w:t>
      </w:r>
      <w:proofErr w:type="spellEnd"/>
      <w:r>
        <w:rPr>
          <w:rFonts w:ascii="TimesNewRomanPSMT" w:hAnsi="TimesNewRomanPSMT"/>
          <w:sz w:val="24"/>
        </w:rPr>
        <w:t xml:space="preserve"> la persona </w:t>
      </w:r>
      <w:proofErr w:type="spellStart"/>
      <w:r>
        <w:rPr>
          <w:rFonts w:ascii="TimesNewRomanPSMT" w:hAnsi="TimesNewRomanPSMT"/>
          <w:sz w:val="24"/>
        </w:rPr>
        <w:t>può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essere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iscritta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registro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persone </w:t>
      </w:r>
      <w:proofErr w:type="spellStart"/>
      <w:r>
        <w:rPr>
          <w:rFonts w:ascii="TimesNewRomanPSMT" w:hAnsi="TimesNewRomanPSMT"/>
          <w:sz w:val="24"/>
        </w:rPr>
        <w:t>occupate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) e </w:t>
      </w:r>
      <w:proofErr w:type="spellStart"/>
      <w:r>
        <w:rPr>
          <w:rFonts w:ascii="TimesNewRomanPSMT" w:hAnsi="TimesNewRomanPSMT"/>
          <w:sz w:val="24"/>
        </w:rPr>
        <w:t>un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atto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quale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risulti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modo è </w:t>
      </w:r>
      <w:proofErr w:type="spellStart"/>
      <w:r>
        <w:rPr>
          <w:rFonts w:ascii="TimesNewRomanPSMT" w:hAnsi="TimesNewRomanPSMT"/>
          <w:sz w:val="24"/>
        </w:rPr>
        <w:t>cessato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rapporto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l'ultimo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datore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provvedimento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contratto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accordo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ecc</w:t>
      </w:r>
      <w:proofErr w:type="spellEnd"/>
      <w:r>
        <w:rPr>
          <w:rFonts w:ascii="TimesNewRomanPSMT" w:hAnsi="TimesNewRomanPSMT"/>
          <w:sz w:val="24"/>
        </w:rPr>
        <w:t xml:space="preserve">.). </w:t>
      </w:r>
    </w:p>
    <w:p w14:paraId="2469A32C" w14:textId="77777777" w:rsidR="002B6E06" w:rsidRDefault="002B6E06" w:rsidP="002B6E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3A58217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presentare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unitamente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autografa, la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7F7C5B2F" w14:textId="77777777" w:rsidR="002B6E06" w:rsidRDefault="002B6E06" w:rsidP="002B6E06">
      <w:pPr>
        <w:pStyle w:val="ListParagraph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curriculum</w:t>
      </w:r>
      <w:proofErr w:type="spellEnd"/>
      <w:r>
        <w:rPr>
          <w:rFonts w:ascii="Times New Roman" w:hAnsi="Times New Roman"/>
          <w:sz w:val="24"/>
        </w:rPr>
        <w:t xml:space="preserve"> vitae, </w:t>
      </w:r>
    </w:p>
    <w:p w14:paraId="60C30811" w14:textId="77777777" w:rsidR="002B6E06" w:rsidRDefault="002B6E06" w:rsidP="002B6E06">
      <w:pPr>
        <w:pStyle w:val="ListParagraph"/>
        <w:numPr>
          <w:ilvl w:val="0"/>
          <w:numId w:val="23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cittadinanza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carta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d'identità</w:t>
      </w:r>
      <w:proofErr w:type="spellEnd"/>
      <w:r>
        <w:rPr>
          <w:rFonts w:ascii="Times New Roman" w:hAnsi="Times New Roman"/>
          <w:sz w:val="24"/>
        </w:rPr>
        <w:t xml:space="preserve">, del </w:t>
      </w:r>
      <w:proofErr w:type="spellStart"/>
      <w:r>
        <w:rPr>
          <w:rFonts w:ascii="Times New Roman" w:hAnsi="Times New Roman"/>
          <w:sz w:val="24"/>
        </w:rPr>
        <w:t>passaporto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telematica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registro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dell’anagrafe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nazionale</w:t>
      </w:r>
      <w:proofErr w:type="spellEnd"/>
      <w:r>
        <w:rPr>
          <w:rFonts w:ascii="Times New Roman" w:hAnsi="Times New Roman"/>
          <w:sz w:val="24"/>
        </w:rPr>
        <w:t>,</w:t>
      </w:r>
    </w:p>
    <w:p w14:paraId="351966E4" w14:textId="77777777" w:rsidR="002B6E06" w:rsidRDefault="002B6E06" w:rsidP="002B6E06">
      <w:pPr>
        <w:pStyle w:val="ListParagraph"/>
        <w:numPr>
          <w:ilvl w:val="0"/>
          <w:numId w:val="23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fotostatica</w:t>
      </w:r>
      <w:proofErr w:type="spellEnd"/>
      <w:r>
        <w:rPr>
          <w:rFonts w:ascii="Times New Roman" w:hAnsi="Times New Roman"/>
          <w:sz w:val="24"/>
        </w:rPr>
        <w:t xml:space="preserve"> del diploma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2A8D1631" w14:textId="77777777" w:rsidR="002B6E06" w:rsidRDefault="002B6E06" w:rsidP="002B6E06">
      <w:pPr>
        <w:pStyle w:val="ListParagraph"/>
        <w:numPr>
          <w:ilvl w:val="0"/>
          <w:numId w:val="2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attestazioni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comprovanti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forma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attestato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l'assicurazione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pensionistica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visibile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grado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formazione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richiesto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altra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contratto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simile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settore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lavorativa</w:t>
      </w:r>
      <w:proofErr w:type="spellEnd"/>
      <w:r>
        <w:rPr>
          <w:rFonts w:ascii="Times New Roman" w:hAnsi="Times New Roman"/>
          <w:sz w:val="24"/>
        </w:rPr>
        <w:t xml:space="preserve">. Si </w:t>
      </w:r>
      <w:proofErr w:type="spellStart"/>
      <w:r>
        <w:rPr>
          <w:rFonts w:ascii="Times New Roman" w:hAnsi="Times New Roman"/>
          <w:sz w:val="24"/>
        </w:rPr>
        <w:t>prega</w:t>
      </w:r>
      <w:proofErr w:type="spellEnd"/>
      <w:r>
        <w:rPr>
          <w:rFonts w:ascii="Times New Roman" w:hAnsi="Times New Roman"/>
          <w:sz w:val="24"/>
        </w:rPr>
        <w:t xml:space="preserve"> di notare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dell'Istituto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assicurazione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pensionistica</w:t>
      </w:r>
      <w:proofErr w:type="spellEnd"/>
      <w:r>
        <w:rPr>
          <w:rFonts w:ascii="Times New Roman" w:hAnsi="Times New Roman"/>
          <w:sz w:val="24"/>
        </w:rPr>
        <w:t>.</w:t>
      </w:r>
    </w:p>
    <w:p w14:paraId="019915B8" w14:textId="77777777" w:rsidR="002B6E06" w:rsidRDefault="002B6E06" w:rsidP="002B6E06">
      <w:pPr>
        <w:pStyle w:val="ListParagraph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comprovante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l’assenza</w:t>
      </w:r>
      <w:proofErr w:type="spellEnd"/>
      <w:r>
        <w:rPr>
          <w:rFonts w:ascii="Times New Roman" w:hAnsi="Times New Roman"/>
          <w:sz w:val="24"/>
        </w:rPr>
        <w:t xml:space="preserve"> di procedure penali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anteriore</w:t>
      </w:r>
      <w:proofErr w:type="spellEnd"/>
      <w:r>
        <w:rPr>
          <w:rFonts w:ascii="Times New Roman" w:hAnsi="Times New Roman"/>
          <w:sz w:val="24"/>
        </w:rPr>
        <w:t xml:space="preserve"> a 3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data di </w:t>
      </w:r>
      <w:proofErr w:type="spellStart"/>
      <w:r>
        <w:rPr>
          <w:rFonts w:ascii="Times New Roman" w:hAnsi="Times New Roman"/>
          <w:sz w:val="24"/>
        </w:rPr>
        <w:t>pubblicazione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>,</w:t>
      </w:r>
    </w:p>
    <w:p w14:paraId="68E2E4FF" w14:textId="77777777" w:rsidR="002B6E06" w:rsidRDefault="002B6E06" w:rsidP="002B6E06">
      <w:pPr>
        <w:pStyle w:val="ListParagraph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 </w:t>
      </w:r>
      <w:proofErr w:type="spellStart"/>
      <w:r>
        <w:rPr>
          <w:rFonts w:ascii="Times New Roman" w:hAnsi="Times New Roman"/>
          <w:sz w:val="24"/>
        </w:rPr>
        <w:t>sull’assenza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impedimenti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articoli</w:t>
      </w:r>
      <w:proofErr w:type="spellEnd"/>
      <w:r>
        <w:rPr>
          <w:rFonts w:ascii="Times New Roman" w:hAnsi="Times New Roman"/>
          <w:sz w:val="24"/>
        </w:rPr>
        <w:t xml:space="preserve"> 15 e 16 della LIPT, </w:t>
      </w:r>
    </w:p>
    <w:p w14:paraId="6377EA78" w14:textId="77777777" w:rsidR="002B6E06" w:rsidRDefault="002B6E06" w:rsidP="002B6E06">
      <w:pPr>
        <w:pStyle w:val="ListParagraph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fotostatica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superamento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>.</w:t>
      </w:r>
    </w:p>
    <w:p w14:paraId="0A6AEF1D" w14:textId="77777777" w:rsidR="002B6E06" w:rsidRDefault="002B6E06" w:rsidP="002B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3E621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prova di </w:t>
      </w: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lingua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italiana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effettuata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A805B79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L’idoneità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mansione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stabilita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94228D7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È </w:t>
      </w:r>
      <w:proofErr w:type="spellStart"/>
      <w:r>
        <w:rPr>
          <w:rFonts w:ascii="Times New Roman" w:hAnsi="Times New Roman"/>
          <w:sz w:val="24"/>
        </w:rPr>
        <w:t>ritenuta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 </w:t>
      </w:r>
      <w:proofErr w:type="spellStart"/>
      <w:r>
        <w:rPr>
          <w:rFonts w:ascii="Times New Roman" w:hAnsi="Times New Roman"/>
          <w:sz w:val="24"/>
        </w:rPr>
        <w:t>corredata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</w:t>
      </w:r>
      <w:proofErr w:type="spellEnd"/>
      <w:r>
        <w:rPr>
          <w:rFonts w:ascii="Times New Roman" w:hAnsi="Times New Roman"/>
          <w:sz w:val="24"/>
        </w:rPr>
        <w:t xml:space="preserve"> dati e </w:t>
      </w:r>
      <w:proofErr w:type="spellStart"/>
      <w:r>
        <w:rPr>
          <w:rFonts w:ascii="Times New Roman" w:hAnsi="Times New Roman"/>
          <w:sz w:val="24"/>
        </w:rPr>
        <w:t>allegati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ha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tempestivamente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, o </w:t>
      </w:r>
      <w:proofErr w:type="spellStart"/>
      <w:r>
        <w:rPr>
          <w:rFonts w:ascii="Times New Roman" w:hAnsi="Times New Roman"/>
          <w:sz w:val="24"/>
        </w:rPr>
        <w:t>quest’ultima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soddisfa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formali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considerata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ne sarà </w:t>
      </w:r>
      <w:proofErr w:type="spellStart"/>
      <w:r>
        <w:rPr>
          <w:rFonts w:ascii="Times New Roman" w:hAnsi="Times New Roman"/>
          <w:sz w:val="24"/>
        </w:rPr>
        <w:t>informata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A25B1EC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soddisfano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verrà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effettuata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prova per </w:t>
      </w:r>
      <w:proofErr w:type="spellStart"/>
      <w:r>
        <w:rPr>
          <w:rFonts w:ascii="Times New Roman" w:hAnsi="Times New Roman"/>
          <w:sz w:val="24"/>
        </w:rPr>
        <w:t>verificare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sapere e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, per </w:t>
      </w:r>
      <w:proofErr w:type="spellStart"/>
      <w:r>
        <w:rPr>
          <w:rFonts w:ascii="Times New Roman" w:hAnsi="Times New Roman"/>
          <w:sz w:val="24"/>
        </w:rPr>
        <w:t>mezzo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test </w:t>
      </w:r>
      <w:proofErr w:type="spellStart"/>
      <w:r>
        <w:rPr>
          <w:rFonts w:ascii="Times New Roman" w:hAnsi="Times New Roman"/>
          <w:sz w:val="24"/>
        </w:rPr>
        <w:t>scritto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registrato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composto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prima </w:t>
      </w:r>
      <w:proofErr w:type="spellStart"/>
      <w:r>
        <w:rPr>
          <w:rFonts w:ascii="Times New Roman" w:hAnsi="Times New Roman"/>
          <w:sz w:val="24"/>
        </w:rPr>
        <w:t>lettera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del </w:t>
      </w:r>
      <w:proofErr w:type="spellStart"/>
      <w:r>
        <w:rPr>
          <w:rFonts w:ascii="Times New Roman" w:hAnsi="Times New Roman"/>
          <w:sz w:val="24"/>
        </w:rPr>
        <w:t>nome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prima </w:t>
      </w:r>
      <w:proofErr w:type="spellStart"/>
      <w:r>
        <w:rPr>
          <w:rFonts w:ascii="Times New Roman" w:hAnsi="Times New Roman"/>
          <w:sz w:val="24"/>
        </w:rPr>
        <w:t>lettera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cognome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ultimi</w:t>
      </w:r>
      <w:proofErr w:type="spellEnd"/>
      <w:r>
        <w:rPr>
          <w:rFonts w:ascii="Times New Roman" w:hAnsi="Times New Roman"/>
          <w:sz w:val="24"/>
        </w:rPr>
        <w:t xml:space="preserve"> 5 numeri del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d’identificazione</w:t>
      </w:r>
      <w:proofErr w:type="spellEnd"/>
      <w:r>
        <w:rPr>
          <w:rFonts w:ascii="Times New Roman" w:hAnsi="Times New Roman"/>
          <w:sz w:val="24"/>
        </w:rPr>
        <w:t xml:space="preserve"> personale (OIB)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(ad </w:t>
      </w:r>
      <w:proofErr w:type="spellStart"/>
      <w:r>
        <w:rPr>
          <w:rFonts w:ascii="Times New Roman" w:hAnsi="Times New Roman"/>
          <w:sz w:val="24"/>
        </w:rPr>
        <w:t>esempio</w:t>
      </w:r>
      <w:proofErr w:type="spellEnd"/>
      <w:r>
        <w:rPr>
          <w:rFonts w:ascii="Times New Roman" w:hAnsi="Times New Roman"/>
          <w:sz w:val="24"/>
        </w:rPr>
        <w:t xml:space="preserve">: Jozo Jozić 12345678901- JJ78901) e sarà </w:t>
      </w:r>
      <w:proofErr w:type="spellStart"/>
      <w:r>
        <w:rPr>
          <w:rFonts w:ascii="Times New Roman" w:hAnsi="Times New Roman"/>
          <w:sz w:val="24"/>
        </w:rPr>
        <w:t>invitato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base a </w:t>
      </w:r>
      <w:proofErr w:type="spellStart"/>
      <w:r>
        <w:rPr>
          <w:rFonts w:ascii="Times New Roman" w:hAnsi="Times New Roman"/>
          <w:sz w:val="24"/>
        </w:rPr>
        <w:t>detto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73278133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Se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dell’articolo</w:t>
      </w:r>
      <w:proofErr w:type="spellEnd"/>
      <w:r>
        <w:rPr>
          <w:rFonts w:ascii="Times New Roman" w:hAnsi="Times New Roman"/>
          <w:sz w:val="24"/>
        </w:rPr>
        <w:t xml:space="preserve"> 22 </w:t>
      </w:r>
      <w:proofErr w:type="spellStart"/>
      <w:r>
        <w:rPr>
          <w:rFonts w:ascii="Times New Roman" w:hAnsi="Times New Roman"/>
          <w:sz w:val="24"/>
        </w:rPr>
        <w:t>comma</w:t>
      </w:r>
      <w:proofErr w:type="spellEnd"/>
      <w:r>
        <w:rPr>
          <w:rFonts w:ascii="Times New Roman" w:hAnsi="Times New Roman"/>
          <w:sz w:val="24"/>
        </w:rPr>
        <w:t xml:space="preserve"> 2 della LIPT, si </w:t>
      </w:r>
      <w:proofErr w:type="spellStart"/>
      <w:r>
        <w:rPr>
          <w:rFonts w:ascii="Times New Roman" w:hAnsi="Times New Roman"/>
          <w:sz w:val="24"/>
        </w:rPr>
        <w:t>ritiene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abbia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ritirato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,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sarà data </w:t>
      </w:r>
      <w:proofErr w:type="spellStart"/>
      <w:r>
        <w:rPr>
          <w:rFonts w:ascii="Times New Roman" w:hAnsi="Times New Roman"/>
          <w:sz w:val="24"/>
        </w:rPr>
        <w:t>comunicazione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D9472E5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www.pula.hr è </w:t>
      </w:r>
      <w:proofErr w:type="spellStart"/>
      <w:r>
        <w:rPr>
          <w:rFonts w:ascii="Times New Roman" w:hAnsi="Times New Roman"/>
          <w:sz w:val="24"/>
        </w:rPr>
        <w:t>disponibile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descrizione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lavorative</w:t>
      </w:r>
      <w:proofErr w:type="spellEnd"/>
      <w:r>
        <w:rPr>
          <w:rFonts w:ascii="Times New Roman" w:hAnsi="Times New Roman"/>
          <w:sz w:val="24"/>
        </w:rPr>
        <w:t xml:space="preserve"> e della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mensile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oggetto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modalità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svolgimento</w:t>
      </w:r>
      <w:proofErr w:type="spellEnd"/>
      <w:r>
        <w:rPr>
          <w:rFonts w:ascii="Times New Roman" w:hAnsi="Times New Roman"/>
          <w:sz w:val="24"/>
        </w:rPr>
        <w:t xml:space="preserve"> della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, i </w:t>
      </w:r>
      <w:proofErr w:type="spellStart"/>
      <w:r>
        <w:rPr>
          <w:rFonts w:ascii="Times New Roman" w:hAnsi="Times New Roman"/>
          <w:sz w:val="24"/>
        </w:rPr>
        <w:t>contenuti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richiesti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superamento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stessa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fonti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preparazione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prova. </w:t>
      </w:r>
    </w:p>
    <w:p w14:paraId="53088E49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stesso</w:t>
      </w:r>
      <w:proofErr w:type="spellEnd"/>
      <w:r>
        <w:rPr>
          <w:rFonts w:ascii="Times New Roman" w:hAnsi="Times New Roman"/>
          <w:sz w:val="24"/>
        </w:rPr>
        <w:t xml:space="preserve"> sito web e </w:t>
      </w:r>
      <w:proofErr w:type="spellStart"/>
      <w:r>
        <w:rPr>
          <w:rFonts w:ascii="Times New Roman" w:hAnsi="Times New Roman"/>
          <w:sz w:val="24"/>
        </w:rPr>
        <w:t>all’albo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pretorio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all’urbanistica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investimenti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progetti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sviluppo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Pula-Pola, (Pola, </w:t>
      </w:r>
      <w:proofErr w:type="spellStart"/>
      <w:r>
        <w:rPr>
          <w:rFonts w:ascii="Times New Roman" w:hAnsi="Times New Roman"/>
          <w:sz w:val="24"/>
        </w:rPr>
        <w:t>Piazza</w:t>
      </w:r>
      <w:proofErr w:type="spellEnd"/>
      <w:r>
        <w:rPr>
          <w:rFonts w:ascii="Times New Roman" w:hAnsi="Times New Roman"/>
          <w:sz w:val="24"/>
        </w:rPr>
        <w:t xml:space="preserve"> Foro 2), sarà </w:t>
      </w:r>
      <w:proofErr w:type="spellStart"/>
      <w:r>
        <w:rPr>
          <w:rFonts w:ascii="Times New Roman" w:hAnsi="Times New Roman"/>
          <w:sz w:val="24"/>
        </w:rPr>
        <w:t>comunicata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cinque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anticipo</w:t>
      </w:r>
      <w:proofErr w:type="spellEnd"/>
      <w:r>
        <w:rPr>
          <w:rFonts w:ascii="Times New Roman" w:hAnsi="Times New Roman"/>
          <w:sz w:val="24"/>
        </w:rPr>
        <w:t xml:space="preserve">, la data e </w:t>
      </w:r>
      <w:proofErr w:type="spellStart"/>
      <w:r>
        <w:rPr>
          <w:rFonts w:ascii="Times New Roman" w:hAnsi="Times New Roman"/>
          <w:sz w:val="24"/>
        </w:rPr>
        <w:t>l’ora</w:t>
      </w:r>
      <w:proofErr w:type="spellEnd"/>
      <w:r>
        <w:rPr>
          <w:rFonts w:ascii="Times New Roman" w:hAnsi="Times New Roman"/>
          <w:sz w:val="24"/>
        </w:rPr>
        <w:t xml:space="preserve"> della prova del sapere 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l’elenco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accedere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.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forniscono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e-mail,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posta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A477139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termine di </w:t>
      </w:r>
      <w:proofErr w:type="spellStart"/>
      <w:r>
        <w:rPr>
          <w:rFonts w:ascii="Times New Roman" w:hAnsi="Times New Roman"/>
          <w:sz w:val="24"/>
        </w:rPr>
        <w:t>otto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data di </w:t>
      </w:r>
      <w:proofErr w:type="spellStart"/>
      <w:r>
        <w:rPr>
          <w:rFonts w:ascii="Times New Roman" w:hAnsi="Times New Roman"/>
          <w:sz w:val="24"/>
        </w:rPr>
        <w:t>pubblicazione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Bando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”. </w:t>
      </w:r>
    </w:p>
    <w:p w14:paraId="71CF3DFE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dati e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invitate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all’indirizzo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Pula-Pola, </w:t>
      </w:r>
      <w:proofErr w:type="spellStart"/>
      <w:r>
        <w:rPr>
          <w:rFonts w:ascii="Times New Roman" w:hAnsi="Times New Roman"/>
          <w:sz w:val="24"/>
        </w:rPr>
        <w:t>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all’urbanistica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investimenti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progetti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sviluppo</w:t>
      </w:r>
      <w:proofErr w:type="spellEnd"/>
      <w:r>
        <w:rPr>
          <w:rFonts w:ascii="Times New Roman" w:hAnsi="Times New Roman"/>
          <w:sz w:val="24"/>
        </w:rPr>
        <w:t xml:space="preserve">, Pola, </w:t>
      </w:r>
      <w:proofErr w:type="spellStart"/>
      <w:r>
        <w:rPr>
          <w:rFonts w:ascii="Times New Roman" w:hAnsi="Times New Roman"/>
          <w:sz w:val="24"/>
        </w:rPr>
        <w:t>Piazza</w:t>
      </w:r>
      <w:proofErr w:type="spellEnd"/>
      <w:r>
        <w:rPr>
          <w:rFonts w:ascii="Times New Roman" w:hAnsi="Times New Roman"/>
          <w:sz w:val="24"/>
        </w:rPr>
        <w:t xml:space="preserve"> Foro 2, 52100 Pola. </w:t>
      </w:r>
    </w:p>
    <w:p w14:paraId="368A3282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riserva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annullare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EC07B2B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esiti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i termini di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9420792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presentazione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 </w:t>
      </w:r>
      <w:proofErr w:type="spellStart"/>
      <w:r>
        <w:rPr>
          <w:rFonts w:ascii="Times New Roman" w:hAnsi="Times New Roman"/>
          <w:sz w:val="24"/>
        </w:rPr>
        <w:t>raccogliere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trattare</w:t>
      </w:r>
      <w:proofErr w:type="spellEnd"/>
      <w:r>
        <w:rPr>
          <w:rFonts w:ascii="Times New Roman" w:hAnsi="Times New Roman"/>
          <w:sz w:val="24"/>
        </w:rPr>
        <w:t xml:space="preserve"> i dati personali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specificati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fini </w:t>
      </w:r>
      <w:proofErr w:type="spellStart"/>
      <w:r>
        <w:rPr>
          <w:rFonts w:ascii="Times New Roman" w:hAnsi="Times New Roman"/>
          <w:sz w:val="24"/>
        </w:rPr>
        <w:t>dell’assunzione</w:t>
      </w:r>
      <w:proofErr w:type="spellEnd"/>
      <w:r>
        <w:rPr>
          <w:rFonts w:ascii="Times New Roman" w:hAnsi="Times New Roman"/>
          <w:sz w:val="24"/>
        </w:rPr>
        <w:t xml:space="preserve">, per </w:t>
      </w:r>
      <w:proofErr w:type="spellStart"/>
      <w:r>
        <w:rPr>
          <w:rFonts w:ascii="Times New Roman" w:hAnsi="Times New Roman"/>
          <w:sz w:val="24"/>
        </w:rPr>
        <w:t>contattare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pubblicarli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e/o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Pula-Pola. </w:t>
      </w:r>
    </w:p>
    <w:p w14:paraId="25295C0F" w14:textId="77777777" w:rsidR="002B6E06" w:rsidRDefault="002B6E06" w:rsidP="002B6E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prendere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diritti</w:t>
      </w:r>
      <w:proofErr w:type="spellEnd"/>
      <w:r>
        <w:rPr>
          <w:rFonts w:ascii="Times New Roman" w:hAnsi="Times New Roman"/>
          <w:sz w:val="24"/>
        </w:rPr>
        <w:t xml:space="preserve"> e del </w:t>
      </w:r>
      <w:proofErr w:type="spellStart"/>
      <w:r>
        <w:rPr>
          <w:rFonts w:ascii="Times New Roman" w:hAnsi="Times New Roman"/>
          <w:sz w:val="24"/>
        </w:rPr>
        <w:t>trattamento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suoi</w:t>
      </w:r>
      <w:proofErr w:type="spellEnd"/>
      <w:r>
        <w:rPr>
          <w:rFonts w:ascii="Times New Roman" w:hAnsi="Times New Roman"/>
          <w:sz w:val="24"/>
        </w:rPr>
        <w:t xml:space="preserve"> dati personali </w:t>
      </w:r>
      <w:proofErr w:type="spellStart"/>
      <w:r>
        <w:rPr>
          <w:rFonts w:ascii="Times New Roman" w:hAnsi="Times New Roman"/>
          <w:sz w:val="24"/>
        </w:rPr>
        <w:t>all'indirizzo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http://www.pula.hr/hr/rad-gradske-uprave/gdpr/</w:t>
        </w:r>
      </w:hyperlink>
      <w:r>
        <w:rPr>
          <w:rFonts w:ascii="Times New Roman" w:hAnsi="Times New Roman"/>
          <w:sz w:val="24"/>
        </w:rPr>
        <w:t xml:space="preserve">. </w:t>
      </w:r>
    </w:p>
    <w:p w14:paraId="3EBD7421" w14:textId="77777777" w:rsidR="002B6E06" w:rsidRDefault="002B6E06" w:rsidP="002B6E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E0F59" w14:textId="4DBB0A32" w:rsidR="002B6E06" w:rsidRPr="00CA6D01" w:rsidRDefault="00CA6D01" w:rsidP="002B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D01">
        <w:rPr>
          <w:rFonts w:ascii="Times New Roman" w:hAnsi="Times New Roman" w:cs="Times New Roman"/>
          <w:sz w:val="24"/>
        </w:rPr>
        <w:t>CLASSE:</w:t>
      </w:r>
      <w:r w:rsidR="002B6E06" w:rsidRPr="00CA6D01">
        <w:rPr>
          <w:rFonts w:ascii="Times New Roman" w:hAnsi="Times New Roman" w:cs="Times New Roman"/>
          <w:sz w:val="24"/>
          <w:szCs w:val="24"/>
        </w:rPr>
        <w:t xml:space="preserve">112-02/25-01/6 </w:t>
      </w:r>
    </w:p>
    <w:p w14:paraId="447FAC76" w14:textId="273F838B" w:rsidR="002B6E06" w:rsidRPr="00CA6D01" w:rsidRDefault="00CA6D01" w:rsidP="002B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D01">
        <w:rPr>
          <w:rFonts w:ascii="Times New Roman" w:hAnsi="Times New Roman" w:cs="Times New Roman"/>
          <w:sz w:val="24"/>
        </w:rPr>
        <w:t>Num.prot.:</w:t>
      </w:r>
      <w:r w:rsidR="002B6E06" w:rsidRPr="00CA6D01">
        <w:rPr>
          <w:rFonts w:ascii="Times New Roman" w:hAnsi="Times New Roman" w:cs="Times New Roman"/>
          <w:sz w:val="24"/>
          <w:szCs w:val="24"/>
        </w:rPr>
        <w:t xml:space="preserve">2163-7-04-0598-25-4 </w:t>
      </w:r>
    </w:p>
    <w:p w14:paraId="4957B8EC" w14:textId="7C2D2BD4" w:rsidR="002B6E06" w:rsidRPr="00CA6D01" w:rsidRDefault="002B6E06" w:rsidP="002B6E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01">
        <w:rPr>
          <w:rFonts w:ascii="Times New Roman" w:hAnsi="Times New Roman" w:cs="Times New Roman"/>
          <w:sz w:val="24"/>
          <w:szCs w:val="24"/>
        </w:rPr>
        <w:t>P</w:t>
      </w:r>
      <w:r w:rsidR="00CA6D01" w:rsidRPr="00CA6D01">
        <w:rPr>
          <w:rFonts w:ascii="Times New Roman" w:hAnsi="Times New Roman" w:cs="Times New Roman"/>
          <w:sz w:val="24"/>
          <w:szCs w:val="24"/>
        </w:rPr>
        <w:t>o</w:t>
      </w:r>
      <w:r w:rsidRPr="00CA6D01">
        <w:rPr>
          <w:rFonts w:ascii="Times New Roman" w:hAnsi="Times New Roman" w:cs="Times New Roman"/>
          <w:sz w:val="24"/>
          <w:szCs w:val="24"/>
        </w:rPr>
        <w:t>la, 16.04.2025</w:t>
      </w:r>
    </w:p>
    <w:p w14:paraId="051CF72D" w14:textId="77777777" w:rsidR="002B6E06" w:rsidRDefault="002B6E06" w:rsidP="002B6E0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31D03" w14:textId="77777777" w:rsidR="002B6E06" w:rsidRDefault="002B6E06" w:rsidP="002B6E06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L’ASSESSORA</w:t>
      </w:r>
    </w:p>
    <w:p w14:paraId="00BCE79E" w14:textId="77777777" w:rsidR="002B6E06" w:rsidRDefault="002B6E06" w:rsidP="002B6E06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Maša Mihelić </w:t>
      </w:r>
      <w:proofErr w:type="spellStart"/>
      <w:r>
        <w:rPr>
          <w:rFonts w:ascii="Times New Roman" w:hAnsi="Times New Roman"/>
          <w:sz w:val="24"/>
        </w:rPr>
        <w:t>univ.mag.oec</w:t>
      </w:r>
      <w:proofErr w:type="spellEnd"/>
      <w:r>
        <w:rPr>
          <w:rFonts w:ascii="Times New Roman" w:hAnsi="Times New Roman"/>
          <w:sz w:val="24"/>
        </w:rPr>
        <w:t>.</w:t>
      </w:r>
    </w:p>
    <w:p w14:paraId="6A0E3E9C" w14:textId="77777777" w:rsidR="002B6E06" w:rsidRDefault="002B6E06" w:rsidP="002B6E06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F84D8F0" w14:textId="77777777" w:rsidR="002B6E06" w:rsidRDefault="002B6E06" w:rsidP="002B6E06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6835490" w14:textId="77777777" w:rsidR="002B6E06" w:rsidRDefault="002B6E06" w:rsidP="002B6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15FCC" w14:textId="77777777" w:rsidR="002B6E06" w:rsidRPr="00E15131" w:rsidRDefault="002B6E06" w:rsidP="00E15131">
      <w:pPr>
        <w:rPr>
          <w:rFonts w:ascii="Times New Roman" w:hAnsi="Times New Roman" w:cs="Times New Roman"/>
          <w:sz w:val="24"/>
          <w:szCs w:val="24"/>
        </w:rPr>
      </w:pPr>
    </w:p>
    <w:sectPr w:rsidR="002B6E06" w:rsidRPr="00E1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D7B"/>
    <w:multiLevelType w:val="hybridMultilevel"/>
    <w:tmpl w:val="1A1ABB14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411"/>
    <w:multiLevelType w:val="hybridMultilevel"/>
    <w:tmpl w:val="5C8E4866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70F8"/>
    <w:multiLevelType w:val="hybridMultilevel"/>
    <w:tmpl w:val="5F244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0B4A"/>
    <w:multiLevelType w:val="hybridMultilevel"/>
    <w:tmpl w:val="8B06E23C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3701"/>
    <w:multiLevelType w:val="hybridMultilevel"/>
    <w:tmpl w:val="DC321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B16C2"/>
    <w:multiLevelType w:val="hybridMultilevel"/>
    <w:tmpl w:val="A6AE0530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FD1"/>
    <w:multiLevelType w:val="hybridMultilevel"/>
    <w:tmpl w:val="98A69A98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41528"/>
    <w:multiLevelType w:val="hybridMultilevel"/>
    <w:tmpl w:val="CE1EE956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C6EC2"/>
    <w:multiLevelType w:val="hybridMultilevel"/>
    <w:tmpl w:val="92541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03C93"/>
    <w:multiLevelType w:val="hybridMultilevel"/>
    <w:tmpl w:val="0E58C31C"/>
    <w:lvl w:ilvl="0" w:tplc="E7EA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09B"/>
    <w:multiLevelType w:val="hybridMultilevel"/>
    <w:tmpl w:val="AAFAA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C0D59"/>
    <w:multiLevelType w:val="hybridMultilevel"/>
    <w:tmpl w:val="81D8A7C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338F7"/>
    <w:multiLevelType w:val="hybridMultilevel"/>
    <w:tmpl w:val="4320B552"/>
    <w:lvl w:ilvl="0" w:tplc="51B2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16624"/>
    <w:multiLevelType w:val="hybridMultilevel"/>
    <w:tmpl w:val="E766C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10438">
    <w:abstractNumId w:val="14"/>
  </w:num>
  <w:num w:numId="2" w16cid:durableId="198663832">
    <w:abstractNumId w:val="9"/>
  </w:num>
  <w:num w:numId="3" w16cid:durableId="1337002200">
    <w:abstractNumId w:val="0"/>
  </w:num>
  <w:num w:numId="4" w16cid:durableId="858855769">
    <w:abstractNumId w:val="1"/>
  </w:num>
  <w:num w:numId="5" w16cid:durableId="989939054">
    <w:abstractNumId w:val="6"/>
  </w:num>
  <w:num w:numId="6" w16cid:durableId="1009603973">
    <w:abstractNumId w:val="3"/>
  </w:num>
  <w:num w:numId="7" w16cid:durableId="1094787643">
    <w:abstractNumId w:val="10"/>
  </w:num>
  <w:num w:numId="8" w16cid:durableId="1194920696">
    <w:abstractNumId w:val="13"/>
  </w:num>
  <w:num w:numId="9" w16cid:durableId="1052582394">
    <w:abstractNumId w:val="5"/>
  </w:num>
  <w:num w:numId="10" w16cid:durableId="1783377158">
    <w:abstractNumId w:val="11"/>
  </w:num>
  <w:num w:numId="11" w16cid:durableId="740447959">
    <w:abstractNumId w:val="4"/>
  </w:num>
  <w:num w:numId="12" w16cid:durableId="1294361250">
    <w:abstractNumId w:val="6"/>
  </w:num>
  <w:num w:numId="13" w16cid:durableId="1135610159">
    <w:abstractNumId w:val="5"/>
  </w:num>
  <w:num w:numId="14" w16cid:durableId="1391684645">
    <w:abstractNumId w:val="4"/>
  </w:num>
  <w:num w:numId="15" w16cid:durableId="857693424">
    <w:abstractNumId w:val="2"/>
  </w:num>
  <w:num w:numId="16" w16cid:durableId="933826660">
    <w:abstractNumId w:val="12"/>
  </w:num>
  <w:num w:numId="17" w16cid:durableId="1823085661">
    <w:abstractNumId w:val="8"/>
  </w:num>
  <w:num w:numId="18" w16cid:durableId="2125883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28375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9526567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099429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872188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82634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95"/>
    <w:rsid w:val="00000780"/>
    <w:rsid w:val="00011F4D"/>
    <w:rsid w:val="000B00F7"/>
    <w:rsid w:val="00100E28"/>
    <w:rsid w:val="00104CC9"/>
    <w:rsid w:val="00146D37"/>
    <w:rsid w:val="001526CC"/>
    <w:rsid w:val="001F2F81"/>
    <w:rsid w:val="00204DA8"/>
    <w:rsid w:val="00214AF9"/>
    <w:rsid w:val="00217FE3"/>
    <w:rsid w:val="00266DAF"/>
    <w:rsid w:val="002B6E06"/>
    <w:rsid w:val="002D1766"/>
    <w:rsid w:val="003743F2"/>
    <w:rsid w:val="003B02FB"/>
    <w:rsid w:val="003C5FB5"/>
    <w:rsid w:val="003D2DBD"/>
    <w:rsid w:val="003E13D1"/>
    <w:rsid w:val="003E650E"/>
    <w:rsid w:val="004A2C1C"/>
    <w:rsid w:val="004B7A91"/>
    <w:rsid w:val="004F6038"/>
    <w:rsid w:val="00511595"/>
    <w:rsid w:val="005522AD"/>
    <w:rsid w:val="005548B0"/>
    <w:rsid w:val="005E3A72"/>
    <w:rsid w:val="00694352"/>
    <w:rsid w:val="006C03F9"/>
    <w:rsid w:val="00701854"/>
    <w:rsid w:val="00705502"/>
    <w:rsid w:val="00711CB7"/>
    <w:rsid w:val="007C777C"/>
    <w:rsid w:val="00857191"/>
    <w:rsid w:val="008843C2"/>
    <w:rsid w:val="008F3CE9"/>
    <w:rsid w:val="00945194"/>
    <w:rsid w:val="0098776D"/>
    <w:rsid w:val="00991557"/>
    <w:rsid w:val="009929A2"/>
    <w:rsid w:val="009A43AD"/>
    <w:rsid w:val="009D5F06"/>
    <w:rsid w:val="00AB389F"/>
    <w:rsid w:val="00B07F88"/>
    <w:rsid w:val="00B16EA6"/>
    <w:rsid w:val="00C056EC"/>
    <w:rsid w:val="00C21782"/>
    <w:rsid w:val="00C53674"/>
    <w:rsid w:val="00C650FC"/>
    <w:rsid w:val="00C90273"/>
    <w:rsid w:val="00CA6D01"/>
    <w:rsid w:val="00D776CB"/>
    <w:rsid w:val="00E00DEB"/>
    <w:rsid w:val="00E15131"/>
    <w:rsid w:val="00E5057A"/>
    <w:rsid w:val="00E61635"/>
    <w:rsid w:val="00EA7447"/>
    <w:rsid w:val="00EB2852"/>
    <w:rsid w:val="00F21FFA"/>
    <w:rsid w:val="00F479B1"/>
    <w:rsid w:val="00F6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0107"/>
  <w15:chartTrackingRefBased/>
  <w15:docId w15:val="{7B64C691-62FE-457C-8766-AAFB2C51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5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5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5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5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59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hyperlink" Target="http://www.pula.hr/hr/rad-gradske-uprave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2465</Words>
  <Characters>14052</Characters>
  <Application>Microsoft Office Word</Application>
  <DocSecurity>0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31</cp:revision>
  <cp:lastPrinted>2025-02-05T11:41:00Z</cp:lastPrinted>
  <dcterms:created xsi:type="dcterms:W3CDTF">2025-02-05T12:00:00Z</dcterms:created>
  <dcterms:modified xsi:type="dcterms:W3CDTF">2025-04-16T13:07:00Z</dcterms:modified>
</cp:coreProperties>
</file>