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49B494" w14:textId="77777777" w:rsidR="00AE0C7B" w:rsidRDefault="00AE0C7B" w:rsidP="006E125E">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01"/>
        <w:gridCol w:w="10266"/>
      </w:tblGrid>
      <w:tr w:rsidR="000A553A" w:rsidRPr="00554CCE" w14:paraId="1EAE1B14" w14:textId="77777777" w:rsidTr="00F05661">
        <w:trPr>
          <w:trHeight w:val="2684"/>
        </w:trPr>
        <w:tc>
          <w:tcPr>
            <w:tcW w:w="14567" w:type="dxa"/>
            <w:gridSpan w:val="2"/>
            <w:tcBorders>
              <w:bottom w:val="single" w:sz="4" w:space="0" w:color="365F91"/>
            </w:tcBorders>
            <w:shd w:val="clear" w:color="auto" w:fill="B8CCE4"/>
            <w:vAlign w:val="center"/>
          </w:tcPr>
          <w:p w14:paraId="2CA173B3" w14:textId="77777777" w:rsidR="000A553A" w:rsidRPr="00554CCE" w:rsidRDefault="000A553A" w:rsidP="006E125E">
            <w:pPr>
              <w:spacing w:after="0" w:line="240" w:lineRule="auto"/>
              <w:jc w:val="center"/>
              <w:rPr>
                <w:rFonts w:ascii="Arial Narrow" w:eastAsia="Times New Roman" w:hAnsi="Arial Narrow" w:cs="Times New Roman"/>
                <w:b/>
                <w:bCs/>
                <w:sz w:val="20"/>
                <w:szCs w:val="20"/>
                <w:lang w:eastAsia="zh-CN"/>
              </w:rPr>
            </w:pPr>
          </w:p>
          <w:p w14:paraId="48E05D03" w14:textId="77777777" w:rsidR="000A553A" w:rsidRPr="00554CCE" w:rsidRDefault="000A553A" w:rsidP="000A553A">
            <w:pPr>
              <w:spacing w:after="0" w:line="240" w:lineRule="auto"/>
              <w:jc w:val="center"/>
              <w:rPr>
                <w:rFonts w:eastAsia="Times New Roman" w:cs="Times New Roman"/>
                <w:b/>
                <w:bCs/>
                <w:szCs w:val="24"/>
                <w:lang w:eastAsia="zh-CN"/>
              </w:rPr>
            </w:pPr>
            <w:r w:rsidRPr="00554CCE">
              <w:rPr>
                <w:rFonts w:eastAsia="Times New Roman" w:cs="Times New Roman"/>
                <w:b/>
                <w:bCs/>
                <w:szCs w:val="24"/>
                <w:lang w:eastAsia="zh-CN"/>
              </w:rPr>
              <w:t>IZVJEŠĆE O SAVJETOVANJU S JAVNOŠĆU</w:t>
            </w:r>
          </w:p>
          <w:p w14:paraId="625D24C3" w14:textId="77777777" w:rsidR="000A553A" w:rsidRPr="00554CCE" w:rsidRDefault="000A553A" w:rsidP="000A553A">
            <w:pPr>
              <w:spacing w:after="0" w:line="240" w:lineRule="auto"/>
              <w:jc w:val="center"/>
              <w:rPr>
                <w:rFonts w:eastAsia="Times New Roman" w:cs="Times New Roman"/>
                <w:b/>
                <w:bCs/>
                <w:szCs w:val="24"/>
                <w:lang w:eastAsia="zh-CN"/>
              </w:rPr>
            </w:pPr>
            <w:r w:rsidRPr="00554CCE">
              <w:rPr>
                <w:rFonts w:eastAsia="Times New Roman" w:cs="Times New Roman"/>
                <w:b/>
                <w:bCs/>
                <w:szCs w:val="24"/>
                <w:lang w:eastAsia="zh-CN"/>
              </w:rPr>
              <w:t xml:space="preserve">U POSTUPKU DONOŠENJA </w:t>
            </w:r>
          </w:p>
          <w:p w14:paraId="2A584387" w14:textId="77777777" w:rsidR="00D60789" w:rsidRPr="00554CCE" w:rsidRDefault="00D60789" w:rsidP="000A553A">
            <w:pPr>
              <w:spacing w:after="0" w:line="240" w:lineRule="auto"/>
              <w:jc w:val="center"/>
              <w:rPr>
                <w:rFonts w:eastAsia="Times New Roman" w:cs="Times New Roman"/>
                <w:b/>
                <w:bCs/>
                <w:szCs w:val="24"/>
                <w:lang w:eastAsia="zh-CN"/>
              </w:rPr>
            </w:pPr>
          </w:p>
          <w:p w14:paraId="17236118" w14:textId="77777777" w:rsidR="003858F5" w:rsidRDefault="00F75E97" w:rsidP="00D60789">
            <w:pPr>
              <w:spacing w:after="0" w:line="240" w:lineRule="auto"/>
              <w:jc w:val="center"/>
              <w:rPr>
                <w:b/>
                <w:bCs/>
              </w:rPr>
            </w:pPr>
            <w:r>
              <w:rPr>
                <w:b/>
                <w:bCs/>
              </w:rPr>
              <w:t>PRAVILNIKA</w:t>
            </w:r>
            <w:r w:rsidR="003858F5">
              <w:rPr>
                <w:b/>
                <w:bCs/>
              </w:rPr>
              <w:t xml:space="preserve"> ZA ODREĐIVANJE PRIJEDLOGA </w:t>
            </w:r>
            <w:r w:rsidR="003858F5" w:rsidRPr="002558C7">
              <w:rPr>
                <w:b/>
                <w:bCs/>
              </w:rPr>
              <w:t>IMENA ULICA I TRGOVA</w:t>
            </w:r>
            <w:r w:rsidR="003858F5" w:rsidRPr="00D5445D">
              <w:rPr>
                <w:b/>
                <w:bCs/>
              </w:rPr>
              <w:t xml:space="preserve"> </w:t>
            </w:r>
          </w:p>
          <w:p w14:paraId="4350A165" w14:textId="77777777" w:rsidR="00D60789" w:rsidRPr="00554CCE" w:rsidRDefault="003858F5" w:rsidP="00D60789">
            <w:pPr>
              <w:spacing w:after="0" w:line="240" w:lineRule="auto"/>
              <w:jc w:val="center"/>
              <w:rPr>
                <w:b/>
                <w:bCs/>
              </w:rPr>
            </w:pPr>
            <w:r>
              <w:rPr>
                <w:b/>
                <w:bCs/>
              </w:rPr>
              <w:t>I ZA</w:t>
            </w:r>
            <w:r w:rsidRPr="002558C7">
              <w:rPr>
                <w:b/>
                <w:bCs/>
              </w:rPr>
              <w:t xml:space="preserve"> POSTAVLJAN</w:t>
            </w:r>
            <w:r>
              <w:rPr>
                <w:b/>
                <w:bCs/>
              </w:rPr>
              <w:t>JE</w:t>
            </w:r>
            <w:r w:rsidRPr="002558C7">
              <w:rPr>
                <w:b/>
                <w:bCs/>
              </w:rPr>
              <w:t xml:space="preserve"> SPOMENIKA</w:t>
            </w:r>
            <w:r>
              <w:rPr>
                <w:b/>
                <w:bCs/>
              </w:rPr>
              <w:t xml:space="preserve"> NA PODRUČJU G</w:t>
            </w:r>
            <w:r w:rsidRPr="002558C7">
              <w:rPr>
                <w:b/>
                <w:bCs/>
              </w:rPr>
              <w:t>RADA PULE</w:t>
            </w:r>
            <w:r>
              <w:rPr>
                <w:b/>
                <w:bCs/>
              </w:rPr>
              <w:t>-POLA</w:t>
            </w:r>
          </w:p>
          <w:p w14:paraId="074C8B11" w14:textId="77777777" w:rsidR="00D60789" w:rsidRPr="00554CCE" w:rsidRDefault="00D60789" w:rsidP="00D60789">
            <w:pPr>
              <w:spacing w:after="0" w:line="240" w:lineRule="auto"/>
              <w:jc w:val="center"/>
              <w:rPr>
                <w:b/>
                <w:bCs/>
              </w:rPr>
            </w:pPr>
          </w:p>
          <w:p w14:paraId="1E7FC9D1" w14:textId="77777777" w:rsidR="000A553A" w:rsidRPr="00554CCE" w:rsidRDefault="000A553A" w:rsidP="000A553A">
            <w:pPr>
              <w:spacing w:after="0" w:line="240" w:lineRule="auto"/>
              <w:jc w:val="center"/>
              <w:rPr>
                <w:rFonts w:eastAsia="Times New Roman" w:cs="Times New Roman"/>
                <w:bCs/>
                <w:szCs w:val="24"/>
                <w:lang w:eastAsia="zh-CN"/>
              </w:rPr>
            </w:pPr>
            <w:r w:rsidRPr="00554CCE">
              <w:rPr>
                <w:rFonts w:eastAsia="Times New Roman" w:cs="Times New Roman"/>
                <w:bCs/>
                <w:szCs w:val="24"/>
                <w:lang w:eastAsia="zh-CN"/>
              </w:rPr>
              <w:t xml:space="preserve">Nositelj izrade izvješća: Grad Pula - Pola, Upravni odjel za prostorno </w:t>
            </w:r>
            <w:r w:rsidR="00F05661">
              <w:rPr>
                <w:rFonts w:eastAsia="Times New Roman" w:cs="Times New Roman"/>
                <w:bCs/>
                <w:szCs w:val="24"/>
                <w:lang w:eastAsia="zh-CN"/>
              </w:rPr>
              <w:t>planiranje i zaštitu okoliša</w:t>
            </w:r>
          </w:p>
          <w:p w14:paraId="276E2B12" w14:textId="77777777" w:rsidR="000A553A" w:rsidRPr="00554CCE" w:rsidRDefault="000A553A" w:rsidP="000A553A">
            <w:pPr>
              <w:spacing w:after="0" w:line="240" w:lineRule="auto"/>
              <w:jc w:val="center"/>
              <w:rPr>
                <w:rFonts w:eastAsia="Times New Roman" w:cs="Times New Roman"/>
                <w:bCs/>
                <w:szCs w:val="24"/>
                <w:lang w:eastAsia="zh-CN"/>
              </w:rPr>
            </w:pPr>
            <w:r w:rsidRPr="00A022D9">
              <w:rPr>
                <w:rFonts w:eastAsia="Times New Roman" w:cs="Times New Roman"/>
                <w:bCs/>
                <w:szCs w:val="24"/>
                <w:lang w:eastAsia="zh-CN"/>
              </w:rPr>
              <w:t xml:space="preserve">Pula, </w:t>
            </w:r>
            <w:r w:rsidR="00F05661" w:rsidRPr="00A022D9">
              <w:rPr>
                <w:rFonts w:eastAsia="Times New Roman" w:cs="Times New Roman"/>
                <w:bCs/>
                <w:szCs w:val="24"/>
                <w:lang w:eastAsia="zh-CN"/>
              </w:rPr>
              <w:t xml:space="preserve"> </w:t>
            </w:r>
            <w:r w:rsidR="00A022D9" w:rsidRPr="00A022D9">
              <w:rPr>
                <w:rFonts w:eastAsia="Times New Roman" w:cs="Times New Roman"/>
                <w:bCs/>
                <w:szCs w:val="24"/>
                <w:lang w:eastAsia="zh-CN"/>
              </w:rPr>
              <w:t>26.10.</w:t>
            </w:r>
            <w:r w:rsidR="00F05661" w:rsidRPr="00A022D9">
              <w:rPr>
                <w:rFonts w:eastAsia="Times New Roman" w:cs="Times New Roman"/>
                <w:bCs/>
                <w:szCs w:val="24"/>
                <w:lang w:eastAsia="zh-CN"/>
              </w:rPr>
              <w:t xml:space="preserve"> </w:t>
            </w:r>
            <w:r w:rsidRPr="00A022D9">
              <w:rPr>
                <w:rFonts w:eastAsia="Times New Roman" w:cs="Times New Roman"/>
                <w:bCs/>
                <w:szCs w:val="24"/>
                <w:lang w:eastAsia="zh-CN"/>
              </w:rPr>
              <w:t>20</w:t>
            </w:r>
            <w:r w:rsidR="00D60789" w:rsidRPr="00A022D9">
              <w:rPr>
                <w:rFonts w:eastAsia="Times New Roman" w:cs="Times New Roman"/>
                <w:bCs/>
                <w:szCs w:val="24"/>
                <w:lang w:eastAsia="zh-CN"/>
              </w:rPr>
              <w:t>21</w:t>
            </w:r>
            <w:r w:rsidRPr="00A022D9">
              <w:rPr>
                <w:rFonts w:eastAsia="Times New Roman" w:cs="Times New Roman"/>
                <w:bCs/>
                <w:szCs w:val="24"/>
                <w:lang w:eastAsia="zh-CN"/>
              </w:rPr>
              <w:t>. godine</w:t>
            </w:r>
          </w:p>
          <w:p w14:paraId="48772AB4" w14:textId="77777777" w:rsidR="000A553A" w:rsidRPr="00554CCE" w:rsidRDefault="000A553A" w:rsidP="000A553A">
            <w:pPr>
              <w:spacing w:after="0" w:line="240" w:lineRule="auto"/>
              <w:jc w:val="center"/>
              <w:rPr>
                <w:rFonts w:ascii="Arial Narrow" w:eastAsia="Times New Roman" w:hAnsi="Arial Narrow" w:cs="Times New Roman"/>
                <w:b/>
                <w:bCs/>
                <w:sz w:val="20"/>
                <w:szCs w:val="20"/>
                <w:lang w:eastAsia="zh-CN"/>
              </w:rPr>
            </w:pPr>
          </w:p>
        </w:tc>
      </w:tr>
      <w:tr w:rsidR="000A553A" w:rsidRPr="00554CCE" w14:paraId="350B2D92" w14:textId="77777777" w:rsidTr="00F05661">
        <w:trPr>
          <w:trHeight w:val="1118"/>
        </w:trPr>
        <w:tc>
          <w:tcPr>
            <w:tcW w:w="4301" w:type="dxa"/>
            <w:tcBorders>
              <w:top w:val="single" w:sz="4" w:space="0" w:color="365F91"/>
              <w:left w:val="single" w:sz="4" w:space="0" w:color="365F91"/>
              <w:bottom w:val="single" w:sz="4" w:space="0" w:color="365F91"/>
              <w:right w:val="single" w:sz="4" w:space="0" w:color="365F91"/>
            </w:tcBorders>
            <w:shd w:val="clear" w:color="auto" w:fill="auto"/>
            <w:vAlign w:val="center"/>
          </w:tcPr>
          <w:p w14:paraId="18518005" w14:textId="77777777" w:rsidR="000A553A" w:rsidRPr="00554CCE" w:rsidRDefault="000A553A" w:rsidP="000A553A">
            <w:pPr>
              <w:spacing w:after="120" w:line="240" w:lineRule="auto"/>
              <w:jc w:val="left"/>
              <w:rPr>
                <w:rFonts w:eastAsia="Times New Roman" w:cs="Times New Roman"/>
                <w:b/>
                <w:bCs/>
                <w:szCs w:val="24"/>
                <w:lang w:eastAsia="zh-CN"/>
              </w:rPr>
            </w:pPr>
            <w:r w:rsidRPr="00554CCE">
              <w:rPr>
                <w:rFonts w:eastAsia="Times New Roman" w:cs="Times New Roman"/>
                <w:b/>
                <w:bCs/>
                <w:szCs w:val="24"/>
                <w:lang w:eastAsia="zh-CN"/>
              </w:rPr>
              <w:t xml:space="preserve">Naziv akta za koji je provedeno savjetovanje s javnošću </w:t>
            </w:r>
          </w:p>
        </w:tc>
        <w:tc>
          <w:tcPr>
            <w:tcW w:w="10266" w:type="dxa"/>
            <w:tcBorders>
              <w:top w:val="single" w:sz="4" w:space="0" w:color="365F91"/>
              <w:left w:val="single" w:sz="4" w:space="0" w:color="365F91"/>
              <w:bottom w:val="single" w:sz="4" w:space="0" w:color="365F91"/>
              <w:right w:val="single" w:sz="4" w:space="0" w:color="365F91"/>
            </w:tcBorders>
            <w:shd w:val="clear" w:color="auto" w:fill="auto"/>
            <w:vAlign w:val="center"/>
          </w:tcPr>
          <w:p w14:paraId="09A90AAC" w14:textId="77777777" w:rsidR="000A553A" w:rsidRPr="00554CCE" w:rsidRDefault="000A553A" w:rsidP="00F05661">
            <w:pPr>
              <w:widowControl w:val="0"/>
              <w:autoSpaceDE w:val="0"/>
              <w:autoSpaceDN w:val="0"/>
              <w:adjustRightInd w:val="0"/>
              <w:spacing w:before="120"/>
              <w:ind w:right="28"/>
              <w:jc w:val="center"/>
              <w:rPr>
                <w:bCs/>
              </w:rPr>
            </w:pPr>
            <w:r w:rsidRPr="00F05661">
              <w:rPr>
                <w:rFonts w:eastAsia="Times New Roman" w:cs="Times New Roman"/>
                <w:b/>
                <w:szCs w:val="24"/>
                <w:lang w:eastAsia="zh-CN"/>
              </w:rPr>
              <w:t xml:space="preserve">Nacrt </w:t>
            </w:r>
            <w:r w:rsidR="00767DCF" w:rsidRPr="00F05661">
              <w:rPr>
                <w:rFonts w:eastAsia="Times New Roman" w:cs="Times New Roman"/>
                <w:b/>
                <w:szCs w:val="24"/>
                <w:lang w:eastAsia="zh-CN"/>
              </w:rPr>
              <w:t xml:space="preserve">prijedloga </w:t>
            </w:r>
            <w:r w:rsidR="00F05661" w:rsidRPr="00F05661">
              <w:rPr>
                <w:rFonts w:eastAsia="Times New Roman" w:cs="Times New Roman"/>
                <w:b/>
                <w:szCs w:val="24"/>
                <w:lang w:eastAsia="zh-CN"/>
              </w:rPr>
              <w:t>Pravilnika</w:t>
            </w:r>
            <w:r w:rsidR="00767DCF" w:rsidRPr="00554CCE">
              <w:rPr>
                <w:bCs/>
              </w:rPr>
              <w:t xml:space="preserve"> </w:t>
            </w:r>
            <w:r w:rsidR="00F05661">
              <w:rPr>
                <w:b/>
                <w:bCs/>
              </w:rPr>
              <w:t xml:space="preserve">za određivanje prijedloga </w:t>
            </w:r>
            <w:r w:rsidR="00F05661" w:rsidRPr="002558C7">
              <w:rPr>
                <w:b/>
                <w:bCs/>
              </w:rPr>
              <w:t>imena ulica i trgova</w:t>
            </w:r>
            <w:r w:rsidR="00F05661" w:rsidRPr="00D5445D">
              <w:rPr>
                <w:b/>
                <w:bCs/>
              </w:rPr>
              <w:t xml:space="preserve"> </w:t>
            </w:r>
            <w:r w:rsidR="00F05661">
              <w:rPr>
                <w:b/>
                <w:bCs/>
              </w:rPr>
              <w:t>i za</w:t>
            </w:r>
            <w:r w:rsidR="00F05661" w:rsidRPr="002558C7">
              <w:rPr>
                <w:b/>
                <w:bCs/>
              </w:rPr>
              <w:t xml:space="preserve"> postavljan</w:t>
            </w:r>
            <w:r w:rsidR="00F05661">
              <w:rPr>
                <w:b/>
                <w:bCs/>
              </w:rPr>
              <w:t>je</w:t>
            </w:r>
            <w:r w:rsidR="00F05661" w:rsidRPr="002558C7">
              <w:rPr>
                <w:b/>
                <w:bCs/>
              </w:rPr>
              <w:t xml:space="preserve"> spomenika</w:t>
            </w:r>
            <w:r w:rsidR="00F05661">
              <w:rPr>
                <w:b/>
                <w:bCs/>
              </w:rPr>
              <w:t xml:space="preserve"> na području G</w:t>
            </w:r>
            <w:r w:rsidR="00F05661" w:rsidRPr="002558C7">
              <w:rPr>
                <w:b/>
                <w:bCs/>
              </w:rPr>
              <w:t>rada Pule</w:t>
            </w:r>
          </w:p>
        </w:tc>
      </w:tr>
      <w:tr w:rsidR="000A553A" w:rsidRPr="00554CCE" w14:paraId="280C970F" w14:textId="77777777" w:rsidTr="00F05661">
        <w:trPr>
          <w:trHeight w:val="978"/>
        </w:trPr>
        <w:tc>
          <w:tcPr>
            <w:tcW w:w="4301" w:type="dxa"/>
            <w:tcBorders>
              <w:top w:val="single" w:sz="4" w:space="0" w:color="365F91"/>
              <w:left w:val="single" w:sz="4" w:space="0" w:color="365F91"/>
              <w:bottom w:val="single" w:sz="4" w:space="0" w:color="365F91"/>
              <w:right w:val="single" w:sz="4" w:space="0" w:color="365F91"/>
            </w:tcBorders>
            <w:shd w:val="clear" w:color="auto" w:fill="auto"/>
            <w:vAlign w:val="center"/>
          </w:tcPr>
          <w:p w14:paraId="08DFFFA7" w14:textId="77777777" w:rsidR="000A553A" w:rsidRPr="00554CCE" w:rsidRDefault="000A553A" w:rsidP="000A553A">
            <w:pPr>
              <w:spacing w:after="120" w:line="240" w:lineRule="auto"/>
              <w:jc w:val="left"/>
              <w:rPr>
                <w:rFonts w:eastAsia="Times New Roman" w:cs="Times New Roman"/>
                <w:b/>
                <w:bCs/>
                <w:szCs w:val="24"/>
                <w:lang w:eastAsia="zh-CN"/>
              </w:rPr>
            </w:pPr>
            <w:r w:rsidRPr="00554CCE">
              <w:rPr>
                <w:rFonts w:eastAsia="Times New Roman" w:cs="Times New Roman"/>
                <w:b/>
                <w:bCs/>
                <w:szCs w:val="24"/>
                <w:lang w:eastAsia="zh-CN"/>
              </w:rPr>
              <w:t xml:space="preserve">Naziv tijela nadležnog za izradu nacrta / provedbu savjetovanja </w:t>
            </w:r>
          </w:p>
        </w:tc>
        <w:tc>
          <w:tcPr>
            <w:tcW w:w="10266" w:type="dxa"/>
            <w:tcBorders>
              <w:top w:val="single" w:sz="4" w:space="0" w:color="365F91"/>
              <w:left w:val="single" w:sz="4" w:space="0" w:color="365F91"/>
              <w:bottom w:val="single" w:sz="4" w:space="0" w:color="365F91"/>
              <w:right w:val="single" w:sz="4" w:space="0" w:color="365F91"/>
            </w:tcBorders>
            <w:shd w:val="clear" w:color="auto" w:fill="auto"/>
            <w:vAlign w:val="center"/>
          </w:tcPr>
          <w:p w14:paraId="145F5355" w14:textId="77777777" w:rsidR="000A553A" w:rsidRPr="00554CCE" w:rsidRDefault="000A553A" w:rsidP="00F05661">
            <w:pPr>
              <w:spacing w:after="120" w:line="240" w:lineRule="auto"/>
              <w:rPr>
                <w:rFonts w:eastAsia="Times New Roman" w:cs="Times New Roman"/>
                <w:szCs w:val="24"/>
                <w:lang w:eastAsia="zh-CN"/>
              </w:rPr>
            </w:pPr>
            <w:r w:rsidRPr="00554CCE">
              <w:rPr>
                <w:rFonts w:eastAsia="Times New Roman" w:cs="Times New Roman"/>
                <w:szCs w:val="24"/>
                <w:lang w:eastAsia="zh-CN"/>
              </w:rPr>
              <w:t xml:space="preserve">Upravni odjel za prostorno </w:t>
            </w:r>
            <w:r w:rsidR="00F05661">
              <w:rPr>
                <w:rFonts w:eastAsia="Times New Roman" w:cs="Times New Roman"/>
                <w:szCs w:val="24"/>
                <w:lang w:eastAsia="zh-CN"/>
              </w:rPr>
              <w:t>planiranje i zaštitu okoliša</w:t>
            </w:r>
          </w:p>
        </w:tc>
      </w:tr>
      <w:tr w:rsidR="000A553A" w:rsidRPr="00554CCE" w14:paraId="6B7B0790" w14:textId="77777777" w:rsidTr="00F05661">
        <w:trPr>
          <w:trHeight w:val="1276"/>
        </w:trPr>
        <w:tc>
          <w:tcPr>
            <w:tcW w:w="4301" w:type="dxa"/>
            <w:tcBorders>
              <w:top w:val="single" w:sz="4" w:space="0" w:color="365F91"/>
              <w:left w:val="single" w:sz="4" w:space="0" w:color="365F91"/>
              <w:bottom w:val="single" w:sz="4" w:space="0" w:color="365F91"/>
              <w:right w:val="single" w:sz="4" w:space="0" w:color="365F91"/>
            </w:tcBorders>
            <w:shd w:val="clear" w:color="auto" w:fill="auto"/>
            <w:vAlign w:val="center"/>
          </w:tcPr>
          <w:p w14:paraId="060BD040" w14:textId="77777777" w:rsidR="000A553A" w:rsidRPr="00554CCE" w:rsidRDefault="000A553A" w:rsidP="000A553A">
            <w:pPr>
              <w:spacing w:after="120" w:line="240" w:lineRule="auto"/>
              <w:jc w:val="left"/>
              <w:rPr>
                <w:rFonts w:eastAsia="Times New Roman" w:cs="Times New Roman"/>
                <w:b/>
                <w:bCs/>
                <w:szCs w:val="24"/>
                <w:lang w:eastAsia="zh-CN"/>
              </w:rPr>
            </w:pPr>
            <w:r w:rsidRPr="00554CCE">
              <w:rPr>
                <w:rFonts w:eastAsia="Times New Roman" w:cs="Times New Roman"/>
                <w:b/>
                <w:bCs/>
                <w:szCs w:val="24"/>
                <w:lang w:eastAsia="zh-CN"/>
              </w:rPr>
              <w:t>Razlozi za donošenje akta i ciljevi koji se njime žele postići uz sažetak ključnih pitanja</w:t>
            </w:r>
          </w:p>
        </w:tc>
        <w:tc>
          <w:tcPr>
            <w:tcW w:w="10266" w:type="dxa"/>
            <w:tcBorders>
              <w:top w:val="single" w:sz="4" w:space="0" w:color="365F91"/>
              <w:left w:val="single" w:sz="4" w:space="0" w:color="365F91"/>
              <w:bottom w:val="single" w:sz="4" w:space="0" w:color="365F91"/>
              <w:right w:val="single" w:sz="4" w:space="0" w:color="365F91"/>
            </w:tcBorders>
            <w:shd w:val="clear" w:color="auto" w:fill="auto"/>
            <w:vAlign w:val="center"/>
          </w:tcPr>
          <w:p w14:paraId="0E40EAC4" w14:textId="77777777" w:rsidR="000A553A" w:rsidRPr="00554CCE" w:rsidRDefault="00767DCF" w:rsidP="00F05661">
            <w:pPr>
              <w:spacing w:before="120" w:after="120" w:line="240" w:lineRule="auto"/>
            </w:pPr>
            <w:r w:rsidRPr="00554CCE">
              <w:rPr>
                <w:rFonts w:eastAsia="Times New Roman" w:cs="Times New Roman"/>
                <w:szCs w:val="24"/>
                <w:lang w:eastAsia="zh-CN"/>
              </w:rPr>
              <w:t xml:space="preserve">Ovom se Odlukom detaljnije </w:t>
            </w:r>
            <w:r w:rsidR="00F05661">
              <w:t>objedinjavaju i sistematiziraju uvjeti, načela i kriteriji za određivanje imena ulica i trgova, postupak imenovanja ulica i trgova, način obilježavanja ulica i trgova,  kao i načela, kriteriji i postupak za post</w:t>
            </w:r>
            <w:r w:rsidR="00762814">
              <w:t>avljanje spomenika na području G</w:t>
            </w:r>
            <w:r w:rsidR="00F05661">
              <w:t>rada Pule</w:t>
            </w:r>
            <w:r w:rsidR="00762814">
              <w:t>-Pola</w:t>
            </w:r>
            <w:r w:rsidRPr="00554CCE">
              <w:rPr>
                <w:rFonts w:eastAsia="Times New Roman" w:cs="Times New Roman"/>
                <w:szCs w:val="24"/>
                <w:lang w:eastAsia="zh-CN"/>
              </w:rPr>
              <w:t>.</w:t>
            </w:r>
          </w:p>
        </w:tc>
      </w:tr>
      <w:tr w:rsidR="000A553A" w:rsidRPr="00554CCE" w14:paraId="757CE993" w14:textId="77777777" w:rsidTr="00F05661">
        <w:trPr>
          <w:trHeight w:val="982"/>
        </w:trPr>
        <w:tc>
          <w:tcPr>
            <w:tcW w:w="4301" w:type="dxa"/>
            <w:vMerge w:val="restart"/>
            <w:tcBorders>
              <w:top w:val="single" w:sz="4" w:space="0" w:color="365F91"/>
              <w:left w:val="single" w:sz="4" w:space="0" w:color="365F91"/>
              <w:bottom w:val="single" w:sz="4" w:space="0" w:color="365F91"/>
              <w:right w:val="single" w:sz="4" w:space="0" w:color="365F91"/>
            </w:tcBorders>
            <w:shd w:val="clear" w:color="auto" w:fill="auto"/>
            <w:vAlign w:val="center"/>
          </w:tcPr>
          <w:p w14:paraId="69DE1F83" w14:textId="77777777" w:rsidR="000A553A" w:rsidRPr="00554CCE" w:rsidRDefault="000A553A" w:rsidP="000A553A">
            <w:pPr>
              <w:spacing w:after="120" w:line="240" w:lineRule="auto"/>
              <w:jc w:val="left"/>
              <w:rPr>
                <w:rFonts w:eastAsia="Times New Roman" w:cs="Times New Roman"/>
                <w:b/>
                <w:bCs/>
                <w:szCs w:val="24"/>
                <w:lang w:eastAsia="zh-CN"/>
              </w:rPr>
            </w:pPr>
            <w:r w:rsidRPr="00554CCE">
              <w:rPr>
                <w:rFonts w:eastAsia="Times New Roman" w:cs="Times New Roman"/>
                <w:b/>
                <w:bCs/>
                <w:szCs w:val="24"/>
                <w:lang w:eastAsia="zh-CN"/>
              </w:rPr>
              <w:t xml:space="preserve">Objava dokumenata za savjetovanje </w:t>
            </w:r>
          </w:p>
          <w:p w14:paraId="096BDCB4" w14:textId="77777777" w:rsidR="000A553A" w:rsidRPr="00554CCE" w:rsidRDefault="000A553A" w:rsidP="000A553A">
            <w:pPr>
              <w:spacing w:after="120" w:line="240" w:lineRule="auto"/>
              <w:jc w:val="left"/>
              <w:rPr>
                <w:rFonts w:eastAsia="Times New Roman" w:cs="Times New Roman"/>
                <w:b/>
                <w:bCs/>
                <w:szCs w:val="24"/>
                <w:lang w:eastAsia="zh-CN"/>
              </w:rPr>
            </w:pPr>
          </w:p>
          <w:p w14:paraId="09FE9F64" w14:textId="77777777" w:rsidR="000A553A" w:rsidRPr="00554CCE" w:rsidRDefault="000A553A" w:rsidP="000A553A">
            <w:pPr>
              <w:spacing w:after="120" w:line="240" w:lineRule="auto"/>
              <w:jc w:val="left"/>
              <w:rPr>
                <w:rFonts w:eastAsia="Times New Roman" w:cs="Times New Roman"/>
                <w:b/>
                <w:bCs/>
                <w:szCs w:val="24"/>
                <w:lang w:eastAsia="zh-CN"/>
              </w:rPr>
            </w:pPr>
            <w:r w:rsidRPr="00554CCE">
              <w:rPr>
                <w:rFonts w:eastAsia="Times New Roman" w:cs="Times New Roman"/>
                <w:b/>
                <w:bCs/>
                <w:szCs w:val="24"/>
                <w:lang w:eastAsia="zh-CN"/>
              </w:rPr>
              <w:t xml:space="preserve">Razdoblje provedbe savjetovanja </w:t>
            </w:r>
          </w:p>
          <w:p w14:paraId="08356313" w14:textId="77777777" w:rsidR="000A553A" w:rsidRPr="00554CCE" w:rsidRDefault="000A553A" w:rsidP="000A553A">
            <w:pPr>
              <w:spacing w:after="120" w:line="240" w:lineRule="auto"/>
              <w:jc w:val="left"/>
              <w:rPr>
                <w:rFonts w:eastAsia="Times New Roman" w:cs="Times New Roman"/>
                <w:b/>
                <w:bCs/>
                <w:szCs w:val="24"/>
                <w:lang w:eastAsia="zh-CN"/>
              </w:rPr>
            </w:pPr>
          </w:p>
        </w:tc>
        <w:tc>
          <w:tcPr>
            <w:tcW w:w="10266" w:type="dxa"/>
            <w:tcBorders>
              <w:top w:val="single" w:sz="4" w:space="0" w:color="365F91"/>
              <w:left w:val="single" w:sz="4" w:space="0" w:color="365F91"/>
              <w:bottom w:val="single" w:sz="4" w:space="0" w:color="365F91"/>
              <w:right w:val="single" w:sz="4" w:space="0" w:color="365F91"/>
            </w:tcBorders>
            <w:shd w:val="clear" w:color="auto" w:fill="auto"/>
            <w:vAlign w:val="center"/>
          </w:tcPr>
          <w:p w14:paraId="032675AC" w14:textId="77777777" w:rsidR="000A553A" w:rsidRPr="00554CCE" w:rsidRDefault="00F05661" w:rsidP="00F05661">
            <w:pPr>
              <w:spacing w:after="120" w:line="240" w:lineRule="auto"/>
              <w:jc w:val="left"/>
              <w:rPr>
                <w:rFonts w:eastAsia="Times New Roman" w:cs="Times New Roman"/>
                <w:bCs/>
                <w:color w:val="0000FF"/>
                <w:szCs w:val="24"/>
                <w:u w:val="single"/>
                <w:lang w:eastAsia="zh-CN"/>
              </w:rPr>
            </w:pPr>
            <w:r w:rsidRPr="00F05661">
              <w:rPr>
                <w:rFonts w:eastAsia="Times New Roman" w:cs="Times New Roman"/>
                <w:bCs/>
                <w:color w:val="0000FF"/>
                <w:szCs w:val="24"/>
                <w:u w:val="single"/>
                <w:lang w:eastAsia="zh-CN"/>
              </w:rPr>
              <w:t>https://www.pula.hr/hr/eusluge/ekonzultacije/ekonzultacije-u-tijeku/54/prijedlog-pravilnika-za-odredjivanje-prijedloga-imena-ulica-i-trgova-i-za-postavljanje-spomenika-na-podrucju-grada-pule/</w:t>
            </w:r>
          </w:p>
        </w:tc>
      </w:tr>
      <w:tr w:rsidR="000A553A" w:rsidRPr="00554CCE" w14:paraId="2CBCFB88" w14:textId="77777777" w:rsidTr="00F05661">
        <w:trPr>
          <w:trHeight w:val="982"/>
        </w:trPr>
        <w:tc>
          <w:tcPr>
            <w:tcW w:w="4301" w:type="dxa"/>
            <w:vMerge/>
            <w:tcBorders>
              <w:top w:val="single" w:sz="4" w:space="0" w:color="365F91"/>
              <w:left w:val="single" w:sz="4" w:space="0" w:color="365F91"/>
              <w:bottom w:val="single" w:sz="4" w:space="0" w:color="365F91"/>
              <w:right w:val="single" w:sz="4" w:space="0" w:color="365F91"/>
            </w:tcBorders>
            <w:shd w:val="clear" w:color="auto" w:fill="auto"/>
            <w:vAlign w:val="center"/>
          </w:tcPr>
          <w:p w14:paraId="54199F0B" w14:textId="77777777" w:rsidR="000A553A" w:rsidRPr="00554CCE" w:rsidRDefault="000A553A" w:rsidP="000A553A">
            <w:pPr>
              <w:spacing w:after="120" w:line="240" w:lineRule="auto"/>
              <w:jc w:val="left"/>
              <w:rPr>
                <w:rFonts w:eastAsia="Times New Roman" w:cs="Times New Roman"/>
                <w:b/>
                <w:bCs/>
                <w:szCs w:val="24"/>
                <w:lang w:eastAsia="zh-CN"/>
              </w:rPr>
            </w:pPr>
          </w:p>
        </w:tc>
        <w:tc>
          <w:tcPr>
            <w:tcW w:w="10266" w:type="dxa"/>
            <w:tcBorders>
              <w:top w:val="single" w:sz="4" w:space="0" w:color="365F91"/>
              <w:left w:val="single" w:sz="4" w:space="0" w:color="365F91"/>
              <w:right w:val="single" w:sz="4" w:space="0" w:color="365F91"/>
            </w:tcBorders>
            <w:shd w:val="clear" w:color="auto" w:fill="auto"/>
            <w:vAlign w:val="center"/>
          </w:tcPr>
          <w:p w14:paraId="75F75677" w14:textId="77777777" w:rsidR="007E0CB9" w:rsidRPr="00554CCE" w:rsidRDefault="000A553A" w:rsidP="00F05661">
            <w:pPr>
              <w:spacing w:after="120" w:line="240" w:lineRule="auto"/>
              <w:rPr>
                <w:rFonts w:eastAsia="Times New Roman" w:cs="Times New Roman"/>
                <w:bCs/>
                <w:szCs w:val="24"/>
                <w:lang w:eastAsia="zh-CN"/>
              </w:rPr>
            </w:pPr>
            <w:r w:rsidRPr="00554CCE">
              <w:rPr>
                <w:rFonts w:eastAsia="Times New Roman" w:cs="Times New Roman"/>
                <w:szCs w:val="24"/>
                <w:shd w:val="clear" w:color="auto" w:fill="FFFFFF"/>
                <w:lang w:eastAsia="zh-CN"/>
              </w:rPr>
              <w:t xml:space="preserve">Internetsko savjetovanje s javnošću provedeno je u razdoblju od </w:t>
            </w:r>
            <w:r w:rsidR="005921A4" w:rsidRPr="00554CCE">
              <w:t>2</w:t>
            </w:r>
            <w:r w:rsidR="00F05661">
              <w:t>3</w:t>
            </w:r>
            <w:r w:rsidR="00896259" w:rsidRPr="00554CCE">
              <w:t xml:space="preserve">. </w:t>
            </w:r>
            <w:r w:rsidR="00F05661">
              <w:t>rujna</w:t>
            </w:r>
            <w:r w:rsidR="005921A4" w:rsidRPr="00554CCE">
              <w:t xml:space="preserve"> </w:t>
            </w:r>
            <w:r w:rsidR="00896259" w:rsidRPr="00554CCE">
              <w:t xml:space="preserve">do </w:t>
            </w:r>
            <w:r w:rsidR="005921A4" w:rsidRPr="00554CCE">
              <w:t>2</w:t>
            </w:r>
            <w:r w:rsidR="00F05661">
              <w:t>3</w:t>
            </w:r>
            <w:r w:rsidR="00896259" w:rsidRPr="00554CCE">
              <w:t xml:space="preserve">. </w:t>
            </w:r>
            <w:r w:rsidR="00F05661">
              <w:t>listopada</w:t>
            </w:r>
            <w:r w:rsidR="00191D84" w:rsidRPr="00554CCE">
              <w:t xml:space="preserve"> 2021</w:t>
            </w:r>
            <w:r w:rsidR="00896259" w:rsidRPr="00554CCE">
              <w:t>. godine.</w:t>
            </w:r>
          </w:p>
        </w:tc>
      </w:tr>
      <w:tr w:rsidR="000A553A" w:rsidRPr="00554CCE" w14:paraId="09726417" w14:textId="77777777" w:rsidTr="00F05661">
        <w:trPr>
          <w:trHeight w:val="880"/>
        </w:trPr>
        <w:tc>
          <w:tcPr>
            <w:tcW w:w="4301" w:type="dxa"/>
            <w:tcBorders>
              <w:top w:val="single" w:sz="4" w:space="0" w:color="365F91"/>
              <w:left w:val="single" w:sz="4" w:space="0" w:color="365F91"/>
              <w:bottom w:val="single" w:sz="4" w:space="0" w:color="365F91"/>
              <w:right w:val="single" w:sz="4" w:space="0" w:color="365F91"/>
            </w:tcBorders>
            <w:shd w:val="clear" w:color="auto" w:fill="auto"/>
            <w:vAlign w:val="center"/>
          </w:tcPr>
          <w:p w14:paraId="690A6440" w14:textId="77777777" w:rsidR="000A553A" w:rsidRPr="00554CCE" w:rsidRDefault="000A553A" w:rsidP="000A553A">
            <w:pPr>
              <w:spacing w:after="120" w:line="240" w:lineRule="auto"/>
              <w:jc w:val="left"/>
              <w:rPr>
                <w:rFonts w:eastAsia="Times New Roman" w:cs="Times New Roman"/>
                <w:b/>
                <w:bCs/>
                <w:szCs w:val="24"/>
                <w:lang w:eastAsia="zh-CN"/>
              </w:rPr>
            </w:pPr>
            <w:r w:rsidRPr="00554CCE">
              <w:rPr>
                <w:rFonts w:eastAsia="Times New Roman" w:cs="Times New Roman"/>
                <w:b/>
                <w:bCs/>
                <w:szCs w:val="24"/>
                <w:lang w:eastAsia="zh-CN"/>
              </w:rPr>
              <w:t xml:space="preserve">Pregled osnovnih pokazatelja  uključenosti savjetovanja s javnošću </w:t>
            </w:r>
          </w:p>
        </w:tc>
        <w:tc>
          <w:tcPr>
            <w:tcW w:w="10266" w:type="dxa"/>
            <w:tcBorders>
              <w:top w:val="single" w:sz="4" w:space="0" w:color="365F91"/>
              <w:left w:val="single" w:sz="4" w:space="0" w:color="365F91"/>
              <w:bottom w:val="single" w:sz="4" w:space="0" w:color="365F91"/>
              <w:right w:val="single" w:sz="4" w:space="0" w:color="365F91"/>
            </w:tcBorders>
            <w:shd w:val="clear" w:color="auto" w:fill="auto"/>
            <w:vAlign w:val="center"/>
          </w:tcPr>
          <w:p w14:paraId="4EB4CEE7" w14:textId="77777777" w:rsidR="000A553A" w:rsidRPr="00554CCE" w:rsidRDefault="000A553A" w:rsidP="00C7180B">
            <w:pPr>
              <w:spacing w:after="120" w:line="240" w:lineRule="auto"/>
              <w:jc w:val="left"/>
              <w:rPr>
                <w:rFonts w:eastAsia="Times New Roman" w:cs="Times New Roman"/>
                <w:bCs/>
                <w:szCs w:val="24"/>
                <w:lang w:eastAsia="zh-CN"/>
              </w:rPr>
            </w:pPr>
            <w:r w:rsidRPr="00554CCE">
              <w:rPr>
                <w:rFonts w:eastAsia="Times New Roman" w:cs="Times New Roman"/>
                <w:bCs/>
                <w:szCs w:val="24"/>
                <w:lang w:eastAsia="zh-CN"/>
              </w:rPr>
              <w:t xml:space="preserve">U za to propisanom roku </w:t>
            </w:r>
            <w:r w:rsidR="00896259" w:rsidRPr="003463F6">
              <w:rPr>
                <w:rFonts w:eastAsia="Times New Roman" w:cs="Times New Roman"/>
                <w:bCs/>
                <w:szCs w:val="24"/>
                <w:lang w:eastAsia="zh-CN"/>
              </w:rPr>
              <w:t>zaprimljen</w:t>
            </w:r>
            <w:r w:rsidR="00557F53" w:rsidRPr="003463F6">
              <w:rPr>
                <w:rFonts w:eastAsia="Times New Roman" w:cs="Times New Roman"/>
                <w:bCs/>
                <w:szCs w:val="24"/>
                <w:lang w:eastAsia="zh-CN"/>
              </w:rPr>
              <w:t xml:space="preserve">o </w:t>
            </w:r>
            <w:r w:rsidR="003463F6">
              <w:rPr>
                <w:rFonts w:eastAsia="Times New Roman" w:cs="Times New Roman"/>
                <w:bCs/>
                <w:szCs w:val="24"/>
                <w:lang w:eastAsia="zh-CN"/>
              </w:rPr>
              <w:t>je</w:t>
            </w:r>
            <w:r w:rsidR="00F05661" w:rsidRPr="003463F6">
              <w:rPr>
                <w:rFonts w:eastAsia="Times New Roman" w:cs="Times New Roman"/>
                <w:bCs/>
                <w:szCs w:val="24"/>
                <w:lang w:eastAsia="zh-CN"/>
              </w:rPr>
              <w:t xml:space="preserve"> </w:t>
            </w:r>
            <w:r w:rsidR="003463F6" w:rsidRPr="003463F6">
              <w:rPr>
                <w:rFonts w:eastAsia="Times New Roman" w:cs="Times New Roman"/>
                <w:bCs/>
                <w:szCs w:val="24"/>
                <w:lang w:eastAsia="zh-CN"/>
              </w:rPr>
              <w:t>šest</w:t>
            </w:r>
            <w:r w:rsidR="00F05661" w:rsidRPr="003463F6">
              <w:rPr>
                <w:rFonts w:eastAsia="Times New Roman" w:cs="Times New Roman"/>
                <w:bCs/>
                <w:szCs w:val="24"/>
                <w:lang w:eastAsia="zh-CN"/>
              </w:rPr>
              <w:t xml:space="preserve"> </w:t>
            </w:r>
            <w:r w:rsidRPr="003463F6">
              <w:rPr>
                <w:rFonts w:eastAsia="Times New Roman" w:cs="Times New Roman"/>
                <w:bCs/>
                <w:szCs w:val="24"/>
                <w:lang w:eastAsia="zh-CN"/>
              </w:rPr>
              <w:t>prijedlog</w:t>
            </w:r>
            <w:r w:rsidR="00896259" w:rsidRPr="003463F6">
              <w:rPr>
                <w:rFonts w:eastAsia="Times New Roman" w:cs="Times New Roman"/>
                <w:bCs/>
                <w:szCs w:val="24"/>
                <w:lang w:eastAsia="zh-CN"/>
              </w:rPr>
              <w:t>a</w:t>
            </w:r>
            <w:r w:rsidR="003463F6">
              <w:rPr>
                <w:rFonts w:eastAsia="Times New Roman" w:cs="Times New Roman"/>
                <w:bCs/>
                <w:szCs w:val="24"/>
                <w:lang w:eastAsia="zh-CN"/>
              </w:rPr>
              <w:t xml:space="preserve"> </w:t>
            </w:r>
            <w:r w:rsidR="003463F6" w:rsidRPr="00554CCE">
              <w:rPr>
                <w:rFonts w:eastAsia="Times New Roman" w:cs="Times New Roman"/>
                <w:bCs/>
                <w:szCs w:val="24"/>
                <w:lang w:eastAsia="zh-CN"/>
              </w:rPr>
              <w:t>podnesenih od strane zainteresirane javnosti</w:t>
            </w:r>
            <w:r w:rsidR="003463F6">
              <w:rPr>
                <w:rFonts w:eastAsia="Times New Roman" w:cs="Times New Roman"/>
                <w:bCs/>
                <w:szCs w:val="24"/>
                <w:lang w:eastAsia="zh-CN"/>
              </w:rPr>
              <w:t xml:space="preserve">, od kojih neki s višestrukim </w:t>
            </w:r>
            <w:r w:rsidR="00C7180B">
              <w:rPr>
                <w:rFonts w:eastAsia="Times New Roman" w:cs="Times New Roman"/>
                <w:bCs/>
                <w:szCs w:val="24"/>
                <w:lang w:eastAsia="zh-CN"/>
              </w:rPr>
              <w:t>primjedbama</w:t>
            </w:r>
            <w:r w:rsidRPr="00554CCE">
              <w:rPr>
                <w:rFonts w:eastAsia="Times New Roman" w:cs="Times New Roman"/>
                <w:bCs/>
                <w:szCs w:val="24"/>
                <w:lang w:eastAsia="zh-CN"/>
              </w:rPr>
              <w:t>.</w:t>
            </w:r>
          </w:p>
        </w:tc>
      </w:tr>
      <w:tr w:rsidR="000A553A" w:rsidRPr="00554CCE" w14:paraId="4B50C866" w14:textId="77777777" w:rsidTr="0078062A">
        <w:trPr>
          <w:trHeight w:val="1691"/>
        </w:trPr>
        <w:tc>
          <w:tcPr>
            <w:tcW w:w="4301" w:type="dxa"/>
            <w:tcBorders>
              <w:top w:val="single" w:sz="4" w:space="0" w:color="365F91"/>
              <w:left w:val="single" w:sz="4" w:space="0" w:color="365F91"/>
              <w:bottom w:val="single" w:sz="4" w:space="0" w:color="365F91"/>
              <w:right w:val="single" w:sz="4" w:space="0" w:color="365F91"/>
            </w:tcBorders>
            <w:shd w:val="clear" w:color="auto" w:fill="auto"/>
            <w:vAlign w:val="center"/>
          </w:tcPr>
          <w:p w14:paraId="0476769D" w14:textId="77777777" w:rsidR="000A553A" w:rsidRPr="00554CCE" w:rsidRDefault="000A553A" w:rsidP="000A553A">
            <w:pPr>
              <w:spacing w:after="120" w:line="240" w:lineRule="auto"/>
              <w:jc w:val="left"/>
              <w:rPr>
                <w:rFonts w:eastAsia="Times New Roman" w:cs="Times New Roman"/>
                <w:b/>
                <w:bCs/>
                <w:szCs w:val="24"/>
                <w:lang w:eastAsia="zh-CN"/>
              </w:rPr>
            </w:pPr>
            <w:r w:rsidRPr="00554CCE">
              <w:rPr>
                <w:rFonts w:eastAsia="Times New Roman" w:cs="Times New Roman"/>
                <w:b/>
                <w:bCs/>
                <w:szCs w:val="24"/>
                <w:lang w:eastAsia="zh-CN"/>
              </w:rPr>
              <w:lastRenderedPageBreak/>
              <w:t xml:space="preserve">Pregled prihvaćenih i neprihvaćenih mišljenja i prijedloga s obrazloženjem razloga za neprihvaćanje </w:t>
            </w:r>
          </w:p>
        </w:tc>
        <w:tc>
          <w:tcPr>
            <w:tcW w:w="10266" w:type="dxa"/>
            <w:tcBorders>
              <w:top w:val="single" w:sz="4" w:space="0" w:color="365F91"/>
              <w:left w:val="single" w:sz="4" w:space="0" w:color="365F91"/>
              <w:bottom w:val="single" w:sz="4" w:space="0" w:color="365F91"/>
              <w:right w:val="single" w:sz="4" w:space="0" w:color="365F91"/>
            </w:tcBorders>
            <w:shd w:val="clear" w:color="auto" w:fill="auto"/>
            <w:vAlign w:val="center"/>
          </w:tcPr>
          <w:p w14:paraId="4FB1179C" w14:textId="77777777" w:rsidR="005921A4" w:rsidRPr="00554CCE" w:rsidRDefault="005921A4" w:rsidP="000223AF">
            <w:pPr>
              <w:spacing w:before="120" w:line="240" w:lineRule="auto"/>
              <w:ind w:left="96" w:right="176"/>
              <w:rPr>
                <w:rFonts w:ascii="Tms Rmn" w:hAnsi="Tms Rmn" w:cs="Tms Rmn"/>
                <w:color w:val="000000"/>
                <w:szCs w:val="24"/>
              </w:rPr>
            </w:pPr>
            <w:r w:rsidRPr="00554CCE">
              <w:rPr>
                <w:rFonts w:eastAsia="Times New Roman" w:cs="Times New Roman"/>
                <w:b/>
                <w:bCs/>
                <w:szCs w:val="24"/>
                <w:highlight w:val="lightGray"/>
                <w:lang w:eastAsia="zh-CN"/>
              </w:rPr>
              <w:t xml:space="preserve">PRIJEDLOG 1. </w:t>
            </w:r>
            <w:r w:rsidR="00F05661">
              <w:rPr>
                <w:rFonts w:eastAsia="Times New Roman" w:cs="Times New Roman"/>
                <w:b/>
                <w:bCs/>
                <w:szCs w:val="24"/>
                <w:highlight w:val="lightGray"/>
                <w:lang w:eastAsia="zh-CN"/>
              </w:rPr>
              <w:t>–</w:t>
            </w:r>
            <w:r w:rsidRPr="00554CCE">
              <w:rPr>
                <w:rFonts w:ascii="Tms Rmn" w:hAnsi="Tms Rmn" w:cs="Tms Rmn"/>
                <w:color w:val="000000"/>
                <w:szCs w:val="24"/>
                <w:highlight w:val="lightGray"/>
              </w:rPr>
              <w:t xml:space="preserve"> </w:t>
            </w:r>
            <w:r w:rsidR="00E5632B">
              <w:rPr>
                <w:rFonts w:ascii="Tms Rmn" w:hAnsi="Tms Rmn" w:cs="Tms Rmn"/>
                <w:color w:val="000000"/>
                <w:szCs w:val="24"/>
                <w:highlight w:val="lightGray"/>
              </w:rPr>
              <w:t>VITO PAO</w:t>
            </w:r>
            <w:r w:rsidR="00F05661">
              <w:rPr>
                <w:rFonts w:ascii="Tms Rmn" w:hAnsi="Tms Rmn" w:cs="Tms Rmn"/>
                <w:color w:val="000000"/>
                <w:szCs w:val="24"/>
                <w:highlight w:val="lightGray"/>
              </w:rPr>
              <w:t>LETIĆ</w:t>
            </w:r>
            <w:r w:rsidR="00A75489">
              <w:rPr>
                <w:rFonts w:ascii="Tms Rmn" w:hAnsi="Tms Rmn" w:cs="Tms Rmn"/>
                <w:color w:val="000000"/>
                <w:szCs w:val="24"/>
                <w:highlight w:val="lightGray"/>
              </w:rPr>
              <w:t xml:space="preserve"> </w:t>
            </w:r>
            <w:r w:rsidRPr="00554CCE">
              <w:rPr>
                <w:rFonts w:ascii="Tms Rmn" w:hAnsi="Tms Rmn" w:cs="Tms Rmn"/>
                <w:color w:val="000000"/>
                <w:szCs w:val="24"/>
                <w:highlight w:val="lightGray"/>
              </w:rPr>
              <w:t xml:space="preserve">/ </w:t>
            </w:r>
            <w:r w:rsidRPr="00554CCE">
              <w:rPr>
                <w:rFonts w:eastAsia="Times New Roman" w:cs="Times New Roman"/>
                <w:bCs/>
                <w:szCs w:val="24"/>
                <w:highlight w:val="lightGray"/>
                <w:lang w:eastAsia="zh-CN"/>
              </w:rPr>
              <w:t>zaprimljen 2</w:t>
            </w:r>
            <w:r w:rsidR="00F05661">
              <w:rPr>
                <w:rFonts w:eastAsia="Times New Roman" w:cs="Times New Roman"/>
                <w:bCs/>
                <w:szCs w:val="24"/>
                <w:highlight w:val="lightGray"/>
                <w:lang w:eastAsia="zh-CN"/>
              </w:rPr>
              <w:t>4</w:t>
            </w:r>
            <w:r w:rsidRPr="00554CCE">
              <w:rPr>
                <w:rFonts w:eastAsia="Times New Roman" w:cs="Times New Roman"/>
                <w:bCs/>
                <w:szCs w:val="24"/>
                <w:highlight w:val="lightGray"/>
                <w:lang w:eastAsia="zh-CN"/>
              </w:rPr>
              <w:t>.0</w:t>
            </w:r>
            <w:r w:rsidR="00F05661">
              <w:rPr>
                <w:rFonts w:eastAsia="Times New Roman" w:cs="Times New Roman"/>
                <w:bCs/>
                <w:szCs w:val="24"/>
                <w:highlight w:val="lightGray"/>
                <w:lang w:eastAsia="zh-CN"/>
              </w:rPr>
              <w:t>9</w:t>
            </w:r>
            <w:r w:rsidR="002E4046">
              <w:rPr>
                <w:rFonts w:eastAsia="Times New Roman" w:cs="Times New Roman"/>
                <w:bCs/>
                <w:szCs w:val="24"/>
                <w:highlight w:val="lightGray"/>
                <w:lang w:eastAsia="zh-CN"/>
              </w:rPr>
              <w:t>.2021.</w:t>
            </w:r>
          </w:p>
          <w:p w14:paraId="57E3ACD0" w14:textId="77777777" w:rsidR="00F05661" w:rsidRPr="00F05661" w:rsidRDefault="00F05661" w:rsidP="00F05661">
            <w:pPr>
              <w:autoSpaceDE w:val="0"/>
              <w:autoSpaceDN w:val="0"/>
              <w:adjustRightInd w:val="0"/>
              <w:spacing w:after="0" w:line="240" w:lineRule="auto"/>
              <w:ind w:left="94" w:right="176"/>
              <w:jc w:val="left"/>
              <w:rPr>
                <w:rFonts w:cs="Times New Roman"/>
                <w:color w:val="000000"/>
              </w:rPr>
            </w:pPr>
            <w:r w:rsidRPr="00F05661">
              <w:rPr>
                <w:rFonts w:cs="Times New Roman"/>
                <w:color w:val="000000"/>
                <w:sz w:val="22"/>
              </w:rPr>
              <w:t>Poštovani,</w:t>
            </w:r>
          </w:p>
          <w:p w14:paraId="54698C0A" w14:textId="77777777" w:rsidR="00F05661" w:rsidRPr="00F05661" w:rsidRDefault="00F05661" w:rsidP="00F05661">
            <w:pPr>
              <w:autoSpaceDE w:val="0"/>
              <w:autoSpaceDN w:val="0"/>
              <w:adjustRightInd w:val="0"/>
              <w:spacing w:after="0" w:line="240" w:lineRule="auto"/>
              <w:ind w:left="94" w:right="176"/>
              <w:rPr>
                <w:rFonts w:cs="Times New Roman"/>
                <w:color w:val="000000"/>
              </w:rPr>
            </w:pPr>
            <w:r w:rsidRPr="00F05661">
              <w:rPr>
                <w:rFonts w:cs="Times New Roman"/>
                <w:color w:val="000000"/>
                <w:sz w:val="22"/>
              </w:rPr>
              <w:t xml:space="preserve">pročitao sam Pravilnik za određivanje imena ulica i trgova i za postavljanje spomenika na području grada Pule-Pola. </w:t>
            </w:r>
          </w:p>
          <w:p w14:paraId="702E4BB9" w14:textId="77777777" w:rsidR="00F05661" w:rsidRPr="00F05661" w:rsidRDefault="00F05661" w:rsidP="00F05661">
            <w:pPr>
              <w:autoSpaceDE w:val="0"/>
              <w:autoSpaceDN w:val="0"/>
              <w:adjustRightInd w:val="0"/>
              <w:spacing w:after="0" w:line="240" w:lineRule="auto"/>
              <w:ind w:left="94" w:right="176"/>
              <w:rPr>
                <w:rFonts w:cs="Times New Roman"/>
                <w:color w:val="000000"/>
              </w:rPr>
            </w:pPr>
            <w:r w:rsidRPr="00F05661">
              <w:rPr>
                <w:rFonts w:cs="Times New Roman"/>
                <w:color w:val="000000"/>
                <w:sz w:val="22"/>
              </w:rPr>
              <w:t>U pravilniku se ne spominje trenutna činjenica da se imena ulica i trgova postavljaju na hrvatskom i na talijanskom jeziku. Moj je prijedlog da se taj propis uvede u tekst navedenog Pravilnika. Imena ulica i trgova na talijanskom jeziku moraju biti ispravna i u duhu toga jezika pa predlažem da se ubuduće prijedlozi s novim imenima za ulice i trgove upućuju, odnosno dostavljaju na znanje i Odboru za ostvarivanje prava talijanske autohtone manjine (predsjednica: Monica Derocchi) te Vijeću talijanske nacionalne manjine (predsjednik: Ervino Quarantotto). Nadalje, u Pravilniku mora biti navedeno da table s talijanskim nazivom ulica i trgova moraju biti post</w:t>
            </w:r>
            <w:r>
              <w:rPr>
                <w:rFonts w:cs="Times New Roman"/>
                <w:color w:val="000000"/>
                <w:sz w:val="22"/>
              </w:rPr>
              <w:t>a</w:t>
            </w:r>
            <w:r w:rsidRPr="00F05661">
              <w:rPr>
                <w:rFonts w:cs="Times New Roman"/>
                <w:color w:val="000000"/>
                <w:sz w:val="22"/>
              </w:rPr>
              <w:t>vljene istovjetno s tablama koje sadrže naziv na hrvatskom jeziku. Sada to i nije praksa. Sadašnje table su najčešće svojom hrvatskom stranom okrenute ulici/pješacima/prometu, a strana s talijanskim nazivom je često okrenuta prema fasadama kuća, prema vrtovima, dvorištima i sl., odno</w:t>
            </w:r>
            <w:r>
              <w:rPr>
                <w:rFonts w:cs="Times New Roman"/>
                <w:color w:val="000000"/>
                <w:sz w:val="22"/>
              </w:rPr>
              <w:t xml:space="preserve">sno </w:t>
            </w:r>
            <w:r w:rsidRPr="00F05661">
              <w:rPr>
                <w:rFonts w:cs="Times New Roman"/>
                <w:color w:val="000000"/>
                <w:sz w:val="22"/>
              </w:rPr>
              <w:t>talijanski nazivi vizualno nisu ra</w:t>
            </w:r>
            <w:r w:rsidR="009A289A">
              <w:rPr>
                <w:rFonts w:cs="Times New Roman"/>
                <w:color w:val="000000"/>
                <w:sz w:val="22"/>
              </w:rPr>
              <w:t>vnopravni s hrvatskim nazivima.</w:t>
            </w:r>
          </w:p>
          <w:p w14:paraId="3B1BEE38" w14:textId="77777777" w:rsidR="005921A4" w:rsidRPr="00F05661" w:rsidRDefault="00F05661" w:rsidP="00F05661">
            <w:pPr>
              <w:spacing w:after="0" w:line="240" w:lineRule="auto"/>
              <w:ind w:left="94" w:right="176"/>
              <w:rPr>
                <w:rFonts w:eastAsia="Times New Roman" w:cs="Times New Roman"/>
                <w:bCs/>
                <w:szCs w:val="24"/>
                <w:lang w:eastAsia="zh-CN"/>
              </w:rPr>
            </w:pPr>
            <w:r w:rsidRPr="00F05661">
              <w:rPr>
                <w:rFonts w:cs="Times New Roman"/>
                <w:color w:val="000000"/>
                <w:sz w:val="22"/>
              </w:rPr>
              <w:t>Nadam se da ćete moj prijedlog uvrstiti u novi Pravilnik kako bi on jamčio lakše i pravednije provođenje njegovih odredaba.</w:t>
            </w:r>
          </w:p>
          <w:p w14:paraId="398EB77B" w14:textId="77777777" w:rsidR="00E30F57" w:rsidRPr="00554CCE" w:rsidRDefault="00E30F57" w:rsidP="00F05661">
            <w:pPr>
              <w:spacing w:after="0" w:line="240" w:lineRule="auto"/>
              <w:ind w:left="94" w:right="176"/>
              <w:jc w:val="left"/>
              <w:rPr>
                <w:rFonts w:eastAsia="Times New Roman" w:cs="Times New Roman"/>
                <w:bCs/>
                <w:szCs w:val="24"/>
                <w:lang w:eastAsia="zh-CN"/>
              </w:rPr>
            </w:pPr>
          </w:p>
          <w:p w14:paraId="3321BB0F" w14:textId="77777777" w:rsidR="005959C6" w:rsidRPr="00554CCE" w:rsidRDefault="005959C6" w:rsidP="00F05661">
            <w:pPr>
              <w:spacing w:after="120" w:line="240" w:lineRule="auto"/>
              <w:ind w:left="94" w:right="176"/>
              <w:jc w:val="left"/>
              <w:rPr>
                <w:rFonts w:eastAsia="Times New Roman" w:cs="Times New Roman"/>
                <w:b/>
                <w:bCs/>
                <w:i/>
                <w:szCs w:val="24"/>
                <w:u w:val="single"/>
                <w:lang w:eastAsia="zh-CN"/>
              </w:rPr>
            </w:pPr>
            <w:r w:rsidRPr="00554CCE">
              <w:rPr>
                <w:rFonts w:eastAsia="Times New Roman" w:cs="Times New Roman"/>
                <w:b/>
                <w:bCs/>
                <w:i/>
                <w:szCs w:val="24"/>
                <w:u w:val="single"/>
                <w:lang w:eastAsia="zh-CN"/>
              </w:rPr>
              <w:t>O</w:t>
            </w:r>
            <w:r w:rsidR="00534446" w:rsidRPr="00554CCE">
              <w:rPr>
                <w:rFonts w:eastAsia="Times New Roman" w:cs="Times New Roman"/>
                <w:b/>
                <w:bCs/>
                <w:i/>
                <w:szCs w:val="24"/>
                <w:u w:val="single"/>
                <w:lang w:eastAsia="zh-CN"/>
              </w:rPr>
              <w:t>dgovor</w:t>
            </w:r>
            <w:r w:rsidRPr="00554CCE">
              <w:rPr>
                <w:rFonts w:eastAsia="Times New Roman" w:cs="Times New Roman"/>
                <w:b/>
                <w:bCs/>
                <w:i/>
                <w:szCs w:val="24"/>
                <w:u w:val="single"/>
                <w:lang w:eastAsia="zh-CN"/>
              </w:rPr>
              <w:t xml:space="preserve"> na </w:t>
            </w:r>
            <w:r w:rsidR="003D2C63" w:rsidRPr="00554CCE">
              <w:rPr>
                <w:rFonts w:eastAsia="Times New Roman" w:cs="Times New Roman"/>
                <w:b/>
                <w:bCs/>
                <w:i/>
                <w:szCs w:val="24"/>
                <w:u w:val="single"/>
                <w:lang w:eastAsia="zh-CN"/>
              </w:rPr>
              <w:t>zaprimljen</w:t>
            </w:r>
            <w:r w:rsidR="00B83BBF">
              <w:rPr>
                <w:rFonts w:eastAsia="Times New Roman" w:cs="Times New Roman"/>
                <w:b/>
                <w:bCs/>
                <w:i/>
                <w:szCs w:val="24"/>
                <w:u w:val="single"/>
                <w:lang w:eastAsia="zh-CN"/>
              </w:rPr>
              <w:t>i</w:t>
            </w:r>
            <w:r w:rsidR="003D2C63" w:rsidRPr="00554CCE">
              <w:rPr>
                <w:rFonts w:eastAsia="Times New Roman" w:cs="Times New Roman"/>
                <w:b/>
                <w:bCs/>
                <w:i/>
                <w:szCs w:val="24"/>
                <w:u w:val="single"/>
                <w:lang w:eastAsia="zh-CN"/>
              </w:rPr>
              <w:t xml:space="preserve"> </w:t>
            </w:r>
            <w:r w:rsidRPr="00554CCE">
              <w:rPr>
                <w:rFonts w:eastAsia="Times New Roman" w:cs="Times New Roman"/>
                <w:b/>
                <w:bCs/>
                <w:i/>
                <w:szCs w:val="24"/>
                <w:u w:val="single"/>
                <w:lang w:eastAsia="zh-CN"/>
              </w:rPr>
              <w:t>prijedlog</w:t>
            </w:r>
            <w:r w:rsidR="00CE47E1" w:rsidRPr="00554CCE">
              <w:rPr>
                <w:rFonts w:eastAsia="Times New Roman" w:cs="Times New Roman"/>
                <w:b/>
                <w:bCs/>
                <w:i/>
                <w:szCs w:val="24"/>
                <w:u w:val="single"/>
                <w:lang w:eastAsia="zh-CN"/>
              </w:rPr>
              <w:t>:</w:t>
            </w:r>
            <w:r w:rsidR="002F32A8" w:rsidRPr="00554CCE">
              <w:rPr>
                <w:rFonts w:eastAsia="Times New Roman" w:cs="Times New Roman"/>
                <w:b/>
                <w:bCs/>
                <w:i/>
                <w:szCs w:val="24"/>
                <w:u w:val="single"/>
                <w:lang w:eastAsia="zh-CN"/>
              </w:rPr>
              <w:t xml:space="preserve"> </w:t>
            </w:r>
          </w:p>
          <w:p w14:paraId="3011EBF7" w14:textId="77777777" w:rsidR="003139F8" w:rsidRPr="003139F8" w:rsidRDefault="003139F8" w:rsidP="00EE56D0">
            <w:pPr>
              <w:spacing w:after="120" w:line="240" w:lineRule="auto"/>
              <w:ind w:left="96" w:right="176"/>
            </w:pPr>
            <w:r w:rsidRPr="003139F8">
              <w:rPr>
                <w:rFonts w:cs="Times New Roman"/>
                <w:color w:val="000000"/>
                <w:sz w:val="22"/>
              </w:rPr>
              <w:t xml:space="preserve">Obveza ispisivanja natpisa ulica i trgova, kao i popratnih tekstova na hrvatskom i talijanskom jeziku već je definirana člankom 15. Pravilnika. Istim člankom definiran je i način postavljanja dvojezičnih ploča kako na pročeljima zgrada tako i </w:t>
            </w:r>
            <w:r w:rsidR="005D29C2">
              <w:rPr>
                <w:rFonts w:cs="Times New Roman"/>
                <w:color w:val="000000"/>
                <w:sz w:val="22"/>
              </w:rPr>
              <w:t xml:space="preserve">na </w:t>
            </w:r>
            <w:r w:rsidRPr="003139F8">
              <w:rPr>
                <w:rFonts w:cs="Times New Roman"/>
                <w:color w:val="000000"/>
                <w:sz w:val="22"/>
              </w:rPr>
              <w:t xml:space="preserve">slobodnostojećim stupovima. </w:t>
            </w:r>
            <w:r w:rsidRPr="00DB7150">
              <w:rPr>
                <w:sz w:val="22"/>
              </w:rPr>
              <w:t>Natpisi  na  slobodnostojećim  stupovima  ističu  se obostrano, odnosno svaki jezik s jedne strane ploče, ili u slučaju slabe vidljvosti jedne strane ploče, uporabom oba jezika na istoj strani ploče. U slučaju kada zbog izuzetne dužine naziva ulice navedeno nije moguće postići, dimenzije ploče mogu se povećavati u širinu i/ili visinu u koracima po 1/5 (12 odn. 7 cm). U slučaju kada se tekst na oba jezika ispisuje na istoj strani ploče, ispis popratnog teksta-objašnjenje može se ispisati sa stražnje strane ploče ili iznimno izostaviti. Ukoliko prostorne mogućnosti i visina stupa to dozvoljavaju, ploče se mogu postavljati i jedna ispod druge, svaka ispisana na jednom jeziku.</w:t>
            </w:r>
            <w:r w:rsidRPr="003139F8">
              <w:rPr>
                <w:sz w:val="22"/>
              </w:rPr>
              <w:t xml:space="preserve"> </w:t>
            </w:r>
          </w:p>
          <w:p w14:paraId="3A964171" w14:textId="77777777" w:rsidR="00F05661" w:rsidRPr="000223AF" w:rsidRDefault="003139F8" w:rsidP="000223AF">
            <w:pPr>
              <w:spacing w:after="0" w:line="240" w:lineRule="auto"/>
              <w:ind w:left="94" w:right="176"/>
              <w:rPr>
                <w:rFonts w:cs="Times New Roman"/>
                <w:color w:val="000000"/>
              </w:rPr>
            </w:pPr>
            <w:r w:rsidRPr="003139F8">
              <w:rPr>
                <w:rFonts w:cs="Times New Roman"/>
                <w:color w:val="000000"/>
                <w:sz w:val="22"/>
              </w:rPr>
              <w:t>Glede verifikacije ispravnog ispisa novih imena ulica i trgova, valja naglasiti kako se po donošenju Odluke o određivanju imena ulica i trgova u gradu Puli od strane Gradskog vijeća Grada Pule</w:t>
            </w:r>
            <w:r w:rsidR="006E125E">
              <w:rPr>
                <w:rFonts w:cs="Times New Roman"/>
                <w:color w:val="000000"/>
                <w:sz w:val="22"/>
              </w:rPr>
              <w:t>-Pola</w:t>
            </w:r>
            <w:r w:rsidRPr="003139F8">
              <w:rPr>
                <w:rFonts w:cs="Times New Roman"/>
                <w:color w:val="000000"/>
                <w:sz w:val="22"/>
              </w:rPr>
              <w:t xml:space="preserve">, ista objavljuje </w:t>
            </w:r>
            <w:r w:rsidR="006E125E">
              <w:rPr>
                <w:rFonts w:cs="Times New Roman"/>
                <w:color w:val="000000"/>
                <w:sz w:val="22"/>
              </w:rPr>
              <w:t xml:space="preserve">u Službenim novinama Grada Pule-Pola, </w:t>
            </w:r>
            <w:r w:rsidRPr="003139F8">
              <w:rPr>
                <w:rFonts w:cs="Times New Roman"/>
                <w:color w:val="000000"/>
                <w:sz w:val="22"/>
              </w:rPr>
              <w:t>koje se od strane službenog prevoditelja prevode na talijanski jezik</w:t>
            </w:r>
            <w:r>
              <w:rPr>
                <w:rFonts w:cs="Times New Roman"/>
                <w:color w:val="000000"/>
                <w:sz w:val="22"/>
              </w:rPr>
              <w:t>.</w:t>
            </w:r>
          </w:p>
          <w:p w14:paraId="3159564E" w14:textId="77777777" w:rsidR="003D2CEA" w:rsidRPr="00CA0194" w:rsidRDefault="003D2CEA" w:rsidP="00DF0094">
            <w:pPr>
              <w:spacing w:after="120" w:line="240" w:lineRule="auto"/>
              <w:ind w:right="176"/>
              <w:rPr>
                <w:rFonts w:cs="Times New Roman"/>
                <w:szCs w:val="24"/>
              </w:rPr>
            </w:pPr>
          </w:p>
        </w:tc>
      </w:tr>
      <w:tr w:rsidR="00F05661" w:rsidRPr="00554CCE" w14:paraId="25A25BE4" w14:textId="77777777" w:rsidTr="0078062A">
        <w:trPr>
          <w:trHeight w:val="1691"/>
        </w:trPr>
        <w:tc>
          <w:tcPr>
            <w:tcW w:w="4301" w:type="dxa"/>
            <w:tcBorders>
              <w:top w:val="single" w:sz="4" w:space="0" w:color="365F91"/>
              <w:left w:val="single" w:sz="4" w:space="0" w:color="365F91"/>
              <w:bottom w:val="single" w:sz="4" w:space="0" w:color="365F91"/>
              <w:right w:val="single" w:sz="4" w:space="0" w:color="365F91"/>
            </w:tcBorders>
            <w:shd w:val="clear" w:color="auto" w:fill="auto"/>
            <w:vAlign w:val="center"/>
          </w:tcPr>
          <w:p w14:paraId="7524D7A1" w14:textId="77777777" w:rsidR="000223AF" w:rsidRPr="00554CCE" w:rsidRDefault="00A725A5" w:rsidP="000A553A">
            <w:pPr>
              <w:spacing w:after="120" w:line="240" w:lineRule="auto"/>
              <w:jc w:val="left"/>
              <w:rPr>
                <w:rFonts w:eastAsia="Times New Roman" w:cs="Times New Roman"/>
                <w:b/>
                <w:bCs/>
                <w:szCs w:val="24"/>
                <w:lang w:eastAsia="zh-CN"/>
              </w:rPr>
            </w:pPr>
            <w:r w:rsidRPr="00554CCE">
              <w:rPr>
                <w:rFonts w:eastAsia="Times New Roman" w:cs="Times New Roman"/>
                <w:b/>
                <w:bCs/>
                <w:szCs w:val="24"/>
                <w:lang w:eastAsia="zh-CN"/>
              </w:rPr>
              <w:lastRenderedPageBreak/>
              <w:t>Pregled prihvaćenih i neprihvaćenih mišljenja i prijedloga s obrazloženjem razloga za neprihvaćanje</w:t>
            </w:r>
          </w:p>
        </w:tc>
        <w:tc>
          <w:tcPr>
            <w:tcW w:w="10266" w:type="dxa"/>
            <w:tcBorders>
              <w:top w:val="single" w:sz="4" w:space="0" w:color="365F91"/>
              <w:left w:val="single" w:sz="4" w:space="0" w:color="365F91"/>
              <w:bottom w:val="single" w:sz="4" w:space="0" w:color="365F91"/>
              <w:right w:val="single" w:sz="4" w:space="0" w:color="365F91"/>
            </w:tcBorders>
            <w:shd w:val="clear" w:color="auto" w:fill="auto"/>
            <w:vAlign w:val="center"/>
          </w:tcPr>
          <w:p w14:paraId="21712EE1" w14:textId="77777777" w:rsidR="00DF0094" w:rsidRPr="00554CCE" w:rsidRDefault="004A2A44" w:rsidP="000223AF">
            <w:pPr>
              <w:spacing w:before="120" w:line="240" w:lineRule="auto"/>
              <w:ind w:right="176"/>
              <w:rPr>
                <w:rFonts w:ascii="Tms Rmn" w:hAnsi="Tms Rmn" w:cs="Tms Rmn"/>
                <w:color w:val="000000"/>
                <w:szCs w:val="24"/>
              </w:rPr>
            </w:pPr>
            <w:r>
              <w:rPr>
                <w:rFonts w:eastAsia="Times New Roman" w:cs="Times New Roman"/>
                <w:b/>
                <w:bCs/>
                <w:szCs w:val="24"/>
                <w:highlight w:val="lightGray"/>
                <w:lang w:eastAsia="zh-CN"/>
              </w:rPr>
              <w:t>PRIJEDLOG 2</w:t>
            </w:r>
            <w:r w:rsidR="00DF0094" w:rsidRPr="00554CCE">
              <w:rPr>
                <w:rFonts w:eastAsia="Times New Roman" w:cs="Times New Roman"/>
                <w:b/>
                <w:bCs/>
                <w:szCs w:val="24"/>
                <w:highlight w:val="lightGray"/>
                <w:lang w:eastAsia="zh-CN"/>
              </w:rPr>
              <w:t xml:space="preserve">. </w:t>
            </w:r>
            <w:r w:rsidR="00DF0094" w:rsidRPr="0000770A">
              <w:rPr>
                <w:rFonts w:eastAsia="Times New Roman" w:cs="Times New Roman"/>
                <w:b/>
                <w:bCs/>
                <w:szCs w:val="24"/>
                <w:highlight w:val="lightGray"/>
                <w:lang w:eastAsia="zh-CN"/>
              </w:rPr>
              <w:t>–</w:t>
            </w:r>
            <w:r w:rsidR="00DF0094" w:rsidRPr="0000770A">
              <w:rPr>
                <w:rFonts w:ascii="Tms Rmn" w:hAnsi="Tms Rmn" w:cs="Tms Rmn"/>
                <w:color w:val="000000"/>
                <w:szCs w:val="24"/>
                <w:highlight w:val="lightGray"/>
              </w:rPr>
              <w:t xml:space="preserve"> </w:t>
            </w:r>
            <w:r w:rsidR="0000770A" w:rsidRPr="0000770A">
              <w:rPr>
                <w:rFonts w:ascii="Tms Rmn" w:hAnsi="Tms Rmn" w:cs="Tms Rmn"/>
                <w:color w:val="000000"/>
                <w:szCs w:val="24"/>
                <w:highlight w:val="lightGray"/>
              </w:rPr>
              <w:t>VANESA LONČAR</w:t>
            </w:r>
            <w:r w:rsidR="00DF0094" w:rsidRPr="0000770A">
              <w:rPr>
                <w:rFonts w:ascii="Tms Rmn" w:hAnsi="Tms Rmn" w:cs="Tms Rmn"/>
                <w:color w:val="000000"/>
                <w:szCs w:val="24"/>
                <w:highlight w:val="lightGray"/>
              </w:rPr>
              <w:t xml:space="preserve"> / </w:t>
            </w:r>
            <w:r w:rsidR="002E4046" w:rsidRPr="0000770A">
              <w:rPr>
                <w:rFonts w:eastAsia="Times New Roman" w:cs="Times New Roman"/>
                <w:bCs/>
                <w:szCs w:val="24"/>
                <w:highlight w:val="lightGray"/>
                <w:lang w:eastAsia="zh-CN"/>
              </w:rPr>
              <w:t>zaprimljen 28.09.2021.</w:t>
            </w:r>
          </w:p>
          <w:p w14:paraId="0E203D17" w14:textId="77777777" w:rsidR="00F05661" w:rsidRPr="00DF0094" w:rsidRDefault="00DF0094" w:rsidP="00DF0094">
            <w:pPr>
              <w:autoSpaceDE w:val="0"/>
              <w:autoSpaceDN w:val="0"/>
              <w:adjustRightInd w:val="0"/>
              <w:spacing w:after="0" w:line="240" w:lineRule="auto"/>
              <w:jc w:val="left"/>
              <w:rPr>
                <w:rFonts w:cs="Times New Roman"/>
              </w:rPr>
            </w:pPr>
            <w:r w:rsidRPr="00DF0094">
              <w:rPr>
                <w:rFonts w:cs="Times New Roman"/>
                <w:sz w:val="22"/>
              </w:rPr>
              <w:t>Vezano za Savjetovanja sa zainteresiranom javnošću s ciljem upoznavanja šire javnosti te pribavljanja mišljenja, primjedbi i prijedloga o Pravilniku za određivanje prijedloga imena ulica i trgova i za postavljanje spomenika na području Grada Pule,</w:t>
            </w:r>
          </w:p>
          <w:p w14:paraId="05D45C8C" w14:textId="77777777" w:rsidR="00DF0094" w:rsidRPr="00DF0094" w:rsidRDefault="00DF0094" w:rsidP="00DF0094">
            <w:pPr>
              <w:autoSpaceDE w:val="0"/>
              <w:autoSpaceDN w:val="0"/>
              <w:adjustRightInd w:val="0"/>
              <w:spacing w:after="0" w:line="240" w:lineRule="auto"/>
              <w:jc w:val="left"/>
              <w:rPr>
                <w:rFonts w:cs="Times New Roman"/>
              </w:rPr>
            </w:pPr>
            <w:r w:rsidRPr="00DF0094">
              <w:rPr>
                <w:rFonts w:cs="Times New Roman"/>
                <w:sz w:val="22"/>
              </w:rPr>
              <w:t>1) Mislim da bi članak 2. trebalo bolje formulirati:</w:t>
            </w:r>
          </w:p>
          <w:p w14:paraId="3EEF1B62" w14:textId="77777777" w:rsidR="00DF0094" w:rsidRPr="00DF0094" w:rsidRDefault="00DF0094" w:rsidP="00A75489">
            <w:pPr>
              <w:autoSpaceDE w:val="0"/>
              <w:autoSpaceDN w:val="0"/>
              <w:adjustRightInd w:val="0"/>
              <w:spacing w:after="0" w:line="240" w:lineRule="auto"/>
              <w:ind w:left="235" w:firstLine="589"/>
              <w:rPr>
                <w:rFonts w:cs="Times New Roman"/>
              </w:rPr>
            </w:pPr>
            <w:r w:rsidRPr="00DF0094">
              <w:rPr>
                <w:rFonts w:cs="Times New Roman"/>
                <w:sz w:val="22"/>
              </w:rPr>
              <w:t xml:space="preserve">„Ulicom, odnosno trgom, u smislu ovog Pravilnika smatra se javno prometna površina unutar </w:t>
            </w:r>
            <w:r w:rsidR="00A75489">
              <w:rPr>
                <w:rFonts w:cs="Times New Roman"/>
                <w:sz w:val="22"/>
              </w:rPr>
              <w:t xml:space="preserve">  </w:t>
            </w:r>
            <w:r w:rsidRPr="00DF0094">
              <w:rPr>
                <w:rFonts w:cs="Times New Roman"/>
                <w:sz w:val="22"/>
              </w:rPr>
              <w:t>građevinskog područja naselja i to: cesta, avenija, aleja, park, perivoj, prolaz, prilaz, magistrala, šetalište, stube, obala, uvala, odvojak, put, poljana, gat, stubište, obronak, brijeg, zavoj, dol, prečac, vidikovac i sl.</w:t>
            </w:r>
          </w:p>
          <w:p w14:paraId="75FA651A" w14:textId="77777777" w:rsidR="00DF0094" w:rsidRPr="00DF0094" w:rsidRDefault="00DF0094" w:rsidP="000223AF">
            <w:pPr>
              <w:autoSpaceDE w:val="0"/>
              <w:autoSpaceDN w:val="0"/>
              <w:adjustRightInd w:val="0"/>
              <w:spacing w:after="0" w:line="240" w:lineRule="auto"/>
              <w:ind w:left="116" w:firstLine="708"/>
              <w:rPr>
                <w:rFonts w:cs="Times New Roman"/>
              </w:rPr>
            </w:pPr>
            <w:r w:rsidRPr="00DF0094">
              <w:rPr>
                <w:rFonts w:cs="Times New Roman"/>
                <w:sz w:val="22"/>
              </w:rPr>
              <w:t>Područje ulice odnosno trga obuhvaća javno-prometnu površinu i pripadajuće katastarske čestice.</w:t>
            </w:r>
          </w:p>
          <w:p w14:paraId="220582DE" w14:textId="77777777" w:rsidR="00DF0094" w:rsidRPr="00DF0094" w:rsidRDefault="00DF0094" w:rsidP="00A75489">
            <w:pPr>
              <w:autoSpaceDE w:val="0"/>
              <w:autoSpaceDN w:val="0"/>
              <w:adjustRightInd w:val="0"/>
              <w:spacing w:after="0" w:line="240" w:lineRule="auto"/>
              <w:ind w:left="235" w:firstLine="589"/>
              <w:rPr>
                <w:rFonts w:cs="Times New Roman"/>
              </w:rPr>
            </w:pPr>
            <w:r w:rsidRPr="00DF0094">
              <w:rPr>
                <w:rFonts w:cs="Times New Roman"/>
                <w:sz w:val="22"/>
              </w:rPr>
              <w:t>Upravno tijelo Grada Pule u čijoj su nadležnosti poslovi graditeljskog naslijeđa vodi evidenciju ulica i trgova koje su trenutno bez imena.“</w:t>
            </w:r>
          </w:p>
          <w:p w14:paraId="487A5231" w14:textId="77777777" w:rsidR="00DF0094" w:rsidRPr="00DF0094" w:rsidRDefault="00DF0094" w:rsidP="00DF0094">
            <w:pPr>
              <w:autoSpaceDE w:val="0"/>
              <w:autoSpaceDN w:val="0"/>
              <w:adjustRightInd w:val="0"/>
              <w:spacing w:after="0" w:line="240" w:lineRule="auto"/>
              <w:rPr>
                <w:rFonts w:cs="Times New Roman"/>
                <w:bCs/>
              </w:rPr>
            </w:pPr>
            <w:r w:rsidRPr="00DF0094">
              <w:rPr>
                <w:rFonts w:cs="Times New Roman"/>
                <w:sz w:val="22"/>
              </w:rPr>
              <w:t xml:space="preserve">U Puli nemamo aveniju, aleju, perivoj, magistralu, stubište (imamo stube), obronak, brijeg, zavoj, dol, prečac, ali imamo puno </w:t>
            </w:r>
            <w:r w:rsidRPr="00DF0094">
              <w:rPr>
                <w:rFonts w:cs="Times New Roman"/>
                <w:bCs/>
                <w:sz w:val="22"/>
              </w:rPr>
              <w:t>uspona i dr.</w:t>
            </w:r>
            <w:r w:rsidR="00487D76">
              <w:rPr>
                <w:rFonts w:cs="Times New Roman"/>
                <w:bCs/>
              </w:rPr>
              <w:t xml:space="preserve"> </w:t>
            </w:r>
            <w:r w:rsidRPr="00DF0094">
              <w:rPr>
                <w:rFonts w:cs="Times New Roman"/>
                <w:bCs/>
                <w:sz w:val="22"/>
              </w:rPr>
              <w:t xml:space="preserve">Imamo: ulica, cesta, park, put, prolaz, prilaz, upon, stube, šetalište, stancija, poljana, gat. </w:t>
            </w:r>
          </w:p>
          <w:p w14:paraId="17B00FF3" w14:textId="77777777" w:rsidR="00DF0094" w:rsidRPr="00DF0094" w:rsidRDefault="00DF0094" w:rsidP="00DF0094">
            <w:pPr>
              <w:autoSpaceDE w:val="0"/>
              <w:autoSpaceDN w:val="0"/>
              <w:adjustRightInd w:val="0"/>
              <w:spacing w:after="0" w:line="240" w:lineRule="auto"/>
              <w:rPr>
                <w:rFonts w:cs="Times New Roman"/>
              </w:rPr>
            </w:pPr>
            <w:r w:rsidRPr="00DF0094">
              <w:rPr>
                <w:rFonts w:cs="Times New Roman"/>
                <w:sz w:val="22"/>
              </w:rPr>
              <w:t>Ceste su i unutar ne-građevinskog područja, kao npr. vanjska obilaznica (koja nema ime), Put od fortica, Dukić</w:t>
            </w:r>
            <w:r>
              <w:rPr>
                <w:rFonts w:cs="Times New Roman"/>
                <w:sz w:val="22"/>
              </w:rPr>
              <w:t>eva ulica.</w:t>
            </w:r>
          </w:p>
          <w:p w14:paraId="58609134" w14:textId="77777777" w:rsidR="00DF0094" w:rsidRPr="00DF0094" w:rsidRDefault="00DF0094" w:rsidP="00DF0094">
            <w:pPr>
              <w:autoSpaceDE w:val="0"/>
              <w:autoSpaceDN w:val="0"/>
              <w:adjustRightInd w:val="0"/>
              <w:spacing w:after="0" w:line="240" w:lineRule="auto"/>
              <w:rPr>
                <w:rFonts w:cs="Times New Roman"/>
              </w:rPr>
            </w:pPr>
            <w:r w:rsidRPr="00DF0094">
              <w:rPr>
                <w:rFonts w:cs="Times New Roman"/>
                <w:sz w:val="22"/>
              </w:rPr>
              <w:t>Evidenciju nerazvrstanih cesta, parkova, i svih ostalih javnih površina vodi Odsjek za imovinu Grada Pule-Pola i to temeljem Odluke o nerazvrstani</w:t>
            </w:r>
            <w:r>
              <w:rPr>
                <w:rFonts w:cs="Times New Roman"/>
                <w:sz w:val="22"/>
              </w:rPr>
              <w:t xml:space="preserve">m cestama pa postoji i Popisa </w:t>
            </w:r>
            <w:r w:rsidRPr="00DF0094">
              <w:rPr>
                <w:rFonts w:cs="Times New Roman"/>
                <w:sz w:val="22"/>
              </w:rPr>
              <w:t>nerazvrstanih cesta s identifikacijom (ceste i ostale javne površine sa i bez imena)</w:t>
            </w:r>
            <w:r>
              <w:rPr>
                <w:rFonts w:cs="Times New Roman"/>
                <w:sz w:val="22"/>
              </w:rPr>
              <w:t>.</w:t>
            </w:r>
          </w:p>
          <w:p w14:paraId="0BAF4D03" w14:textId="77777777" w:rsidR="00DF0094" w:rsidRPr="00DF0094" w:rsidRDefault="00DF0094" w:rsidP="00DF0094">
            <w:pPr>
              <w:autoSpaceDE w:val="0"/>
              <w:autoSpaceDN w:val="0"/>
              <w:adjustRightInd w:val="0"/>
              <w:spacing w:after="120" w:line="240" w:lineRule="auto"/>
              <w:rPr>
                <w:rFonts w:cs="Times New Roman"/>
              </w:rPr>
            </w:pPr>
            <w:r w:rsidRPr="00DF0094">
              <w:rPr>
                <w:rFonts w:cs="Times New Roman"/>
                <w:sz w:val="22"/>
              </w:rPr>
              <w:t>2) U članku 13. pod 1. MATERIJAL, nedostaje grafika da bi se znalo što je to "stara gradska jezgra" tj. koje ulice nose kamene brojeve, a koje metalne, a kako bi isto dostavili i građanima kada nas pitaju za kućne brojeve.</w:t>
            </w:r>
          </w:p>
          <w:p w14:paraId="5F2A2CC0" w14:textId="77777777" w:rsidR="00DF0094" w:rsidRPr="00554CCE" w:rsidRDefault="00DF0094" w:rsidP="002E4046">
            <w:pPr>
              <w:spacing w:after="120" w:line="240" w:lineRule="auto"/>
              <w:ind w:right="176"/>
              <w:jc w:val="left"/>
              <w:rPr>
                <w:rFonts w:eastAsia="Times New Roman" w:cs="Times New Roman"/>
                <w:b/>
                <w:bCs/>
                <w:i/>
                <w:szCs w:val="24"/>
                <w:u w:val="single"/>
                <w:lang w:eastAsia="zh-CN"/>
              </w:rPr>
            </w:pPr>
            <w:r w:rsidRPr="00554CCE">
              <w:rPr>
                <w:rFonts w:eastAsia="Times New Roman" w:cs="Times New Roman"/>
                <w:b/>
                <w:bCs/>
                <w:i/>
                <w:szCs w:val="24"/>
                <w:u w:val="single"/>
                <w:lang w:eastAsia="zh-CN"/>
              </w:rPr>
              <w:t>Odgovor na zaprimljen</w:t>
            </w:r>
            <w:r>
              <w:rPr>
                <w:rFonts w:eastAsia="Times New Roman" w:cs="Times New Roman"/>
                <w:b/>
                <w:bCs/>
                <w:i/>
                <w:szCs w:val="24"/>
                <w:u w:val="single"/>
                <w:lang w:eastAsia="zh-CN"/>
              </w:rPr>
              <w:t>i</w:t>
            </w:r>
            <w:r w:rsidRPr="00554CCE">
              <w:rPr>
                <w:rFonts w:eastAsia="Times New Roman" w:cs="Times New Roman"/>
                <w:b/>
                <w:bCs/>
                <w:i/>
                <w:szCs w:val="24"/>
                <w:u w:val="single"/>
                <w:lang w:eastAsia="zh-CN"/>
              </w:rPr>
              <w:t xml:space="preserve"> prijedlog: </w:t>
            </w:r>
          </w:p>
          <w:p w14:paraId="7003B895" w14:textId="77777777" w:rsidR="00403165" w:rsidRPr="00B87490" w:rsidRDefault="00403165" w:rsidP="00B87490">
            <w:pPr>
              <w:pStyle w:val="Odlomakpopisa"/>
              <w:numPr>
                <w:ilvl w:val="0"/>
                <w:numId w:val="4"/>
              </w:numPr>
              <w:autoSpaceDE w:val="0"/>
              <w:autoSpaceDN w:val="0"/>
              <w:adjustRightInd w:val="0"/>
              <w:spacing w:after="120" w:line="240" w:lineRule="auto"/>
              <w:ind w:left="235" w:hanging="235"/>
              <w:rPr>
                <w:rFonts w:cs="Times New Roman"/>
              </w:rPr>
            </w:pPr>
            <w:r w:rsidRPr="00B87490">
              <w:rPr>
                <w:rFonts w:cs="Times New Roman"/>
                <w:sz w:val="22"/>
              </w:rPr>
              <w:t>Nabrajanjem većeg broja</w:t>
            </w:r>
            <w:r w:rsidR="00487D76" w:rsidRPr="00B87490">
              <w:rPr>
                <w:rFonts w:cs="Times New Roman"/>
                <w:sz w:val="22"/>
              </w:rPr>
              <w:t xml:space="preserve"> pojmova </w:t>
            </w:r>
            <w:r w:rsidR="00BE671B" w:rsidRPr="00B87490">
              <w:rPr>
                <w:rFonts w:cs="Times New Roman"/>
                <w:sz w:val="22"/>
              </w:rPr>
              <w:t>dat</w:t>
            </w:r>
            <w:r w:rsidR="00487D76" w:rsidRPr="00B87490">
              <w:rPr>
                <w:rFonts w:cs="Times New Roman"/>
                <w:sz w:val="22"/>
              </w:rPr>
              <w:t xml:space="preserve"> je u</w:t>
            </w:r>
            <w:r w:rsidRPr="00B87490">
              <w:rPr>
                <w:rFonts w:cs="Times New Roman"/>
                <w:sz w:val="22"/>
              </w:rPr>
              <w:t xml:space="preserve"> </w:t>
            </w:r>
            <w:r w:rsidR="00BE671B" w:rsidRPr="00B87490">
              <w:rPr>
                <w:rFonts w:cs="Times New Roman"/>
                <w:sz w:val="22"/>
              </w:rPr>
              <w:t>širi pregled</w:t>
            </w:r>
            <w:r w:rsidRPr="00B87490">
              <w:rPr>
                <w:rFonts w:cs="Times New Roman"/>
                <w:sz w:val="22"/>
              </w:rPr>
              <w:t xml:space="preserve"> što se sve podrazumijeva pod ulicom odnosno trgom u smislu predložen</w:t>
            </w:r>
            <w:r w:rsidR="00487D76" w:rsidRPr="00B87490">
              <w:rPr>
                <w:rFonts w:cs="Times New Roman"/>
                <w:sz w:val="22"/>
              </w:rPr>
              <w:t>og Pravilnika. Z</w:t>
            </w:r>
            <w:r w:rsidRPr="00B87490">
              <w:rPr>
                <w:rFonts w:cs="Times New Roman"/>
                <w:sz w:val="22"/>
              </w:rPr>
              <w:t xml:space="preserve">a neke prostorne elemente, iako danas nisu imenovani na terenu, nije isključeno da se u dogledno vrijeme </w:t>
            </w:r>
            <w:r w:rsidR="00BE671B" w:rsidRPr="00B87490">
              <w:rPr>
                <w:rFonts w:cs="Times New Roman"/>
                <w:sz w:val="22"/>
              </w:rPr>
              <w:t>neće i imenovati</w:t>
            </w:r>
            <w:r w:rsidRPr="00B87490">
              <w:rPr>
                <w:rFonts w:cs="Times New Roman"/>
                <w:sz w:val="22"/>
              </w:rPr>
              <w:t xml:space="preserve"> (npr. </w:t>
            </w:r>
            <w:r w:rsidR="00BE671B" w:rsidRPr="00B87490">
              <w:rPr>
                <w:rFonts w:cs="Times New Roman"/>
                <w:sz w:val="22"/>
              </w:rPr>
              <w:t>novi prečac ili slična površina</w:t>
            </w:r>
            <w:r w:rsidRPr="00B87490">
              <w:rPr>
                <w:rFonts w:cs="Times New Roman"/>
                <w:sz w:val="22"/>
              </w:rPr>
              <w:t xml:space="preserve">). </w:t>
            </w:r>
          </w:p>
          <w:p w14:paraId="59CD2F7A" w14:textId="77777777" w:rsidR="00DF0094" w:rsidRDefault="00BE671B" w:rsidP="00B87490">
            <w:pPr>
              <w:autoSpaceDE w:val="0"/>
              <w:autoSpaceDN w:val="0"/>
              <w:adjustRightInd w:val="0"/>
              <w:spacing w:after="120" w:line="240" w:lineRule="auto"/>
              <w:ind w:left="235"/>
              <w:rPr>
                <w:rFonts w:cs="Times New Roman"/>
              </w:rPr>
            </w:pPr>
            <w:r>
              <w:rPr>
                <w:rFonts w:cs="Times New Roman"/>
                <w:sz w:val="22"/>
              </w:rPr>
              <w:t>Također, d</w:t>
            </w:r>
            <w:r w:rsidR="00403165">
              <w:rPr>
                <w:rFonts w:cs="Times New Roman"/>
                <w:sz w:val="22"/>
              </w:rPr>
              <w:t>efinicija ulice ili trga kao javno prometne površine</w:t>
            </w:r>
            <w:r w:rsidR="00403165" w:rsidRPr="00DF0094">
              <w:rPr>
                <w:rFonts w:cs="Times New Roman"/>
                <w:sz w:val="22"/>
              </w:rPr>
              <w:t xml:space="preserve"> unutar građevinskog područja naselja</w:t>
            </w:r>
            <w:r w:rsidR="00403165">
              <w:rPr>
                <w:rFonts w:cs="Times New Roman"/>
                <w:sz w:val="22"/>
              </w:rPr>
              <w:t xml:space="preserve"> preuzeta je iz važeće</w:t>
            </w:r>
            <w:r w:rsidR="00487D76">
              <w:rPr>
                <w:rFonts w:cs="Times New Roman"/>
                <w:sz w:val="22"/>
              </w:rPr>
              <w:t>g</w:t>
            </w:r>
            <w:r w:rsidR="00403165">
              <w:rPr>
                <w:rFonts w:cs="Times New Roman"/>
                <w:sz w:val="22"/>
              </w:rPr>
              <w:t xml:space="preserve"> Zakona o naseljima.</w:t>
            </w:r>
            <w:r w:rsidR="00403165" w:rsidRPr="00403165">
              <w:rPr>
                <w:rFonts w:cs="Times New Roman"/>
                <w:sz w:val="22"/>
              </w:rPr>
              <w:t xml:space="preserve"> </w:t>
            </w:r>
            <w:r w:rsidR="00403165">
              <w:rPr>
                <w:rFonts w:cs="Times New Roman"/>
                <w:sz w:val="22"/>
              </w:rPr>
              <w:t>Slijedom navedenog, p</w:t>
            </w:r>
            <w:r w:rsidR="00403165" w:rsidRPr="00403165">
              <w:rPr>
                <w:rFonts w:cs="Times New Roman"/>
                <w:sz w:val="22"/>
              </w:rPr>
              <w:t>rim</w:t>
            </w:r>
            <w:r w:rsidR="00487D76">
              <w:rPr>
                <w:rFonts w:cs="Times New Roman"/>
                <w:sz w:val="22"/>
              </w:rPr>
              <w:t xml:space="preserve">jedba se </w:t>
            </w:r>
            <w:r w:rsidR="00403165" w:rsidRPr="00403165">
              <w:rPr>
                <w:rFonts w:cs="Times New Roman"/>
                <w:sz w:val="22"/>
              </w:rPr>
              <w:t>ne prihvaća.</w:t>
            </w:r>
          </w:p>
          <w:p w14:paraId="2FA34532" w14:textId="77777777" w:rsidR="002E4046" w:rsidRPr="00B87490" w:rsidRDefault="00487D76" w:rsidP="005D29C2">
            <w:pPr>
              <w:pStyle w:val="Odlomakpopisa"/>
              <w:numPr>
                <w:ilvl w:val="0"/>
                <w:numId w:val="4"/>
              </w:numPr>
              <w:autoSpaceDE w:val="0"/>
              <w:autoSpaceDN w:val="0"/>
              <w:adjustRightInd w:val="0"/>
              <w:spacing w:after="120" w:line="240" w:lineRule="auto"/>
              <w:ind w:left="235" w:hanging="235"/>
              <w:rPr>
                <w:rFonts w:cs="Times New Roman"/>
              </w:rPr>
            </w:pPr>
            <w:r w:rsidRPr="00B87490">
              <w:rPr>
                <w:rFonts w:cs="Times New Roman"/>
                <w:sz w:val="22"/>
              </w:rPr>
              <w:t>Informaciju o vrsti kućnog broja koji se postavlja</w:t>
            </w:r>
            <w:r w:rsidR="00BE671B" w:rsidRPr="00B87490">
              <w:rPr>
                <w:rFonts w:cs="Times New Roman"/>
                <w:sz w:val="22"/>
              </w:rPr>
              <w:t xml:space="preserve"> (kamena ili metalna pločica)</w:t>
            </w:r>
            <w:r w:rsidRPr="00B87490">
              <w:rPr>
                <w:rFonts w:cs="Times New Roman"/>
                <w:sz w:val="22"/>
              </w:rPr>
              <w:t xml:space="preserve"> daje nadležni Upravni odjel koji kontinuirano već duži niz godina provodi </w:t>
            </w:r>
            <w:r w:rsidR="009E71FD">
              <w:rPr>
                <w:rFonts w:cs="Times New Roman"/>
                <w:sz w:val="22"/>
              </w:rPr>
              <w:t xml:space="preserve">utvrđeno </w:t>
            </w:r>
            <w:r w:rsidRPr="00B87490">
              <w:rPr>
                <w:rFonts w:cs="Times New Roman"/>
                <w:sz w:val="22"/>
              </w:rPr>
              <w:t>pravilo da se kamene oznake kućnih brojeva postavljaju unutar Povijesne jezgre i njenog kontaktnog područja</w:t>
            </w:r>
            <w:r w:rsidR="005D29C2">
              <w:rPr>
                <w:rFonts w:cs="Times New Roman"/>
                <w:sz w:val="22"/>
              </w:rPr>
              <w:t>, dok se metalne ploče postavljaju na preostalom dijelu grada.</w:t>
            </w:r>
            <w:r w:rsidRPr="00B87490">
              <w:rPr>
                <w:rFonts w:cs="Times New Roman"/>
                <w:sz w:val="22"/>
              </w:rPr>
              <w:t xml:space="preserve"> U odnosu na činjenicu da su kamene oznake kućnog broja</w:t>
            </w:r>
            <w:r w:rsidR="005D29C2">
              <w:rPr>
                <w:rFonts w:cs="Times New Roman"/>
                <w:sz w:val="22"/>
              </w:rPr>
              <w:t xml:space="preserve"> koje se postavljaju unutar Povijesne jezgre i njenog kontaktog područja </w:t>
            </w:r>
            <w:r w:rsidRPr="00B87490">
              <w:rPr>
                <w:rFonts w:cs="Times New Roman"/>
                <w:sz w:val="22"/>
              </w:rPr>
              <w:t xml:space="preserve"> u na</w:t>
            </w:r>
            <w:r w:rsidR="005D29C2">
              <w:rPr>
                <w:rFonts w:cs="Times New Roman"/>
                <w:sz w:val="22"/>
              </w:rPr>
              <w:t>čelu već postavljene, te</w:t>
            </w:r>
            <w:r w:rsidRPr="00B87490">
              <w:rPr>
                <w:rFonts w:cs="Times New Roman"/>
                <w:sz w:val="22"/>
              </w:rPr>
              <w:t xml:space="preserve"> da je obu</w:t>
            </w:r>
            <w:r w:rsidR="005D29C2">
              <w:rPr>
                <w:rFonts w:cs="Times New Roman"/>
                <w:sz w:val="22"/>
              </w:rPr>
              <w:t>hvat njihovog postavljanja</w:t>
            </w:r>
            <w:r w:rsidRPr="00B87490">
              <w:rPr>
                <w:rFonts w:cs="Times New Roman"/>
                <w:sz w:val="22"/>
              </w:rPr>
              <w:t xml:space="preserve"> </w:t>
            </w:r>
            <w:r w:rsidR="005D29C2">
              <w:rPr>
                <w:rFonts w:cs="Times New Roman"/>
                <w:sz w:val="22"/>
              </w:rPr>
              <w:t>poznat</w:t>
            </w:r>
            <w:r w:rsidRPr="00B87490">
              <w:rPr>
                <w:rFonts w:cs="Times New Roman"/>
                <w:sz w:val="22"/>
              </w:rPr>
              <w:t>, smatramo da dodatno iscrtavanje predložene grafike nije od posebnog utjecaja.</w:t>
            </w:r>
          </w:p>
        </w:tc>
      </w:tr>
      <w:tr w:rsidR="000223AF" w:rsidRPr="00554CCE" w14:paraId="1A9F8F70" w14:textId="77777777" w:rsidTr="0078062A">
        <w:trPr>
          <w:trHeight w:val="1691"/>
        </w:trPr>
        <w:tc>
          <w:tcPr>
            <w:tcW w:w="4301" w:type="dxa"/>
            <w:tcBorders>
              <w:top w:val="single" w:sz="4" w:space="0" w:color="365F91"/>
              <w:left w:val="single" w:sz="4" w:space="0" w:color="365F91"/>
              <w:bottom w:val="single" w:sz="4" w:space="0" w:color="365F91"/>
              <w:right w:val="single" w:sz="4" w:space="0" w:color="365F91"/>
            </w:tcBorders>
            <w:shd w:val="clear" w:color="auto" w:fill="auto"/>
            <w:vAlign w:val="center"/>
          </w:tcPr>
          <w:p w14:paraId="60AC13AA" w14:textId="77777777" w:rsidR="000223AF" w:rsidRPr="00554CCE" w:rsidRDefault="000223AF" w:rsidP="000A553A">
            <w:pPr>
              <w:spacing w:after="120" w:line="240" w:lineRule="auto"/>
              <w:jc w:val="left"/>
              <w:rPr>
                <w:rFonts w:eastAsia="Times New Roman" w:cs="Times New Roman"/>
                <w:b/>
                <w:bCs/>
                <w:szCs w:val="24"/>
                <w:lang w:eastAsia="zh-CN"/>
              </w:rPr>
            </w:pPr>
          </w:p>
        </w:tc>
        <w:tc>
          <w:tcPr>
            <w:tcW w:w="10266" w:type="dxa"/>
            <w:tcBorders>
              <w:top w:val="single" w:sz="4" w:space="0" w:color="365F91"/>
              <w:left w:val="single" w:sz="4" w:space="0" w:color="365F91"/>
              <w:bottom w:val="single" w:sz="4" w:space="0" w:color="365F91"/>
              <w:right w:val="single" w:sz="4" w:space="0" w:color="365F91"/>
            </w:tcBorders>
            <w:shd w:val="clear" w:color="auto" w:fill="auto"/>
            <w:vAlign w:val="center"/>
          </w:tcPr>
          <w:p w14:paraId="447B58CB" w14:textId="77777777" w:rsidR="000223AF" w:rsidRPr="002E4046" w:rsidRDefault="000223AF" w:rsidP="000223AF">
            <w:pPr>
              <w:autoSpaceDE w:val="0"/>
              <w:autoSpaceDN w:val="0"/>
              <w:adjustRightInd w:val="0"/>
              <w:spacing w:before="240" w:line="240" w:lineRule="auto"/>
              <w:rPr>
                <w:rFonts w:eastAsia="Times New Roman" w:cs="Times New Roman"/>
                <w:b/>
                <w:bCs/>
                <w:szCs w:val="24"/>
                <w:highlight w:val="lightGray"/>
                <w:lang w:eastAsia="zh-CN"/>
              </w:rPr>
            </w:pPr>
            <w:r>
              <w:rPr>
                <w:rFonts w:eastAsia="Times New Roman" w:cs="Times New Roman"/>
                <w:b/>
                <w:bCs/>
                <w:szCs w:val="24"/>
                <w:highlight w:val="lightGray"/>
                <w:lang w:eastAsia="zh-CN"/>
              </w:rPr>
              <w:t>PRIJEDLOG 3</w:t>
            </w:r>
            <w:r w:rsidRPr="00554CCE">
              <w:rPr>
                <w:rFonts w:eastAsia="Times New Roman" w:cs="Times New Roman"/>
                <w:b/>
                <w:bCs/>
                <w:szCs w:val="24"/>
                <w:highlight w:val="lightGray"/>
                <w:lang w:eastAsia="zh-CN"/>
              </w:rPr>
              <w:t xml:space="preserve">. </w:t>
            </w:r>
            <w:r>
              <w:rPr>
                <w:rFonts w:eastAsia="Times New Roman" w:cs="Times New Roman"/>
                <w:b/>
                <w:bCs/>
                <w:szCs w:val="24"/>
                <w:highlight w:val="lightGray"/>
                <w:lang w:eastAsia="zh-CN"/>
              </w:rPr>
              <w:t>–</w:t>
            </w:r>
            <w:r w:rsidRPr="00554CCE">
              <w:rPr>
                <w:rFonts w:ascii="Tms Rmn" w:hAnsi="Tms Rmn" w:cs="Tms Rmn"/>
                <w:color w:val="000000"/>
                <w:szCs w:val="24"/>
                <w:highlight w:val="lightGray"/>
              </w:rPr>
              <w:t xml:space="preserve"> </w:t>
            </w:r>
            <w:r>
              <w:rPr>
                <w:rFonts w:ascii="Tms Rmn" w:hAnsi="Tms Rmn" w:cs="Tms Rmn"/>
                <w:color w:val="000000"/>
                <w:szCs w:val="24"/>
                <w:highlight w:val="lightGray"/>
              </w:rPr>
              <w:t xml:space="preserve">DANIEL VUKOVIĆ </w:t>
            </w:r>
            <w:r w:rsidRPr="00554CCE">
              <w:rPr>
                <w:rFonts w:ascii="Tms Rmn" w:hAnsi="Tms Rmn" w:cs="Tms Rmn"/>
                <w:color w:val="000000"/>
                <w:szCs w:val="24"/>
                <w:highlight w:val="lightGray"/>
              </w:rPr>
              <w:t xml:space="preserve">/ </w:t>
            </w:r>
            <w:r>
              <w:rPr>
                <w:rFonts w:eastAsia="Times New Roman" w:cs="Times New Roman"/>
                <w:bCs/>
                <w:szCs w:val="24"/>
                <w:highlight w:val="lightGray"/>
                <w:lang w:eastAsia="zh-CN"/>
              </w:rPr>
              <w:t>zaprimljen 12.10.2021.</w:t>
            </w:r>
          </w:p>
          <w:p w14:paraId="4B0A3D23" w14:textId="77777777" w:rsidR="000223AF" w:rsidRPr="002E4046" w:rsidRDefault="000223AF" w:rsidP="000223AF">
            <w:pPr>
              <w:autoSpaceDE w:val="0"/>
              <w:autoSpaceDN w:val="0"/>
              <w:adjustRightInd w:val="0"/>
              <w:spacing w:after="0" w:line="240" w:lineRule="auto"/>
              <w:jc w:val="left"/>
              <w:rPr>
                <w:rFonts w:cs="Times New Roman"/>
                <w:color w:val="000000"/>
              </w:rPr>
            </w:pPr>
            <w:r w:rsidRPr="002E4046">
              <w:rPr>
                <w:rFonts w:cs="Times New Roman"/>
                <w:color w:val="000000"/>
                <w:sz w:val="22"/>
              </w:rPr>
              <w:t>Predlažem da se u gradu Puli postavi spomenik Miji Mirkoviću – mati Baloti na križanju Flanatičke i Fontičke ulice u Puli.</w:t>
            </w:r>
          </w:p>
          <w:p w14:paraId="62D835F0" w14:textId="77777777" w:rsidR="000223AF" w:rsidRDefault="000223AF" w:rsidP="000223AF">
            <w:pPr>
              <w:autoSpaceDE w:val="0"/>
              <w:autoSpaceDN w:val="0"/>
              <w:adjustRightInd w:val="0"/>
              <w:spacing w:after="0" w:line="240" w:lineRule="auto"/>
              <w:jc w:val="left"/>
              <w:rPr>
                <w:rFonts w:cs="Times New Roman"/>
                <w:color w:val="000000"/>
              </w:rPr>
            </w:pPr>
            <w:r w:rsidRPr="002E4046">
              <w:rPr>
                <w:rFonts w:cs="Times New Roman"/>
                <w:color w:val="000000"/>
                <w:sz w:val="22"/>
              </w:rPr>
              <w:t>Spomenik u naravnoj veličini koji prikazuje Matu Balotu kako korača Pulom, gradu kojem i pripada</w:t>
            </w:r>
            <w:r>
              <w:rPr>
                <w:rFonts w:cs="Times New Roman"/>
                <w:color w:val="000000"/>
                <w:sz w:val="22"/>
              </w:rPr>
              <w:t xml:space="preserve">. </w:t>
            </w:r>
          </w:p>
          <w:p w14:paraId="1B9A2A4E" w14:textId="77777777" w:rsidR="000223AF" w:rsidRDefault="000223AF" w:rsidP="000223AF">
            <w:pPr>
              <w:autoSpaceDE w:val="0"/>
              <w:autoSpaceDN w:val="0"/>
              <w:adjustRightInd w:val="0"/>
              <w:spacing w:after="0" w:line="240" w:lineRule="auto"/>
              <w:jc w:val="left"/>
              <w:rPr>
                <w:rFonts w:cs="Times New Roman"/>
                <w:color w:val="000000"/>
              </w:rPr>
            </w:pPr>
          </w:p>
          <w:p w14:paraId="0455BE51" w14:textId="77777777" w:rsidR="000223AF" w:rsidRPr="00554CCE" w:rsidRDefault="000223AF" w:rsidP="000223AF">
            <w:pPr>
              <w:spacing w:after="120" w:line="240" w:lineRule="auto"/>
              <w:ind w:right="176"/>
              <w:jc w:val="left"/>
              <w:rPr>
                <w:rFonts w:eastAsia="Times New Roman" w:cs="Times New Roman"/>
                <w:b/>
                <w:bCs/>
                <w:i/>
                <w:szCs w:val="24"/>
                <w:u w:val="single"/>
                <w:lang w:eastAsia="zh-CN"/>
              </w:rPr>
            </w:pPr>
            <w:r w:rsidRPr="00554CCE">
              <w:rPr>
                <w:rFonts w:eastAsia="Times New Roman" w:cs="Times New Roman"/>
                <w:b/>
                <w:bCs/>
                <w:i/>
                <w:szCs w:val="24"/>
                <w:u w:val="single"/>
                <w:lang w:eastAsia="zh-CN"/>
              </w:rPr>
              <w:t>Odgovor na zaprimljen</w:t>
            </w:r>
            <w:r>
              <w:rPr>
                <w:rFonts w:eastAsia="Times New Roman" w:cs="Times New Roman"/>
                <w:b/>
                <w:bCs/>
                <w:i/>
                <w:szCs w:val="24"/>
                <w:u w:val="single"/>
                <w:lang w:eastAsia="zh-CN"/>
              </w:rPr>
              <w:t>i</w:t>
            </w:r>
            <w:r w:rsidRPr="00554CCE">
              <w:rPr>
                <w:rFonts w:eastAsia="Times New Roman" w:cs="Times New Roman"/>
                <w:b/>
                <w:bCs/>
                <w:i/>
                <w:szCs w:val="24"/>
                <w:u w:val="single"/>
                <w:lang w:eastAsia="zh-CN"/>
              </w:rPr>
              <w:t xml:space="preserve"> prijedlog: </w:t>
            </w:r>
          </w:p>
          <w:p w14:paraId="6872E3F1" w14:textId="77777777" w:rsidR="000223AF" w:rsidRDefault="009D4074" w:rsidP="009D4074">
            <w:pPr>
              <w:spacing w:before="120" w:line="240" w:lineRule="auto"/>
              <w:ind w:right="176"/>
              <w:rPr>
                <w:rFonts w:eastAsia="Times New Roman" w:cs="Times New Roman"/>
                <w:b/>
                <w:bCs/>
                <w:szCs w:val="24"/>
                <w:highlight w:val="lightGray"/>
                <w:lang w:eastAsia="zh-CN"/>
              </w:rPr>
            </w:pPr>
            <w:r>
              <w:rPr>
                <w:rFonts w:eastAsia="Times New Roman" w:cs="Times New Roman"/>
                <w:bCs/>
                <w:szCs w:val="24"/>
                <w:lang w:eastAsia="zh-CN"/>
              </w:rPr>
              <w:t>Z</w:t>
            </w:r>
            <w:r w:rsidR="000223AF" w:rsidRPr="00554CCE">
              <w:rPr>
                <w:rFonts w:eastAsia="Times New Roman" w:cs="Times New Roman"/>
                <w:bCs/>
                <w:szCs w:val="24"/>
                <w:lang w:eastAsia="zh-CN"/>
              </w:rPr>
              <w:t>aprimljeni prijedlo</w:t>
            </w:r>
            <w:r w:rsidR="000223AF">
              <w:rPr>
                <w:rFonts w:eastAsia="Times New Roman" w:cs="Times New Roman"/>
                <w:bCs/>
                <w:szCs w:val="24"/>
                <w:lang w:eastAsia="zh-CN"/>
              </w:rPr>
              <w:t>g nije</w:t>
            </w:r>
            <w:r w:rsidR="000223AF" w:rsidRPr="00554CCE">
              <w:rPr>
                <w:rFonts w:eastAsia="Times New Roman" w:cs="Times New Roman"/>
                <w:bCs/>
                <w:szCs w:val="24"/>
                <w:lang w:eastAsia="zh-CN"/>
              </w:rPr>
              <w:t xml:space="preserve"> p</w:t>
            </w:r>
            <w:r w:rsidR="000223AF">
              <w:rPr>
                <w:rFonts w:eastAsia="Times New Roman" w:cs="Times New Roman"/>
                <w:bCs/>
                <w:szCs w:val="24"/>
                <w:lang w:eastAsia="zh-CN"/>
              </w:rPr>
              <w:t xml:space="preserve">redmet obrade javnog savjetovanja o predloženom Pravilniku, već </w:t>
            </w:r>
            <w:r w:rsidR="00CB47AF">
              <w:rPr>
                <w:rFonts w:eastAsia="Times New Roman" w:cs="Times New Roman"/>
                <w:bCs/>
                <w:szCs w:val="24"/>
                <w:lang w:eastAsia="zh-CN"/>
              </w:rPr>
              <w:t>inicijativu treba podnijeti temeljem postupka koji je naveden u Pravilniku</w:t>
            </w:r>
            <w:r w:rsidR="005B4C78">
              <w:rPr>
                <w:rFonts w:eastAsia="Times New Roman" w:cs="Times New Roman"/>
                <w:bCs/>
                <w:szCs w:val="24"/>
                <w:lang w:eastAsia="zh-CN"/>
              </w:rPr>
              <w:t>,</w:t>
            </w:r>
            <w:r w:rsidR="00CB47AF">
              <w:rPr>
                <w:rFonts w:eastAsia="Times New Roman" w:cs="Times New Roman"/>
                <w:bCs/>
                <w:szCs w:val="24"/>
                <w:lang w:eastAsia="zh-CN"/>
              </w:rPr>
              <w:t xml:space="preserve"> te </w:t>
            </w:r>
            <w:r w:rsidR="005B4C78">
              <w:rPr>
                <w:rFonts w:eastAsia="Times New Roman" w:cs="Times New Roman"/>
                <w:bCs/>
                <w:szCs w:val="24"/>
                <w:lang w:eastAsia="zh-CN"/>
              </w:rPr>
              <w:t>će</w:t>
            </w:r>
            <w:r w:rsidR="00CB47AF">
              <w:rPr>
                <w:rFonts w:eastAsia="Times New Roman" w:cs="Times New Roman"/>
                <w:bCs/>
                <w:szCs w:val="24"/>
                <w:lang w:eastAsia="zh-CN"/>
              </w:rPr>
              <w:t xml:space="preserve"> </w:t>
            </w:r>
            <w:r w:rsidR="005B4C78">
              <w:rPr>
                <w:rFonts w:eastAsia="Times New Roman" w:cs="Times New Roman"/>
                <w:bCs/>
                <w:szCs w:val="24"/>
                <w:lang w:eastAsia="zh-CN"/>
              </w:rPr>
              <w:t xml:space="preserve">se ista rješavati u zasebnom postupku, </w:t>
            </w:r>
            <w:r>
              <w:rPr>
                <w:rFonts w:eastAsia="Times New Roman" w:cs="Times New Roman"/>
                <w:bCs/>
                <w:szCs w:val="24"/>
                <w:lang w:eastAsia="zh-CN"/>
              </w:rPr>
              <w:t>u skladu s</w:t>
            </w:r>
            <w:r w:rsidR="00EF48F1">
              <w:rPr>
                <w:rFonts w:eastAsia="Times New Roman" w:cs="Times New Roman"/>
                <w:bCs/>
                <w:szCs w:val="24"/>
                <w:lang w:eastAsia="zh-CN"/>
              </w:rPr>
              <w:t xml:space="preserve"> financijskim mogućnostima</w:t>
            </w:r>
            <w:r w:rsidR="000223AF" w:rsidRPr="00554CCE">
              <w:rPr>
                <w:rFonts w:eastAsia="Times New Roman" w:cs="Times New Roman"/>
                <w:bCs/>
                <w:szCs w:val="24"/>
                <w:lang w:eastAsia="zh-CN"/>
              </w:rPr>
              <w:t>.</w:t>
            </w:r>
          </w:p>
        </w:tc>
      </w:tr>
      <w:tr w:rsidR="000223AF" w:rsidRPr="00554CCE" w14:paraId="42C42B68" w14:textId="77777777" w:rsidTr="0078062A">
        <w:trPr>
          <w:trHeight w:val="1691"/>
        </w:trPr>
        <w:tc>
          <w:tcPr>
            <w:tcW w:w="4301" w:type="dxa"/>
            <w:tcBorders>
              <w:top w:val="single" w:sz="4" w:space="0" w:color="365F91"/>
              <w:left w:val="single" w:sz="4" w:space="0" w:color="365F91"/>
              <w:bottom w:val="single" w:sz="4" w:space="0" w:color="365F91"/>
              <w:right w:val="single" w:sz="4" w:space="0" w:color="365F91"/>
            </w:tcBorders>
            <w:shd w:val="clear" w:color="auto" w:fill="auto"/>
            <w:vAlign w:val="center"/>
          </w:tcPr>
          <w:p w14:paraId="764E6AF7" w14:textId="77777777" w:rsidR="000223AF" w:rsidRPr="00554CCE" w:rsidRDefault="000223AF" w:rsidP="000A553A">
            <w:pPr>
              <w:spacing w:after="120" w:line="240" w:lineRule="auto"/>
              <w:jc w:val="left"/>
              <w:rPr>
                <w:rFonts w:eastAsia="Times New Roman" w:cs="Times New Roman"/>
                <w:b/>
                <w:bCs/>
                <w:szCs w:val="24"/>
                <w:lang w:eastAsia="zh-CN"/>
              </w:rPr>
            </w:pPr>
          </w:p>
        </w:tc>
        <w:tc>
          <w:tcPr>
            <w:tcW w:w="10266" w:type="dxa"/>
            <w:tcBorders>
              <w:top w:val="single" w:sz="4" w:space="0" w:color="365F91"/>
              <w:left w:val="single" w:sz="4" w:space="0" w:color="365F91"/>
              <w:bottom w:val="single" w:sz="4" w:space="0" w:color="365F91"/>
              <w:right w:val="single" w:sz="4" w:space="0" w:color="365F91"/>
            </w:tcBorders>
            <w:shd w:val="clear" w:color="auto" w:fill="auto"/>
            <w:vAlign w:val="center"/>
          </w:tcPr>
          <w:p w14:paraId="396A772C" w14:textId="77777777" w:rsidR="000223AF" w:rsidRPr="002E4046" w:rsidRDefault="000223AF" w:rsidP="000223AF">
            <w:pPr>
              <w:autoSpaceDE w:val="0"/>
              <w:autoSpaceDN w:val="0"/>
              <w:adjustRightInd w:val="0"/>
              <w:spacing w:before="120" w:line="240" w:lineRule="auto"/>
              <w:rPr>
                <w:rFonts w:eastAsia="Times New Roman" w:cs="Times New Roman"/>
                <w:b/>
                <w:bCs/>
                <w:szCs w:val="24"/>
                <w:highlight w:val="lightGray"/>
                <w:lang w:eastAsia="zh-CN"/>
              </w:rPr>
            </w:pPr>
            <w:r>
              <w:rPr>
                <w:rFonts w:eastAsia="Times New Roman" w:cs="Times New Roman"/>
                <w:b/>
                <w:bCs/>
                <w:szCs w:val="24"/>
                <w:highlight w:val="lightGray"/>
                <w:lang w:eastAsia="zh-CN"/>
              </w:rPr>
              <w:t>PRIJEDLOG 4</w:t>
            </w:r>
            <w:r w:rsidRPr="00554CCE">
              <w:rPr>
                <w:rFonts w:eastAsia="Times New Roman" w:cs="Times New Roman"/>
                <w:b/>
                <w:bCs/>
                <w:szCs w:val="24"/>
                <w:highlight w:val="lightGray"/>
                <w:lang w:eastAsia="zh-CN"/>
              </w:rPr>
              <w:t xml:space="preserve">. </w:t>
            </w:r>
            <w:r>
              <w:rPr>
                <w:rFonts w:eastAsia="Times New Roman" w:cs="Times New Roman"/>
                <w:b/>
                <w:bCs/>
                <w:szCs w:val="24"/>
                <w:highlight w:val="lightGray"/>
                <w:lang w:eastAsia="zh-CN"/>
              </w:rPr>
              <w:t>–</w:t>
            </w:r>
            <w:r w:rsidRPr="00554CCE">
              <w:rPr>
                <w:rFonts w:ascii="Tms Rmn" w:hAnsi="Tms Rmn" w:cs="Tms Rmn"/>
                <w:color w:val="000000"/>
                <w:szCs w:val="24"/>
                <w:highlight w:val="lightGray"/>
              </w:rPr>
              <w:t xml:space="preserve"> </w:t>
            </w:r>
            <w:r>
              <w:rPr>
                <w:rFonts w:ascii="Tms Rmn" w:hAnsi="Tms Rmn" w:cs="Tms Rmn"/>
                <w:color w:val="000000"/>
                <w:szCs w:val="24"/>
                <w:highlight w:val="lightGray"/>
              </w:rPr>
              <w:t xml:space="preserve">PAOLO ZUCCARINI </w:t>
            </w:r>
            <w:r w:rsidRPr="00554CCE">
              <w:rPr>
                <w:rFonts w:ascii="Tms Rmn" w:hAnsi="Tms Rmn" w:cs="Tms Rmn"/>
                <w:color w:val="000000"/>
                <w:szCs w:val="24"/>
                <w:highlight w:val="lightGray"/>
              </w:rPr>
              <w:t xml:space="preserve">/ </w:t>
            </w:r>
            <w:r>
              <w:rPr>
                <w:rFonts w:eastAsia="Times New Roman" w:cs="Times New Roman"/>
                <w:bCs/>
                <w:szCs w:val="24"/>
                <w:highlight w:val="lightGray"/>
                <w:lang w:eastAsia="zh-CN"/>
              </w:rPr>
              <w:t>zaprimljen 13.10.2021.</w:t>
            </w:r>
          </w:p>
          <w:p w14:paraId="446AAD20" w14:textId="77777777" w:rsidR="000223AF" w:rsidRPr="00A725A5" w:rsidRDefault="000223AF" w:rsidP="000223AF">
            <w:pPr>
              <w:autoSpaceDE w:val="0"/>
              <w:autoSpaceDN w:val="0"/>
              <w:adjustRightInd w:val="0"/>
              <w:spacing w:after="0" w:line="240" w:lineRule="auto"/>
              <w:jc w:val="left"/>
              <w:rPr>
                <w:rFonts w:ascii="Tms Rmn" w:hAnsi="Tms Rmn" w:cs="Tms Rmn"/>
                <w:color w:val="000000"/>
              </w:rPr>
            </w:pPr>
            <w:r w:rsidRPr="00A725A5">
              <w:rPr>
                <w:rFonts w:ascii="Tms Rmn" w:hAnsi="Tms Rmn" w:cs="Tms Rmn"/>
                <w:color w:val="000000"/>
                <w:sz w:val="22"/>
              </w:rPr>
              <w:t>È necessaria una lapide con i nomi dei morti di Vergarolla del 18 Agosto 1946</w:t>
            </w:r>
          </w:p>
          <w:p w14:paraId="4B806BCE" w14:textId="77777777" w:rsidR="000223AF" w:rsidRPr="00A725A5" w:rsidRDefault="000223AF" w:rsidP="000223AF">
            <w:pPr>
              <w:autoSpaceDE w:val="0"/>
              <w:autoSpaceDN w:val="0"/>
              <w:adjustRightInd w:val="0"/>
              <w:spacing w:after="0" w:line="240" w:lineRule="auto"/>
              <w:jc w:val="left"/>
              <w:rPr>
                <w:rFonts w:ascii="Tms Rmn" w:hAnsi="Tms Rmn" w:cs="Tms Rmn"/>
                <w:color w:val="000000"/>
              </w:rPr>
            </w:pPr>
            <w:r w:rsidRPr="00A725A5">
              <w:rPr>
                <w:rFonts w:ascii="Tms Rmn" w:hAnsi="Tms Rmn" w:cs="Tms Rmn"/>
                <w:color w:val="000000"/>
                <w:sz w:val="22"/>
              </w:rPr>
              <w:t>È doveroso dedicare il molo all'esodo polesano del Febbraio 1947.</w:t>
            </w:r>
          </w:p>
          <w:p w14:paraId="18B4AD1B" w14:textId="77777777" w:rsidR="000223AF" w:rsidRPr="00A725A5" w:rsidRDefault="000223AF" w:rsidP="000223AF">
            <w:pPr>
              <w:autoSpaceDE w:val="0"/>
              <w:autoSpaceDN w:val="0"/>
              <w:adjustRightInd w:val="0"/>
              <w:spacing w:after="0" w:line="240" w:lineRule="auto"/>
              <w:jc w:val="left"/>
              <w:rPr>
                <w:rFonts w:ascii="Tms Rmn" w:hAnsi="Tms Rmn" w:cs="Tms Rmn"/>
                <w:color w:val="000000"/>
              </w:rPr>
            </w:pPr>
          </w:p>
          <w:p w14:paraId="6661B488" w14:textId="77777777" w:rsidR="000223AF" w:rsidRPr="00554CCE" w:rsidRDefault="000223AF" w:rsidP="000223AF">
            <w:pPr>
              <w:spacing w:after="120" w:line="240" w:lineRule="auto"/>
              <w:ind w:right="176"/>
              <w:jc w:val="left"/>
              <w:rPr>
                <w:rFonts w:eastAsia="Times New Roman" w:cs="Times New Roman"/>
                <w:b/>
                <w:bCs/>
                <w:i/>
                <w:szCs w:val="24"/>
                <w:u w:val="single"/>
                <w:lang w:eastAsia="zh-CN"/>
              </w:rPr>
            </w:pPr>
            <w:r w:rsidRPr="00554CCE">
              <w:rPr>
                <w:rFonts w:eastAsia="Times New Roman" w:cs="Times New Roman"/>
                <w:b/>
                <w:bCs/>
                <w:i/>
                <w:szCs w:val="24"/>
                <w:u w:val="single"/>
                <w:lang w:eastAsia="zh-CN"/>
              </w:rPr>
              <w:t>Odgovor na zaprimljen</w:t>
            </w:r>
            <w:r>
              <w:rPr>
                <w:rFonts w:eastAsia="Times New Roman" w:cs="Times New Roman"/>
                <w:b/>
                <w:bCs/>
                <w:i/>
                <w:szCs w:val="24"/>
                <w:u w:val="single"/>
                <w:lang w:eastAsia="zh-CN"/>
              </w:rPr>
              <w:t>i</w:t>
            </w:r>
            <w:r w:rsidRPr="00554CCE">
              <w:rPr>
                <w:rFonts w:eastAsia="Times New Roman" w:cs="Times New Roman"/>
                <w:b/>
                <w:bCs/>
                <w:i/>
                <w:szCs w:val="24"/>
                <w:u w:val="single"/>
                <w:lang w:eastAsia="zh-CN"/>
              </w:rPr>
              <w:t xml:space="preserve"> prijedlog: </w:t>
            </w:r>
          </w:p>
          <w:p w14:paraId="4D57A96F" w14:textId="77777777" w:rsidR="000223AF" w:rsidRDefault="009D4074" w:rsidP="005B4C78">
            <w:pPr>
              <w:autoSpaceDE w:val="0"/>
              <w:autoSpaceDN w:val="0"/>
              <w:adjustRightInd w:val="0"/>
              <w:spacing w:before="120" w:after="120" w:line="240" w:lineRule="auto"/>
              <w:rPr>
                <w:rFonts w:eastAsia="Times New Roman" w:cs="Times New Roman"/>
                <w:bCs/>
                <w:szCs w:val="24"/>
                <w:lang w:eastAsia="zh-CN"/>
              </w:rPr>
            </w:pPr>
            <w:r>
              <w:rPr>
                <w:rFonts w:eastAsia="Times New Roman" w:cs="Times New Roman"/>
                <w:bCs/>
                <w:szCs w:val="24"/>
                <w:lang w:eastAsia="zh-CN"/>
              </w:rPr>
              <w:t>Z</w:t>
            </w:r>
            <w:r w:rsidR="000223AF" w:rsidRPr="00554CCE">
              <w:rPr>
                <w:rFonts w:eastAsia="Times New Roman" w:cs="Times New Roman"/>
                <w:bCs/>
                <w:szCs w:val="24"/>
                <w:lang w:eastAsia="zh-CN"/>
              </w:rPr>
              <w:t>aprimljeni prijedlo</w:t>
            </w:r>
            <w:r w:rsidR="000223AF">
              <w:rPr>
                <w:rFonts w:eastAsia="Times New Roman" w:cs="Times New Roman"/>
                <w:bCs/>
                <w:szCs w:val="24"/>
                <w:lang w:eastAsia="zh-CN"/>
              </w:rPr>
              <w:t>g nije</w:t>
            </w:r>
            <w:r w:rsidR="000223AF" w:rsidRPr="00554CCE">
              <w:rPr>
                <w:rFonts w:eastAsia="Times New Roman" w:cs="Times New Roman"/>
                <w:bCs/>
                <w:szCs w:val="24"/>
                <w:lang w:eastAsia="zh-CN"/>
              </w:rPr>
              <w:t xml:space="preserve"> p</w:t>
            </w:r>
            <w:r w:rsidR="000223AF">
              <w:rPr>
                <w:rFonts w:eastAsia="Times New Roman" w:cs="Times New Roman"/>
                <w:bCs/>
                <w:szCs w:val="24"/>
                <w:lang w:eastAsia="zh-CN"/>
              </w:rPr>
              <w:t xml:space="preserve">redmet obrade javnog savjetovanja o predloženom Pravilniku, već </w:t>
            </w:r>
            <w:r w:rsidR="00CB47AF">
              <w:rPr>
                <w:rFonts w:eastAsia="Times New Roman" w:cs="Times New Roman"/>
                <w:bCs/>
                <w:szCs w:val="24"/>
                <w:lang w:eastAsia="zh-CN"/>
              </w:rPr>
              <w:t>inicijativu treba podnijeti temeljem postupka koji je naveden u Pravilniku</w:t>
            </w:r>
            <w:r w:rsidR="000223AF">
              <w:rPr>
                <w:rFonts w:eastAsia="Times New Roman" w:cs="Times New Roman"/>
                <w:bCs/>
                <w:szCs w:val="24"/>
                <w:lang w:eastAsia="zh-CN"/>
              </w:rPr>
              <w:t>.</w:t>
            </w:r>
          </w:p>
          <w:p w14:paraId="370BF3F9" w14:textId="77777777" w:rsidR="009A289A" w:rsidRPr="009A289A" w:rsidRDefault="009A289A" w:rsidP="009A289A">
            <w:pPr>
              <w:autoSpaceDE w:val="0"/>
              <w:autoSpaceDN w:val="0"/>
              <w:adjustRightInd w:val="0"/>
              <w:spacing w:after="0" w:line="240" w:lineRule="auto"/>
              <w:jc w:val="left"/>
              <w:rPr>
                <w:rFonts w:ascii="Tms Rmn" w:hAnsi="Tms Rmn"/>
                <w:b/>
                <w:i/>
                <w:szCs w:val="24"/>
                <w:u w:val="single"/>
              </w:rPr>
            </w:pPr>
            <w:r w:rsidRPr="009A289A">
              <w:rPr>
                <w:rFonts w:ascii="Tms Rmn" w:hAnsi="Tms Rmn"/>
                <w:b/>
                <w:i/>
                <w:szCs w:val="24"/>
                <w:u w:val="single"/>
              </w:rPr>
              <w:t>Risposta alla proposta ricevuta</w:t>
            </w:r>
            <w:r w:rsidR="00EA3C2D">
              <w:rPr>
                <w:rFonts w:ascii="Tms Rmn" w:hAnsi="Tms Rmn"/>
                <w:b/>
                <w:i/>
                <w:szCs w:val="24"/>
                <w:u w:val="single"/>
              </w:rPr>
              <w:t>:</w:t>
            </w:r>
          </w:p>
          <w:p w14:paraId="609B5978" w14:textId="77777777" w:rsidR="004E7237" w:rsidRPr="003E60BC" w:rsidRDefault="009D4074" w:rsidP="009A289A">
            <w:pPr>
              <w:autoSpaceDE w:val="0"/>
              <w:autoSpaceDN w:val="0"/>
              <w:adjustRightInd w:val="0"/>
              <w:spacing w:before="120" w:after="120" w:line="240" w:lineRule="auto"/>
              <w:rPr>
                <w:rFonts w:eastAsia="Times New Roman" w:cs="Times New Roman"/>
                <w:bCs/>
                <w:i/>
                <w:szCs w:val="24"/>
                <w:lang w:eastAsia="zh-CN"/>
              </w:rPr>
            </w:pPr>
            <w:r>
              <w:rPr>
                <w:rFonts w:eastAsia="Times New Roman" w:cs="Times New Roman"/>
                <w:bCs/>
                <w:i/>
                <w:szCs w:val="24"/>
                <w:lang w:eastAsia="zh-CN"/>
              </w:rPr>
              <w:t>L</w:t>
            </w:r>
            <w:r w:rsidR="009A289A" w:rsidRPr="003E60BC">
              <w:rPr>
                <w:rFonts w:eastAsia="Times New Roman" w:cs="Times New Roman"/>
                <w:bCs/>
                <w:i/>
                <w:szCs w:val="24"/>
                <w:lang w:eastAsia="zh-CN"/>
              </w:rPr>
              <w:t>a proposta ricevuta non è soggetto della consultazione pubblica sul Regolamento proposto, bensì l'iniziativa va presentata sulla base della procedura prevista nel Regolamento.</w:t>
            </w:r>
          </w:p>
        </w:tc>
      </w:tr>
      <w:tr w:rsidR="00F05661" w:rsidRPr="00554CCE" w14:paraId="29365E66" w14:textId="77777777" w:rsidTr="0078062A">
        <w:trPr>
          <w:trHeight w:val="1691"/>
        </w:trPr>
        <w:tc>
          <w:tcPr>
            <w:tcW w:w="4301" w:type="dxa"/>
            <w:tcBorders>
              <w:top w:val="single" w:sz="4" w:space="0" w:color="365F91"/>
              <w:left w:val="single" w:sz="4" w:space="0" w:color="365F91"/>
              <w:bottom w:val="single" w:sz="4" w:space="0" w:color="365F91"/>
              <w:right w:val="single" w:sz="4" w:space="0" w:color="365F91"/>
            </w:tcBorders>
            <w:shd w:val="clear" w:color="auto" w:fill="auto"/>
            <w:vAlign w:val="center"/>
          </w:tcPr>
          <w:p w14:paraId="7AC21450" w14:textId="77777777" w:rsidR="00F05661" w:rsidRPr="00554CCE" w:rsidRDefault="00F05661" w:rsidP="000A553A">
            <w:pPr>
              <w:spacing w:after="120" w:line="240" w:lineRule="auto"/>
              <w:jc w:val="left"/>
              <w:rPr>
                <w:rFonts w:eastAsia="Times New Roman" w:cs="Times New Roman"/>
                <w:b/>
                <w:bCs/>
                <w:szCs w:val="24"/>
                <w:lang w:eastAsia="zh-CN"/>
              </w:rPr>
            </w:pPr>
          </w:p>
        </w:tc>
        <w:tc>
          <w:tcPr>
            <w:tcW w:w="10266" w:type="dxa"/>
            <w:tcBorders>
              <w:top w:val="single" w:sz="4" w:space="0" w:color="365F91"/>
              <w:left w:val="single" w:sz="4" w:space="0" w:color="365F91"/>
              <w:bottom w:val="single" w:sz="4" w:space="0" w:color="365F91"/>
              <w:right w:val="single" w:sz="4" w:space="0" w:color="365F91"/>
            </w:tcBorders>
            <w:shd w:val="clear" w:color="auto" w:fill="auto"/>
            <w:vAlign w:val="center"/>
          </w:tcPr>
          <w:p w14:paraId="0292319C" w14:textId="77777777" w:rsidR="006564E4" w:rsidRDefault="006564E4" w:rsidP="0086353C">
            <w:pPr>
              <w:autoSpaceDE w:val="0"/>
              <w:autoSpaceDN w:val="0"/>
              <w:adjustRightInd w:val="0"/>
              <w:spacing w:line="240" w:lineRule="auto"/>
              <w:rPr>
                <w:rFonts w:eastAsia="Times New Roman" w:cs="Times New Roman"/>
                <w:b/>
                <w:bCs/>
                <w:szCs w:val="24"/>
                <w:highlight w:val="lightGray"/>
                <w:lang w:eastAsia="zh-CN"/>
              </w:rPr>
            </w:pPr>
          </w:p>
          <w:p w14:paraId="3D85DA8E" w14:textId="77777777" w:rsidR="0086353C" w:rsidRPr="002E4046" w:rsidRDefault="0086353C" w:rsidP="0086353C">
            <w:pPr>
              <w:autoSpaceDE w:val="0"/>
              <w:autoSpaceDN w:val="0"/>
              <w:adjustRightInd w:val="0"/>
              <w:spacing w:line="240" w:lineRule="auto"/>
              <w:rPr>
                <w:rFonts w:eastAsia="Times New Roman" w:cs="Times New Roman"/>
                <w:b/>
                <w:bCs/>
                <w:szCs w:val="24"/>
                <w:highlight w:val="lightGray"/>
                <w:lang w:eastAsia="zh-CN"/>
              </w:rPr>
            </w:pPr>
            <w:r>
              <w:rPr>
                <w:rFonts w:eastAsia="Times New Roman" w:cs="Times New Roman"/>
                <w:b/>
                <w:bCs/>
                <w:szCs w:val="24"/>
                <w:highlight w:val="lightGray"/>
                <w:lang w:eastAsia="zh-CN"/>
              </w:rPr>
              <w:t>PRIJEDLOG 5</w:t>
            </w:r>
            <w:r w:rsidRPr="00A75489">
              <w:rPr>
                <w:rFonts w:eastAsia="Times New Roman" w:cs="Times New Roman"/>
                <w:b/>
                <w:bCs/>
                <w:szCs w:val="24"/>
                <w:highlight w:val="lightGray"/>
                <w:lang w:eastAsia="zh-CN"/>
              </w:rPr>
              <w:t xml:space="preserve">. – </w:t>
            </w:r>
            <w:r w:rsidRPr="00A75489">
              <w:rPr>
                <w:rFonts w:cs="Times New Roman"/>
                <w:iCs/>
                <w:color w:val="000000"/>
                <w:szCs w:val="24"/>
                <w:highlight w:val="lightGray"/>
              </w:rPr>
              <w:t>COMUNITA`DEGLI ITALIANI POLA - ZAJEDNICA TALIJANA PULA</w:t>
            </w:r>
            <w:r w:rsidR="00A75489">
              <w:rPr>
                <w:rFonts w:cs="Times New Roman"/>
                <w:iCs/>
                <w:color w:val="000000"/>
                <w:szCs w:val="24"/>
                <w:highlight w:val="lightGray"/>
              </w:rPr>
              <w:t xml:space="preserve"> </w:t>
            </w:r>
            <w:r w:rsidRPr="00A75489">
              <w:rPr>
                <w:rFonts w:ascii="Tms Rmn" w:hAnsi="Tms Rmn" w:cs="Tms Rmn"/>
                <w:color w:val="000000"/>
                <w:szCs w:val="24"/>
                <w:highlight w:val="lightGray"/>
              </w:rPr>
              <w:t xml:space="preserve">/ </w:t>
            </w:r>
            <w:r>
              <w:rPr>
                <w:rFonts w:eastAsia="Times New Roman" w:cs="Times New Roman"/>
                <w:bCs/>
                <w:szCs w:val="24"/>
                <w:highlight w:val="lightGray"/>
                <w:lang w:eastAsia="zh-CN"/>
              </w:rPr>
              <w:t>zaprimljen 22.10.2021.</w:t>
            </w:r>
          </w:p>
          <w:p w14:paraId="531E4BDC" w14:textId="77777777" w:rsidR="0086353C" w:rsidRPr="0086353C" w:rsidRDefault="0086353C" w:rsidP="0086353C">
            <w:pPr>
              <w:pStyle w:val="Default"/>
              <w:jc w:val="both"/>
              <w:rPr>
                <w:rFonts w:ascii="Times New Roman" w:hAnsi="Times New Roman" w:cs="Times New Roman"/>
              </w:rPr>
            </w:pPr>
            <w:r w:rsidRPr="0086353C">
              <w:rPr>
                <w:rFonts w:ascii="Times New Roman" w:hAnsi="Times New Roman" w:cs="Times New Roman"/>
                <w:b/>
                <w:bCs/>
              </w:rPr>
              <w:t>Mišljenje i primjedbe na prijedlog Pravilnika za određivanje prijedloga imena ulica i trgova i za postavljanje spomenika na području Grada Pule</w:t>
            </w:r>
            <w:r w:rsidRPr="0086353C">
              <w:rPr>
                <w:rFonts w:ascii="Times New Roman" w:hAnsi="Times New Roman" w:cs="Times New Roman"/>
              </w:rPr>
              <w:t xml:space="preserve">. </w:t>
            </w:r>
          </w:p>
          <w:p w14:paraId="4C511255" w14:textId="77777777" w:rsidR="0086353C" w:rsidRPr="0086353C" w:rsidRDefault="0086353C" w:rsidP="0086353C">
            <w:pPr>
              <w:pStyle w:val="Default"/>
              <w:jc w:val="both"/>
              <w:rPr>
                <w:rFonts w:ascii="Times New Roman" w:hAnsi="Times New Roman" w:cs="Times New Roman"/>
              </w:rPr>
            </w:pPr>
            <w:r w:rsidRPr="0086353C">
              <w:rPr>
                <w:rFonts w:ascii="Times New Roman" w:hAnsi="Times New Roman" w:cs="Times New Roman"/>
                <w:b/>
                <w:bCs/>
                <w:i/>
                <w:iCs/>
              </w:rPr>
              <w:t xml:space="preserve">Parere e proposte alla proposta del Regolamento sulla definizione della proposta dei nomi delle vie, piazze e posizionamento di monumenti nel territorio della Citta`di Pola </w:t>
            </w:r>
          </w:p>
          <w:p w14:paraId="5D3937CB" w14:textId="77777777" w:rsidR="0086353C" w:rsidRPr="0086353C" w:rsidRDefault="0086353C" w:rsidP="0086353C">
            <w:pPr>
              <w:pStyle w:val="Default"/>
              <w:jc w:val="both"/>
              <w:rPr>
                <w:rFonts w:ascii="Times New Roman" w:hAnsi="Times New Roman" w:cs="Times New Roman"/>
              </w:rPr>
            </w:pPr>
            <w:r w:rsidRPr="0086353C">
              <w:rPr>
                <w:rFonts w:ascii="Times New Roman" w:hAnsi="Times New Roman" w:cs="Times New Roman"/>
              </w:rPr>
              <w:t xml:space="preserve">Temeljem odredbi Zakona o pravu na pristup informacijama ovim pismenom dostavljamo naša </w:t>
            </w:r>
            <w:r w:rsidRPr="0086353C">
              <w:rPr>
                <w:rFonts w:ascii="Times New Roman" w:hAnsi="Times New Roman" w:cs="Times New Roman"/>
              </w:rPr>
              <w:lastRenderedPageBreak/>
              <w:t xml:space="preserve">mišljenja, primjedbe i prijedloge o nacrtu prijedloga Pravilnika za određivanje prijedloga imena ulica i trgova i za postavljanje spomenika na području Grada Pule – Pola (dalje: prijedlog akta). </w:t>
            </w:r>
          </w:p>
          <w:p w14:paraId="771E5CAE" w14:textId="77777777" w:rsidR="0086353C" w:rsidRPr="0086353C" w:rsidRDefault="0086353C" w:rsidP="0086353C">
            <w:pPr>
              <w:pStyle w:val="Default"/>
              <w:jc w:val="both"/>
              <w:rPr>
                <w:rFonts w:ascii="Times New Roman" w:hAnsi="Times New Roman" w:cs="Times New Roman"/>
              </w:rPr>
            </w:pPr>
            <w:r w:rsidRPr="0086353C">
              <w:rPr>
                <w:rFonts w:ascii="Times New Roman" w:hAnsi="Times New Roman" w:cs="Times New Roman"/>
              </w:rPr>
              <w:t xml:space="preserve">In base alle disposizioni della Legge sul diritto di accesso alle informazioni con questa nostra inviamo i pareri, osservazioni e proposte sulla bozza della proposta del Regolamento sulla definizione della proposta dei nomi delle vie, piazze e posizionamento di monumenti nel territorio della Citta`di Pola ( nel testo, proposta dell`atto in consultazione elettronica). </w:t>
            </w:r>
          </w:p>
          <w:p w14:paraId="62D67BAA" w14:textId="77777777" w:rsidR="0086353C" w:rsidRPr="0086353C" w:rsidRDefault="0086353C" w:rsidP="0086353C">
            <w:pPr>
              <w:pStyle w:val="Default"/>
              <w:jc w:val="both"/>
              <w:rPr>
                <w:rFonts w:ascii="Times New Roman" w:hAnsi="Times New Roman" w:cs="Times New Roman"/>
              </w:rPr>
            </w:pPr>
          </w:p>
          <w:p w14:paraId="59531DB8" w14:textId="77777777" w:rsidR="0086353C" w:rsidRPr="0086353C" w:rsidRDefault="0086353C" w:rsidP="0086353C">
            <w:pPr>
              <w:pStyle w:val="Default"/>
              <w:jc w:val="both"/>
              <w:rPr>
                <w:rFonts w:ascii="Times New Roman" w:hAnsi="Times New Roman" w:cs="Times New Roman"/>
              </w:rPr>
            </w:pPr>
            <w:r w:rsidRPr="00DC5832">
              <w:rPr>
                <w:rFonts w:ascii="Times New Roman" w:hAnsi="Times New Roman" w:cs="Times New Roman"/>
                <w:b/>
                <w:bCs/>
                <w:highlight w:val="lightGray"/>
              </w:rPr>
              <w:t>1.</w:t>
            </w:r>
            <w:r w:rsidRPr="0086353C">
              <w:rPr>
                <w:rFonts w:ascii="Times New Roman" w:hAnsi="Times New Roman" w:cs="Times New Roman"/>
                <w:b/>
                <w:bCs/>
              </w:rPr>
              <w:t xml:space="preserve"> Predlaže se ispravak naziva „Grad Pula“ u prijedlogu akta, sukladno posebnom zakonu, u ispravnom obliku: „Grada Pula – Pola“ </w:t>
            </w:r>
          </w:p>
          <w:p w14:paraId="64A80A70" w14:textId="77777777" w:rsidR="0086353C" w:rsidRPr="0086353C" w:rsidRDefault="0086353C" w:rsidP="00AF066C">
            <w:pPr>
              <w:pStyle w:val="Default"/>
              <w:spacing w:after="120"/>
              <w:jc w:val="both"/>
              <w:rPr>
                <w:rFonts w:ascii="Times New Roman" w:hAnsi="Times New Roman" w:cs="Times New Roman"/>
              </w:rPr>
            </w:pPr>
            <w:r w:rsidRPr="0086353C">
              <w:rPr>
                <w:rFonts w:ascii="Times New Roman" w:hAnsi="Times New Roman" w:cs="Times New Roman"/>
                <w:b/>
                <w:bCs/>
              </w:rPr>
              <w:t>Si propone la co</w:t>
            </w:r>
            <w:r w:rsidR="008923B1">
              <w:rPr>
                <w:rFonts w:ascii="Times New Roman" w:hAnsi="Times New Roman" w:cs="Times New Roman"/>
                <w:b/>
                <w:bCs/>
              </w:rPr>
              <w:t>rrezzione della denominazione „</w:t>
            </w:r>
            <w:r w:rsidRPr="0086353C">
              <w:rPr>
                <w:rFonts w:ascii="Times New Roman" w:hAnsi="Times New Roman" w:cs="Times New Roman"/>
                <w:b/>
                <w:bCs/>
              </w:rPr>
              <w:t xml:space="preserve">Grad Pula“ nella proposta dell`atto in base alla legge specifica, nella forma esatta: „ Grad Pula – Pola“ </w:t>
            </w:r>
          </w:p>
          <w:p w14:paraId="1DA5486D" w14:textId="77777777" w:rsidR="0086353C" w:rsidRPr="0086353C" w:rsidRDefault="0086353C" w:rsidP="0086353C">
            <w:pPr>
              <w:pStyle w:val="Default"/>
              <w:jc w:val="both"/>
              <w:rPr>
                <w:rFonts w:ascii="Times New Roman" w:hAnsi="Times New Roman" w:cs="Times New Roman"/>
              </w:rPr>
            </w:pPr>
            <w:r w:rsidRPr="0086353C">
              <w:rPr>
                <w:rFonts w:ascii="Times New Roman" w:hAnsi="Times New Roman" w:cs="Times New Roman"/>
              </w:rPr>
              <w:t>Člankom XVIII Zakona o područjima županija, gradova i općina u Republici Hrvatskoj (Urednički pročišćeni tekst, „Narodne novine“, broj 86/06, 125/06 – ispravak, 16/07 – ispravak, 95/08 – Odluka USHR, 46/10 – ispravak, 145/10, 37/13, 44/13, 45/13 i 110/15) utvrđeni su nazivi svih gradova i općina u sastavu Istarske županije, pa je navedenim posebnim zakonom propisan službeni naziv našega grada, kako slijedi: „</w:t>
            </w:r>
            <w:r w:rsidRPr="0086353C">
              <w:rPr>
                <w:rFonts w:ascii="Times New Roman" w:hAnsi="Times New Roman" w:cs="Times New Roman"/>
                <w:b/>
                <w:bCs/>
              </w:rPr>
              <w:t xml:space="preserve">Grad Pula – Pola“ </w:t>
            </w:r>
          </w:p>
          <w:p w14:paraId="68D839FD" w14:textId="77777777" w:rsidR="0086353C" w:rsidRPr="0086353C" w:rsidRDefault="0086353C" w:rsidP="0086353C">
            <w:pPr>
              <w:pStyle w:val="Default"/>
              <w:jc w:val="both"/>
              <w:rPr>
                <w:rFonts w:ascii="Times New Roman" w:hAnsi="Times New Roman" w:cs="Times New Roman"/>
              </w:rPr>
            </w:pPr>
            <w:r w:rsidRPr="0086353C">
              <w:rPr>
                <w:rFonts w:ascii="Times New Roman" w:hAnsi="Times New Roman" w:cs="Times New Roman"/>
                <w:i/>
                <w:iCs/>
              </w:rPr>
              <w:t xml:space="preserve">In base all`articolo XVIII della Legge sul territorio delle regioni, citta`e comuni della Repubblica di Croazia sono definiti i nomi di tutte le citta` e comuni della regione Istriana ove vi viene pure definito il come ufficiale della nostra citta` come segue: </w:t>
            </w:r>
            <w:r w:rsidRPr="0086353C">
              <w:rPr>
                <w:rFonts w:ascii="Times New Roman" w:hAnsi="Times New Roman" w:cs="Times New Roman"/>
                <w:b/>
                <w:bCs/>
                <w:i/>
                <w:iCs/>
              </w:rPr>
              <w:t xml:space="preserve">„Grad Pula – Pola“. </w:t>
            </w:r>
          </w:p>
          <w:p w14:paraId="4A35882F" w14:textId="77777777" w:rsidR="0086353C" w:rsidRPr="0086353C" w:rsidRDefault="0086353C" w:rsidP="0086353C">
            <w:pPr>
              <w:pStyle w:val="Default"/>
              <w:jc w:val="both"/>
              <w:rPr>
                <w:rFonts w:ascii="Times New Roman" w:hAnsi="Times New Roman" w:cs="Times New Roman"/>
              </w:rPr>
            </w:pPr>
            <w:r w:rsidRPr="0086353C">
              <w:rPr>
                <w:rFonts w:ascii="Times New Roman" w:hAnsi="Times New Roman" w:cs="Times New Roman"/>
              </w:rPr>
              <w:t xml:space="preserve">Predlažemo da se prijedlog akta ispravi na način da se u tekstu ispravno istakne ime našeg grada na način da umjesto „Grad Pula“ stoji „Grad Pula – Pola“. </w:t>
            </w:r>
          </w:p>
          <w:p w14:paraId="02B654C9" w14:textId="77777777" w:rsidR="0086353C" w:rsidRPr="0086353C" w:rsidRDefault="0086353C" w:rsidP="0086353C">
            <w:pPr>
              <w:pStyle w:val="Default"/>
              <w:jc w:val="both"/>
              <w:rPr>
                <w:rFonts w:ascii="Times New Roman" w:hAnsi="Times New Roman" w:cs="Times New Roman"/>
              </w:rPr>
            </w:pPr>
            <w:r w:rsidRPr="0086353C">
              <w:rPr>
                <w:rFonts w:ascii="Times New Roman" w:hAnsi="Times New Roman" w:cs="Times New Roman"/>
                <w:i/>
                <w:iCs/>
              </w:rPr>
              <w:t xml:space="preserve">Proponiamo la correzione della proposta di Atto nel senso di segnare correttamente il nome della nostra Citta. Invece di „ Grad Pula“ sia scritto correttamente „Grad Pula – Pola“. </w:t>
            </w:r>
          </w:p>
          <w:p w14:paraId="27DF511A" w14:textId="77777777" w:rsidR="0086353C" w:rsidRPr="0086353C" w:rsidRDefault="0086353C" w:rsidP="0086353C">
            <w:pPr>
              <w:pStyle w:val="Default"/>
              <w:jc w:val="both"/>
              <w:rPr>
                <w:rFonts w:ascii="Times New Roman" w:hAnsi="Times New Roman" w:cs="Times New Roman"/>
                <w:color w:val="auto"/>
              </w:rPr>
            </w:pPr>
            <w:r w:rsidRPr="0086353C">
              <w:rPr>
                <w:rFonts w:ascii="Times New Roman" w:hAnsi="Times New Roman" w:cs="Times New Roman"/>
              </w:rPr>
              <w:t xml:space="preserve">U suprotnom, bez predložene promjene došlo bi do neželjene povrede citiranog zakona Republike Hrvatske. </w:t>
            </w:r>
          </w:p>
          <w:p w14:paraId="3D37211F" w14:textId="77777777" w:rsidR="0086353C" w:rsidRPr="0086353C" w:rsidRDefault="0086353C" w:rsidP="0086353C">
            <w:pPr>
              <w:pStyle w:val="Default"/>
              <w:jc w:val="both"/>
              <w:rPr>
                <w:rFonts w:ascii="Times New Roman" w:hAnsi="Times New Roman" w:cs="Times New Roman"/>
                <w:color w:val="auto"/>
              </w:rPr>
            </w:pPr>
            <w:r w:rsidRPr="0086353C">
              <w:rPr>
                <w:rFonts w:ascii="Times New Roman" w:hAnsi="Times New Roman" w:cs="Times New Roman"/>
                <w:i/>
                <w:iCs/>
                <w:color w:val="auto"/>
              </w:rPr>
              <w:t xml:space="preserve">Contrariamente, senza la correzione si incalza alla violazione involontaria della suddetta Legge della R.di Croazia. </w:t>
            </w:r>
          </w:p>
          <w:p w14:paraId="06FE8878" w14:textId="77777777" w:rsidR="0086353C" w:rsidRPr="0086353C" w:rsidRDefault="0086353C" w:rsidP="0086353C">
            <w:pPr>
              <w:pStyle w:val="Default"/>
              <w:jc w:val="both"/>
              <w:rPr>
                <w:rFonts w:ascii="Times New Roman" w:hAnsi="Times New Roman" w:cs="Times New Roman"/>
                <w:color w:val="auto"/>
              </w:rPr>
            </w:pPr>
          </w:p>
          <w:p w14:paraId="6DC60DC7" w14:textId="77777777" w:rsidR="0086353C" w:rsidRPr="0086353C" w:rsidRDefault="0086353C" w:rsidP="0086353C">
            <w:pPr>
              <w:pStyle w:val="Default"/>
              <w:jc w:val="both"/>
              <w:rPr>
                <w:rFonts w:ascii="Times New Roman" w:hAnsi="Times New Roman" w:cs="Times New Roman"/>
                <w:color w:val="auto"/>
              </w:rPr>
            </w:pPr>
            <w:r w:rsidRPr="00DC5832">
              <w:rPr>
                <w:rFonts w:ascii="Times New Roman" w:hAnsi="Times New Roman" w:cs="Times New Roman"/>
                <w:b/>
                <w:bCs/>
                <w:i/>
                <w:iCs/>
                <w:color w:val="auto"/>
                <w:highlight w:val="lightGray"/>
              </w:rPr>
              <w:t>2.</w:t>
            </w:r>
            <w:r w:rsidRPr="0086353C">
              <w:rPr>
                <w:rFonts w:ascii="Times New Roman" w:hAnsi="Times New Roman" w:cs="Times New Roman"/>
                <w:b/>
                <w:bCs/>
                <w:i/>
                <w:iCs/>
                <w:color w:val="auto"/>
              </w:rPr>
              <w:t xml:space="preserve"> </w:t>
            </w:r>
            <w:r w:rsidRPr="0086353C">
              <w:rPr>
                <w:rFonts w:ascii="Times New Roman" w:hAnsi="Times New Roman" w:cs="Times New Roman"/>
                <w:b/>
                <w:bCs/>
                <w:color w:val="auto"/>
              </w:rPr>
              <w:t>I</w:t>
            </w:r>
            <w:r w:rsidRPr="008E5FEE">
              <w:rPr>
                <w:rFonts w:ascii="Times New Roman" w:hAnsi="Times New Roman" w:cs="Times New Roman"/>
                <w:b/>
                <w:bCs/>
                <w:color w:val="auto"/>
              </w:rPr>
              <w:t xml:space="preserve">zmjena i dopuna članaka 5. prijedloga akta / </w:t>
            </w:r>
            <w:r w:rsidRPr="008E5FEE">
              <w:rPr>
                <w:rFonts w:ascii="Times New Roman" w:hAnsi="Times New Roman" w:cs="Times New Roman"/>
                <w:b/>
                <w:bCs/>
                <w:i/>
                <w:iCs/>
                <w:color w:val="auto"/>
              </w:rPr>
              <w:t>Modifica e integrazione all`art. 5 della proposta dell`atto</w:t>
            </w:r>
            <w:r w:rsidRPr="0086353C">
              <w:rPr>
                <w:rFonts w:ascii="Times New Roman" w:hAnsi="Times New Roman" w:cs="Times New Roman"/>
                <w:b/>
                <w:bCs/>
                <w:i/>
                <w:iCs/>
                <w:color w:val="auto"/>
              </w:rPr>
              <w:t xml:space="preserve"> </w:t>
            </w:r>
          </w:p>
          <w:p w14:paraId="620B6F3F" w14:textId="77777777" w:rsidR="0086353C" w:rsidRPr="0086353C" w:rsidRDefault="0086353C" w:rsidP="0086353C">
            <w:pPr>
              <w:pStyle w:val="Default"/>
              <w:jc w:val="both"/>
              <w:rPr>
                <w:rFonts w:ascii="Times New Roman" w:hAnsi="Times New Roman" w:cs="Times New Roman"/>
                <w:color w:val="auto"/>
              </w:rPr>
            </w:pPr>
          </w:p>
          <w:p w14:paraId="6BB7A9B6" w14:textId="77777777" w:rsidR="0086353C" w:rsidRPr="0086353C" w:rsidRDefault="0086353C" w:rsidP="0086353C">
            <w:pPr>
              <w:pStyle w:val="Default"/>
              <w:jc w:val="both"/>
              <w:rPr>
                <w:rFonts w:ascii="Times New Roman" w:hAnsi="Times New Roman" w:cs="Times New Roman"/>
                <w:color w:val="auto"/>
              </w:rPr>
            </w:pPr>
            <w:r w:rsidRPr="0086353C">
              <w:rPr>
                <w:rFonts w:ascii="Times New Roman" w:hAnsi="Times New Roman" w:cs="Times New Roman"/>
                <w:color w:val="auto"/>
              </w:rPr>
              <w:t xml:space="preserve">Predlažemo izmijeniti i dopuniti aktualni tekst članka 5. prijedloga akta, tako da isti glasi (izmjene i dopune boldirano): </w:t>
            </w:r>
          </w:p>
          <w:p w14:paraId="7FF6A58C" w14:textId="77777777" w:rsidR="0086353C" w:rsidRPr="0086353C" w:rsidRDefault="0086353C" w:rsidP="0086353C">
            <w:pPr>
              <w:pStyle w:val="Default"/>
              <w:jc w:val="both"/>
              <w:rPr>
                <w:rFonts w:ascii="Times New Roman" w:hAnsi="Times New Roman" w:cs="Times New Roman"/>
                <w:color w:val="auto"/>
              </w:rPr>
            </w:pPr>
            <w:r w:rsidRPr="0086353C">
              <w:rPr>
                <w:rFonts w:ascii="Times New Roman" w:hAnsi="Times New Roman" w:cs="Times New Roman"/>
                <w:i/>
                <w:iCs/>
                <w:color w:val="auto"/>
              </w:rPr>
              <w:lastRenderedPageBreak/>
              <w:t xml:space="preserve">Proponiamo di modificare ed integrare l`attuale art.5, come segue (modifiche ed integrazioni in garssetto): </w:t>
            </w:r>
          </w:p>
          <w:p w14:paraId="3439E492" w14:textId="77777777" w:rsidR="0086353C" w:rsidRPr="0086353C" w:rsidRDefault="0086353C" w:rsidP="0086353C">
            <w:pPr>
              <w:pStyle w:val="Default"/>
              <w:jc w:val="both"/>
              <w:rPr>
                <w:rFonts w:ascii="Times New Roman" w:hAnsi="Times New Roman" w:cs="Times New Roman"/>
                <w:color w:val="auto"/>
              </w:rPr>
            </w:pPr>
            <w:r w:rsidRPr="0086353C">
              <w:rPr>
                <w:rFonts w:ascii="Times New Roman" w:hAnsi="Times New Roman" w:cs="Times New Roman"/>
                <w:b/>
                <w:bCs/>
                <w:i/>
                <w:iCs/>
                <w:color w:val="auto"/>
              </w:rPr>
              <w:t xml:space="preserve">Članak 5. </w:t>
            </w:r>
          </w:p>
          <w:p w14:paraId="2C02807E" w14:textId="77777777" w:rsidR="0086353C" w:rsidRPr="0086353C" w:rsidRDefault="0086353C" w:rsidP="0086353C">
            <w:pPr>
              <w:pStyle w:val="Default"/>
              <w:jc w:val="both"/>
              <w:rPr>
                <w:rFonts w:ascii="Times New Roman" w:hAnsi="Times New Roman" w:cs="Times New Roman"/>
                <w:color w:val="auto"/>
              </w:rPr>
            </w:pPr>
            <w:r w:rsidRPr="0086353C">
              <w:rPr>
                <w:rFonts w:ascii="Times New Roman" w:hAnsi="Times New Roman" w:cs="Times New Roman"/>
                <w:b/>
                <w:bCs/>
                <w:i/>
                <w:iCs/>
                <w:color w:val="auto"/>
              </w:rPr>
              <w:t xml:space="preserve">Articolo 5 </w:t>
            </w:r>
          </w:p>
          <w:p w14:paraId="7708383D" w14:textId="77777777" w:rsidR="0086353C" w:rsidRPr="0086353C" w:rsidRDefault="0086353C" w:rsidP="0086353C">
            <w:pPr>
              <w:pStyle w:val="Default"/>
              <w:jc w:val="both"/>
              <w:rPr>
                <w:rFonts w:ascii="Times New Roman" w:hAnsi="Times New Roman" w:cs="Times New Roman"/>
                <w:color w:val="auto"/>
              </w:rPr>
            </w:pPr>
            <w:r w:rsidRPr="0086353C">
              <w:rPr>
                <w:rFonts w:ascii="Times New Roman" w:hAnsi="Times New Roman" w:cs="Times New Roman"/>
                <w:i/>
                <w:iCs/>
                <w:color w:val="auto"/>
              </w:rPr>
              <w:t xml:space="preserve">Odbor iz prethodnog članka ovog Pravilnika, </w:t>
            </w:r>
            <w:r w:rsidRPr="0086353C">
              <w:rPr>
                <w:rFonts w:ascii="Times New Roman" w:hAnsi="Times New Roman" w:cs="Times New Roman"/>
                <w:b/>
                <w:bCs/>
                <w:i/>
                <w:iCs/>
                <w:color w:val="auto"/>
              </w:rPr>
              <w:t xml:space="preserve">imenuje Gradsko vijeće Grada Pule - Pola, posebnom odlukom, </w:t>
            </w:r>
            <w:r w:rsidRPr="0086353C">
              <w:rPr>
                <w:rFonts w:ascii="Times New Roman" w:hAnsi="Times New Roman" w:cs="Times New Roman"/>
                <w:i/>
                <w:iCs/>
                <w:color w:val="auto"/>
              </w:rPr>
              <w:t xml:space="preserve">iz redova istaknutih društvenih, javnih i kulturnih osoba </w:t>
            </w:r>
            <w:r w:rsidRPr="0086353C">
              <w:rPr>
                <w:rFonts w:ascii="Times New Roman" w:hAnsi="Times New Roman" w:cs="Times New Roman"/>
                <w:b/>
                <w:bCs/>
                <w:i/>
                <w:iCs/>
                <w:color w:val="auto"/>
              </w:rPr>
              <w:t xml:space="preserve">koji imaju prijavljeno prebivalište na području </w:t>
            </w:r>
            <w:r w:rsidRPr="0086353C">
              <w:rPr>
                <w:rFonts w:ascii="Times New Roman" w:hAnsi="Times New Roman" w:cs="Times New Roman"/>
                <w:i/>
                <w:iCs/>
                <w:color w:val="auto"/>
              </w:rPr>
              <w:t xml:space="preserve">Grada Pule – Pola, </w:t>
            </w:r>
            <w:r w:rsidRPr="0086353C">
              <w:rPr>
                <w:rFonts w:ascii="Times New Roman" w:hAnsi="Times New Roman" w:cs="Times New Roman"/>
                <w:b/>
                <w:bCs/>
                <w:i/>
                <w:iCs/>
                <w:color w:val="auto"/>
              </w:rPr>
              <w:t xml:space="preserve">a temeljem provedenog javnog natječaja. </w:t>
            </w:r>
          </w:p>
          <w:p w14:paraId="11626D88" w14:textId="77777777" w:rsidR="0086353C" w:rsidRPr="0086353C" w:rsidRDefault="0086353C" w:rsidP="0086353C">
            <w:pPr>
              <w:pStyle w:val="Default"/>
              <w:jc w:val="both"/>
              <w:rPr>
                <w:rFonts w:ascii="Times New Roman" w:hAnsi="Times New Roman" w:cs="Times New Roman"/>
                <w:color w:val="auto"/>
              </w:rPr>
            </w:pPr>
            <w:r w:rsidRPr="0086353C">
              <w:rPr>
                <w:rFonts w:ascii="Times New Roman" w:hAnsi="Times New Roman" w:cs="Times New Roman"/>
                <w:i/>
                <w:iCs/>
                <w:color w:val="auto"/>
              </w:rPr>
              <w:t xml:space="preserve">Il comitato dell`art.precedente di questo Regolamento, viene nominato dal </w:t>
            </w:r>
            <w:r w:rsidRPr="0086353C">
              <w:rPr>
                <w:rFonts w:ascii="Times New Roman" w:hAnsi="Times New Roman" w:cs="Times New Roman"/>
                <w:b/>
                <w:bCs/>
                <w:i/>
                <w:iCs/>
                <w:color w:val="auto"/>
              </w:rPr>
              <w:t xml:space="preserve">Consiglio comunale della Citta`di Pola, con delibera distinta, </w:t>
            </w:r>
            <w:r w:rsidRPr="0086353C">
              <w:rPr>
                <w:rFonts w:ascii="Times New Roman" w:hAnsi="Times New Roman" w:cs="Times New Roman"/>
                <w:i/>
                <w:iCs/>
                <w:color w:val="auto"/>
              </w:rPr>
              <w:t xml:space="preserve">dalle fila di cittadini emeriti dalle sfere sociali, culturali e pubbliche che hanno la residenza sul territorio della Citta`di Pola </w:t>
            </w:r>
            <w:r w:rsidRPr="0086353C">
              <w:rPr>
                <w:rFonts w:ascii="Times New Roman" w:hAnsi="Times New Roman" w:cs="Times New Roman"/>
                <w:b/>
                <w:bCs/>
                <w:i/>
                <w:iCs/>
                <w:color w:val="auto"/>
              </w:rPr>
              <w:t xml:space="preserve">e cio` in base a Concorso Pubblico. </w:t>
            </w:r>
          </w:p>
          <w:p w14:paraId="0810A724" w14:textId="77777777" w:rsidR="0086353C" w:rsidRPr="0086353C" w:rsidRDefault="0086353C" w:rsidP="0086353C">
            <w:pPr>
              <w:pStyle w:val="Default"/>
              <w:jc w:val="both"/>
              <w:rPr>
                <w:rFonts w:ascii="Times New Roman" w:hAnsi="Times New Roman" w:cs="Times New Roman"/>
                <w:color w:val="auto"/>
              </w:rPr>
            </w:pPr>
            <w:r w:rsidRPr="0086353C">
              <w:rPr>
                <w:rFonts w:ascii="Times New Roman" w:hAnsi="Times New Roman" w:cs="Times New Roman"/>
                <w:b/>
                <w:bCs/>
                <w:i/>
                <w:iCs/>
                <w:color w:val="auto"/>
              </w:rPr>
              <w:t xml:space="preserve">Javni natječaj iz stavka 1. ovog članka provodi Odbor za izbor i imenovanja Gradskog vijeća Grada Pula – Pola, a temeljem ishoda javnog natječaja dostavlja Gradskom vijeću Grada Pule – Pola prijedlog odluke o imenovanju članova Odbora iz stavka 1. ovog članka. </w:t>
            </w:r>
          </w:p>
          <w:p w14:paraId="01E8D46B" w14:textId="77777777" w:rsidR="0086353C" w:rsidRPr="0086353C" w:rsidRDefault="0086353C" w:rsidP="0086353C">
            <w:pPr>
              <w:pStyle w:val="Default"/>
              <w:jc w:val="both"/>
              <w:rPr>
                <w:rFonts w:ascii="Times New Roman" w:hAnsi="Times New Roman" w:cs="Times New Roman"/>
                <w:color w:val="auto"/>
              </w:rPr>
            </w:pPr>
            <w:r w:rsidRPr="0086353C">
              <w:rPr>
                <w:rFonts w:ascii="Times New Roman" w:hAnsi="Times New Roman" w:cs="Times New Roman"/>
                <w:b/>
                <w:bCs/>
                <w:i/>
                <w:iCs/>
                <w:color w:val="auto"/>
              </w:rPr>
              <w:t xml:space="preserve">Il Bando pubblico del comma 1 di questo articolo viene gestito dalla Commissione per le elezioni e nomine del Consiglio comunale della Citta`di Pola che in base agli estiti del Bando pubblico propone la nomina al Consiglio Comunale della Citta`di Pola. </w:t>
            </w:r>
          </w:p>
          <w:p w14:paraId="5C29B328" w14:textId="77777777" w:rsidR="0086353C" w:rsidRPr="0086353C" w:rsidRDefault="0086353C" w:rsidP="0086353C">
            <w:pPr>
              <w:pStyle w:val="Default"/>
              <w:jc w:val="both"/>
              <w:rPr>
                <w:rFonts w:ascii="Times New Roman" w:hAnsi="Times New Roman" w:cs="Times New Roman"/>
                <w:color w:val="auto"/>
              </w:rPr>
            </w:pPr>
            <w:r w:rsidRPr="0086353C">
              <w:rPr>
                <w:rFonts w:ascii="Times New Roman" w:hAnsi="Times New Roman" w:cs="Times New Roman"/>
                <w:i/>
                <w:iCs/>
                <w:color w:val="auto"/>
              </w:rPr>
              <w:t xml:space="preserve">Odbor se osniva kao radno tijelo </w:t>
            </w:r>
            <w:r w:rsidRPr="0086353C">
              <w:rPr>
                <w:rFonts w:ascii="Times New Roman" w:hAnsi="Times New Roman" w:cs="Times New Roman"/>
                <w:b/>
                <w:bCs/>
                <w:i/>
                <w:iCs/>
                <w:color w:val="auto"/>
              </w:rPr>
              <w:t>Gradskog vijeća Grada Pule - Pola</w:t>
            </w:r>
            <w:r w:rsidRPr="0086353C">
              <w:rPr>
                <w:rFonts w:ascii="Times New Roman" w:hAnsi="Times New Roman" w:cs="Times New Roman"/>
                <w:i/>
                <w:iCs/>
                <w:color w:val="auto"/>
              </w:rPr>
              <w:t xml:space="preserve">. </w:t>
            </w:r>
          </w:p>
          <w:p w14:paraId="46CAFEC4" w14:textId="77777777" w:rsidR="0086353C" w:rsidRPr="0086353C" w:rsidRDefault="0086353C" w:rsidP="0086353C">
            <w:pPr>
              <w:pStyle w:val="Default"/>
              <w:jc w:val="both"/>
              <w:rPr>
                <w:rFonts w:ascii="Times New Roman" w:hAnsi="Times New Roman" w:cs="Times New Roman"/>
                <w:color w:val="auto"/>
              </w:rPr>
            </w:pPr>
            <w:r w:rsidRPr="0086353C">
              <w:rPr>
                <w:rFonts w:ascii="Times New Roman" w:hAnsi="Times New Roman" w:cs="Times New Roman"/>
                <w:i/>
                <w:iCs/>
                <w:color w:val="auto"/>
              </w:rPr>
              <w:t xml:space="preserve">Il comitato si istituisce in forma di organismo lavorativo del </w:t>
            </w:r>
            <w:r w:rsidRPr="0086353C">
              <w:rPr>
                <w:rFonts w:ascii="Times New Roman" w:hAnsi="Times New Roman" w:cs="Times New Roman"/>
                <w:b/>
                <w:bCs/>
                <w:i/>
                <w:iCs/>
                <w:color w:val="auto"/>
              </w:rPr>
              <w:t xml:space="preserve">Consiglio comunale della Citta`di Pola </w:t>
            </w:r>
          </w:p>
          <w:p w14:paraId="749C91FF" w14:textId="77777777" w:rsidR="0086353C" w:rsidRPr="0086353C" w:rsidRDefault="0086353C" w:rsidP="0086353C">
            <w:pPr>
              <w:pStyle w:val="Default"/>
              <w:jc w:val="both"/>
              <w:rPr>
                <w:rFonts w:ascii="Times New Roman" w:hAnsi="Times New Roman" w:cs="Times New Roman"/>
                <w:color w:val="auto"/>
              </w:rPr>
            </w:pPr>
            <w:r w:rsidRPr="0086353C">
              <w:rPr>
                <w:rFonts w:ascii="Times New Roman" w:hAnsi="Times New Roman" w:cs="Times New Roman"/>
                <w:i/>
                <w:iCs/>
                <w:color w:val="auto"/>
              </w:rPr>
              <w:t xml:space="preserve">Odbor ima predsjednika i šest članova </w:t>
            </w:r>
            <w:r w:rsidRPr="0086353C">
              <w:rPr>
                <w:rFonts w:ascii="Times New Roman" w:hAnsi="Times New Roman" w:cs="Times New Roman"/>
                <w:b/>
                <w:bCs/>
                <w:i/>
                <w:iCs/>
                <w:color w:val="auto"/>
              </w:rPr>
              <w:t>a njihov mandat traje 4 (četiri) godine</w:t>
            </w:r>
            <w:r w:rsidRPr="0086353C">
              <w:rPr>
                <w:rFonts w:ascii="Times New Roman" w:hAnsi="Times New Roman" w:cs="Times New Roman"/>
                <w:i/>
                <w:iCs/>
                <w:color w:val="auto"/>
              </w:rPr>
              <w:t xml:space="preserve">. </w:t>
            </w:r>
          </w:p>
          <w:p w14:paraId="3599D9F3" w14:textId="77777777" w:rsidR="0086353C" w:rsidRPr="0086353C" w:rsidRDefault="0086353C" w:rsidP="0086353C">
            <w:pPr>
              <w:pStyle w:val="Default"/>
              <w:jc w:val="both"/>
              <w:rPr>
                <w:rFonts w:ascii="Times New Roman" w:hAnsi="Times New Roman" w:cs="Times New Roman"/>
                <w:color w:val="auto"/>
              </w:rPr>
            </w:pPr>
            <w:r w:rsidRPr="0086353C">
              <w:rPr>
                <w:rFonts w:ascii="Times New Roman" w:hAnsi="Times New Roman" w:cs="Times New Roman"/>
                <w:i/>
                <w:iCs/>
                <w:color w:val="auto"/>
              </w:rPr>
              <w:t>Il comitato ha il presidente e 6 membri</w:t>
            </w:r>
            <w:r w:rsidRPr="0086353C">
              <w:rPr>
                <w:rFonts w:ascii="Times New Roman" w:hAnsi="Times New Roman" w:cs="Times New Roman"/>
                <w:b/>
                <w:bCs/>
                <w:i/>
                <w:iCs/>
                <w:color w:val="auto"/>
              </w:rPr>
              <w:t>. Il loro mandato dura 4 ( quattro) anni</w:t>
            </w:r>
            <w:r w:rsidRPr="0086353C">
              <w:rPr>
                <w:rFonts w:ascii="Times New Roman" w:hAnsi="Times New Roman" w:cs="Times New Roman"/>
                <w:i/>
                <w:iCs/>
                <w:color w:val="auto"/>
              </w:rPr>
              <w:t xml:space="preserve">. </w:t>
            </w:r>
          </w:p>
          <w:p w14:paraId="6A4B11EC" w14:textId="77777777" w:rsidR="0086353C" w:rsidRPr="0086353C" w:rsidRDefault="0086353C" w:rsidP="0086353C">
            <w:pPr>
              <w:pStyle w:val="Default"/>
              <w:jc w:val="both"/>
              <w:rPr>
                <w:rFonts w:ascii="Times New Roman" w:hAnsi="Times New Roman" w:cs="Times New Roman"/>
                <w:color w:val="auto"/>
              </w:rPr>
            </w:pPr>
            <w:r w:rsidRPr="0086353C">
              <w:rPr>
                <w:rFonts w:ascii="Times New Roman" w:hAnsi="Times New Roman" w:cs="Times New Roman"/>
                <w:i/>
                <w:iCs/>
                <w:color w:val="auto"/>
              </w:rPr>
              <w:t xml:space="preserve">Odbor može započeti s radom ako je na sjednici prisutna većina članova. </w:t>
            </w:r>
          </w:p>
          <w:p w14:paraId="5CFB71FC" w14:textId="77777777" w:rsidR="0086353C" w:rsidRPr="0086353C" w:rsidRDefault="0086353C" w:rsidP="0086353C">
            <w:pPr>
              <w:pStyle w:val="Default"/>
              <w:jc w:val="both"/>
              <w:rPr>
                <w:rFonts w:ascii="Times New Roman" w:hAnsi="Times New Roman" w:cs="Times New Roman"/>
                <w:color w:val="auto"/>
              </w:rPr>
            </w:pPr>
            <w:r w:rsidRPr="0086353C">
              <w:rPr>
                <w:rFonts w:ascii="Times New Roman" w:hAnsi="Times New Roman" w:cs="Times New Roman"/>
                <w:i/>
                <w:iCs/>
                <w:color w:val="auto"/>
              </w:rPr>
              <w:t xml:space="preserve">Il comitato puo`deliberare se alla seduta e`presente la maggioranza dei membri. </w:t>
            </w:r>
            <w:r w:rsidRPr="0086353C">
              <w:rPr>
                <w:rFonts w:ascii="Times New Roman" w:hAnsi="Times New Roman" w:cs="Times New Roman"/>
                <w:color w:val="auto"/>
              </w:rPr>
              <w:t xml:space="preserve">Il comitato delibera votando a maggioranza dei membri presenti. </w:t>
            </w:r>
          </w:p>
          <w:p w14:paraId="3550B5ED" w14:textId="77777777" w:rsidR="0086353C" w:rsidRPr="0086353C" w:rsidRDefault="0086353C" w:rsidP="0086353C">
            <w:pPr>
              <w:pStyle w:val="Default"/>
              <w:pageBreakBefore/>
              <w:jc w:val="both"/>
              <w:rPr>
                <w:rFonts w:ascii="Times New Roman" w:hAnsi="Times New Roman" w:cs="Times New Roman"/>
                <w:color w:val="auto"/>
              </w:rPr>
            </w:pPr>
            <w:r w:rsidRPr="0086353C">
              <w:rPr>
                <w:rFonts w:ascii="Times New Roman" w:hAnsi="Times New Roman" w:cs="Times New Roman"/>
                <w:i/>
                <w:iCs/>
                <w:color w:val="auto"/>
              </w:rPr>
              <w:t xml:space="preserve">Odbor donosi odluke većinom glasova nazočnih članova. </w:t>
            </w:r>
          </w:p>
          <w:p w14:paraId="746015B8" w14:textId="77777777" w:rsidR="0086353C" w:rsidRPr="0086353C" w:rsidRDefault="0086353C" w:rsidP="0086353C">
            <w:pPr>
              <w:pStyle w:val="Default"/>
              <w:jc w:val="both"/>
              <w:rPr>
                <w:rFonts w:ascii="Times New Roman" w:hAnsi="Times New Roman" w:cs="Times New Roman"/>
                <w:color w:val="auto"/>
              </w:rPr>
            </w:pPr>
            <w:r w:rsidRPr="0086353C">
              <w:rPr>
                <w:rFonts w:ascii="Times New Roman" w:hAnsi="Times New Roman" w:cs="Times New Roman"/>
                <w:i/>
                <w:iCs/>
                <w:color w:val="auto"/>
              </w:rPr>
              <w:t xml:space="preserve">Il comitato delibera votando a maggioranza dei membri presenti. </w:t>
            </w:r>
          </w:p>
          <w:p w14:paraId="252E1EC5" w14:textId="77777777" w:rsidR="0086353C" w:rsidRPr="0086353C" w:rsidRDefault="0086353C" w:rsidP="0086353C">
            <w:pPr>
              <w:pStyle w:val="Default"/>
              <w:jc w:val="both"/>
              <w:rPr>
                <w:rFonts w:ascii="Times New Roman" w:hAnsi="Times New Roman" w:cs="Times New Roman"/>
                <w:color w:val="auto"/>
              </w:rPr>
            </w:pPr>
            <w:r w:rsidRPr="0086353C">
              <w:rPr>
                <w:rFonts w:ascii="Times New Roman" w:hAnsi="Times New Roman" w:cs="Times New Roman"/>
                <w:i/>
                <w:iCs/>
                <w:color w:val="auto"/>
              </w:rPr>
              <w:t xml:space="preserve">Administrativno – tehničke i druge stručne poslove za potrebe rada Odbora obavlja upravno tijelo u čijoj su nadležnosti poslovi graditeljskog naslijeđa. </w:t>
            </w:r>
          </w:p>
          <w:p w14:paraId="755F26D5" w14:textId="77777777" w:rsidR="0086353C" w:rsidRDefault="0086353C" w:rsidP="0086353C">
            <w:pPr>
              <w:pStyle w:val="Default"/>
              <w:jc w:val="both"/>
              <w:rPr>
                <w:rFonts w:ascii="Times New Roman" w:hAnsi="Times New Roman" w:cs="Times New Roman"/>
                <w:i/>
                <w:iCs/>
                <w:color w:val="auto"/>
              </w:rPr>
            </w:pPr>
            <w:r w:rsidRPr="0086353C">
              <w:rPr>
                <w:rFonts w:ascii="Times New Roman" w:hAnsi="Times New Roman" w:cs="Times New Roman"/>
                <w:i/>
                <w:iCs/>
                <w:color w:val="auto"/>
              </w:rPr>
              <w:t xml:space="preserve">I lavori tecnici ed amministrativi per i bisogni del Comitato vengono svolti dall` Assessorato di competenza e dei lavori di edificabilita`. </w:t>
            </w:r>
          </w:p>
          <w:p w14:paraId="5E61AD37" w14:textId="77777777" w:rsidR="0086353C" w:rsidRPr="0086353C" w:rsidRDefault="0086353C" w:rsidP="0086353C">
            <w:pPr>
              <w:pStyle w:val="Default"/>
              <w:jc w:val="both"/>
              <w:rPr>
                <w:rFonts w:ascii="Times New Roman" w:hAnsi="Times New Roman" w:cs="Times New Roman"/>
                <w:color w:val="auto"/>
              </w:rPr>
            </w:pPr>
          </w:p>
          <w:p w14:paraId="643F104A" w14:textId="77777777" w:rsidR="0086353C" w:rsidRPr="0086353C" w:rsidRDefault="0086353C" w:rsidP="0086353C">
            <w:pPr>
              <w:pStyle w:val="Default"/>
              <w:jc w:val="both"/>
              <w:rPr>
                <w:rFonts w:ascii="Times New Roman" w:hAnsi="Times New Roman" w:cs="Times New Roman"/>
                <w:color w:val="auto"/>
              </w:rPr>
            </w:pPr>
            <w:r w:rsidRPr="0086353C">
              <w:rPr>
                <w:rFonts w:ascii="Times New Roman" w:hAnsi="Times New Roman" w:cs="Times New Roman"/>
                <w:b/>
                <w:bCs/>
                <w:color w:val="auto"/>
              </w:rPr>
              <w:t xml:space="preserve">Obrazloženje / Motivazione </w:t>
            </w:r>
          </w:p>
          <w:p w14:paraId="6260C3A4" w14:textId="77777777" w:rsidR="0086353C" w:rsidRPr="0086353C" w:rsidRDefault="0086353C" w:rsidP="0086353C">
            <w:pPr>
              <w:pStyle w:val="Default"/>
              <w:jc w:val="both"/>
              <w:rPr>
                <w:rFonts w:ascii="Times New Roman" w:hAnsi="Times New Roman" w:cs="Times New Roman"/>
                <w:color w:val="auto"/>
              </w:rPr>
            </w:pPr>
            <w:r w:rsidRPr="0086353C">
              <w:rPr>
                <w:rFonts w:ascii="Times New Roman" w:hAnsi="Times New Roman" w:cs="Times New Roman"/>
                <w:color w:val="auto"/>
              </w:rPr>
              <w:t xml:space="preserve">Gradsko vijeće Grada Pule – Pola, kao predstavničko tijelo našega grada ima u važećem ustrojstvu lokalne (područne) samouprave opću ovlast donositi sve opće akte u nadležnosti jedinica lokalne </w:t>
            </w:r>
            <w:r w:rsidRPr="0086353C">
              <w:rPr>
                <w:rFonts w:ascii="Times New Roman" w:hAnsi="Times New Roman" w:cs="Times New Roman"/>
                <w:color w:val="auto"/>
              </w:rPr>
              <w:lastRenderedPageBreak/>
              <w:t xml:space="preserve">samouprave ukoliko iste nisu zakonom (ili statutarnim odredbama donesenim temeljem zakona) dodijeljeni drugome tijelu. Navedeno je definirano člankom 27. Zakona o lokalnoj i područnoj (regionalnoj) samoupravi. </w:t>
            </w:r>
          </w:p>
          <w:p w14:paraId="353E65D6" w14:textId="77777777" w:rsidR="0086353C" w:rsidRPr="0086353C" w:rsidRDefault="0086353C" w:rsidP="0086353C">
            <w:pPr>
              <w:pStyle w:val="Default"/>
              <w:jc w:val="both"/>
              <w:rPr>
                <w:rFonts w:ascii="Times New Roman" w:hAnsi="Times New Roman" w:cs="Times New Roman"/>
                <w:color w:val="auto"/>
              </w:rPr>
            </w:pPr>
            <w:r w:rsidRPr="0086353C">
              <w:rPr>
                <w:rFonts w:ascii="Times New Roman" w:hAnsi="Times New Roman" w:cs="Times New Roman"/>
                <w:i/>
                <w:iCs/>
                <w:color w:val="auto"/>
              </w:rPr>
              <w:t xml:space="preserve">Il Consiglio comunale della Citta`di Pola , come organo rappresentativo della nostra Citta` e`in possesso dell`autorita`pubblica autogestita nell`unita`di autogoverno locale. In base a cio` puo`deliberare e proporre atti pubblici nell˙ingerenza della stessa se in base alle leggi ( o definizioni statutarie portate in base alle leggi) assegnate ad altri organi che indicato con l`Art.27 della Legge sull`autogestione locale e regionale. </w:t>
            </w:r>
          </w:p>
          <w:p w14:paraId="35D594DD" w14:textId="77777777" w:rsidR="0086353C" w:rsidRPr="0086353C" w:rsidRDefault="0086353C" w:rsidP="0086353C">
            <w:pPr>
              <w:pStyle w:val="Default"/>
              <w:jc w:val="both"/>
              <w:rPr>
                <w:rFonts w:ascii="Times New Roman" w:hAnsi="Times New Roman" w:cs="Times New Roman"/>
                <w:color w:val="auto"/>
              </w:rPr>
            </w:pPr>
            <w:r w:rsidRPr="0086353C">
              <w:rPr>
                <w:rFonts w:ascii="Times New Roman" w:hAnsi="Times New Roman" w:cs="Times New Roman"/>
                <w:color w:val="auto"/>
              </w:rPr>
              <w:t xml:space="preserve">Prijedlog akta u članku 4. uvodno definira da Gradsko vijeće utvrđuje ime ulice odnosno trga, na prijedlog Gradonačelnika. Međutim, ukazujemo na nelogičnost da se prijedlog samog Gradonačelnika „temelji“ na „prethodno pribavljenom“ mišljenju Odbora. </w:t>
            </w:r>
          </w:p>
          <w:p w14:paraId="5DBCBF1F" w14:textId="77777777" w:rsidR="0086353C" w:rsidRPr="0086353C" w:rsidRDefault="0086353C" w:rsidP="0086353C">
            <w:pPr>
              <w:pStyle w:val="Default"/>
              <w:jc w:val="both"/>
              <w:rPr>
                <w:rFonts w:ascii="Times New Roman" w:hAnsi="Times New Roman" w:cs="Times New Roman"/>
                <w:color w:val="auto"/>
              </w:rPr>
            </w:pPr>
            <w:r w:rsidRPr="0086353C">
              <w:rPr>
                <w:rFonts w:ascii="Times New Roman" w:hAnsi="Times New Roman" w:cs="Times New Roman"/>
                <w:i/>
                <w:iCs/>
                <w:color w:val="auto"/>
              </w:rPr>
              <w:t xml:space="preserve">La proposta dell`atto nell`Art.4 nel suo preambolo definisce che il Consiglio comunale definisce i nomi delle vie, piazze su proposta del Sindaco. Indichiamo l`illogicita` della proposta del Sindaco che posa sul parere precedente del Comitato. </w:t>
            </w:r>
          </w:p>
          <w:p w14:paraId="2CFCE420" w14:textId="77777777" w:rsidR="0086353C" w:rsidRPr="0086353C" w:rsidRDefault="0086353C" w:rsidP="0086353C">
            <w:pPr>
              <w:pStyle w:val="Default"/>
              <w:jc w:val="both"/>
              <w:rPr>
                <w:rFonts w:ascii="Times New Roman" w:hAnsi="Times New Roman" w:cs="Times New Roman"/>
                <w:color w:val="auto"/>
              </w:rPr>
            </w:pPr>
            <w:r w:rsidRPr="0086353C">
              <w:rPr>
                <w:rFonts w:ascii="Times New Roman" w:hAnsi="Times New Roman" w:cs="Times New Roman"/>
                <w:color w:val="auto"/>
              </w:rPr>
              <w:t xml:space="preserve">Prema sadašnjem uređenju iz prijedloga akta upravo je Odbor glavni subjekt odlučivanja o imenima ulica i trgova, te se time realno oduzima Gradskome vijeću bilo kakva ovlast, i to iz slijedećih razloga: </w:t>
            </w:r>
          </w:p>
          <w:p w14:paraId="7CC86D9F" w14:textId="77777777" w:rsidR="0086353C" w:rsidRPr="0086353C" w:rsidRDefault="0086353C" w:rsidP="0086353C">
            <w:pPr>
              <w:pStyle w:val="Default"/>
              <w:jc w:val="both"/>
              <w:rPr>
                <w:rFonts w:ascii="Times New Roman" w:hAnsi="Times New Roman" w:cs="Times New Roman"/>
                <w:color w:val="auto"/>
              </w:rPr>
            </w:pPr>
            <w:r w:rsidRPr="0086353C">
              <w:rPr>
                <w:rFonts w:ascii="Times New Roman" w:hAnsi="Times New Roman" w:cs="Times New Roman"/>
                <w:i/>
                <w:iCs/>
                <w:color w:val="auto"/>
              </w:rPr>
              <w:t xml:space="preserve">In base alla disposizione attuale della proposta dell’atto, è il Comitato in questione ad essere l’organo principale che dovrebbe portare le decisioni inerenti le denominazioni delle vie e piazze, fatto che toglie esplicitamente qualsiasi autorità al Consiglio comunale, per i seguenti motivi: </w:t>
            </w:r>
          </w:p>
          <w:p w14:paraId="30227056" w14:textId="77777777" w:rsidR="0086353C" w:rsidRPr="0086353C" w:rsidRDefault="0086353C" w:rsidP="0086353C">
            <w:pPr>
              <w:pStyle w:val="Default"/>
              <w:jc w:val="both"/>
              <w:rPr>
                <w:rFonts w:ascii="Times New Roman" w:hAnsi="Times New Roman" w:cs="Times New Roman"/>
                <w:color w:val="auto"/>
              </w:rPr>
            </w:pPr>
            <w:r w:rsidRPr="0086353C">
              <w:rPr>
                <w:rFonts w:ascii="Times New Roman" w:hAnsi="Times New Roman" w:cs="Times New Roman"/>
                <w:color w:val="auto"/>
              </w:rPr>
              <w:t xml:space="preserve">- člancima 6. – 9. prijedloga akta uvodi se novi „dokument“ (možda evidencija?) nazvan „Fond imena“ kao „temelj“ za određivanje imena ulica i trgova. Navedeni Fond imena osniva i vodi Odbor. Fond imena, prema aktualnom uređenju iz prijedloga akta, postaje stvarni „regulator“ svih inicijativa za utvrđivanje imena ulica i trgova jer kod svake inicijative imenovanja ulice ili trga navedeno ime mora prethodno biti uvršteno u Fond imena. Odluku o uvrštavanju imena ulice ili trga donosi Odbor, a ne Gradonačelnik, Gradsko viječe ili neko drugo tijelo. Protiv odluke Odbora ne postoji pravo žalbe ili prigovora, stoga je odluka Odbora definitivna i neoboriva; </w:t>
            </w:r>
          </w:p>
          <w:p w14:paraId="343C6B95" w14:textId="77777777" w:rsidR="0086353C" w:rsidRPr="0086353C" w:rsidRDefault="0086353C" w:rsidP="0086353C">
            <w:pPr>
              <w:pStyle w:val="Default"/>
              <w:pageBreakBefore/>
              <w:jc w:val="both"/>
              <w:rPr>
                <w:rFonts w:ascii="Times New Roman" w:hAnsi="Times New Roman" w:cs="Times New Roman"/>
                <w:color w:val="auto"/>
              </w:rPr>
            </w:pPr>
          </w:p>
          <w:p w14:paraId="0CF812E4" w14:textId="77777777" w:rsidR="0086353C" w:rsidRPr="0086353C" w:rsidRDefault="0086353C" w:rsidP="0086353C">
            <w:pPr>
              <w:pStyle w:val="Default"/>
              <w:jc w:val="both"/>
              <w:rPr>
                <w:rFonts w:ascii="Times New Roman" w:hAnsi="Times New Roman" w:cs="Times New Roman"/>
                <w:color w:val="auto"/>
              </w:rPr>
            </w:pPr>
            <w:r w:rsidRPr="0086353C">
              <w:rPr>
                <w:rFonts w:ascii="Times New Roman" w:hAnsi="Times New Roman" w:cs="Times New Roman"/>
                <w:color w:val="auto"/>
              </w:rPr>
              <w:t xml:space="preserve">- </w:t>
            </w:r>
            <w:r w:rsidRPr="0086353C">
              <w:rPr>
                <w:rFonts w:ascii="Times New Roman" w:hAnsi="Times New Roman" w:cs="Times New Roman"/>
                <w:i/>
                <w:iCs/>
                <w:color w:val="auto"/>
              </w:rPr>
              <w:t>con gli articoli 6 - 9, della proposta dell’atto, viene introdotto un nuovo “documento” (forse evidenza?) denominato “Fondo dei nomi”, il quale funge da “base” per la scelta dei nomi delle vie e delle piazze. Il Fondo in questione viene creato e gestito dal Comitato. In base alla disposizione attuale della proposta dell’atto, il Fondo dei nomi diviene così il “</w:t>
            </w:r>
            <w:r w:rsidRPr="0086353C">
              <w:rPr>
                <w:rFonts w:ascii="Times New Roman" w:hAnsi="Times New Roman" w:cs="Times New Roman"/>
                <w:b/>
                <w:bCs/>
                <w:i/>
                <w:iCs/>
                <w:color w:val="auto"/>
              </w:rPr>
              <w:t>moderatore</w:t>
            </w:r>
            <w:r w:rsidRPr="0086353C">
              <w:rPr>
                <w:rFonts w:ascii="Times New Roman" w:hAnsi="Times New Roman" w:cs="Times New Roman"/>
                <w:i/>
                <w:iCs/>
                <w:color w:val="auto"/>
              </w:rPr>
              <w:t xml:space="preserve">” reale di tutte le iniziative per la determinazione dei nomi delle vie e delle piazze, in quanto, per qualsiasi iniziativa per la denominazione delle vie e delle piazze, il nome proposto deve essere stato precedentemente inserito nel </w:t>
            </w:r>
            <w:r w:rsidRPr="0086353C">
              <w:rPr>
                <w:rFonts w:ascii="Times New Roman" w:hAnsi="Times New Roman" w:cs="Times New Roman"/>
                <w:i/>
                <w:iCs/>
                <w:color w:val="auto"/>
              </w:rPr>
              <w:lastRenderedPageBreak/>
              <w:t xml:space="preserve">Fondo dei nomi. La decisione di introduzioni dei nomi nel Fondo spetta al Comitato e non al Sindaco, al Consiglio comunale o ad altri organi. Contro le decisioni del Comitato non possono esser fatti ricorsi od obiezioni, ne consegue che la decisione del Comitato sia definitiva e perentoria. </w:t>
            </w:r>
          </w:p>
          <w:p w14:paraId="23F96D8D" w14:textId="77777777" w:rsidR="0086353C" w:rsidRPr="0086353C" w:rsidRDefault="0086353C" w:rsidP="0086353C">
            <w:pPr>
              <w:pStyle w:val="Default"/>
              <w:jc w:val="both"/>
              <w:rPr>
                <w:rFonts w:ascii="Times New Roman" w:hAnsi="Times New Roman" w:cs="Times New Roman"/>
                <w:color w:val="auto"/>
              </w:rPr>
            </w:pPr>
            <w:r w:rsidRPr="0086353C">
              <w:rPr>
                <w:rFonts w:ascii="Times New Roman" w:hAnsi="Times New Roman" w:cs="Times New Roman"/>
                <w:color w:val="auto"/>
              </w:rPr>
              <w:t xml:space="preserve">- Člankom 12. prijedloga akta propisano je da Odbor „vrednuje opravdanost predloženog imenovanja, odnosno da odlučuje o prijedlogu imena ulice odnosno trga“. Smatrali smo da Odbor daje (tek) mišljenje Gradonačelniku pa sada nije jasno da li odbor „odlučuje“ ili je savjetodavno tijelo. </w:t>
            </w:r>
          </w:p>
          <w:p w14:paraId="32EC80F5" w14:textId="77777777" w:rsidR="0086353C" w:rsidRPr="0086353C" w:rsidRDefault="0086353C" w:rsidP="0086353C">
            <w:pPr>
              <w:pStyle w:val="Default"/>
              <w:jc w:val="both"/>
              <w:rPr>
                <w:rFonts w:ascii="Times New Roman" w:hAnsi="Times New Roman" w:cs="Times New Roman"/>
                <w:color w:val="auto"/>
              </w:rPr>
            </w:pPr>
            <w:r w:rsidRPr="0086353C">
              <w:rPr>
                <w:rFonts w:ascii="Times New Roman" w:hAnsi="Times New Roman" w:cs="Times New Roman"/>
                <w:color w:val="auto"/>
              </w:rPr>
              <w:t xml:space="preserve">- </w:t>
            </w:r>
            <w:r w:rsidRPr="0086353C">
              <w:rPr>
                <w:rFonts w:ascii="Times New Roman" w:hAnsi="Times New Roman" w:cs="Times New Roman"/>
                <w:i/>
                <w:iCs/>
                <w:color w:val="auto"/>
              </w:rPr>
              <w:t xml:space="preserve">L’Articolo 12 della proposta dell’atto prevede che il Comitato “valuta la giustificazione della proposta, ovvero decide in merito alla proposta del nome della via o della piazza”. Si reputava che il Comitato avesse il compito di dare (solamente) il proprio parere al Sindaco, ora però non è più chiaro se il Comitato “decida” oppure sia un organo consultivo. </w:t>
            </w:r>
          </w:p>
          <w:p w14:paraId="361BFC77" w14:textId="77777777" w:rsidR="0086353C" w:rsidRPr="0086353C" w:rsidRDefault="0086353C" w:rsidP="0086353C">
            <w:pPr>
              <w:pStyle w:val="Default"/>
              <w:jc w:val="both"/>
              <w:rPr>
                <w:rFonts w:ascii="Times New Roman" w:hAnsi="Times New Roman" w:cs="Times New Roman"/>
                <w:color w:val="auto"/>
              </w:rPr>
            </w:pPr>
          </w:p>
          <w:p w14:paraId="6AB12351" w14:textId="77777777" w:rsidR="0086353C" w:rsidRPr="0086353C" w:rsidRDefault="0086353C" w:rsidP="0086353C">
            <w:pPr>
              <w:pStyle w:val="Default"/>
              <w:jc w:val="both"/>
              <w:rPr>
                <w:rFonts w:ascii="Times New Roman" w:hAnsi="Times New Roman" w:cs="Times New Roman"/>
                <w:color w:val="auto"/>
              </w:rPr>
            </w:pPr>
            <w:r w:rsidRPr="0086353C">
              <w:rPr>
                <w:rFonts w:ascii="Times New Roman" w:hAnsi="Times New Roman" w:cs="Times New Roman"/>
                <w:color w:val="auto"/>
              </w:rPr>
              <w:t xml:space="preserve">Uglavnom, proizlazi opravdana zabrinutost da pred Gradsko vijeće neće doći nikakav prijedlog građana koje nije prethodno odobreno od strane Odbora, a čije su odluke konačne i neoborive jer protiv istih nitko nema prava žalbe. </w:t>
            </w:r>
          </w:p>
          <w:p w14:paraId="28A4BC35" w14:textId="77777777" w:rsidR="0086353C" w:rsidRPr="0086353C" w:rsidRDefault="0086353C" w:rsidP="0086353C">
            <w:pPr>
              <w:pStyle w:val="Default"/>
              <w:jc w:val="both"/>
              <w:rPr>
                <w:rFonts w:ascii="Times New Roman" w:hAnsi="Times New Roman" w:cs="Times New Roman"/>
                <w:color w:val="auto"/>
              </w:rPr>
            </w:pPr>
            <w:r w:rsidRPr="0086353C">
              <w:rPr>
                <w:rFonts w:ascii="Times New Roman" w:hAnsi="Times New Roman" w:cs="Times New Roman"/>
                <w:i/>
                <w:iCs/>
                <w:color w:val="auto"/>
              </w:rPr>
              <w:t xml:space="preserve">In pratica, risulta giustificata la preoccupazione che di fronte al Consiglio cittadino non verrà presentata alcuna proposta dei cittadini, la quale non sarà stata precedentemente approvata da parte del Comitato, le quali decisioni sono definitive, perentorie ed alle quali nessuno può presentare alcun tipo di ricorso. </w:t>
            </w:r>
          </w:p>
          <w:p w14:paraId="52D518AA" w14:textId="77777777" w:rsidR="0086353C" w:rsidRPr="0086353C" w:rsidRDefault="0086353C" w:rsidP="0086353C">
            <w:pPr>
              <w:pStyle w:val="Default"/>
              <w:jc w:val="both"/>
              <w:rPr>
                <w:rFonts w:ascii="Times New Roman" w:hAnsi="Times New Roman" w:cs="Times New Roman"/>
                <w:color w:val="auto"/>
              </w:rPr>
            </w:pPr>
            <w:r w:rsidRPr="0086353C">
              <w:rPr>
                <w:rFonts w:ascii="Times New Roman" w:hAnsi="Times New Roman" w:cs="Times New Roman"/>
                <w:color w:val="auto"/>
              </w:rPr>
              <w:t xml:space="preserve">Upravo zbog tog i takvog značaja Odbora smatramo evidentnim da isto ne može biti gotovo samostalno tijelo, sa slijedećim osobinama: </w:t>
            </w:r>
          </w:p>
          <w:p w14:paraId="542022AD" w14:textId="77777777" w:rsidR="0086353C" w:rsidRPr="0086353C" w:rsidRDefault="0086353C" w:rsidP="0086353C">
            <w:pPr>
              <w:pStyle w:val="Default"/>
              <w:jc w:val="both"/>
              <w:rPr>
                <w:rFonts w:ascii="Times New Roman" w:hAnsi="Times New Roman" w:cs="Times New Roman"/>
                <w:color w:val="auto"/>
              </w:rPr>
            </w:pPr>
            <w:r w:rsidRPr="0086353C">
              <w:rPr>
                <w:rFonts w:ascii="Times New Roman" w:hAnsi="Times New Roman" w:cs="Times New Roman"/>
                <w:i/>
                <w:iCs/>
                <w:color w:val="auto"/>
              </w:rPr>
              <w:t xml:space="preserve">Proprio per tali ragioni e per la funzione del Comitato in questione, reputiamo sia evidente che lo stesso non possa essere un organo indipendete, con le seguenti caratteristiche: </w:t>
            </w:r>
          </w:p>
          <w:p w14:paraId="6FDF166B" w14:textId="77777777" w:rsidR="0086353C" w:rsidRPr="0086353C" w:rsidRDefault="0086353C" w:rsidP="0086353C">
            <w:pPr>
              <w:pStyle w:val="Default"/>
              <w:jc w:val="both"/>
              <w:rPr>
                <w:rFonts w:ascii="Times New Roman" w:hAnsi="Times New Roman" w:cs="Times New Roman"/>
                <w:color w:val="auto"/>
              </w:rPr>
            </w:pPr>
            <w:r w:rsidRPr="0086353C">
              <w:rPr>
                <w:rFonts w:ascii="Times New Roman" w:hAnsi="Times New Roman" w:cs="Times New Roman"/>
                <w:color w:val="auto"/>
              </w:rPr>
              <w:t xml:space="preserve">1) radno tijelo Gradonačelnika (savjetodavno tijelo); </w:t>
            </w:r>
          </w:p>
          <w:p w14:paraId="5C6C0353" w14:textId="77777777" w:rsidR="0086353C" w:rsidRPr="0086353C" w:rsidRDefault="0086353C" w:rsidP="0086353C">
            <w:pPr>
              <w:pStyle w:val="Default"/>
              <w:jc w:val="both"/>
              <w:rPr>
                <w:rFonts w:ascii="Times New Roman" w:hAnsi="Times New Roman" w:cs="Times New Roman"/>
                <w:color w:val="auto"/>
              </w:rPr>
            </w:pPr>
            <w:r w:rsidRPr="0086353C">
              <w:rPr>
                <w:rFonts w:ascii="Times New Roman" w:hAnsi="Times New Roman" w:cs="Times New Roman"/>
                <w:color w:val="auto"/>
              </w:rPr>
              <w:t xml:space="preserve">2) tijelo koje bira Gradonačelnik, bez ikakvih kriterija propisanih općim aktom Gradskog vijeća; </w:t>
            </w:r>
          </w:p>
          <w:p w14:paraId="36C87C1E" w14:textId="77777777" w:rsidR="0086353C" w:rsidRPr="0086353C" w:rsidRDefault="0086353C" w:rsidP="0086353C">
            <w:pPr>
              <w:pStyle w:val="Default"/>
              <w:jc w:val="both"/>
              <w:rPr>
                <w:rFonts w:ascii="Times New Roman" w:hAnsi="Times New Roman" w:cs="Times New Roman"/>
                <w:color w:val="auto"/>
              </w:rPr>
            </w:pPr>
            <w:r w:rsidRPr="0086353C">
              <w:rPr>
                <w:rFonts w:ascii="Times New Roman" w:hAnsi="Times New Roman" w:cs="Times New Roman"/>
                <w:color w:val="auto"/>
              </w:rPr>
              <w:t xml:space="preserve">3) tijelo koje se bira bez javnog natječaja; </w:t>
            </w:r>
          </w:p>
          <w:p w14:paraId="444E5321" w14:textId="77777777" w:rsidR="0086353C" w:rsidRPr="0086353C" w:rsidRDefault="0086353C" w:rsidP="0086353C">
            <w:pPr>
              <w:pStyle w:val="Default"/>
              <w:jc w:val="both"/>
              <w:rPr>
                <w:rFonts w:ascii="Times New Roman" w:hAnsi="Times New Roman" w:cs="Times New Roman"/>
                <w:color w:val="auto"/>
              </w:rPr>
            </w:pPr>
            <w:r w:rsidRPr="0086353C">
              <w:rPr>
                <w:rFonts w:ascii="Times New Roman" w:hAnsi="Times New Roman" w:cs="Times New Roman"/>
                <w:color w:val="auto"/>
              </w:rPr>
              <w:t xml:space="preserve">4) tijelo koje se bira bez vremenskog ograničenja mandata njegovih članova. </w:t>
            </w:r>
          </w:p>
          <w:p w14:paraId="0BD7F6BA" w14:textId="77777777" w:rsidR="0086353C" w:rsidRPr="0086353C" w:rsidRDefault="0086353C" w:rsidP="0086353C">
            <w:pPr>
              <w:pStyle w:val="Default"/>
              <w:jc w:val="both"/>
              <w:rPr>
                <w:rFonts w:ascii="Times New Roman" w:hAnsi="Times New Roman" w:cs="Times New Roman"/>
                <w:color w:val="auto"/>
              </w:rPr>
            </w:pPr>
          </w:p>
          <w:p w14:paraId="7720F9F6" w14:textId="77777777" w:rsidR="0086353C" w:rsidRPr="0086353C" w:rsidRDefault="0086353C" w:rsidP="0086353C">
            <w:pPr>
              <w:pStyle w:val="Default"/>
              <w:jc w:val="both"/>
              <w:rPr>
                <w:rFonts w:ascii="Times New Roman" w:hAnsi="Times New Roman" w:cs="Times New Roman"/>
                <w:color w:val="auto"/>
              </w:rPr>
            </w:pPr>
            <w:r w:rsidRPr="0086353C">
              <w:rPr>
                <w:rFonts w:ascii="Times New Roman" w:hAnsi="Times New Roman" w:cs="Times New Roman"/>
                <w:i/>
                <w:iCs/>
                <w:color w:val="auto"/>
              </w:rPr>
              <w:t xml:space="preserve">1) Organo di lavoro del Sinadco (organo consultivo); </w:t>
            </w:r>
          </w:p>
          <w:p w14:paraId="47223BA4" w14:textId="77777777" w:rsidR="0086353C" w:rsidRPr="0086353C" w:rsidRDefault="0086353C" w:rsidP="0086353C">
            <w:pPr>
              <w:pStyle w:val="Default"/>
              <w:jc w:val="both"/>
              <w:rPr>
                <w:rFonts w:ascii="Times New Roman" w:hAnsi="Times New Roman" w:cs="Times New Roman"/>
                <w:color w:val="auto"/>
              </w:rPr>
            </w:pPr>
            <w:r w:rsidRPr="0086353C">
              <w:rPr>
                <w:rFonts w:ascii="Times New Roman" w:hAnsi="Times New Roman" w:cs="Times New Roman"/>
                <w:i/>
                <w:iCs/>
                <w:color w:val="auto"/>
              </w:rPr>
              <w:t xml:space="preserve">2) Organo scelto dal Sindaco, senza alcun criterio stabilito dall’atto generale del Consiglio cittadino; </w:t>
            </w:r>
          </w:p>
          <w:p w14:paraId="0756E45D" w14:textId="77777777" w:rsidR="0086353C" w:rsidRPr="0086353C" w:rsidRDefault="0086353C" w:rsidP="0086353C">
            <w:pPr>
              <w:pStyle w:val="Default"/>
              <w:jc w:val="both"/>
              <w:rPr>
                <w:rFonts w:ascii="Times New Roman" w:hAnsi="Times New Roman" w:cs="Times New Roman"/>
                <w:color w:val="auto"/>
              </w:rPr>
            </w:pPr>
            <w:r w:rsidRPr="0086353C">
              <w:rPr>
                <w:rFonts w:ascii="Times New Roman" w:hAnsi="Times New Roman" w:cs="Times New Roman"/>
                <w:i/>
                <w:iCs/>
                <w:color w:val="auto"/>
              </w:rPr>
              <w:t xml:space="preserve">3) Organo scelto senza bando </w:t>
            </w:r>
            <w:r w:rsidRPr="0086353C">
              <w:rPr>
                <w:rFonts w:ascii="Times New Roman" w:hAnsi="Times New Roman" w:cs="Times New Roman"/>
                <w:b/>
                <w:bCs/>
                <w:i/>
                <w:iCs/>
                <w:color w:val="auto"/>
              </w:rPr>
              <w:t xml:space="preserve">/concorso </w:t>
            </w:r>
            <w:r w:rsidRPr="0086353C">
              <w:rPr>
                <w:rFonts w:ascii="Times New Roman" w:hAnsi="Times New Roman" w:cs="Times New Roman"/>
                <w:i/>
                <w:iCs/>
                <w:color w:val="auto"/>
              </w:rPr>
              <w:t xml:space="preserve">pubblico; </w:t>
            </w:r>
          </w:p>
          <w:p w14:paraId="2B8378D6" w14:textId="77777777" w:rsidR="0086353C" w:rsidRPr="0086353C" w:rsidRDefault="0086353C" w:rsidP="0086353C">
            <w:pPr>
              <w:pStyle w:val="Default"/>
              <w:jc w:val="both"/>
              <w:rPr>
                <w:rFonts w:ascii="Times New Roman" w:hAnsi="Times New Roman" w:cs="Times New Roman"/>
                <w:color w:val="auto"/>
              </w:rPr>
            </w:pPr>
            <w:r w:rsidRPr="0086353C">
              <w:rPr>
                <w:rFonts w:ascii="Times New Roman" w:hAnsi="Times New Roman" w:cs="Times New Roman"/>
                <w:i/>
                <w:iCs/>
                <w:color w:val="auto"/>
              </w:rPr>
              <w:t xml:space="preserve">4) Organo scelto senza limiti temporali di mandato per i suoi membri. </w:t>
            </w:r>
          </w:p>
          <w:p w14:paraId="6DBF744B" w14:textId="77777777" w:rsidR="0086353C" w:rsidRPr="0086353C" w:rsidRDefault="0086353C" w:rsidP="0086353C">
            <w:pPr>
              <w:pStyle w:val="Default"/>
              <w:jc w:val="both"/>
              <w:rPr>
                <w:rFonts w:ascii="Times New Roman" w:hAnsi="Times New Roman" w:cs="Times New Roman"/>
                <w:color w:val="auto"/>
              </w:rPr>
            </w:pPr>
            <w:r w:rsidRPr="0086353C">
              <w:rPr>
                <w:rFonts w:ascii="Times New Roman" w:hAnsi="Times New Roman" w:cs="Times New Roman"/>
                <w:color w:val="auto"/>
              </w:rPr>
              <w:t xml:space="preserve">Upravo iz navedenih razloga predlažemo izmjenu i dopunu članka 5. prijedloga akta na način: </w:t>
            </w:r>
          </w:p>
          <w:p w14:paraId="64DD572E" w14:textId="77777777" w:rsidR="0086353C" w:rsidRPr="0086353C" w:rsidRDefault="0086353C" w:rsidP="0086353C">
            <w:pPr>
              <w:pStyle w:val="Default"/>
              <w:jc w:val="both"/>
              <w:rPr>
                <w:rFonts w:ascii="Times New Roman" w:hAnsi="Times New Roman" w:cs="Times New Roman"/>
                <w:color w:val="auto"/>
              </w:rPr>
            </w:pPr>
            <w:r w:rsidRPr="0086353C">
              <w:rPr>
                <w:rFonts w:ascii="Times New Roman" w:hAnsi="Times New Roman" w:cs="Times New Roman"/>
                <w:color w:val="auto"/>
              </w:rPr>
              <w:t xml:space="preserve">1) da je Odbor radno tijelo Gradskog vijeća, odnosno kolegijalnog predstavničkog tijela građana; </w:t>
            </w:r>
          </w:p>
          <w:p w14:paraId="1A667C52" w14:textId="77777777" w:rsidR="0086353C" w:rsidRPr="0086353C" w:rsidRDefault="0086353C" w:rsidP="0086353C">
            <w:pPr>
              <w:pStyle w:val="Default"/>
              <w:jc w:val="both"/>
              <w:rPr>
                <w:rFonts w:ascii="Times New Roman" w:hAnsi="Times New Roman" w:cs="Times New Roman"/>
                <w:color w:val="auto"/>
              </w:rPr>
            </w:pPr>
            <w:r w:rsidRPr="0086353C">
              <w:rPr>
                <w:rFonts w:ascii="Times New Roman" w:hAnsi="Times New Roman" w:cs="Times New Roman"/>
                <w:color w:val="auto"/>
              </w:rPr>
              <w:lastRenderedPageBreak/>
              <w:t xml:space="preserve">2) da se u Odbor biraju članovi temeljem javnog natječaja; </w:t>
            </w:r>
          </w:p>
          <w:p w14:paraId="68BC0BE3" w14:textId="77777777" w:rsidR="0086353C" w:rsidRPr="0086353C" w:rsidRDefault="0086353C" w:rsidP="0086353C">
            <w:pPr>
              <w:pStyle w:val="Default"/>
              <w:jc w:val="both"/>
              <w:rPr>
                <w:rFonts w:ascii="Times New Roman" w:hAnsi="Times New Roman" w:cs="Times New Roman"/>
                <w:color w:val="auto"/>
              </w:rPr>
            </w:pPr>
            <w:r w:rsidRPr="0086353C">
              <w:rPr>
                <w:rFonts w:ascii="Times New Roman" w:hAnsi="Times New Roman" w:cs="Times New Roman"/>
                <w:color w:val="auto"/>
              </w:rPr>
              <w:t xml:space="preserve">3) da Odbor za izbor i imenovanja Gradskog vijeća Grada Pula – Pola provodi javni natječaj i da po ishodu istoga predlaže Gradskom vijeću odluku o imenovanju članova Odbora za utvrđivanje prijedloga imena ulica i trgova; </w:t>
            </w:r>
          </w:p>
          <w:p w14:paraId="1120E2DA" w14:textId="77777777" w:rsidR="0086353C" w:rsidRPr="0086353C" w:rsidRDefault="0086353C" w:rsidP="0086353C">
            <w:pPr>
              <w:pStyle w:val="Default"/>
              <w:jc w:val="both"/>
              <w:rPr>
                <w:rFonts w:ascii="Times New Roman" w:hAnsi="Times New Roman" w:cs="Times New Roman"/>
                <w:color w:val="auto"/>
              </w:rPr>
            </w:pPr>
            <w:r w:rsidRPr="0086353C">
              <w:rPr>
                <w:rFonts w:ascii="Times New Roman" w:hAnsi="Times New Roman" w:cs="Times New Roman"/>
                <w:color w:val="auto"/>
              </w:rPr>
              <w:t xml:space="preserve">4) da je mandat članova Odbora vremenski ograničen na 4 (četiri) godine (uobičajeno za sva savjetodavna tijela). </w:t>
            </w:r>
          </w:p>
          <w:p w14:paraId="35AB8170" w14:textId="77777777" w:rsidR="0086353C" w:rsidRPr="0086353C" w:rsidRDefault="0086353C" w:rsidP="0086353C">
            <w:pPr>
              <w:pStyle w:val="Default"/>
              <w:jc w:val="both"/>
              <w:rPr>
                <w:rFonts w:ascii="Times New Roman" w:hAnsi="Times New Roman" w:cs="Times New Roman"/>
                <w:color w:val="auto"/>
              </w:rPr>
            </w:pPr>
          </w:p>
          <w:p w14:paraId="0F918107" w14:textId="77777777" w:rsidR="0086353C" w:rsidRPr="0086353C" w:rsidRDefault="0086353C" w:rsidP="0086353C">
            <w:pPr>
              <w:pStyle w:val="Default"/>
              <w:jc w:val="both"/>
              <w:rPr>
                <w:rFonts w:ascii="Times New Roman" w:hAnsi="Times New Roman" w:cs="Times New Roman"/>
                <w:color w:val="auto"/>
              </w:rPr>
            </w:pPr>
            <w:r w:rsidRPr="0086353C">
              <w:rPr>
                <w:rFonts w:ascii="Times New Roman" w:hAnsi="Times New Roman" w:cs="Times New Roman"/>
                <w:i/>
                <w:iCs/>
                <w:color w:val="auto"/>
              </w:rPr>
              <w:t xml:space="preserve">Proprio per tali motivi proponiamo le seguenti modifiche ed integrazioni all’Articolo 5 della proposta dell’atto: </w:t>
            </w:r>
          </w:p>
          <w:p w14:paraId="5C0FAD20" w14:textId="77777777" w:rsidR="0086353C" w:rsidRPr="0086353C" w:rsidRDefault="0086353C" w:rsidP="0086353C">
            <w:pPr>
              <w:pStyle w:val="Default"/>
              <w:jc w:val="both"/>
              <w:rPr>
                <w:rFonts w:ascii="Times New Roman" w:hAnsi="Times New Roman" w:cs="Times New Roman"/>
                <w:color w:val="auto"/>
              </w:rPr>
            </w:pPr>
            <w:r w:rsidRPr="0086353C">
              <w:rPr>
                <w:rFonts w:ascii="Times New Roman" w:hAnsi="Times New Roman" w:cs="Times New Roman"/>
                <w:i/>
                <w:iCs/>
                <w:color w:val="auto"/>
              </w:rPr>
              <w:t xml:space="preserve">1) che il Comitato sia l’organo di lavoro del Consiglio cittadino, ossia un organo rappresentativo collegiale dei cittadini; </w:t>
            </w:r>
          </w:p>
          <w:p w14:paraId="60719EAE" w14:textId="77777777" w:rsidR="0086353C" w:rsidRPr="0086353C" w:rsidRDefault="0086353C" w:rsidP="0086353C">
            <w:pPr>
              <w:pStyle w:val="Default"/>
              <w:jc w:val="both"/>
              <w:rPr>
                <w:rFonts w:ascii="Times New Roman" w:hAnsi="Times New Roman" w:cs="Times New Roman"/>
                <w:color w:val="auto"/>
              </w:rPr>
            </w:pPr>
            <w:r w:rsidRPr="0086353C">
              <w:rPr>
                <w:rFonts w:ascii="Times New Roman" w:hAnsi="Times New Roman" w:cs="Times New Roman"/>
                <w:i/>
                <w:iCs/>
                <w:color w:val="auto"/>
              </w:rPr>
              <w:t xml:space="preserve">2) che i membri del Comitato vengano scelti tramite bando pubblico; </w:t>
            </w:r>
          </w:p>
          <w:p w14:paraId="01E1754C" w14:textId="77777777" w:rsidR="0086353C" w:rsidRPr="008F276F" w:rsidRDefault="0086353C" w:rsidP="0086353C">
            <w:pPr>
              <w:pStyle w:val="Default"/>
              <w:jc w:val="both"/>
              <w:rPr>
                <w:rFonts w:ascii="Times New Roman" w:hAnsi="Times New Roman" w:cs="Times New Roman"/>
                <w:color w:val="auto"/>
              </w:rPr>
            </w:pPr>
            <w:r w:rsidRPr="008F276F">
              <w:rPr>
                <w:rFonts w:ascii="Times New Roman" w:hAnsi="Times New Roman" w:cs="Times New Roman"/>
                <w:bCs/>
                <w:i/>
                <w:iCs/>
                <w:color w:val="auto"/>
              </w:rPr>
              <w:t xml:space="preserve">3) che sia il Comitato per l’elezione e la nomina dei rappresentati del Consiglio cittadino della Città di Pula-Pola ad effettuare il bando pubblico ed a proporre, a fine concorso, i nominativi dei membri del Comitato per la denominazione delle vie e delle piazze al Consiglio cittadino. </w:t>
            </w:r>
          </w:p>
          <w:p w14:paraId="415D904B" w14:textId="77777777" w:rsidR="0086353C" w:rsidRPr="0086353C" w:rsidRDefault="0086353C" w:rsidP="0086353C">
            <w:pPr>
              <w:pStyle w:val="Default"/>
              <w:jc w:val="both"/>
              <w:rPr>
                <w:rFonts w:ascii="Times New Roman" w:hAnsi="Times New Roman" w:cs="Times New Roman"/>
                <w:color w:val="auto"/>
              </w:rPr>
            </w:pPr>
            <w:r w:rsidRPr="0086353C">
              <w:rPr>
                <w:rFonts w:ascii="Times New Roman" w:hAnsi="Times New Roman" w:cs="Times New Roman"/>
                <w:i/>
                <w:iCs/>
                <w:color w:val="auto"/>
              </w:rPr>
              <w:t xml:space="preserve">4) che il mandato dei membri del Comitato abbia un limite di 4 (quattro) anni (norma per tutti gli organi consultivi). </w:t>
            </w:r>
          </w:p>
          <w:p w14:paraId="3D75631E" w14:textId="77777777" w:rsidR="0086353C" w:rsidRPr="0086353C" w:rsidRDefault="0086353C" w:rsidP="0086353C">
            <w:pPr>
              <w:pStyle w:val="Default"/>
              <w:jc w:val="both"/>
              <w:rPr>
                <w:rFonts w:ascii="Times New Roman" w:hAnsi="Times New Roman" w:cs="Times New Roman"/>
                <w:color w:val="auto"/>
              </w:rPr>
            </w:pPr>
          </w:p>
          <w:p w14:paraId="5B684685" w14:textId="77777777" w:rsidR="0086353C" w:rsidRPr="0086353C" w:rsidRDefault="00306D01" w:rsidP="0086353C">
            <w:pPr>
              <w:pStyle w:val="Default"/>
              <w:jc w:val="both"/>
              <w:rPr>
                <w:rFonts w:ascii="Times New Roman" w:hAnsi="Times New Roman" w:cs="Times New Roman"/>
                <w:color w:val="auto"/>
              </w:rPr>
            </w:pPr>
            <w:r w:rsidRPr="00DC5832">
              <w:rPr>
                <w:rFonts w:ascii="Times New Roman" w:hAnsi="Times New Roman" w:cs="Times New Roman"/>
                <w:b/>
                <w:bCs/>
                <w:color w:val="auto"/>
                <w:highlight w:val="lightGray"/>
              </w:rPr>
              <w:t>3</w:t>
            </w:r>
            <w:r w:rsidR="0086353C" w:rsidRPr="00DC5832">
              <w:rPr>
                <w:rFonts w:ascii="Times New Roman" w:hAnsi="Times New Roman" w:cs="Times New Roman"/>
                <w:b/>
                <w:bCs/>
                <w:color w:val="auto"/>
                <w:highlight w:val="lightGray"/>
              </w:rPr>
              <w:t>.</w:t>
            </w:r>
            <w:r w:rsidR="0086353C" w:rsidRPr="0086353C">
              <w:rPr>
                <w:rFonts w:ascii="Times New Roman" w:hAnsi="Times New Roman" w:cs="Times New Roman"/>
                <w:b/>
                <w:bCs/>
                <w:color w:val="auto"/>
              </w:rPr>
              <w:t xml:space="preserve"> </w:t>
            </w:r>
            <w:r w:rsidR="0086353C" w:rsidRPr="008E5FEE">
              <w:rPr>
                <w:rFonts w:ascii="Times New Roman" w:hAnsi="Times New Roman" w:cs="Times New Roman"/>
                <w:b/>
                <w:bCs/>
                <w:color w:val="auto"/>
              </w:rPr>
              <w:t xml:space="preserve">Izmjena i dopuna članaka 10. i 11. prijedloga akta / </w:t>
            </w:r>
            <w:r w:rsidR="0086353C" w:rsidRPr="008E5FEE">
              <w:rPr>
                <w:rFonts w:ascii="Times New Roman" w:hAnsi="Times New Roman" w:cs="Times New Roman"/>
                <w:b/>
                <w:bCs/>
                <w:i/>
                <w:iCs/>
                <w:color w:val="auto"/>
              </w:rPr>
              <w:t>Modifica e integrazione agli art. 10 e 11 della proposta dell`atto</w:t>
            </w:r>
            <w:r w:rsidR="0086353C" w:rsidRPr="0086353C">
              <w:rPr>
                <w:rFonts w:ascii="Times New Roman" w:hAnsi="Times New Roman" w:cs="Times New Roman"/>
                <w:b/>
                <w:bCs/>
                <w:i/>
                <w:iCs/>
                <w:color w:val="auto"/>
              </w:rPr>
              <w:t xml:space="preserve"> </w:t>
            </w:r>
          </w:p>
          <w:p w14:paraId="4A66473D" w14:textId="77777777" w:rsidR="0086353C" w:rsidRPr="0086353C" w:rsidRDefault="0086353C" w:rsidP="0086353C">
            <w:pPr>
              <w:pStyle w:val="Default"/>
              <w:jc w:val="both"/>
              <w:rPr>
                <w:rFonts w:ascii="Times New Roman" w:hAnsi="Times New Roman" w:cs="Times New Roman"/>
                <w:color w:val="auto"/>
              </w:rPr>
            </w:pPr>
          </w:p>
          <w:p w14:paraId="50C7D0B7" w14:textId="77777777" w:rsidR="0086353C" w:rsidRPr="0086353C" w:rsidRDefault="00E02116" w:rsidP="0086353C">
            <w:pPr>
              <w:pStyle w:val="Default"/>
              <w:jc w:val="both"/>
              <w:rPr>
                <w:rFonts w:ascii="Times New Roman" w:hAnsi="Times New Roman" w:cs="Times New Roman"/>
                <w:color w:val="auto"/>
              </w:rPr>
            </w:pPr>
            <w:r w:rsidRPr="00DC5832">
              <w:rPr>
                <w:rFonts w:ascii="Times New Roman" w:hAnsi="Times New Roman" w:cs="Times New Roman"/>
                <w:b/>
                <w:color w:val="auto"/>
                <w:highlight w:val="lightGray"/>
              </w:rPr>
              <w:t>3.1.</w:t>
            </w:r>
            <w:r>
              <w:rPr>
                <w:rFonts w:ascii="Times New Roman" w:hAnsi="Times New Roman" w:cs="Times New Roman"/>
                <w:color w:val="auto"/>
              </w:rPr>
              <w:t xml:space="preserve"> </w:t>
            </w:r>
            <w:r w:rsidR="0086353C" w:rsidRPr="0086353C">
              <w:rPr>
                <w:rFonts w:ascii="Times New Roman" w:hAnsi="Times New Roman" w:cs="Times New Roman"/>
                <w:color w:val="auto"/>
              </w:rPr>
              <w:t xml:space="preserve">U prvome redu predlažemo da se u članku 10. stavak 2. prijedloga akta izvrši dopuna na način da se doda nova prva alineja, koja glasi: </w:t>
            </w:r>
          </w:p>
          <w:p w14:paraId="1C9EE95B" w14:textId="77777777" w:rsidR="0086353C" w:rsidRPr="0086353C" w:rsidRDefault="0086353C" w:rsidP="0086353C">
            <w:pPr>
              <w:pStyle w:val="Default"/>
              <w:jc w:val="both"/>
              <w:rPr>
                <w:rFonts w:ascii="Times New Roman" w:hAnsi="Times New Roman" w:cs="Times New Roman"/>
                <w:color w:val="auto"/>
              </w:rPr>
            </w:pPr>
            <w:r w:rsidRPr="000E3441">
              <w:rPr>
                <w:rFonts w:ascii="Times New Roman" w:hAnsi="Times New Roman" w:cs="Times New Roman"/>
                <w:color w:val="auto"/>
              </w:rPr>
              <w:t>- ne mijenjati povijesne i geografske toponime.</w:t>
            </w:r>
            <w:r w:rsidRPr="0086353C">
              <w:rPr>
                <w:rFonts w:ascii="Times New Roman" w:hAnsi="Times New Roman" w:cs="Times New Roman"/>
                <w:color w:val="auto"/>
              </w:rPr>
              <w:t xml:space="preserve"> </w:t>
            </w:r>
          </w:p>
          <w:p w14:paraId="176AF89D" w14:textId="77777777" w:rsidR="0086353C" w:rsidRPr="0086353C" w:rsidRDefault="0086353C" w:rsidP="0086353C">
            <w:pPr>
              <w:pStyle w:val="Default"/>
              <w:jc w:val="both"/>
              <w:rPr>
                <w:rFonts w:ascii="Times New Roman" w:hAnsi="Times New Roman" w:cs="Times New Roman"/>
                <w:color w:val="auto"/>
              </w:rPr>
            </w:pPr>
            <w:r w:rsidRPr="0086353C">
              <w:rPr>
                <w:rFonts w:ascii="Times New Roman" w:hAnsi="Times New Roman" w:cs="Times New Roman"/>
                <w:i/>
                <w:iCs/>
                <w:color w:val="auto"/>
              </w:rPr>
              <w:t xml:space="preserve">Proponiamo innanzitutto che nell’articolo 10, comma 2 della proposta dell’atto si faccia un’integrazione aggiungendo un nuovo trattino, così redatto: </w:t>
            </w:r>
          </w:p>
          <w:p w14:paraId="7DD06D7B" w14:textId="77777777" w:rsidR="0086353C" w:rsidRPr="0086353C" w:rsidRDefault="0086353C" w:rsidP="0086353C">
            <w:pPr>
              <w:pStyle w:val="Default"/>
              <w:jc w:val="both"/>
              <w:rPr>
                <w:rFonts w:ascii="Times New Roman" w:hAnsi="Times New Roman" w:cs="Times New Roman"/>
                <w:color w:val="auto"/>
              </w:rPr>
            </w:pPr>
            <w:r w:rsidRPr="0086353C">
              <w:rPr>
                <w:rFonts w:ascii="Times New Roman" w:hAnsi="Times New Roman" w:cs="Times New Roman"/>
                <w:color w:val="auto"/>
              </w:rPr>
              <w:t xml:space="preserve">- </w:t>
            </w:r>
            <w:r w:rsidRPr="0086353C">
              <w:rPr>
                <w:rFonts w:ascii="Times New Roman" w:hAnsi="Times New Roman" w:cs="Times New Roman"/>
                <w:i/>
                <w:iCs/>
                <w:color w:val="auto"/>
              </w:rPr>
              <w:t xml:space="preserve">non modificare toponimi storici e geografici. </w:t>
            </w:r>
          </w:p>
          <w:p w14:paraId="40050EB4" w14:textId="77777777" w:rsidR="0086353C" w:rsidRPr="0086353C" w:rsidRDefault="0086353C" w:rsidP="0086353C">
            <w:pPr>
              <w:pStyle w:val="Default"/>
              <w:jc w:val="both"/>
              <w:rPr>
                <w:rFonts w:ascii="Times New Roman" w:hAnsi="Times New Roman" w:cs="Times New Roman"/>
                <w:color w:val="auto"/>
              </w:rPr>
            </w:pPr>
          </w:p>
          <w:p w14:paraId="1D11F585" w14:textId="77777777" w:rsidR="0086353C" w:rsidRPr="0086353C" w:rsidRDefault="00E02116" w:rsidP="0086353C">
            <w:pPr>
              <w:pStyle w:val="Default"/>
              <w:jc w:val="both"/>
              <w:rPr>
                <w:rFonts w:ascii="Times New Roman" w:hAnsi="Times New Roman" w:cs="Times New Roman"/>
                <w:color w:val="auto"/>
              </w:rPr>
            </w:pPr>
            <w:r w:rsidRPr="00DC5832">
              <w:rPr>
                <w:rFonts w:ascii="Times New Roman" w:hAnsi="Times New Roman" w:cs="Times New Roman"/>
                <w:b/>
                <w:color w:val="auto"/>
                <w:highlight w:val="lightGray"/>
              </w:rPr>
              <w:t>3.2.</w:t>
            </w:r>
            <w:r>
              <w:rPr>
                <w:rFonts w:ascii="Times New Roman" w:hAnsi="Times New Roman" w:cs="Times New Roman"/>
                <w:color w:val="auto"/>
              </w:rPr>
              <w:t xml:space="preserve"> </w:t>
            </w:r>
            <w:r w:rsidR="0086353C" w:rsidRPr="000E3441">
              <w:rPr>
                <w:rFonts w:ascii="Times New Roman" w:hAnsi="Times New Roman" w:cs="Times New Roman"/>
                <w:color w:val="auto"/>
              </w:rPr>
              <w:t>Nadalje, predlažemo izmijeniti i dopuniti naslove (nazive) iznad članaka 10. i 11. prijedloga akta, na način da se nazivi spomenutih članaka dopune nakon riječi „trgova“ riječima „bez imena“, tako da isti glase (izmjena i dopuna boldirano):</w:t>
            </w:r>
            <w:r w:rsidR="0086353C" w:rsidRPr="0086353C">
              <w:rPr>
                <w:rFonts w:ascii="Times New Roman" w:hAnsi="Times New Roman" w:cs="Times New Roman"/>
                <w:color w:val="auto"/>
              </w:rPr>
              <w:t xml:space="preserve"> </w:t>
            </w:r>
          </w:p>
          <w:p w14:paraId="5504B8E5" w14:textId="77777777" w:rsidR="0086353C" w:rsidRPr="0086353C" w:rsidRDefault="0086353C" w:rsidP="0086353C">
            <w:pPr>
              <w:pStyle w:val="Default"/>
              <w:jc w:val="both"/>
              <w:rPr>
                <w:rFonts w:ascii="Times New Roman" w:hAnsi="Times New Roman" w:cs="Times New Roman"/>
                <w:color w:val="auto"/>
              </w:rPr>
            </w:pPr>
            <w:r w:rsidRPr="0086353C">
              <w:rPr>
                <w:rFonts w:ascii="Times New Roman" w:hAnsi="Times New Roman" w:cs="Times New Roman"/>
                <w:i/>
                <w:iCs/>
                <w:color w:val="auto"/>
              </w:rPr>
              <w:t>Di seguito, proponiamo vengano modificati ed integrati i titoli (</w:t>
            </w:r>
            <w:r w:rsidRPr="0086353C">
              <w:rPr>
                <w:rFonts w:ascii="Times New Roman" w:hAnsi="Times New Roman" w:cs="Times New Roman"/>
                <w:b/>
                <w:bCs/>
                <w:i/>
                <w:iCs/>
                <w:color w:val="auto"/>
              </w:rPr>
              <w:t>nomenclature/nomi</w:t>
            </w:r>
            <w:r w:rsidRPr="0086353C">
              <w:rPr>
                <w:rFonts w:ascii="Times New Roman" w:hAnsi="Times New Roman" w:cs="Times New Roman"/>
                <w:i/>
                <w:iCs/>
                <w:color w:val="auto"/>
              </w:rPr>
              <w:t xml:space="preserve">) sopra gli articoli 10 e 11 della proposta dell’atto, in modo tale da aggiungere ai succitati titoli le parole “senza </w:t>
            </w:r>
            <w:r w:rsidRPr="0086353C">
              <w:rPr>
                <w:rFonts w:ascii="Times New Roman" w:hAnsi="Times New Roman" w:cs="Times New Roman"/>
                <w:i/>
                <w:iCs/>
                <w:color w:val="auto"/>
              </w:rPr>
              <w:lastRenderedPageBreak/>
              <w:t xml:space="preserve">nome”dopo la parola “piazze”, redatti cme segue (la modifica ed integrazione viene evidenziata in grassetto(bold)): </w:t>
            </w:r>
          </w:p>
          <w:p w14:paraId="31361145" w14:textId="77777777" w:rsidR="0086353C" w:rsidRPr="0086353C" w:rsidRDefault="0086353C" w:rsidP="0086353C">
            <w:pPr>
              <w:pStyle w:val="Default"/>
              <w:jc w:val="both"/>
              <w:rPr>
                <w:rFonts w:ascii="Times New Roman" w:hAnsi="Times New Roman" w:cs="Times New Roman"/>
                <w:color w:val="auto"/>
              </w:rPr>
            </w:pPr>
            <w:r w:rsidRPr="0086353C">
              <w:rPr>
                <w:rFonts w:ascii="Times New Roman" w:hAnsi="Times New Roman" w:cs="Times New Roman"/>
                <w:i/>
                <w:iCs/>
                <w:color w:val="auto"/>
              </w:rPr>
              <w:t xml:space="preserve">NAČELA I KRITERIJI ZA ODREĐIVANJE IMENA ULICA I TRGOVA </w:t>
            </w:r>
            <w:r w:rsidRPr="0086353C">
              <w:rPr>
                <w:rFonts w:ascii="Times New Roman" w:hAnsi="Times New Roman" w:cs="Times New Roman"/>
                <w:b/>
                <w:bCs/>
                <w:i/>
                <w:iCs/>
                <w:color w:val="auto"/>
              </w:rPr>
              <w:t xml:space="preserve">BEZ IMENA </w:t>
            </w:r>
            <w:r w:rsidRPr="0086353C">
              <w:rPr>
                <w:rFonts w:ascii="Times New Roman" w:hAnsi="Times New Roman" w:cs="Times New Roman"/>
                <w:color w:val="auto"/>
              </w:rPr>
              <w:t>(…)</w:t>
            </w:r>
          </w:p>
          <w:p w14:paraId="02414303" w14:textId="77777777" w:rsidR="0086353C" w:rsidRPr="0086353C" w:rsidRDefault="0086353C" w:rsidP="0086353C">
            <w:pPr>
              <w:pStyle w:val="Default"/>
              <w:pageBreakBefore/>
              <w:jc w:val="both"/>
              <w:rPr>
                <w:rFonts w:ascii="Times New Roman" w:hAnsi="Times New Roman" w:cs="Times New Roman"/>
                <w:color w:val="auto"/>
              </w:rPr>
            </w:pPr>
            <w:r w:rsidRPr="0086353C">
              <w:rPr>
                <w:rFonts w:ascii="Times New Roman" w:hAnsi="Times New Roman" w:cs="Times New Roman"/>
                <w:i/>
                <w:iCs/>
                <w:color w:val="auto"/>
              </w:rPr>
              <w:t xml:space="preserve">PRINCIPI E CRITERI PER STABILIRE LA DENOMINAZIONE DELLE VIE E DELLE PIAZZE </w:t>
            </w:r>
            <w:r w:rsidRPr="0086353C">
              <w:rPr>
                <w:rFonts w:ascii="Times New Roman" w:hAnsi="Times New Roman" w:cs="Times New Roman"/>
                <w:b/>
                <w:bCs/>
                <w:i/>
                <w:iCs/>
                <w:color w:val="auto"/>
              </w:rPr>
              <w:t xml:space="preserve">SENZA NOME </w:t>
            </w:r>
          </w:p>
          <w:p w14:paraId="1CB46D62" w14:textId="77777777" w:rsidR="0086353C" w:rsidRPr="0086353C" w:rsidRDefault="0086353C" w:rsidP="0086353C">
            <w:pPr>
              <w:pStyle w:val="Default"/>
              <w:jc w:val="both"/>
              <w:rPr>
                <w:rFonts w:ascii="Times New Roman" w:hAnsi="Times New Roman" w:cs="Times New Roman"/>
                <w:color w:val="auto"/>
              </w:rPr>
            </w:pPr>
            <w:r w:rsidRPr="0086353C">
              <w:rPr>
                <w:rFonts w:ascii="Times New Roman" w:hAnsi="Times New Roman" w:cs="Times New Roman"/>
                <w:i/>
                <w:iCs/>
                <w:color w:val="auto"/>
              </w:rPr>
              <w:t xml:space="preserve">Članak 10. </w:t>
            </w:r>
          </w:p>
          <w:p w14:paraId="50D51149" w14:textId="77777777" w:rsidR="0086353C" w:rsidRPr="0086353C" w:rsidRDefault="0086353C" w:rsidP="0086353C">
            <w:pPr>
              <w:pStyle w:val="Default"/>
              <w:jc w:val="both"/>
              <w:rPr>
                <w:rFonts w:ascii="Times New Roman" w:hAnsi="Times New Roman" w:cs="Times New Roman"/>
                <w:color w:val="auto"/>
              </w:rPr>
            </w:pPr>
            <w:r w:rsidRPr="0086353C">
              <w:rPr>
                <w:rFonts w:ascii="Times New Roman" w:hAnsi="Times New Roman" w:cs="Times New Roman"/>
                <w:i/>
                <w:iCs/>
                <w:color w:val="auto"/>
              </w:rPr>
              <w:t xml:space="preserve">Na temelju podataka iz Fonda i vodeći računa o postojanju ulice odnosno trga bez imena u evidenciji iz članka 2. stavak 3. ovoga Pravilnika, Odbor daje mišljenje o imenovanju ulica i trgova. </w:t>
            </w:r>
          </w:p>
          <w:p w14:paraId="1904EF58" w14:textId="77777777" w:rsidR="0086353C" w:rsidRPr="0086353C" w:rsidRDefault="0086353C" w:rsidP="0086353C">
            <w:pPr>
              <w:pStyle w:val="Default"/>
              <w:jc w:val="both"/>
              <w:rPr>
                <w:rFonts w:ascii="Times New Roman" w:hAnsi="Times New Roman" w:cs="Times New Roman"/>
                <w:color w:val="auto"/>
              </w:rPr>
            </w:pPr>
            <w:r w:rsidRPr="0086353C">
              <w:rPr>
                <w:rFonts w:ascii="Times New Roman" w:hAnsi="Times New Roman" w:cs="Times New Roman"/>
                <w:i/>
                <w:iCs/>
                <w:color w:val="auto"/>
              </w:rPr>
              <w:t xml:space="preserve">(…) </w:t>
            </w:r>
          </w:p>
          <w:p w14:paraId="6D5EC3EE" w14:textId="77777777" w:rsidR="0086353C" w:rsidRPr="0086353C" w:rsidRDefault="0086353C" w:rsidP="0086353C">
            <w:pPr>
              <w:pStyle w:val="Default"/>
              <w:jc w:val="both"/>
              <w:rPr>
                <w:rFonts w:ascii="Times New Roman" w:hAnsi="Times New Roman" w:cs="Times New Roman"/>
                <w:color w:val="auto"/>
              </w:rPr>
            </w:pPr>
            <w:r w:rsidRPr="0086353C">
              <w:rPr>
                <w:rFonts w:ascii="Times New Roman" w:hAnsi="Times New Roman" w:cs="Times New Roman"/>
                <w:i/>
                <w:iCs/>
                <w:color w:val="auto"/>
              </w:rPr>
              <w:t xml:space="preserve">Articolo 10 </w:t>
            </w:r>
          </w:p>
          <w:p w14:paraId="678F6DCE" w14:textId="77777777" w:rsidR="0086353C" w:rsidRPr="0086353C" w:rsidRDefault="0086353C" w:rsidP="0086353C">
            <w:pPr>
              <w:pStyle w:val="Default"/>
              <w:jc w:val="both"/>
              <w:rPr>
                <w:rFonts w:ascii="Times New Roman" w:hAnsi="Times New Roman" w:cs="Times New Roman"/>
                <w:color w:val="auto"/>
              </w:rPr>
            </w:pPr>
            <w:r w:rsidRPr="0086353C">
              <w:rPr>
                <w:rFonts w:ascii="Times New Roman" w:hAnsi="Times New Roman" w:cs="Times New Roman"/>
                <w:i/>
                <w:iCs/>
                <w:color w:val="auto"/>
              </w:rPr>
              <w:t xml:space="preserve">In base ai dati del Fondo e tenendo conto dell’esistenza di vie e piazze senza nome, </w:t>
            </w:r>
          </w:p>
          <w:p w14:paraId="04746ADB" w14:textId="77777777" w:rsidR="0086353C" w:rsidRPr="0086353C" w:rsidRDefault="0086353C" w:rsidP="0086353C">
            <w:pPr>
              <w:pStyle w:val="Default"/>
              <w:jc w:val="both"/>
              <w:rPr>
                <w:rFonts w:ascii="Times New Roman" w:hAnsi="Times New Roman" w:cs="Times New Roman"/>
                <w:color w:val="auto"/>
              </w:rPr>
            </w:pPr>
            <w:r w:rsidRPr="0086353C">
              <w:rPr>
                <w:rFonts w:ascii="Times New Roman" w:hAnsi="Times New Roman" w:cs="Times New Roman"/>
                <w:i/>
                <w:iCs/>
                <w:color w:val="auto"/>
              </w:rPr>
              <w:t xml:space="preserve">nell’evidenza all’articolo 2 comma 3 del presente Regolamento, il Comitato esprime un </w:t>
            </w:r>
          </w:p>
          <w:p w14:paraId="01340012" w14:textId="77777777" w:rsidR="0086353C" w:rsidRPr="0086353C" w:rsidRDefault="0086353C" w:rsidP="0086353C">
            <w:pPr>
              <w:pStyle w:val="Default"/>
              <w:jc w:val="both"/>
              <w:rPr>
                <w:rFonts w:ascii="Times New Roman" w:hAnsi="Times New Roman" w:cs="Times New Roman"/>
                <w:color w:val="auto"/>
              </w:rPr>
            </w:pPr>
            <w:r w:rsidRPr="0086353C">
              <w:rPr>
                <w:rFonts w:ascii="Times New Roman" w:hAnsi="Times New Roman" w:cs="Times New Roman"/>
                <w:i/>
                <w:iCs/>
                <w:color w:val="auto"/>
              </w:rPr>
              <w:t xml:space="preserve">parere sulla denominazione delle vie e delle piazze </w:t>
            </w:r>
          </w:p>
          <w:p w14:paraId="42F361F8" w14:textId="77777777" w:rsidR="0086353C" w:rsidRPr="0086353C" w:rsidRDefault="0086353C" w:rsidP="0086353C">
            <w:pPr>
              <w:pStyle w:val="Default"/>
              <w:jc w:val="both"/>
              <w:rPr>
                <w:rFonts w:ascii="Times New Roman" w:hAnsi="Times New Roman" w:cs="Times New Roman"/>
                <w:color w:val="auto"/>
              </w:rPr>
            </w:pPr>
            <w:r w:rsidRPr="0086353C">
              <w:rPr>
                <w:rFonts w:ascii="Times New Roman" w:hAnsi="Times New Roman" w:cs="Times New Roman"/>
                <w:i/>
                <w:iCs/>
                <w:color w:val="auto"/>
              </w:rPr>
              <w:t xml:space="preserve">POSTUPAK IMENOVANJA ULICA I TRGOVA </w:t>
            </w:r>
            <w:r w:rsidRPr="0086353C">
              <w:rPr>
                <w:rFonts w:ascii="Times New Roman" w:hAnsi="Times New Roman" w:cs="Times New Roman"/>
                <w:b/>
                <w:bCs/>
                <w:i/>
                <w:iCs/>
                <w:color w:val="auto"/>
              </w:rPr>
              <w:t xml:space="preserve">BEZ IMENA </w:t>
            </w:r>
          </w:p>
          <w:p w14:paraId="0E02401D" w14:textId="77777777" w:rsidR="0086353C" w:rsidRPr="0086353C" w:rsidRDefault="0086353C" w:rsidP="0086353C">
            <w:pPr>
              <w:pStyle w:val="Default"/>
              <w:jc w:val="both"/>
              <w:rPr>
                <w:rFonts w:ascii="Times New Roman" w:hAnsi="Times New Roman" w:cs="Times New Roman"/>
                <w:color w:val="auto"/>
              </w:rPr>
            </w:pPr>
            <w:r w:rsidRPr="0086353C">
              <w:rPr>
                <w:rFonts w:ascii="Times New Roman" w:hAnsi="Times New Roman" w:cs="Times New Roman"/>
                <w:i/>
                <w:iCs/>
                <w:color w:val="auto"/>
              </w:rPr>
              <w:t xml:space="preserve">PROCEDURA DI DENOMINAZIONE DELLE VIE E DELLE PIAZZE </w:t>
            </w:r>
            <w:r w:rsidRPr="0086353C">
              <w:rPr>
                <w:rFonts w:ascii="Times New Roman" w:hAnsi="Times New Roman" w:cs="Times New Roman"/>
                <w:b/>
                <w:bCs/>
                <w:i/>
                <w:iCs/>
                <w:color w:val="auto"/>
              </w:rPr>
              <w:t xml:space="preserve">SENZA NOME </w:t>
            </w:r>
          </w:p>
          <w:p w14:paraId="07624F63" w14:textId="77777777" w:rsidR="0086353C" w:rsidRPr="0086353C" w:rsidRDefault="0086353C" w:rsidP="0086353C">
            <w:pPr>
              <w:pStyle w:val="Default"/>
              <w:jc w:val="both"/>
              <w:rPr>
                <w:rFonts w:ascii="Times New Roman" w:hAnsi="Times New Roman" w:cs="Times New Roman"/>
                <w:color w:val="auto"/>
              </w:rPr>
            </w:pPr>
            <w:r w:rsidRPr="0086353C">
              <w:rPr>
                <w:rFonts w:ascii="Times New Roman" w:hAnsi="Times New Roman" w:cs="Times New Roman"/>
                <w:i/>
                <w:iCs/>
                <w:color w:val="auto"/>
              </w:rPr>
              <w:t xml:space="preserve">Članak 11. </w:t>
            </w:r>
          </w:p>
          <w:p w14:paraId="618C3AF1" w14:textId="77777777" w:rsidR="0086353C" w:rsidRPr="0086353C" w:rsidRDefault="0086353C" w:rsidP="0086353C">
            <w:pPr>
              <w:pStyle w:val="Default"/>
              <w:jc w:val="both"/>
              <w:rPr>
                <w:rFonts w:ascii="Times New Roman" w:hAnsi="Times New Roman" w:cs="Times New Roman"/>
                <w:color w:val="auto"/>
              </w:rPr>
            </w:pPr>
            <w:r w:rsidRPr="0086353C">
              <w:rPr>
                <w:rFonts w:ascii="Times New Roman" w:hAnsi="Times New Roman" w:cs="Times New Roman"/>
                <w:i/>
                <w:iCs/>
                <w:color w:val="auto"/>
              </w:rPr>
              <w:t xml:space="preserve">Postupak imenovanja ulice odnosno trga započinje Inicijativom iz članka 8. ovog Pravilnika, koja se podnosi Odboru putem upravnog tijela Grada Pule u čijoj su nadležnosti poslovi graditeljskog naslijeđa. Prijedlozi moraju sadržavati slijedeće obavezne elemente: </w:t>
            </w:r>
          </w:p>
          <w:p w14:paraId="5BBE0F4F" w14:textId="77777777" w:rsidR="0086353C" w:rsidRPr="0086353C" w:rsidRDefault="0086353C" w:rsidP="0086353C">
            <w:pPr>
              <w:pStyle w:val="Default"/>
              <w:jc w:val="both"/>
              <w:rPr>
                <w:rFonts w:ascii="Times New Roman" w:hAnsi="Times New Roman" w:cs="Times New Roman"/>
                <w:color w:val="auto"/>
              </w:rPr>
            </w:pPr>
            <w:r w:rsidRPr="0086353C">
              <w:rPr>
                <w:rFonts w:ascii="Times New Roman" w:hAnsi="Times New Roman" w:cs="Times New Roman"/>
                <w:i/>
                <w:iCs/>
                <w:color w:val="auto"/>
              </w:rPr>
              <w:t xml:space="preserve">Articolo 11 </w:t>
            </w:r>
          </w:p>
          <w:p w14:paraId="255E28C9" w14:textId="77777777" w:rsidR="0086353C" w:rsidRPr="0086353C" w:rsidRDefault="0086353C" w:rsidP="0086353C">
            <w:pPr>
              <w:pStyle w:val="Default"/>
              <w:jc w:val="both"/>
              <w:rPr>
                <w:rFonts w:ascii="Times New Roman" w:hAnsi="Times New Roman" w:cs="Times New Roman"/>
                <w:color w:val="auto"/>
              </w:rPr>
            </w:pPr>
            <w:r w:rsidRPr="0086353C">
              <w:rPr>
                <w:rFonts w:ascii="Times New Roman" w:hAnsi="Times New Roman" w:cs="Times New Roman"/>
                <w:i/>
                <w:iCs/>
                <w:color w:val="auto"/>
              </w:rPr>
              <w:t xml:space="preserve">La procedura di denominazione di una via o di una piazza inizia con l’Iniziativa di cui all’articolo 8 del presente Regolamento che viene avanzata al Comitato tramite l’organo amministrativo della Città di Pola competente per gli affari del patrimonio architettonico. Le proposte devono contenere i seguenti elementi obbligatori: </w:t>
            </w:r>
          </w:p>
          <w:p w14:paraId="284F6DC1" w14:textId="77777777" w:rsidR="0086353C" w:rsidRPr="0086353C" w:rsidRDefault="0086353C" w:rsidP="0086353C">
            <w:pPr>
              <w:pStyle w:val="Default"/>
              <w:jc w:val="both"/>
              <w:rPr>
                <w:rFonts w:ascii="Times New Roman" w:hAnsi="Times New Roman" w:cs="Times New Roman"/>
                <w:color w:val="auto"/>
              </w:rPr>
            </w:pPr>
            <w:r w:rsidRPr="0086353C">
              <w:rPr>
                <w:rFonts w:ascii="Times New Roman" w:hAnsi="Times New Roman" w:cs="Times New Roman"/>
                <w:i/>
                <w:iCs/>
                <w:color w:val="auto"/>
              </w:rPr>
              <w:t xml:space="preserve">(…) </w:t>
            </w:r>
          </w:p>
          <w:p w14:paraId="0A324A93" w14:textId="77777777" w:rsidR="0086353C" w:rsidRPr="0086353C" w:rsidRDefault="0086353C" w:rsidP="0086353C">
            <w:pPr>
              <w:pStyle w:val="Default"/>
              <w:jc w:val="both"/>
              <w:rPr>
                <w:rFonts w:ascii="Times New Roman" w:hAnsi="Times New Roman" w:cs="Times New Roman"/>
                <w:color w:val="auto"/>
              </w:rPr>
            </w:pPr>
            <w:r w:rsidRPr="0086353C">
              <w:rPr>
                <w:rFonts w:ascii="Times New Roman" w:hAnsi="Times New Roman" w:cs="Times New Roman"/>
                <w:b/>
                <w:bCs/>
                <w:color w:val="auto"/>
              </w:rPr>
              <w:t xml:space="preserve">Obrazloženje </w:t>
            </w:r>
          </w:p>
          <w:p w14:paraId="4663AB7D" w14:textId="77777777" w:rsidR="0086353C" w:rsidRPr="0086353C" w:rsidRDefault="0086353C" w:rsidP="0086353C">
            <w:pPr>
              <w:pStyle w:val="Default"/>
              <w:jc w:val="both"/>
              <w:rPr>
                <w:rFonts w:ascii="Times New Roman" w:hAnsi="Times New Roman" w:cs="Times New Roman"/>
                <w:color w:val="auto"/>
              </w:rPr>
            </w:pPr>
            <w:r w:rsidRPr="0086353C">
              <w:rPr>
                <w:rFonts w:ascii="Times New Roman" w:hAnsi="Times New Roman" w:cs="Times New Roman"/>
                <w:b/>
                <w:bCs/>
                <w:i/>
                <w:iCs/>
                <w:color w:val="auto"/>
              </w:rPr>
              <w:t xml:space="preserve">Motivazione </w:t>
            </w:r>
          </w:p>
          <w:p w14:paraId="78B6BC30" w14:textId="77777777" w:rsidR="0086353C" w:rsidRPr="0086353C" w:rsidRDefault="0086353C" w:rsidP="0086353C">
            <w:pPr>
              <w:pStyle w:val="Default"/>
              <w:jc w:val="both"/>
              <w:rPr>
                <w:rFonts w:ascii="Times New Roman" w:hAnsi="Times New Roman" w:cs="Times New Roman"/>
                <w:color w:val="auto"/>
              </w:rPr>
            </w:pPr>
            <w:r w:rsidRPr="0086353C">
              <w:rPr>
                <w:rFonts w:ascii="Times New Roman" w:hAnsi="Times New Roman" w:cs="Times New Roman"/>
                <w:color w:val="auto"/>
              </w:rPr>
              <w:t xml:space="preserve">U odnosu na prijedlog dopune dodavanjem nove alineje u članku 10. st. 2. prijedloga akta, koja glasi </w:t>
            </w:r>
            <w:r w:rsidRPr="0086353C">
              <w:rPr>
                <w:rFonts w:ascii="Times New Roman" w:hAnsi="Times New Roman" w:cs="Times New Roman"/>
                <w:i/>
                <w:iCs/>
                <w:color w:val="auto"/>
              </w:rPr>
              <w:t xml:space="preserve">„ne mijenjati povijesne i geografske toponime“ </w:t>
            </w:r>
            <w:r w:rsidRPr="0086353C">
              <w:rPr>
                <w:rFonts w:ascii="Times New Roman" w:hAnsi="Times New Roman" w:cs="Times New Roman"/>
                <w:color w:val="auto"/>
              </w:rPr>
              <w:t xml:space="preserve">ističemo da je svrha iste očuvanje povijesnih naziva lokaliteta zajedno sa narječjem koje povijesno obilježava identitet našeg grada. Potrebno je voditi računa o tome da je svrha članaka 10. i 11. prijedloga akta uređenje načela, kriterija i postupka za određenjem imena ulicama i trgovima koji su trenutno bez imena. Stoga, uvođenjem predložene alineje unio bi se standard koji je u duhu sa slijedećom alinejom (današnja prva alineja) koju je uveo </w:t>
            </w:r>
            <w:r w:rsidRPr="0086353C">
              <w:rPr>
                <w:rFonts w:ascii="Times New Roman" w:hAnsi="Times New Roman" w:cs="Times New Roman"/>
                <w:color w:val="auto"/>
              </w:rPr>
              <w:lastRenderedPageBreak/>
              <w:t xml:space="preserve">predlagatelj a koja glasi </w:t>
            </w:r>
            <w:r w:rsidRPr="0086353C">
              <w:rPr>
                <w:rFonts w:ascii="Times New Roman" w:hAnsi="Times New Roman" w:cs="Times New Roman"/>
                <w:i/>
                <w:iCs/>
                <w:color w:val="auto"/>
              </w:rPr>
              <w:t>„- uvažavati izvorna rješenja odnosno prva imena ulica i trgova iz vremena kada su izgrađeni, kao i naziva koji su se udomaćili tijekom povijesti i postali dio svijesti građana“</w:t>
            </w:r>
            <w:r w:rsidRPr="0086353C">
              <w:rPr>
                <w:rFonts w:ascii="Times New Roman" w:hAnsi="Times New Roman" w:cs="Times New Roman"/>
                <w:color w:val="auto"/>
              </w:rPr>
              <w:t xml:space="preserve">. Kombinacijom predmetnih načela dobili bismo doista jasan okvir unutar kojih će potom djelovati sva tijela Grada Pula – Pola prilikom odlučivanja po pitanjima koji su uređeni prijedlogom akta. </w:t>
            </w:r>
          </w:p>
          <w:p w14:paraId="155E7F37" w14:textId="77777777" w:rsidR="0086353C" w:rsidRPr="0086353C" w:rsidRDefault="0086353C" w:rsidP="0086353C">
            <w:pPr>
              <w:pStyle w:val="Default"/>
              <w:jc w:val="both"/>
              <w:rPr>
                <w:rFonts w:ascii="Times New Roman" w:hAnsi="Times New Roman" w:cs="Times New Roman"/>
                <w:color w:val="auto"/>
              </w:rPr>
            </w:pPr>
            <w:r w:rsidRPr="0086353C">
              <w:rPr>
                <w:rFonts w:ascii="Times New Roman" w:hAnsi="Times New Roman" w:cs="Times New Roman"/>
                <w:i/>
                <w:iCs/>
                <w:color w:val="auto"/>
              </w:rPr>
              <w:t xml:space="preserve">Per quanto riguarda la proposta di aggiunta di un nuovo trattino nell’articolo 10 comma 2 della proposta dell’atto, redatto come segue: “-non modificare toponimi geografici e storici”, vogliamo mettere in evidenza che lo scopo dello stesso e quello di preservare i nomi storici delle località e della </w:t>
            </w:r>
            <w:r w:rsidRPr="0086353C">
              <w:rPr>
                <w:rFonts w:ascii="Times New Roman" w:hAnsi="Times New Roman" w:cs="Times New Roman"/>
                <w:b/>
                <w:bCs/>
                <w:i/>
                <w:iCs/>
                <w:color w:val="auto"/>
              </w:rPr>
              <w:t xml:space="preserve">lingua/parlata/dialetto </w:t>
            </w:r>
            <w:r w:rsidRPr="0086353C">
              <w:rPr>
                <w:rFonts w:ascii="Times New Roman" w:hAnsi="Times New Roman" w:cs="Times New Roman"/>
                <w:i/>
                <w:iCs/>
                <w:color w:val="auto"/>
              </w:rPr>
              <w:t xml:space="preserve">che storicamente caratterizzano l’identità della nostra città. È necessario tener conto del fatto che lo scopo degli articoli 10 e 11 della proposta dell’atto è quello di regolamentare i principi, i criteri e le procedure per la scelta dei nomi delle vie e delle piazze senza nomi. Di conseguenza, l’aggiunta del trattino proposto sarebbe un’addizione di uno standard in armonia con il trattino successivo (ossia l’attuale primo trattino), inserito dal proponente e la quale viene esposta come segue: “-rispettare le soluzioni originarie, ovvero i nomi di vie e piazze dell’epoca in cui sono state costruite, nonché i domi divenuti familiari nel corso della storia ed entrati a far parte della coscienza dei cittadini”. Con l’unione dei principi in questione andremmo ad ottenere una chiara cornice grazie alla quale potranno agire tutti gli organi della Città di Pula-Pola nel decidere riguardo alle questioni regolamentate dalla proposta dell’atto. </w:t>
            </w:r>
          </w:p>
          <w:p w14:paraId="65432B88" w14:textId="77777777" w:rsidR="0086353C" w:rsidRPr="0086353C" w:rsidRDefault="0086353C" w:rsidP="0086353C">
            <w:pPr>
              <w:pStyle w:val="Default"/>
              <w:jc w:val="both"/>
              <w:rPr>
                <w:rFonts w:ascii="Times New Roman" w:hAnsi="Times New Roman" w:cs="Times New Roman"/>
                <w:color w:val="auto"/>
              </w:rPr>
            </w:pPr>
            <w:r w:rsidRPr="0086353C">
              <w:rPr>
                <w:rFonts w:ascii="Times New Roman" w:hAnsi="Times New Roman" w:cs="Times New Roman"/>
                <w:color w:val="auto"/>
              </w:rPr>
              <w:t xml:space="preserve">Nadalje, obzirom da se materija koju uređuju članci 10. i 11. prijedloga akta odnosi na slučajeve davanja imena ulicama i trgovima bez imena smatramo da je nomotehnički ispravno precizno definirati naslov (naziv) članka. </w:t>
            </w:r>
          </w:p>
          <w:p w14:paraId="5CE9F658" w14:textId="77777777" w:rsidR="0086353C" w:rsidRPr="0086353C" w:rsidRDefault="0086353C" w:rsidP="0086353C">
            <w:pPr>
              <w:pStyle w:val="Default"/>
              <w:jc w:val="both"/>
              <w:rPr>
                <w:rFonts w:ascii="Times New Roman" w:hAnsi="Times New Roman" w:cs="Times New Roman"/>
                <w:color w:val="auto"/>
              </w:rPr>
            </w:pPr>
            <w:r w:rsidRPr="0086353C">
              <w:rPr>
                <w:rFonts w:ascii="Times New Roman" w:hAnsi="Times New Roman" w:cs="Times New Roman"/>
                <w:i/>
                <w:iCs/>
                <w:color w:val="auto"/>
              </w:rPr>
              <w:t xml:space="preserve">Inoltre, prendendo in considerazione che </w:t>
            </w:r>
            <w:r w:rsidRPr="0086353C">
              <w:rPr>
                <w:rFonts w:ascii="Times New Roman" w:hAnsi="Times New Roman" w:cs="Times New Roman"/>
                <w:b/>
                <w:bCs/>
                <w:i/>
                <w:iCs/>
                <w:color w:val="auto"/>
              </w:rPr>
              <w:t xml:space="preserve">la materia regolamentata </w:t>
            </w:r>
            <w:r w:rsidRPr="0086353C">
              <w:rPr>
                <w:rFonts w:ascii="Times New Roman" w:hAnsi="Times New Roman" w:cs="Times New Roman"/>
                <w:i/>
                <w:iCs/>
                <w:color w:val="auto"/>
              </w:rPr>
              <w:t xml:space="preserve">dagli articoli 10 e 11 della proposta dell’atto riguarda le istanze durante le quali vengono assegnati i nomi a vie e piazze senza nome, reputiamo perciò sia terminologicamente corretto determinare il titolo dell’articolo in maniera precisa. </w:t>
            </w:r>
          </w:p>
          <w:p w14:paraId="169C6410" w14:textId="77777777" w:rsidR="0086353C" w:rsidRPr="0086353C" w:rsidRDefault="0086353C" w:rsidP="0086353C">
            <w:pPr>
              <w:pStyle w:val="Default"/>
              <w:jc w:val="both"/>
              <w:rPr>
                <w:rFonts w:ascii="Times New Roman" w:hAnsi="Times New Roman" w:cs="Times New Roman"/>
                <w:color w:val="auto"/>
              </w:rPr>
            </w:pPr>
            <w:r w:rsidRPr="0086353C">
              <w:rPr>
                <w:rFonts w:ascii="Times New Roman" w:hAnsi="Times New Roman" w:cs="Times New Roman"/>
                <w:color w:val="auto"/>
              </w:rPr>
              <w:t xml:space="preserve">Cilj ovih izmjena i dopuna je izbjeći dvojbe u praktičnoj primjeni općeg akta jer, ponavljamo, članci 10. i 11. prijedloga akta normiraju precizno postupak imenovanja ulice i trga koji su trenutno bez imena. </w:t>
            </w:r>
          </w:p>
          <w:p w14:paraId="08B78857" w14:textId="77777777" w:rsidR="0086353C" w:rsidRPr="0086353C" w:rsidRDefault="0086353C" w:rsidP="0086353C">
            <w:pPr>
              <w:pStyle w:val="Default"/>
              <w:jc w:val="both"/>
              <w:rPr>
                <w:rFonts w:ascii="Times New Roman" w:hAnsi="Times New Roman" w:cs="Times New Roman"/>
                <w:color w:val="auto"/>
              </w:rPr>
            </w:pPr>
            <w:r w:rsidRPr="0086353C">
              <w:rPr>
                <w:rFonts w:ascii="Times New Roman" w:hAnsi="Times New Roman" w:cs="Times New Roman"/>
                <w:i/>
                <w:iCs/>
                <w:color w:val="auto"/>
              </w:rPr>
              <w:t xml:space="preserve">Lo scopo di tali modifiche ed integrazioni è quello di evitare incertezze nell’esecuzione pratica dell’atto generale, in quanto, lo ripetiamo, gli articoli 10 e 11 della proposta dell’atto hanno lo scopo di </w:t>
            </w:r>
            <w:r w:rsidRPr="0086353C">
              <w:rPr>
                <w:rFonts w:ascii="Times New Roman" w:hAnsi="Times New Roman" w:cs="Times New Roman"/>
                <w:b/>
                <w:bCs/>
                <w:i/>
                <w:iCs/>
                <w:color w:val="auto"/>
              </w:rPr>
              <w:t xml:space="preserve">standardizzare </w:t>
            </w:r>
            <w:r w:rsidRPr="0086353C">
              <w:rPr>
                <w:rFonts w:ascii="Times New Roman" w:hAnsi="Times New Roman" w:cs="Times New Roman"/>
                <w:i/>
                <w:iCs/>
                <w:color w:val="auto"/>
              </w:rPr>
              <w:t xml:space="preserve">con precisione il processo di denominazione delle vie e delle piazze le quali sono attualmente senza nome. </w:t>
            </w:r>
          </w:p>
          <w:p w14:paraId="03F632DF" w14:textId="77777777" w:rsidR="0086353C" w:rsidRPr="0086353C" w:rsidRDefault="0086353C" w:rsidP="0086353C">
            <w:pPr>
              <w:pStyle w:val="Default"/>
              <w:jc w:val="both"/>
              <w:rPr>
                <w:rFonts w:ascii="Times New Roman" w:hAnsi="Times New Roman" w:cs="Times New Roman"/>
                <w:color w:val="auto"/>
              </w:rPr>
            </w:pPr>
          </w:p>
          <w:p w14:paraId="170A5082" w14:textId="77777777" w:rsidR="0086353C" w:rsidRPr="0086353C" w:rsidRDefault="00306D01" w:rsidP="0086353C">
            <w:pPr>
              <w:pStyle w:val="Default"/>
              <w:jc w:val="both"/>
              <w:rPr>
                <w:rFonts w:ascii="Times New Roman" w:hAnsi="Times New Roman" w:cs="Times New Roman"/>
                <w:color w:val="auto"/>
              </w:rPr>
            </w:pPr>
            <w:r w:rsidRPr="00DC5832">
              <w:rPr>
                <w:rFonts w:ascii="Times New Roman" w:hAnsi="Times New Roman" w:cs="Times New Roman"/>
                <w:b/>
                <w:bCs/>
                <w:color w:val="auto"/>
                <w:highlight w:val="lightGray"/>
              </w:rPr>
              <w:t>4</w:t>
            </w:r>
            <w:r w:rsidR="0086353C" w:rsidRPr="00DC5832">
              <w:rPr>
                <w:rFonts w:ascii="Times New Roman" w:hAnsi="Times New Roman" w:cs="Times New Roman"/>
                <w:b/>
                <w:bCs/>
                <w:color w:val="auto"/>
                <w:highlight w:val="lightGray"/>
              </w:rPr>
              <w:t>.</w:t>
            </w:r>
            <w:r w:rsidR="0086353C" w:rsidRPr="0086353C">
              <w:rPr>
                <w:rFonts w:ascii="Times New Roman" w:hAnsi="Times New Roman" w:cs="Times New Roman"/>
                <w:b/>
                <w:bCs/>
                <w:color w:val="auto"/>
              </w:rPr>
              <w:t xml:space="preserve"> </w:t>
            </w:r>
            <w:r w:rsidR="0086353C" w:rsidRPr="006564E4">
              <w:rPr>
                <w:rFonts w:ascii="Times New Roman" w:hAnsi="Times New Roman" w:cs="Times New Roman"/>
                <w:b/>
                <w:bCs/>
                <w:color w:val="auto"/>
              </w:rPr>
              <w:t xml:space="preserve">Izmjena članka 15. st. 1. točka 2. prijedloga akta/ </w:t>
            </w:r>
            <w:r w:rsidR="0086353C" w:rsidRPr="006564E4">
              <w:rPr>
                <w:rFonts w:ascii="Times New Roman" w:hAnsi="Times New Roman" w:cs="Times New Roman"/>
                <w:b/>
                <w:bCs/>
                <w:i/>
                <w:iCs/>
                <w:color w:val="auto"/>
              </w:rPr>
              <w:t>Modifica dell’articolo 15 comma 1 punto 2 della proposta dell’atto</w:t>
            </w:r>
            <w:r w:rsidR="0086353C" w:rsidRPr="0086353C">
              <w:rPr>
                <w:rFonts w:ascii="Times New Roman" w:hAnsi="Times New Roman" w:cs="Times New Roman"/>
                <w:b/>
                <w:bCs/>
                <w:i/>
                <w:iCs/>
                <w:color w:val="auto"/>
              </w:rPr>
              <w:t xml:space="preserve"> </w:t>
            </w:r>
          </w:p>
          <w:p w14:paraId="01BF4740" w14:textId="77777777" w:rsidR="0086353C" w:rsidRPr="0086353C" w:rsidRDefault="0086353C" w:rsidP="0086353C">
            <w:pPr>
              <w:pStyle w:val="Default"/>
              <w:jc w:val="both"/>
              <w:rPr>
                <w:rFonts w:ascii="Times New Roman" w:hAnsi="Times New Roman" w:cs="Times New Roman"/>
                <w:color w:val="auto"/>
              </w:rPr>
            </w:pPr>
          </w:p>
          <w:p w14:paraId="221D0252" w14:textId="77777777" w:rsidR="0086353C" w:rsidRPr="0086353C" w:rsidRDefault="0086353C" w:rsidP="0086353C">
            <w:pPr>
              <w:pStyle w:val="Default"/>
              <w:pageBreakBefore/>
              <w:jc w:val="both"/>
              <w:rPr>
                <w:rFonts w:ascii="Times New Roman" w:hAnsi="Times New Roman" w:cs="Times New Roman"/>
                <w:color w:val="auto"/>
              </w:rPr>
            </w:pPr>
            <w:r w:rsidRPr="0086353C">
              <w:rPr>
                <w:rFonts w:ascii="Times New Roman" w:hAnsi="Times New Roman" w:cs="Times New Roman"/>
                <w:color w:val="auto"/>
              </w:rPr>
              <w:lastRenderedPageBreak/>
              <w:t xml:space="preserve">Predlažemo izmijeniti i dopuniti članak 15. st. 2. točka 2. prijedloga akta, na način da se nakon riječi „ističu“ u prvom redu brišu slijedeće riječi: </w:t>
            </w:r>
            <w:r w:rsidRPr="0086353C">
              <w:rPr>
                <w:rFonts w:ascii="Times New Roman" w:hAnsi="Times New Roman" w:cs="Times New Roman"/>
                <w:i/>
                <w:iCs/>
                <w:color w:val="auto"/>
              </w:rPr>
              <w:t>„obostrano, odnosno svaki jezik“</w:t>
            </w:r>
            <w:r w:rsidRPr="0086353C">
              <w:rPr>
                <w:rFonts w:ascii="Times New Roman" w:hAnsi="Times New Roman" w:cs="Times New Roman"/>
                <w:color w:val="auto"/>
              </w:rPr>
              <w:t xml:space="preserve">, nakon riječi „ploče“ u drugom redu briše zarez i slijedeće riječi: </w:t>
            </w:r>
            <w:r w:rsidRPr="0086353C">
              <w:rPr>
                <w:rFonts w:ascii="Times New Roman" w:hAnsi="Times New Roman" w:cs="Times New Roman"/>
                <w:i/>
                <w:iCs/>
                <w:color w:val="auto"/>
              </w:rPr>
              <w:t xml:space="preserve">„ili u slučaju slabe vidljivosti jedne strane ploče“ </w:t>
            </w:r>
            <w:r w:rsidRPr="0086353C">
              <w:rPr>
                <w:rFonts w:ascii="Times New Roman" w:hAnsi="Times New Roman" w:cs="Times New Roman"/>
                <w:color w:val="auto"/>
              </w:rPr>
              <w:t xml:space="preserve">te nakon riječi „može se“ u šestom redu brišu se riječi: </w:t>
            </w:r>
            <w:r w:rsidRPr="0086353C">
              <w:rPr>
                <w:rFonts w:ascii="Times New Roman" w:hAnsi="Times New Roman" w:cs="Times New Roman"/>
                <w:i/>
                <w:iCs/>
                <w:color w:val="auto"/>
              </w:rPr>
              <w:t>„ispisati sa stražnje strane ploče ili“</w:t>
            </w:r>
            <w:r w:rsidRPr="0086353C">
              <w:rPr>
                <w:rFonts w:ascii="Times New Roman" w:hAnsi="Times New Roman" w:cs="Times New Roman"/>
                <w:color w:val="auto"/>
              </w:rPr>
              <w:t xml:space="preserve">. Slijedom navedenoga izmijenjen članak 15. glasi: </w:t>
            </w:r>
          </w:p>
          <w:p w14:paraId="4DEED3BD" w14:textId="77777777" w:rsidR="0086353C" w:rsidRPr="0086353C" w:rsidRDefault="0086353C" w:rsidP="0086353C">
            <w:pPr>
              <w:pStyle w:val="Default"/>
              <w:jc w:val="both"/>
              <w:rPr>
                <w:rFonts w:ascii="Times New Roman" w:hAnsi="Times New Roman" w:cs="Times New Roman"/>
                <w:color w:val="auto"/>
              </w:rPr>
            </w:pPr>
            <w:r w:rsidRPr="0086353C">
              <w:rPr>
                <w:rFonts w:ascii="Times New Roman" w:hAnsi="Times New Roman" w:cs="Times New Roman"/>
                <w:i/>
                <w:iCs/>
                <w:color w:val="auto"/>
              </w:rPr>
              <w:t xml:space="preserve">Proponiamo che nell’articolo 15 comma 2, punto 2 della proposta dell’atto vengano fatte le seguenti modifiche ed integratzioni: </w:t>
            </w:r>
          </w:p>
          <w:p w14:paraId="5E3DE33C" w14:textId="77777777" w:rsidR="0086353C" w:rsidRPr="0086353C" w:rsidRDefault="0086353C" w:rsidP="0086353C">
            <w:pPr>
              <w:pStyle w:val="Default"/>
              <w:jc w:val="both"/>
              <w:rPr>
                <w:rFonts w:ascii="Times New Roman" w:hAnsi="Times New Roman" w:cs="Times New Roman"/>
                <w:color w:val="auto"/>
              </w:rPr>
            </w:pPr>
            <w:r w:rsidRPr="0086353C">
              <w:rPr>
                <w:rFonts w:ascii="Times New Roman" w:hAnsi="Times New Roman" w:cs="Times New Roman"/>
                <w:i/>
                <w:iCs/>
                <w:color w:val="auto"/>
              </w:rPr>
              <w:t xml:space="preserve">Nella versione in lingua croata, dopo la parola “ističu”, nella prima riga, vengano rimosse le seguenti parole: “obostrano, odnosno svaki jezik”; dopo la parola “ploče“, nella seconda riga vengono rimosse pure le seguenti parole: “ili u slučaju slabe vidljivosti s jedne strane ploče” nonché dopo le parole “može se” nella sesta riga vengono rimosse le parole: “ispisati sa stražnje strane ploče ili”. </w:t>
            </w:r>
          </w:p>
          <w:p w14:paraId="07434C04" w14:textId="77777777" w:rsidR="0086353C" w:rsidRPr="0086353C" w:rsidRDefault="0086353C" w:rsidP="0086353C">
            <w:pPr>
              <w:pStyle w:val="Default"/>
              <w:jc w:val="both"/>
              <w:rPr>
                <w:rFonts w:ascii="Times New Roman" w:hAnsi="Times New Roman" w:cs="Times New Roman"/>
                <w:color w:val="auto"/>
              </w:rPr>
            </w:pPr>
            <w:r w:rsidRPr="0086353C">
              <w:rPr>
                <w:rFonts w:ascii="Times New Roman" w:hAnsi="Times New Roman" w:cs="Times New Roman"/>
                <w:i/>
                <w:iCs/>
                <w:color w:val="auto"/>
              </w:rPr>
              <w:t xml:space="preserve">Nella traduzione italiana la prima frase deve venir modificata come segue per attenersi al senso della lingua: “Le scritte su pali indipendeti si evidenziano su un lato della targa usando entrambe le lingue sulla stessa targa.” Nella settima riga dopo le parole “può essere” vengono rimosse le parole “collocata sul retro della targa o” nonché la ripetizione superflua del verbo “può essere”. </w:t>
            </w:r>
          </w:p>
          <w:p w14:paraId="3BC7F96A" w14:textId="77777777" w:rsidR="0086353C" w:rsidRPr="0086353C" w:rsidRDefault="0086353C" w:rsidP="0086353C">
            <w:pPr>
              <w:pStyle w:val="Default"/>
              <w:jc w:val="both"/>
              <w:rPr>
                <w:rFonts w:ascii="Times New Roman" w:hAnsi="Times New Roman" w:cs="Times New Roman"/>
                <w:color w:val="auto"/>
              </w:rPr>
            </w:pPr>
            <w:r w:rsidRPr="0086353C">
              <w:rPr>
                <w:rFonts w:ascii="Times New Roman" w:hAnsi="Times New Roman" w:cs="Times New Roman"/>
                <w:i/>
                <w:iCs/>
                <w:color w:val="auto"/>
              </w:rPr>
              <w:t xml:space="preserve">Di conseguenza la versione modificata dell’articolo 15 viene così formulata: </w:t>
            </w:r>
          </w:p>
          <w:p w14:paraId="01B827AF" w14:textId="77777777" w:rsidR="003D725A" w:rsidRDefault="003D725A" w:rsidP="0086353C">
            <w:pPr>
              <w:pStyle w:val="Default"/>
              <w:jc w:val="both"/>
              <w:rPr>
                <w:rFonts w:ascii="Times New Roman" w:hAnsi="Times New Roman" w:cs="Times New Roman"/>
                <w:b/>
                <w:bCs/>
                <w:i/>
                <w:iCs/>
                <w:color w:val="auto"/>
              </w:rPr>
            </w:pPr>
          </w:p>
          <w:p w14:paraId="10D725B1" w14:textId="77777777" w:rsidR="0086353C" w:rsidRPr="0086353C" w:rsidRDefault="0086353C" w:rsidP="0086353C">
            <w:pPr>
              <w:pStyle w:val="Default"/>
              <w:jc w:val="both"/>
              <w:rPr>
                <w:rFonts w:ascii="Times New Roman" w:hAnsi="Times New Roman" w:cs="Times New Roman"/>
                <w:color w:val="auto"/>
              </w:rPr>
            </w:pPr>
            <w:r w:rsidRPr="0086353C">
              <w:rPr>
                <w:rFonts w:ascii="Times New Roman" w:hAnsi="Times New Roman" w:cs="Times New Roman"/>
                <w:b/>
                <w:bCs/>
                <w:i/>
                <w:iCs/>
                <w:color w:val="auto"/>
              </w:rPr>
              <w:t xml:space="preserve">Članak 15. </w:t>
            </w:r>
          </w:p>
          <w:p w14:paraId="28CDA4DC" w14:textId="77777777" w:rsidR="0086353C" w:rsidRPr="0086353C" w:rsidRDefault="0086353C" w:rsidP="0086353C">
            <w:pPr>
              <w:pStyle w:val="Default"/>
              <w:jc w:val="both"/>
              <w:rPr>
                <w:rFonts w:ascii="Times New Roman" w:hAnsi="Times New Roman" w:cs="Times New Roman"/>
                <w:color w:val="auto"/>
              </w:rPr>
            </w:pPr>
            <w:r w:rsidRPr="0086353C">
              <w:rPr>
                <w:rFonts w:ascii="Times New Roman" w:hAnsi="Times New Roman" w:cs="Times New Roman"/>
                <w:i/>
                <w:iCs/>
                <w:color w:val="auto"/>
              </w:rPr>
              <w:t xml:space="preserve">Svi natpisi ulica i trgova, kao i popratni tekstovi moraju biti ispisani dvojezično (na hrvatskom i talijanskom jeziku) i to na način kako slijedi: </w:t>
            </w:r>
          </w:p>
          <w:p w14:paraId="743A672F" w14:textId="77777777" w:rsidR="0086353C" w:rsidRPr="0086353C" w:rsidRDefault="0086353C" w:rsidP="0086353C">
            <w:pPr>
              <w:pStyle w:val="Default"/>
              <w:jc w:val="both"/>
              <w:rPr>
                <w:rFonts w:ascii="Times New Roman" w:hAnsi="Times New Roman" w:cs="Times New Roman"/>
                <w:color w:val="auto"/>
              </w:rPr>
            </w:pPr>
            <w:r w:rsidRPr="0086353C">
              <w:rPr>
                <w:rFonts w:ascii="Times New Roman" w:hAnsi="Times New Roman" w:cs="Times New Roman"/>
                <w:i/>
                <w:iCs/>
                <w:color w:val="auto"/>
              </w:rPr>
              <w:t xml:space="preserve">1. Natpisi na pročeljima zgrada ističu se u dva primjerka jedan pored drugog u istoj razini, svaki ispisan na jednom jeziku. Iznimno zbog prostornih ograničenja, natpisi se mogu postavljati i poravnato jedan ispod drugog. </w:t>
            </w:r>
          </w:p>
          <w:p w14:paraId="7F95590D" w14:textId="77777777" w:rsidR="0086353C" w:rsidRPr="0086353C" w:rsidRDefault="0086353C" w:rsidP="0086353C">
            <w:pPr>
              <w:pStyle w:val="Default"/>
              <w:jc w:val="both"/>
              <w:rPr>
                <w:rFonts w:ascii="Times New Roman" w:hAnsi="Times New Roman" w:cs="Times New Roman"/>
                <w:color w:val="auto"/>
              </w:rPr>
            </w:pPr>
            <w:r w:rsidRPr="0086353C">
              <w:rPr>
                <w:rFonts w:ascii="Times New Roman" w:hAnsi="Times New Roman" w:cs="Times New Roman"/>
                <w:i/>
                <w:iCs/>
                <w:color w:val="auto"/>
              </w:rPr>
              <w:t xml:space="preserve">2. Natpisi na slobodnostojećim stupovima ističu se s jedne strane ploče uporabom oba jezika na istoj ploči. U slučaju kada zbog izuzetne dužine naziva ulice navedeno nije moguće postići, dimenzije ploče mogu se povećavati u širinu i/ili visinu u koracima po 1/5 (12 odn. 7 cm). U slučaju kada se tekst na oba jezika ispisuje na istoj strani ploče, ispis popratnog teksta-objašnjenje može se iznimno izostaviti. Ukoliko prostorne mogućnosti i visina stupa to dozvoljavaju, ploče se mogu postavljati i jedna ispod druge, svaka ispisana na jednom jeziku. </w:t>
            </w:r>
          </w:p>
          <w:p w14:paraId="1F8645FB" w14:textId="77777777" w:rsidR="0086353C" w:rsidRPr="0086353C" w:rsidRDefault="0086353C" w:rsidP="0086353C">
            <w:pPr>
              <w:pStyle w:val="Default"/>
              <w:jc w:val="both"/>
              <w:rPr>
                <w:rFonts w:ascii="Times New Roman" w:hAnsi="Times New Roman" w:cs="Times New Roman"/>
                <w:color w:val="auto"/>
              </w:rPr>
            </w:pPr>
          </w:p>
          <w:p w14:paraId="7D376434" w14:textId="77777777" w:rsidR="0086353C" w:rsidRPr="0086353C" w:rsidRDefault="0086353C" w:rsidP="0086353C">
            <w:pPr>
              <w:pStyle w:val="Default"/>
              <w:jc w:val="both"/>
              <w:rPr>
                <w:rFonts w:ascii="Times New Roman" w:hAnsi="Times New Roman" w:cs="Times New Roman"/>
                <w:color w:val="auto"/>
              </w:rPr>
            </w:pPr>
            <w:r w:rsidRPr="0086353C">
              <w:rPr>
                <w:rFonts w:ascii="Times New Roman" w:hAnsi="Times New Roman" w:cs="Times New Roman"/>
                <w:b/>
                <w:bCs/>
                <w:i/>
                <w:iCs/>
                <w:color w:val="auto"/>
              </w:rPr>
              <w:t xml:space="preserve">Articolo 15 </w:t>
            </w:r>
          </w:p>
          <w:p w14:paraId="510C1DAB" w14:textId="77777777" w:rsidR="0086353C" w:rsidRPr="0086353C" w:rsidRDefault="0086353C" w:rsidP="0086353C">
            <w:pPr>
              <w:pStyle w:val="Default"/>
              <w:jc w:val="both"/>
              <w:rPr>
                <w:rFonts w:ascii="Times New Roman" w:hAnsi="Times New Roman" w:cs="Times New Roman"/>
                <w:color w:val="auto"/>
              </w:rPr>
            </w:pPr>
            <w:r w:rsidRPr="0086353C">
              <w:rPr>
                <w:rFonts w:ascii="Times New Roman" w:hAnsi="Times New Roman" w:cs="Times New Roman"/>
                <w:i/>
                <w:iCs/>
                <w:color w:val="auto"/>
              </w:rPr>
              <w:t xml:space="preserve">1. Le targhe con la denominazione delle vie e delle piazze, nonché i testi di accompagnamento devono essere collocati allo stesso livello, ogni targa recante la scritta in una lingua. Eccezionalmente per </w:t>
            </w:r>
            <w:r w:rsidRPr="0086353C">
              <w:rPr>
                <w:rFonts w:ascii="Times New Roman" w:hAnsi="Times New Roman" w:cs="Times New Roman"/>
                <w:i/>
                <w:iCs/>
                <w:color w:val="auto"/>
              </w:rPr>
              <w:lastRenderedPageBreak/>
              <w:t xml:space="preserve">motivi di spazio, le targhe possono essere collocate e allineate una sotto l’altra. </w:t>
            </w:r>
          </w:p>
          <w:p w14:paraId="58DB0FD9" w14:textId="77777777" w:rsidR="0086353C" w:rsidRPr="0086353C" w:rsidRDefault="0086353C" w:rsidP="0086353C">
            <w:pPr>
              <w:pStyle w:val="Default"/>
              <w:jc w:val="both"/>
              <w:rPr>
                <w:rFonts w:ascii="Times New Roman" w:hAnsi="Times New Roman" w:cs="Times New Roman"/>
                <w:color w:val="auto"/>
              </w:rPr>
            </w:pPr>
            <w:r w:rsidRPr="0086353C">
              <w:rPr>
                <w:rFonts w:ascii="Times New Roman" w:hAnsi="Times New Roman" w:cs="Times New Roman"/>
                <w:i/>
                <w:iCs/>
                <w:color w:val="auto"/>
              </w:rPr>
              <w:t xml:space="preserve">2. Le scritte su pali indipendenti si evidenziano su un lato della targa usando entrambe le lingue sulla </w:t>
            </w:r>
          </w:p>
          <w:p w14:paraId="66FBD2CB" w14:textId="77777777" w:rsidR="0086353C" w:rsidRDefault="0086353C" w:rsidP="0086353C">
            <w:pPr>
              <w:pStyle w:val="Default"/>
              <w:pageBreakBefore/>
              <w:jc w:val="both"/>
              <w:rPr>
                <w:rFonts w:ascii="Times New Roman" w:hAnsi="Times New Roman" w:cs="Times New Roman"/>
                <w:i/>
                <w:iCs/>
                <w:color w:val="auto"/>
              </w:rPr>
            </w:pPr>
            <w:r w:rsidRPr="0086353C">
              <w:rPr>
                <w:rFonts w:ascii="Times New Roman" w:hAnsi="Times New Roman" w:cs="Times New Roman"/>
                <w:i/>
                <w:iCs/>
                <w:color w:val="auto"/>
              </w:rPr>
              <w:t xml:space="preserve">stessa targa. Nel caso in cui, causa l’eccezionale lunghezza del nome della via non sia possibile realizzare quanto sopra, le dimensioni della targa possono essere aumentate in larghezza e/o altezza a passi di 1/5 (12 o 7 cm). Nel caso in cui il testo in entrambe le lingue sia collocato sulla stessa parte della targa, la scritta del testo di accompagnamento - spiegazione può essere eccezionalmente omessa. Se le possibilità spaziali e l’altezza del palo lo consentono, le targhe possono essere collocate una sotto l’altra, ciascuna scritta in una lingua. </w:t>
            </w:r>
          </w:p>
          <w:p w14:paraId="65D2A337" w14:textId="77777777" w:rsidR="001960FA" w:rsidRPr="0086353C" w:rsidRDefault="001960FA" w:rsidP="0086353C">
            <w:pPr>
              <w:pStyle w:val="Default"/>
              <w:pageBreakBefore/>
              <w:jc w:val="both"/>
              <w:rPr>
                <w:rFonts w:ascii="Times New Roman" w:hAnsi="Times New Roman" w:cs="Times New Roman"/>
                <w:color w:val="auto"/>
              </w:rPr>
            </w:pPr>
          </w:p>
          <w:p w14:paraId="5CCC5D47" w14:textId="77777777" w:rsidR="0086353C" w:rsidRPr="0086353C" w:rsidRDefault="0086353C" w:rsidP="0086353C">
            <w:pPr>
              <w:pStyle w:val="Default"/>
              <w:jc w:val="both"/>
              <w:rPr>
                <w:rFonts w:ascii="Times New Roman" w:hAnsi="Times New Roman" w:cs="Times New Roman"/>
                <w:color w:val="auto"/>
              </w:rPr>
            </w:pPr>
            <w:r w:rsidRPr="0086353C">
              <w:rPr>
                <w:rFonts w:ascii="Times New Roman" w:hAnsi="Times New Roman" w:cs="Times New Roman"/>
                <w:b/>
                <w:bCs/>
                <w:color w:val="auto"/>
              </w:rPr>
              <w:t xml:space="preserve">Obrazloženje </w:t>
            </w:r>
          </w:p>
          <w:p w14:paraId="27236701" w14:textId="77777777" w:rsidR="0086353C" w:rsidRPr="0086353C" w:rsidRDefault="0086353C" w:rsidP="0086353C">
            <w:pPr>
              <w:pStyle w:val="Default"/>
              <w:jc w:val="both"/>
              <w:rPr>
                <w:rFonts w:ascii="Times New Roman" w:hAnsi="Times New Roman" w:cs="Times New Roman"/>
                <w:color w:val="auto"/>
              </w:rPr>
            </w:pPr>
            <w:r w:rsidRPr="0086353C">
              <w:rPr>
                <w:rFonts w:ascii="Times New Roman" w:hAnsi="Times New Roman" w:cs="Times New Roman"/>
                <w:color w:val="auto"/>
              </w:rPr>
              <w:t xml:space="preserve">Predloženim izmjenama je cilj uskladiti način postavljanja dvojezičnih ploča uporabom oba jezika na istoj strani ploče sa ostalim dvojezičnim jedinicama lokalne samouprava na području Istarske županije. </w:t>
            </w:r>
          </w:p>
          <w:p w14:paraId="14334EA8" w14:textId="77777777" w:rsidR="0086353C" w:rsidRPr="0086353C" w:rsidRDefault="0086353C" w:rsidP="0086353C">
            <w:pPr>
              <w:pStyle w:val="Default"/>
              <w:jc w:val="both"/>
              <w:rPr>
                <w:rFonts w:ascii="Times New Roman" w:hAnsi="Times New Roman" w:cs="Times New Roman"/>
                <w:color w:val="auto"/>
              </w:rPr>
            </w:pPr>
            <w:r w:rsidRPr="0086353C">
              <w:rPr>
                <w:rFonts w:ascii="Times New Roman" w:hAnsi="Times New Roman" w:cs="Times New Roman"/>
                <w:color w:val="auto"/>
              </w:rPr>
              <w:t xml:space="preserve">Osim toga, usvajanjem predloženih izmjena doći će do značajnije uštede prilikom izrade ploča. </w:t>
            </w:r>
          </w:p>
          <w:p w14:paraId="0F5D4CD7" w14:textId="77777777" w:rsidR="0086353C" w:rsidRPr="0086353C" w:rsidRDefault="0086353C" w:rsidP="0086353C">
            <w:pPr>
              <w:pStyle w:val="Default"/>
              <w:jc w:val="both"/>
              <w:rPr>
                <w:rFonts w:ascii="Times New Roman" w:hAnsi="Times New Roman" w:cs="Times New Roman"/>
                <w:color w:val="auto"/>
              </w:rPr>
            </w:pPr>
            <w:r w:rsidRPr="0086353C">
              <w:rPr>
                <w:rFonts w:ascii="Times New Roman" w:hAnsi="Times New Roman" w:cs="Times New Roman"/>
                <w:color w:val="auto"/>
              </w:rPr>
              <w:t xml:space="preserve">Konačno, izbjegla bi se neželjena situacija da se nazivi ulica i trgova na talijanskom jeziku u pravilu nalaze na stražnjoj strani ploče koja biva nerijetko okrenuta prema zidu ili suprotno od ceste pa time postaje nerijetko nevidljiva. </w:t>
            </w:r>
          </w:p>
          <w:p w14:paraId="0959845D" w14:textId="77777777" w:rsidR="0086353C" w:rsidRPr="0086353C" w:rsidRDefault="0086353C" w:rsidP="0086353C">
            <w:pPr>
              <w:pStyle w:val="Default"/>
              <w:jc w:val="both"/>
              <w:rPr>
                <w:rFonts w:ascii="Times New Roman" w:hAnsi="Times New Roman" w:cs="Times New Roman"/>
                <w:color w:val="auto"/>
              </w:rPr>
            </w:pPr>
            <w:r w:rsidRPr="0086353C">
              <w:rPr>
                <w:rFonts w:ascii="Times New Roman" w:hAnsi="Times New Roman" w:cs="Times New Roman"/>
                <w:b/>
                <w:bCs/>
                <w:i/>
                <w:iCs/>
                <w:color w:val="auto"/>
              </w:rPr>
              <w:t xml:space="preserve">Motivazione </w:t>
            </w:r>
          </w:p>
          <w:p w14:paraId="4A37965D" w14:textId="77777777" w:rsidR="0086353C" w:rsidRPr="0086353C" w:rsidRDefault="0086353C" w:rsidP="0086353C">
            <w:pPr>
              <w:pStyle w:val="Default"/>
              <w:jc w:val="both"/>
              <w:rPr>
                <w:rFonts w:ascii="Times New Roman" w:hAnsi="Times New Roman" w:cs="Times New Roman"/>
                <w:color w:val="auto"/>
              </w:rPr>
            </w:pPr>
            <w:r w:rsidRPr="0086353C">
              <w:rPr>
                <w:rFonts w:ascii="Times New Roman" w:hAnsi="Times New Roman" w:cs="Times New Roman"/>
                <w:i/>
                <w:iCs/>
                <w:color w:val="auto"/>
              </w:rPr>
              <w:t xml:space="preserve">La finalità delle modifiche proposte è quella di armonizzare la modalità di posizionamento delle tabelle bilingui aventi entrambe le lingue sullo stesso lato della targa, con le altre unità bilingui delle autogestioni locali sui territori della regione Istriana. </w:t>
            </w:r>
          </w:p>
          <w:p w14:paraId="51903890" w14:textId="77777777" w:rsidR="0086353C" w:rsidRPr="0086353C" w:rsidRDefault="0086353C" w:rsidP="0086353C">
            <w:pPr>
              <w:pStyle w:val="Default"/>
              <w:jc w:val="both"/>
              <w:rPr>
                <w:rFonts w:ascii="Times New Roman" w:hAnsi="Times New Roman" w:cs="Times New Roman"/>
                <w:color w:val="auto"/>
              </w:rPr>
            </w:pPr>
            <w:r w:rsidRPr="0086353C">
              <w:rPr>
                <w:rFonts w:ascii="Times New Roman" w:hAnsi="Times New Roman" w:cs="Times New Roman"/>
                <w:i/>
                <w:iCs/>
                <w:color w:val="auto"/>
              </w:rPr>
              <w:t xml:space="preserve">Inoltre, adottando le modifiche proposte si otterrà un notevole risparmio durante la fabbricazione delle targhe. </w:t>
            </w:r>
          </w:p>
          <w:p w14:paraId="24D6D0CB" w14:textId="77777777" w:rsidR="0086353C" w:rsidRDefault="0086353C" w:rsidP="0086353C">
            <w:pPr>
              <w:pStyle w:val="Default"/>
              <w:jc w:val="both"/>
              <w:rPr>
                <w:rFonts w:ascii="Times New Roman" w:hAnsi="Times New Roman" w:cs="Times New Roman"/>
                <w:i/>
                <w:iCs/>
                <w:color w:val="auto"/>
              </w:rPr>
            </w:pPr>
            <w:r w:rsidRPr="0086353C">
              <w:rPr>
                <w:rFonts w:ascii="Times New Roman" w:hAnsi="Times New Roman" w:cs="Times New Roman"/>
                <w:i/>
                <w:iCs/>
                <w:color w:val="auto"/>
              </w:rPr>
              <w:t xml:space="preserve">In definitiva, in tal modo si eviterebbe la situazione indesiderabile di avere i nomi di vie e di piazze in lingua italiana collocate sulla parte posteriore delle targhe, le quali venivano così, non di rado, girate verso i muri o dalla parte opposta delle strade, risultando spesso non visibili. </w:t>
            </w:r>
          </w:p>
          <w:p w14:paraId="6014C579" w14:textId="77777777" w:rsidR="001960FA" w:rsidRPr="0086353C" w:rsidRDefault="001960FA" w:rsidP="0086353C">
            <w:pPr>
              <w:pStyle w:val="Default"/>
              <w:jc w:val="both"/>
              <w:rPr>
                <w:rFonts w:ascii="Times New Roman" w:hAnsi="Times New Roman" w:cs="Times New Roman"/>
                <w:color w:val="auto"/>
              </w:rPr>
            </w:pPr>
          </w:p>
          <w:p w14:paraId="17E8A8F9" w14:textId="77777777" w:rsidR="0086353C" w:rsidRPr="0086353C" w:rsidRDefault="00E02116" w:rsidP="0086353C">
            <w:pPr>
              <w:pStyle w:val="Default"/>
              <w:jc w:val="both"/>
              <w:rPr>
                <w:rFonts w:ascii="Times New Roman" w:hAnsi="Times New Roman" w:cs="Times New Roman"/>
                <w:color w:val="auto"/>
              </w:rPr>
            </w:pPr>
            <w:r w:rsidRPr="00DC5832">
              <w:rPr>
                <w:rFonts w:ascii="Times New Roman" w:hAnsi="Times New Roman" w:cs="Times New Roman"/>
                <w:b/>
                <w:bCs/>
                <w:color w:val="auto"/>
                <w:highlight w:val="lightGray"/>
              </w:rPr>
              <w:t>5</w:t>
            </w:r>
            <w:r w:rsidR="0086353C" w:rsidRPr="00DC5832">
              <w:rPr>
                <w:rFonts w:ascii="Times New Roman" w:hAnsi="Times New Roman" w:cs="Times New Roman"/>
                <w:b/>
                <w:bCs/>
                <w:color w:val="auto"/>
                <w:highlight w:val="lightGray"/>
              </w:rPr>
              <w:t>.</w:t>
            </w:r>
            <w:r w:rsidR="0086353C" w:rsidRPr="0086353C">
              <w:rPr>
                <w:rFonts w:ascii="Times New Roman" w:hAnsi="Times New Roman" w:cs="Times New Roman"/>
                <w:b/>
                <w:bCs/>
                <w:color w:val="auto"/>
              </w:rPr>
              <w:t xml:space="preserve"> </w:t>
            </w:r>
            <w:r w:rsidR="0086353C" w:rsidRPr="00964FB4">
              <w:rPr>
                <w:rFonts w:ascii="Times New Roman" w:hAnsi="Times New Roman" w:cs="Times New Roman"/>
                <w:b/>
                <w:bCs/>
                <w:color w:val="auto"/>
              </w:rPr>
              <w:t xml:space="preserve">Izmjena članka 21. st. 3. i st. 4. prijedloga akta/ </w:t>
            </w:r>
            <w:r w:rsidR="0086353C" w:rsidRPr="00964FB4">
              <w:rPr>
                <w:rFonts w:ascii="Times New Roman" w:hAnsi="Times New Roman" w:cs="Times New Roman"/>
                <w:b/>
                <w:bCs/>
                <w:i/>
                <w:iCs/>
                <w:color w:val="auto"/>
              </w:rPr>
              <w:t>Modifica dell’articolo 21 comma 3 e comma 4 della proposta dell’atto</w:t>
            </w:r>
            <w:r w:rsidR="0086353C" w:rsidRPr="0086353C">
              <w:rPr>
                <w:rFonts w:ascii="Times New Roman" w:hAnsi="Times New Roman" w:cs="Times New Roman"/>
                <w:b/>
                <w:bCs/>
                <w:i/>
                <w:iCs/>
                <w:color w:val="auto"/>
              </w:rPr>
              <w:t xml:space="preserve"> </w:t>
            </w:r>
          </w:p>
          <w:p w14:paraId="53A70F27" w14:textId="77777777" w:rsidR="0086353C" w:rsidRPr="0086353C" w:rsidRDefault="0086353C" w:rsidP="0086353C">
            <w:pPr>
              <w:pStyle w:val="Default"/>
              <w:jc w:val="both"/>
              <w:rPr>
                <w:rFonts w:ascii="Times New Roman" w:hAnsi="Times New Roman" w:cs="Times New Roman"/>
                <w:color w:val="auto"/>
              </w:rPr>
            </w:pPr>
          </w:p>
          <w:p w14:paraId="4AFD3BEF" w14:textId="77777777" w:rsidR="0086353C" w:rsidRPr="0086353C" w:rsidRDefault="0086353C" w:rsidP="003D725A">
            <w:pPr>
              <w:pStyle w:val="Default"/>
              <w:jc w:val="both"/>
              <w:rPr>
                <w:rFonts w:ascii="Times New Roman" w:hAnsi="Times New Roman" w:cs="Times New Roman"/>
                <w:color w:val="auto"/>
              </w:rPr>
            </w:pPr>
            <w:r w:rsidRPr="0086353C">
              <w:rPr>
                <w:rFonts w:ascii="Times New Roman" w:hAnsi="Times New Roman" w:cs="Times New Roman"/>
                <w:color w:val="auto"/>
              </w:rPr>
              <w:t xml:space="preserve">Predlažemo izmijeniti i dopuniti članak 21. st. 3. i st. 4. prijedloga akta, na način da se u stavku 3. nakon riječi „spomenika“ riječ „može“ izbriše i zamjeni sa </w:t>
            </w:r>
            <w:r w:rsidRPr="0086353C">
              <w:rPr>
                <w:rFonts w:ascii="Times New Roman" w:hAnsi="Times New Roman" w:cs="Times New Roman"/>
                <w:i/>
                <w:iCs/>
                <w:color w:val="auto"/>
              </w:rPr>
              <w:t>„mora“</w:t>
            </w:r>
            <w:r w:rsidRPr="0086353C">
              <w:rPr>
                <w:rFonts w:ascii="Times New Roman" w:hAnsi="Times New Roman" w:cs="Times New Roman"/>
                <w:color w:val="auto"/>
              </w:rPr>
              <w:t xml:space="preserve">, kao i da se u stavku 4. istog članka nakon riječi „postupanje,“ riječ „može“ izbriše i zamjeni sa </w:t>
            </w:r>
            <w:r w:rsidRPr="0086353C">
              <w:rPr>
                <w:rFonts w:ascii="Times New Roman" w:hAnsi="Times New Roman" w:cs="Times New Roman"/>
                <w:i/>
                <w:iCs/>
                <w:color w:val="auto"/>
              </w:rPr>
              <w:t>„mora“</w:t>
            </w:r>
            <w:r w:rsidRPr="0086353C">
              <w:rPr>
                <w:rFonts w:ascii="Times New Roman" w:hAnsi="Times New Roman" w:cs="Times New Roman"/>
                <w:color w:val="auto"/>
              </w:rPr>
              <w:t xml:space="preserve">. Slijedom navedenoga izmijenjen članak 21. glasi: </w:t>
            </w:r>
          </w:p>
          <w:p w14:paraId="6FF127D2" w14:textId="77777777" w:rsidR="0086353C" w:rsidRPr="0086353C" w:rsidRDefault="0086353C" w:rsidP="0086353C">
            <w:pPr>
              <w:pStyle w:val="Default"/>
              <w:jc w:val="both"/>
              <w:rPr>
                <w:rFonts w:ascii="Times New Roman" w:hAnsi="Times New Roman" w:cs="Times New Roman"/>
                <w:color w:val="auto"/>
              </w:rPr>
            </w:pPr>
            <w:r w:rsidRPr="0086353C">
              <w:rPr>
                <w:rFonts w:ascii="Times New Roman" w:hAnsi="Times New Roman" w:cs="Times New Roman"/>
                <w:i/>
                <w:iCs/>
                <w:color w:val="auto"/>
              </w:rPr>
              <w:lastRenderedPageBreak/>
              <w:t xml:space="preserve">Proponiamo la modifica ed integrazione dell’articolo 21 comma 3 e comma 4 della proposta dell’atto nel seguente modo: nel comma 3, dopo la parola “monumento”, venga rimossa la parola “può” e venga sostituita con la parola “deve”; allo stesso modo nel comma 4 dello stesso articolo, dopo la parola “Pola” vengano rimosse le parole “è possibile” e vengano sostituite con le parole “si deve”. Di conseguenza, dopo le modifiche dell’articolo 21, lo stesso verrà formulato come segue: </w:t>
            </w:r>
          </w:p>
          <w:p w14:paraId="1191A7FD" w14:textId="77777777" w:rsidR="00DC5832" w:rsidRDefault="00DC5832" w:rsidP="0086353C">
            <w:pPr>
              <w:pStyle w:val="Default"/>
              <w:jc w:val="both"/>
              <w:rPr>
                <w:rFonts w:ascii="Times New Roman" w:hAnsi="Times New Roman" w:cs="Times New Roman"/>
                <w:b/>
                <w:bCs/>
                <w:i/>
                <w:iCs/>
                <w:color w:val="auto"/>
              </w:rPr>
            </w:pPr>
          </w:p>
          <w:p w14:paraId="1BE662C3" w14:textId="77777777" w:rsidR="0086353C" w:rsidRPr="0065568F" w:rsidRDefault="0086353C" w:rsidP="0086353C">
            <w:pPr>
              <w:pStyle w:val="Default"/>
              <w:jc w:val="both"/>
              <w:rPr>
                <w:rFonts w:ascii="Times New Roman" w:hAnsi="Times New Roman" w:cs="Times New Roman"/>
                <w:color w:val="auto"/>
              </w:rPr>
            </w:pPr>
            <w:r w:rsidRPr="0065568F">
              <w:rPr>
                <w:rFonts w:ascii="Times New Roman" w:hAnsi="Times New Roman" w:cs="Times New Roman"/>
                <w:b/>
                <w:bCs/>
                <w:iCs/>
                <w:color w:val="auto"/>
              </w:rPr>
              <w:t xml:space="preserve">Članak 21. </w:t>
            </w:r>
          </w:p>
          <w:p w14:paraId="7067A21D" w14:textId="77777777" w:rsidR="0086353C" w:rsidRPr="008F276F" w:rsidRDefault="0086353C" w:rsidP="0086353C">
            <w:pPr>
              <w:pStyle w:val="Default"/>
              <w:jc w:val="both"/>
              <w:rPr>
                <w:rFonts w:ascii="Times New Roman" w:hAnsi="Times New Roman" w:cs="Times New Roman"/>
                <w:color w:val="auto"/>
              </w:rPr>
            </w:pPr>
            <w:r w:rsidRPr="008F276F">
              <w:rPr>
                <w:rFonts w:ascii="Times New Roman" w:hAnsi="Times New Roman" w:cs="Times New Roman"/>
                <w:iCs/>
                <w:color w:val="auto"/>
              </w:rPr>
              <w:t xml:space="preserve">Inicijative za postavljanje spomenika upućuju se Odboru za utvrđivanje prijedloga imena ulica i trgova na području Grada Pule, koji uz pretpostavku kvalitete predloženog rješenja, vrednuje opravdanost posvećivanja spomenika određenom događaju ili osobi iz javnog, kulturnog, povijesnog i političkog života. U pravilu je potrebno uvažavati načelo vremenske (povijesne) distance u predlaganju osobe u čije se sijećanje spomenik postavlja, tako da od smrti te osobe treba proći najmanje 5 (pet) godina. Iznimno, Odbor može prihvatiti i prijedlog koji ne zadovoljava navedeni kriterij. </w:t>
            </w:r>
          </w:p>
          <w:p w14:paraId="52C3131E" w14:textId="77777777" w:rsidR="0086353C" w:rsidRPr="008F276F" w:rsidRDefault="0086353C" w:rsidP="0086353C">
            <w:pPr>
              <w:pStyle w:val="Default"/>
              <w:jc w:val="both"/>
              <w:rPr>
                <w:rFonts w:ascii="Times New Roman" w:hAnsi="Times New Roman" w:cs="Times New Roman"/>
                <w:color w:val="auto"/>
              </w:rPr>
            </w:pPr>
            <w:r w:rsidRPr="008F276F">
              <w:rPr>
                <w:rFonts w:ascii="Times New Roman" w:hAnsi="Times New Roman" w:cs="Times New Roman"/>
                <w:iCs/>
                <w:color w:val="auto"/>
              </w:rPr>
              <w:t xml:space="preserve">Prije upućivanja prijedloga o postavljanju, premještanju ili uklanjanju spomenika Gradonačelniku Grada Pule na nadležno postupanje, potrebno je zatražiti: </w:t>
            </w:r>
          </w:p>
          <w:p w14:paraId="20C144FC" w14:textId="77777777" w:rsidR="0086353C" w:rsidRPr="008F276F" w:rsidRDefault="0086353C" w:rsidP="0086353C">
            <w:pPr>
              <w:pStyle w:val="Default"/>
              <w:spacing w:after="18"/>
              <w:jc w:val="both"/>
              <w:rPr>
                <w:rFonts w:ascii="Times New Roman" w:hAnsi="Times New Roman" w:cs="Times New Roman"/>
                <w:color w:val="auto"/>
              </w:rPr>
            </w:pPr>
            <w:r w:rsidRPr="008F276F">
              <w:rPr>
                <w:rFonts w:ascii="Times New Roman" w:hAnsi="Times New Roman" w:cs="Times New Roman"/>
                <w:color w:val="auto"/>
              </w:rPr>
              <w:t xml:space="preserve">- </w:t>
            </w:r>
            <w:r w:rsidRPr="008F276F">
              <w:rPr>
                <w:rFonts w:ascii="Times New Roman" w:hAnsi="Times New Roman" w:cs="Times New Roman"/>
                <w:iCs/>
                <w:color w:val="auto"/>
              </w:rPr>
              <w:t xml:space="preserve">mišljenje upravnog tijela Grada Pule nadležnog za poslove prostornog uređenja, </w:t>
            </w:r>
          </w:p>
          <w:p w14:paraId="31803E48" w14:textId="77777777" w:rsidR="0086353C" w:rsidRPr="008F276F" w:rsidRDefault="0086353C" w:rsidP="0086353C">
            <w:pPr>
              <w:pStyle w:val="Default"/>
              <w:jc w:val="both"/>
              <w:rPr>
                <w:rFonts w:ascii="Times New Roman" w:hAnsi="Times New Roman" w:cs="Times New Roman"/>
                <w:color w:val="auto"/>
              </w:rPr>
            </w:pPr>
            <w:r w:rsidRPr="008F276F">
              <w:rPr>
                <w:rFonts w:ascii="Times New Roman" w:hAnsi="Times New Roman" w:cs="Times New Roman"/>
                <w:color w:val="auto"/>
              </w:rPr>
              <w:t xml:space="preserve">- </w:t>
            </w:r>
            <w:r w:rsidRPr="008F276F">
              <w:rPr>
                <w:rFonts w:ascii="Times New Roman" w:hAnsi="Times New Roman" w:cs="Times New Roman"/>
                <w:iCs/>
                <w:color w:val="auto"/>
              </w:rPr>
              <w:t xml:space="preserve">mišljenje Mjesnog odbora na čijem se području postavlja, premješta ili uklanja spomenik. </w:t>
            </w:r>
          </w:p>
          <w:p w14:paraId="1FE2159E" w14:textId="77777777" w:rsidR="0086353C" w:rsidRPr="008F276F" w:rsidRDefault="0086353C" w:rsidP="0086353C">
            <w:pPr>
              <w:pStyle w:val="Default"/>
              <w:jc w:val="both"/>
              <w:rPr>
                <w:rFonts w:ascii="Times New Roman" w:hAnsi="Times New Roman" w:cs="Times New Roman"/>
                <w:color w:val="auto"/>
              </w:rPr>
            </w:pPr>
          </w:p>
          <w:p w14:paraId="3F64107C" w14:textId="77777777" w:rsidR="0086353C" w:rsidRPr="008F276F" w:rsidRDefault="0086353C" w:rsidP="0086353C">
            <w:pPr>
              <w:pStyle w:val="Default"/>
              <w:jc w:val="both"/>
              <w:rPr>
                <w:rFonts w:ascii="Times New Roman" w:hAnsi="Times New Roman" w:cs="Times New Roman"/>
                <w:color w:val="auto"/>
              </w:rPr>
            </w:pPr>
            <w:r w:rsidRPr="008F276F">
              <w:rPr>
                <w:rFonts w:ascii="Times New Roman" w:hAnsi="Times New Roman" w:cs="Times New Roman"/>
                <w:iCs/>
                <w:color w:val="auto"/>
              </w:rPr>
              <w:t xml:space="preserve">Radi estetskog vrednovanja spomenika </w:t>
            </w:r>
            <w:r w:rsidRPr="008F276F">
              <w:rPr>
                <w:rFonts w:ascii="Times New Roman" w:hAnsi="Times New Roman" w:cs="Times New Roman"/>
                <w:b/>
                <w:bCs/>
                <w:iCs/>
                <w:color w:val="auto"/>
              </w:rPr>
              <w:t xml:space="preserve">mora </w:t>
            </w:r>
            <w:r w:rsidRPr="008F276F">
              <w:rPr>
                <w:rFonts w:ascii="Times New Roman" w:hAnsi="Times New Roman" w:cs="Times New Roman"/>
                <w:iCs/>
                <w:color w:val="auto"/>
              </w:rPr>
              <w:t xml:space="preserve">se zatražiti i mišljenje kulturnog vijeća Grada Pule za likovnu djelatnost. </w:t>
            </w:r>
          </w:p>
          <w:p w14:paraId="7CD946D3" w14:textId="77777777" w:rsidR="0086353C" w:rsidRPr="008F276F" w:rsidRDefault="0086353C" w:rsidP="0086353C">
            <w:pPr>
              <w:pStyle w:val="Default"/>
              <w:jc w:val="both"/>
              <w:rPr>
                <w:rFonts w:ascii="Times New Roman" w:hAnsi="Times New Roman" w:cs="Times New Roman"/>
                <w:color w:val="auto"/>
              </w:rPr>
            </w:pPr>
            <w:r w:rsidRPr="008F276F">
              <w:rPr>
                <w:rFonts w:ascii="Times New Roman" w:hAnsi="Times New Roman" w:cs="Times New Roman"/>
                <w:iCs/>
                <w:color w:val="auto"/>
              </w:rPr>
              <w:t xml:space="preserve">Po potrebi, prije upućivanja prijedloga o premještanju i uklanjanju spomenika Gradonačelniku Grada Pule na nadležno postupanje, </w:t>
            </w:r>
            <w:r w:rsidRPr="008F276F">
              <w:rPr>
                <w:rFonts w:ascii="Times New Roman" w:hAnsi="Times New Roman" w:cs="Times New Roman"/>
                <w:b/>
                <w:bCs/>
                <w:iCs/>
                <w:color w:val="auto"/>
              </w:rPr>
              <w:t xml:space="preserve">mora </w:t>
            </w:r>
            <w:r w:rsidRPr="008F276F">
              <w:rPr>
                <w:rFonts w:ascii="Times New Roman" w:hAnsi="Times New Roman" w:cs="Times New Roman"/>
                <w:iCs/>
                <w:color w:val="auto"/>
              </w:rPr>
              <w:t xml:space="preserve">se zatražiti i mišljenje Odbora radi vrednovanja opravdanosti posvećivanja spomenika. </w:t>
            </w:r>
          </w:p>
          <w:p w14:paraId="367F0E6E" w14:textId="77777777" w:rsidR="0086353C" w:rsidRPr="008F276F" w:rsidRDefault="0086353C" w:rsidP="0086353C">
            <w:pPr>
              <w:pStyle w:val="Default"/>
              <w:jc w:val="both"/>
              <w:rPr>
                <w:rFonts w:ascii="Times New Roman" w:hAnsi="Times New Roman" w:cs="Times New Roman"/>
                <w:color w:val="auto"/>
              </w:rPr>
            </w:pPr>
            <w:r w:rsidRPr="008F276F">
              <w:rPr>
                <w:rFonts w:ascii="Times New Roman" w:hAnsi="Times New Roman" w:cs="Times New Roman"/>
                <w:iCs/>
                <w:color w:val="auto"/>
              </w:rPr>
              <w:t xml:space="preserve">Kada se postavlja, premješta ili uklanja spomenik za kojeg se utvrdi da ima status kulturnog dobra te ako se isti postavlja na području zaštićene kulturno povijesne cjeline grada Pule ili na nekretninu koja ima status pojedinačno zaštićenog kulturnog dobra, mora se pribaviti, putem upravnog tijela u čijoj su nadležnosti poslovi graditeljskog naslijeđa, prethodnu suglasnost nadležnog Konzervatorskog odjela. </w:t>
            </w:r>
          </w:p>
          <w:p w14:paraId="43595C84" w14:textId="77777777" w:rsidR="0065568F" w:rsidRDefault="0065568F" w:rsidP="0086353C">
            <w:pPr>
              <w:pStyle w:val="Default"/>
              <w:jc w:val="both"/>
              <w:rPr>
                <w:rFonts w:ascii="Times New Roman" w:hAnsi="Times New Roman" w:cs="Times New Roman"/>
                <w:i/>
                <w:iCs/>
                <w:color w:val="auto"/>
              </w:rPr>
            </w:pPr>
          </w:p>
          <w:p w14:paraId="563F0387" w14:textId="77777777" w:rsidR="0086353C" w:rsidRPr="0086353C" w:rsidRDefault="0086353C" w:rsidP="0086353C">
            <w:pPr>
              <w:pStyle w:val="Default"/>
              <w:jc w:val="both"/>
              <w:rPr>
                <w:rFonts w:ascii="Times New Roman" w:hAnsi="Times New Roman" w:cs="Times New Roman"/>
                <w:color w:val="auto"/>
              </w:rPr>
            </w:pPr>
            <w:r w:rsidRPr="0086353C">
              <w:rPr>
                <w:rFonts w:ascii="Times New Roman" w:hAnsi="Times New Roman" w:cs="Times New Roman"/>
                <w:i/>
                <w:iCs/>
                <w:color w:val="auto"/>
              </w:rPr>
              <w:t xml:space="preserve">Ai fini della valutazione estetica del monumento </w:t>
            </w:r>
            <w:r w:rsidRPr="0086353C">
              <w:rPr>
                <w:rFonts w:ascii="Times New Roman" w:hAnsi="Times New Roman" w:cs="Times New Roman"/>
                <w:b/>
                <w:bCs/>
                <w:i/>
                <w:iCs/>
                <w:color w:val="auto"/>
              </w:rPr>
              <w:t xml:space="preserve">deve </w:t>
            </w:r>
            <w:r w:rsidRPr="0086353C">
              <w:rPr>
                <w:rFonts w:ascii="Times New Roman" w:hAnsi="Times New Roman" w:cs="Times New Roman"/>
                <w:i/>
                <w:iCs/>
                <w:color w:val="auto"/>
              </w:rPr>
              <w:t xml:space="preserve">essere richiesto anche il parere dell’Assessorato alla Cultura della Città di Pola per l’attività artistica. </w:t>
            </w:r>
          </w:p>
          <w:p w14:paraId="4A772823" w14:textId="77777777" w:rsidR="0086353C" w:rsidRPr="0086353C" w:rsidRDefault="0086353C" w:rsidP="0086353C">
            <w:pPr>
              <w:pStyle w:val="Default"/>
              <w:jc w:val="both"/>
              <w:rPr>
                <w:rFonts w:ascii="Times New Roman" w:hAnsi="Times New Roman" w:cs="Times New Roman"/>
                <w:color w:val="auto"/>
              </w:rPr>
            </w:pPr>
            <w:r w:rsidRPr="0086353C">
              <w:rPr>
                <w:rFonts w:ascii="Times New Roman" w:hAnsi="Times New Roman" w:cs="Times New Roman"/>
                <w:i/>
                <w:iCs/>
                <w:color w:val="auto"/>
              </w:rPr>
              <w:t xml:space="preserve">Se necessario, prima di presentare la proposta di ricollocazione e rimozione del monumento al Sindaco della Città di Pola, </w:t>
            </w:r>
            <w:r w:rsidRPr="0086353C">
              <w:rPr>
                <w:rFonts w:ascii="Times New Roman" w:hAnsi="Times New Roman" w:cs="Times New Roman"/>
                <w:b/>
                <w:bCs/>
                <w:i/>
                <w:iCs/>
                <w:color w:val="auto"/>
              </w:rPr>
              <w:t xml:space="preserve">si deve </w:t>
            </w:r>
            <w:r w:rsidRPr="0086353C">
              <w:rPr>
                <w:rFonts w:ascii="Times New Roman" w:hAnsi="Times New Roman" w:cs="Times New Roman"/>
                <w:i/>
                <w:iCs/>
                <w:color w:val="auto"/>
              </w:rPr>
              <w:t xml:space="preserve">richiedere il parere del Comitato al fine di valutare la frequenza delle visite al monumento. </w:t>
            </w:r>
          </w:p>
          <w:p w14:paraId="584B953D" w14:textId="77777777" w:rsidR="001960FA" w:rsidRDefault="001960FA" w:rsidP="0086353C">
            <w:pPr>
              <w:pStyle w:val="Default"/>
              <w:jc w:val="both"/>
              <w:rPr>
                <w:rFonts w:ascii="Times New Roman" w:hAnsi="Times New Roman" w:cs="Times New Roman"/>
                <w:b/>
                <w:bCs/>
                <w:color w:val="auto"/>
              </w:rPr>
            </w:pPr>
          </w:p>
          <w:p w14:paraId="66A92CC9" w14:textId="77777777" w:rsidR="0086353C" w:rsidRPr="0086353C" w:rsidRDefault="0086353C" w:rsidP="0086353C">
            <w:pPr>
              <w:pStyle w:val="Default"/>
              <w:jc w:val="both"/>
              <w:rPr>
                <w:rFonts w:ascii="Times New Roman" w:hAnsi="Times New Roman" w:cs="Times New Roman"/>
                <w:color w:val="auto"/>
              </w:rPr>
            </w:pPr>
            <w:r w:rsidRPr="0086353C">
              <w:rPr>
                <w:rFonts w:ascii="Times New Roman" w:hAnsi="Times New Roman" w:cs="Times New Roman"/>
                <w:b/>
                <w:bCs/>
                <w:color w:val="auto"/>
              </w:rPr>
              <w:t xml:space="preserve">Obrazloženje </w:t>
            </w:r>
          </w:p>
          <w:p w14:paraId="0327FCE1" w14:textId="77777777" w:rsidR="0086353C" w:rsidRPr="0086353C" w:rsidRDefault="0086353C" w:rsidP="0086353C">
            <w:pPr>
              <w:pStyle w:val="Default"/>
              <w:pageBreakBefore/>
              <w:jc w:val="both"/>
              <w:rPr>
                <w:rFonts w:ascii="Times New Roman" w:hAnsi="Times New Roman" w:cs="Times New Roman"/>
                <w:color w:val="auto"/>
              </w:rPr>
            </w:pPr>
            <w:r w:rsidRPr="0086353C">
              <w:rPr>
                <w:rFonts w:ascii="Times New Roman" w:hAnsi="Times New Roman" w:cs="Times New Roman"/>
                <w:color w:val="auto"/>
              </w:rPr>
              <w:t xml:space="preserve">Obzirom na povijesno u kulturnu značajnost estetskog vrednovanja, kao i pitanja premještanja i uklanjanja spomenika smatramo da je je uvođenje obaveze traženja mišljenja Kulturnog vijeća Grada Pule za likovnu djelatnost i Odbora radi vrednovanja opravdanosti posvećivanja spomenika nužno. Svrha ovog prijedloga je da se pojedinačni prijedlozi dobro rasprave i da dobe što širu potporu stručne i opće javnosti. </w:t>
            </w:r>
          </w:p>
          <w:p w14:paraId="301CFFC2" w14:textId="77777777" w:rsidR="0086353C" w:rsidRPr="0086353C" w:rsidRDefault="0086353C" w:rsidP="0086353C">
            <w:pPr>
              <w:pStyle w:val="Default"/>
              <w:jc w:val="both"/>
              <w:rPr>
                <w:rFonts w:ascii="Times New Roman" w:hAnsi="Times New Roman" w:cs="Times New Roman"/>
                <w:color w:val="auto"/>
              </w:rPr>
            </w:pPr>
            <w:r w:rsidRPr="0086353C">
              <w:rPr>
                <w:rFonts w:ascii="Times New Roman" w:hAnsi="Times New Roman" w:cs="Times New Roman"/>
                <w:b/>
                <w:bCs/>
                <w:i/>
                <w:iCs/>
                <w:color w:val="auto"/>
              </w:rPr>
              <w:t xml:space="preserve">Motivazione </w:t>
            </w:r>
          </w:p>
          <w:p w14:paraId="638C7BE9" w14:textId="77777777" w:rsidR="0086353C" w:rsidRPr="008F276F" w:rsidRDefault="0086353C" w:rsidP="0086353C">
            <w:pPr>
              <w:pStyle w:val="Default"/>
              <w:jc w:val="both"/>
              <w:rPr>
                <w:rFonts w:ascii="Times New Roman" w:hAnsi="Times New Roman" w:cs="Times New Roman"/>
                <w:color w:val="auto"/>
              </w:rPr>
            </w:pPr>
            <w:r w:rsidRPr="0086353C">
              <w:rPr>
                <w:rFonts w:ascii="Times New Roman" w:hAnsi="Times New Roman" w:cs="Times New Roman"/>
                <w:i/>
                <w:iCs/>
                <w:color w:val="auto"/>
              </w:rPr>
              <w:t xml:space="preserve">Prendendo in considerazione l’importanza della valorizzazione estetica dal punto di vista storico e culturale, nonché le questioni relative al trasloco o alla rimozione di qualsiasi monumento, reputiamo sia necessario introdurre l’obbligo di richiesta del parere del </w:t>
            </w:r>
            <w:r w:rsidRPr="008F276F">
              <w:rPr>
                <w:rFonts w:ascii="Times New Roman" w:hAnsi="Times New Roman" w:cs="Times New Roman"/>
                <w:bCs/>
                <w:i/>
                <w:iCs/>
                <w:color w:val="auto"/>
              </w:rPr>
              <w:t xml:space="preserve">Consiglio per la cultura delle belle arti </w:t>
            </w:r>
            <w:r w:rsidRPr="008F276F">
              <w:rPr>
                <w:rFonts w:ascii="Times New Roman" w:hAnsi="Times New Roman" w:cs="Times New Roman"/>
                <w:i/>
                <w:iCs/>
                <w:color w:val="auto"/>
              </w:rPr>
              <w:t xml:space="preserve">della Città di Pola </w:t>
            </w:r>
            <w:r w:rsidRPr="008F276F">
              <w:rPr>
                <w:rFonts w:ascii="Times New Roman" w:hAnsi="Times New Roman" w:cs="Times New Roman"/>
                <w:bCs/>
                <w:i/>
                <w:iCs/>
                <w:color w:val="auto"/>
              </w:rPr>
              <w:t xml:space="preserve">e del Comitato al fine di valutare se la collocazione di un determinato monumento sia giustificato. </w:t>
            </w:r>
          </w:p>
          <w:p w14:paraId="1F7A8099" w14:textId="77777777" w:rsidR="0086353C" w:rsidRPr="008F276F" w:rsidRDefault="0086353C" w:rsidP="0086353C">
            <w:pPr>
              <w:pStyle w:val="Default"/>
              <w:jc w:val="both"/>
              <w:rPr>
                <w:rFonts w:ascii="Times New Roman" w:hAnsi="Times New Roman" w:cs="Times New Roman"/>
                <w:color w:val="auto"/>
              </w:rPr>
            </w:pPr>
            <w:r w:rsidRPr="008F276F">
              <w:rPr>
                <w:rFonts w:ascii="Times New Roman" w:hAnsi="Times New Roman" w:cs="Times New Roman"/>
                <w:bCs/>
                <w:i/>
                <w:iCs/>
                <w:color w:val="auto"/>
              </w:rPr>
              <w:t xml:space="preserve">Lo scopo di tale proposta è quello di valutare attentamente ogni singolo progetto giunto e in tal modo di fargli ottenere un quanto più ampio appoggio professionale e cittadino. </w:t>
            </w:r>
          </w:p>
          <w:p w14:paraId="39A43716" w14:textId="77777777" w:rsidR="0086353C" w:rsidRPr="0086353C" w:rsidRDefault="0086353C" w:rsidP="0086353C">
            <w:pPr>
              <w:pStyle w:val="Default"/>
              <w:jc w:val="both"/>
              <w:rPr>
                <w:rFonts w:ascii="Times New Roman" w:hAnsi="Times New Roman" w:cs="Times New Roman"/>
                <w:color w:val="auto"/>
              </w:rPr>
            </w:pPr>
          </w:p>
          <w:p w14:paraId="6BE22819" w14:textId="77777777" w:rsidR="0086353C" w:rsidRPr="0086353C" w:rsidRDefault="00E02116" w:rsidP="0086353C">
            <w:pPr>
              <w:pStyle w:val="Default"/>
              <w:spacing w:after="104"/>
              <w:jc w:val="both"/>
              <w:rPr>
                <w:rFonts w:ascii="Times New Roman" w:hAnsi="Times New Roman" w:cs="Times New Roman"/>
                <w:color w:val="auto"/>
              </w:rPr>
            </w:pPr>
            <w:r w:rsidRPr="00DC5832">
              <w:rPr>
                <w:rFonts w:ascii="Times New Roman" w:hAnsi="Times New Roman" w:cs="Times New Roman"/>
                <w:b/>
                <w:bCs/>
                <w:color w:val="auto"/>
                <w:highlight w:val="lightGray"/>
              </w:rPr>
              <w:t>6</w:t>
            </w:r>
            <w:r w:rsidR="0086353C" w:rsidRPr="00964FB4">
              <w:rPr>
                <w:rFonts w:ascii="Times New Roman" w:hAnsi="Times New Roman" w:cs="Times New Roman"/>
                <w:b/>
                <w:bCs/>
                <w:color w:val="auto"/>
              </w:rPr>
              <w:t>. Izmjena i dopuna članka 24. prijedloga akta jer je protivan članku 90. Ustava RH (načelo ne retroaktivnosti propisa)</w:t>
            </w:r>
            <w:r w:rsidR="0086353C" w:rsidRPr="0086353C">
              <w:rPr>
                <w:rFonts w:ascii="Times New Roman" w:hAnsi="Times New Roman" w:cs="Times New Roman"/>
                <w:b/>
                <w:bCs/>
                <w:color w:val="auto"/>
              </w:rPr>
              <w:t xml:space="preserve"> </w:t>
            </w:r>
          </w:p>
          <w:p w14:paraId="5E293081" w14:textId="77777777" w:rsidR="0086353C" w:rsidRPr="0086353C" w:rsidRDefault="0086353C" w:rsidP="0086353C">
            <w:pPr>
              <w:pStyle w:val="Default"/>
              <w:jc w:val="both"/>
              <w:rPr>
                <w:rFonts w:ascii="Times New Roman" w:hAnsi="Times New Roman" w:cs="Times New Roman"/>
                <w:color w:val="auto"/>
              </w:rPr>
            </w:pPr>
            <w:r w:rsidRPr="0086353C">
              <w:rPr>
                <w:rFonts w:ascii="Times New Roman" w:hAnsi="Times New Roman" w:cs="Times New Roman"/>
                <w:b/>
                <w:bCs/>
                <w:color w:val="auto"/>
              </w:rPr>
              <w:t xml:space="preserve">Modifica ed integrazione dell`Art.24 poiche`contrario all`art.90 della Legge costituzionale della R.di Croazia </w:t>
            </w:r>
          </w:p>
          <w:p w14:paraId="6D36B494" w14:textId="77777777" w:rsidR="0086353C" w:rsidRPr="0086353C" w:rsidRDefault="0086353C" w:rsidP="0086353C">
            <w:pPr>
              <w:pStyle w:val="Default"/>
              <w:jc w:val="both"/>
              <w:rPr>
                <w:rFonts w:ascii="Times New Roman" w:hAnsi="Times New Roman" w:cs="Times New Roman"/>
                <w:color w:val="auto"/>
              </w:rPr>
            </w:pPr>
            <w:r w:rsidRPr="0086353C">
              <w:rPr>
                <w:rFonts w:ascii="Times New Roman" w:hAnsi="Times New Roman" w:cs="Times New Roman"/>
                <w:color w:val="auto"/>
              </w:rPr>
              <w:t xml:space="preserve">Predlažemo izmijeniti i dopuniti članak 24. prijedloga akta, na način da isti glasi kako slijedi: </w:t>
            </w:r>
          </w:p>
          <w:p w14:paraId="66BA8B4C" w14:textId="77777777" w:rsidR="0086353C" w:rsidRPr="008F276F" w:rsidRDefault="0086353C" w:rsidP="0086353C">
            <w:pPr>
              <w:pStyle w:val="Default"/>
              <w:jc w:val="both"/>
              <w:rPr>
                <w:rFonts w:ascii="Times New Roman" w:hAnsi="Times New Roman" w:cs="Times New Roman"/>
                <w:i/>
                <w:color w:val="auto"/>
              </w:rPr>
            </w:pPr>
            <w:r w:rsidRPr="008F276F">
              <w:rPr>
                <w:rFonts w:ascii="Times New Roman" w:hAnsi="Times New Roman" w:cs="Times New Roman"/>
                <w:i/>
                <w:color w:val="auto"/>
              </w:rPr>
              <w:t xml:space="preserve">Proponiamo di modificare ed integrare lArt.24 della proposta dell`atto come segue: </w:t>
            </w:r>
          </w:p>
          <w:p w14:paraId="1D7ED46E" w14:textId="77777777" w:rsidR="001960FA" w:rsidRDefault="001960FA" w:rsidP="0086353C">
            <w:pPr>
              <w:pStyle w:val="Default"/>
              <w:jc w:val="both"/>
              <w:rPr>
                <w:rFonts w:ascii="Times New Roman" w:hAnsi="Times New Roman" w:cs="Times New Roman"/>
                <w:b/>
                <w:bCs/>
                <w:color w:val="auto"/>
              </w:rPr>
            </w:pPr>
          </w:p>
          <w:p w14:paraId="25A83011" w14:textId="77777777" w:rsidR="0086353C" w:rsidRPr="0086353C" w:rsidRDefault="0086353C" w:rsidP="0086353C">
            <w:pPr>
              <w:pStyle w:val="Default"/>
              <w:jc w:val="both"/>
              <w:rPr>
                <w:rFonts w:ascii="Times New Roman" w:hAnsi="Times New Roman" w:cs="Times New Roman"/>
                <w:color w:val="auto"/>
              </w:rPr>
            </w:pPr>
            <w:r w:rsidRPr="0086353C">
              <w:rPr>
                <w:rFonts w:ascii="Times New Roman" w:hAnsi="Times New Roman" w:cs="Times New Roman"/>
                <w:b/>
                <w:bCs/>
                <w:color w:val="auto"/>
              </w:rPr>
              <w:t xml:space="preserve">Članak 24. </w:t>
            </w:r>
          </w:p>
          <w:p w14:paraId="4048C72E" w14:textId="77777777" w:rsidR="0086353C" w:rsidRPr="0086353C" w:rsidRDefault="0086353C" w:rsidP="0086353C">
            <w:pPr>
              <w:pStyle w:val="Default"/>
              <w:jc w:val="both"/>
              <w:rPr>
                <w:rFonts w:ascii="Times New Roman" w:hAnsi="Times New Roman" w:cs="Times New Roman"/>
                <w:color w:val="auto"/>
              </w:rPr>
            </w:pPr>
            <w:r w:rsidRPr="0086353C">
              <w:rPr>
                <w:rFonts w:ascii="Times New Roman" w:hAnsi="Times New Roman" w:cs="Times New Roman"/>
                <w:b/>
                <w:bCs/>
                <w:color w:val="auto"/>
              </w:rPr>
              <w:t xml:space="preserve">Articolo 24. </w:t>
            </w:r>
          </w:p>
          <w:p w14:paraId="430E02BB" w14:textId="77777777" w:rsidR="0086353C" w:rsidRPr="0086353C" w:rsidRDefault="0086353C" w:rsidP="0086353C">
            <w:pPr>
              <w:pStyle w:val="Default"/>
              <w:jc w:val="both"/>
              <w:rPr>
                <w:rFonts w:ascii="Times New Roman" w:hAnsi="Times New Roman" w:cs="Times New Roman"/>
                <w:color w:val="auto"/>
              </w:rPr>
            </w:pPr>
            <w:r w:rsidRPr="0086353C">
              <w:rPr>
                <w:rFonts w:ascii="Times New Roman" w:hAnsi="Times New Roman" w:cs="Times New Roman"/>
                <w:b/>
                <w:bCs/>
                <w:color w:val="auto"/>
              </w:rPr>
              <w:t xml:space="preserve">Stupanjem na snagu ovog Pravilnika prestaju važiti </w:t>
            </w:r>
            <w:r w:rsidRPr="0086353C">
              <w:rPr>
                <w:rFonts w:ascii="Times New Roman" w:hAnsi="Times New Roman" w:cs="Times New Roman"/>
                <w:color w:val="auto"/>
              </w:rPr>
              <w:t xml:space="preserve">Pravilnik za određivanje prijedloga imena ulica i trgova i za postavljanje spomenika na području Grada Pule („Službene novine Grada Pule“ br. 16/14) te Zaključak o postupku obilježavanja imena ulica i trgova u Gradu Puli (KLASA: 022-05/94- 01/405, URBROJ: 2168-01-01-94-2 od 5. prosinca 1994. godine). </w:t>
            </w:r>
          </w:p>
          <w:p w14:paraId="0B8BA3AB" w14:textId="77777777" w:rsidR="0086353C" w:rsidRPr="0086353C" w:rsidRDefault="0086353C" w:rsidP="0086353C">
            <w:pPr>
              <w:pStyle w:val="Default"/>
              <w:jc w:val="both"/>
              <w:rPr>
                <w:rFonts w:ascii="Times New Roman" w:hAnsi="Times New Roman" w:cs="Times New Roman"/>
                <w:color w:val="auto"/>
              </w:rPr>
            </w:pPr>
            <w:r w:rsidRPr="0086353C">
              <w:rPr>
                <w:rFonts w:ascii="Times New Roman" w:hAnsi="Times New Roman" w:cs="Times New Roman"/>
                <w:i/>
                <w:iCs/>
                <w:color w:val="auto"/>
              </w:rPr>
              <w:t xml:space="preserve">Con l`entrata in vigore di questo regolamento cessano di valere i documenti citati nell`originale nella lingua croata: Pravilnik za određivanje prijedloga imena ulica i trgova i za postavljanje spomenika na području Grada Pule („Službene novine Grada Pule“ br. 16/14) te Zaključak o postupku obilježavanja imena ulica i trgova u Gradu Puli (KLASA: 022-05/94-01/405, URBROJ: 2168-01-01-94-2 od 5. </w:t>
            </w:r>
            <w:r w:rsidRPr="0086353C">
              <w:rPr>
                <w:rFonts w:ascii="Times New Roman" w:hAnsi="Times New Roman" w:cs="Times New Roman"/>
                <w:i/>
                <w:iCs/>
                <w:color w:val="auto"/>
              </w:rPr>
              <w:lastRenderedPageBreak/>
              <w:t xml:space="preserve">prosinca 1994. godine). </w:t>
            </w:r>
          </w:p>
          <w:p w14:paraId="07128189" w14:textId="77777777" w:rsidR="0086353C" w:rsidRPr="0086353C" w:rsidRDefault="0086353C" w:rsidP="003D725A">
            <w:pPr>
              <w:pStyle w:val="Default"/>
              <w:jc w:val="both"/>
              <w:rPr>
                <w:rFonts w:ascii="Times New Roman" w:hAnsi="Times New Roman" w:cs="Times New Roman"/>
                <w:color w:val="auto"/>
              </w:rPr>
            </w:pPr>
            <w:r w:rsidRPr="0086353C">
              <w:rPr>
                <w:rFonts w:ascii="Times New Roman" w:hAnsi="Times New Roman" w:cs="Times New Roman"/>
                <w:b/>
                <w:bCs/>
                <w:color w:val="auto"/>
              </w:rPr>
              <w:t>Postupci pokrenuti prije stupanja na snagu ovog Pravilnika dovršiti će se primjenom propisa koji su bili na snazi u trenutku pokretanja pojedinih postupka</w:t>
            </w:r>
            <w:r w:rsidRPr="0086353C">
              <w:rPr>
                <w:rFonts w:ascii="Times New Roman" w:hAnsi="Times New Roman" w:cs="Times New Roman"/>
                <w:color w:val="auto"/>
              </w:rPr>
              <w:t xml:space="preserve">. </w:t>
            </w:r>
          </w:p>
          <w:p w14:paraId="6C0010E6" w14:textId="77777777" w:rsidR="0086353C" w:rsidRPr="0086353C" w:rsidRDefault="0086353C" w:rsidP="0086353C">
            <w:pPr>
              <w:pStyle w:val="Default"/>
              <w:jc w:val="both"/>
              <w:rPr>
                <w:rFonts w:ascii="Times New Roman" w:hAnsi="Times New Roman" w:cs="Times New Roman"/>
                <w:color w:val="auto"/>
              </w:rPr>
            </w:pPr>
            <w:r w:rsidRPr="0086353C">
              <w:rPr>
                <w:rFonts w:ascii="Times New Roman" w:hAnsi="Times New Roman" w:cs="Times New Roman"/>
                <w:b/>
                <w:bCs/>
                <w:i/>
                <w:iCs/>
                <w:color w:val="auto"/>
              </w:rPr>
              <w:t xml:space="preserve">Le procedure iniziate prima dell`entrata in vigore a questo Regolamento verranno portati a termine con l`acquisizione degli atti in vigore al momento dell`inizio dell`avvio di singolari procedimenti . </w:t>
            </w:r>
          </w:p>
          <w:p w14:paraId="5995473B" w14:textId="77777777" w:rsidR="001960FA" w:rsidRDefault="001960FA" w:rsidP="0086353C">
            <w:pPr>
              <w:pStyle w:val="Default"/>
              <w:jc w:val="both"/>
              <w:rPr>
                <w:rFonts w:ascii="Times New Roman" w:hAnsi="Times New Roman" w:cs="Times New Roman"/>
                <w:b/>
                <w:bCs/>
                <w:color w:val="auto"/>
              </w:rPr>
            </w:pPr>
          </w:p>
          <w:p w14:paraId="4EDA900E" w14:textId="77777777" w:rsidR="0086353C" w:rsidRPr="0086353C" w:rsidRDefault="0086353C" w:rsidP="0086353C">
            <w:pPr>
              <w:pStyle w:val="Default"/>
              <w:jc w:val="both"/>
              <w:rPr>
                <w:rFonts w:ascii="Times New Roman" w:hAnsi="Times New Roman" w:cs="Times New Roman"/>
                <w:color w:val="auto"/>
              </w:rPr>
            </w:pPr>
            <w:r w:rsidRPr="0086353C">
              <w:rPr>
                <w:rFonts w:ascii="Times New Roman" w:hAnsi="Times New Roman" w:cs="Times New Roman"/>
                <w:b/>
                <w:bCs/>
                <w:color w:val="auto"/>
              </w:rPr>
              <w:t xml:space="preserve">Obrazloženje </w:t>
            </w:r>
          </w:p>
          <w:p w14:paraId="31D538F6" w14:textId="77777777" w:rsidR="0086353C" w:rsidRPr="0086353C" w:rsidRDefault="0086353C" w:rsidP="0086353C">
            <w:pPr>
              <w:pStyle w:val="Default"/>
              <w:jc w:val="both"/>
              <w:rPr>
                <w:rFonts w:ascii="Times New Roman" w:hAnsi="Times New Roman" w:cs="Times New Roman"/>
                <w:color w:val="auto"/>
              </w:rPr>
            </w:pPr>
            <w:r w:rsidRPr="0086353C">
              <w:rPr>
                <w:rFonts w:ascii="Times New Roman" w:hAnsi="Times New Roman" w:cs="Times New Roman"/>
                <w:b/>
                <w:bCs/>
                <w:color w:val="auto"/>
              </w:rPr>
              <w:t xml:space="preserve">Motivazione </w:t>
            </w:r>
          </w:p>
          <w:p w14:paraId="5BF700F8" w14:textId="77777777" w:rsidR="0086353C" w:rsidRPr="0086353C" w:rsidRDefault="0086353C" w:rsidP="0086353C">
            <w:pPr>
              <w:pStyle w:val="Default"/>
              <w:jc w:val="both"/>
              <w:rPr>
                <w:rFonts w:ascii="Times New Roman" w:hAnsi="Times New Roman" w:cs="Times New Roman"/>
                <w:color w:val="auto"/>
              </w:rPr>
            </w:pPr>
            <w:r w:rsidRPr="0086353C">
              <w:rPr>
                <w:rFonts w:ascii="Times New Roman" w:hAnsi="Times New Roman" w:cs="Times New Roman"/>
                <w:color w:val="auto"/>
              </w:rPr>
              <w:t xml:space="preserve">Predloženim izmjenama je cilj uskladiti sadržaj članka 24. prijedloga akta sa člankom 90. st. 4. Ustava RH koji propisuje da zakoni i drugi propisi državnih tijela i tijela koja imaju javne ovlasti ne mogu imati povratno djelovanje. </w:t>
            </w:r>
          </w:p>
          <w:p w14:paraId="2DED0E80" w14:textId="77777777" w:rsidR="0086353C" w:rsidRPr="0086353C" w:rsidRDefault="0086353C" w:rsidP="0086353C">
            <w:pPr>
              <w:pStyle w:val="Default"/>
              <w:jc w:val="both"/>
              <w:rPr>
                <w:rFonts w:ascii="Times New Roman" w:hAnsi="Times New Roman" w:cs="Times New Roman"/>
                <w:color w:val="auto"/>
              </w:rPr>
            </w:pPr>
            <w:r w:rsidRPr="0086353C">
              <w:rPr>
                <w:rFonts w:ascii="Times New Roman" w:hAnsi="Times New Roman" w:cs="Times New Roman"/>
                <w:i/>
                <w:iCs/>
                <w:color w:val="auto"/>
              </w:rPr>
              <w:t xml:space="preserve">Il fine delle modifiche proposte e` quello di armonizzare il contenuto dell`art.24 della Proposta dell`atto con l`art.90, comma 4 della Legge costituzionale della R.di Croazia il quale determina che le leggi ed atti degli organi statali come pure degli organi che hanno poteri, ingerenze statali non possono avere riscontri. </w:t>
            </w:r>
          </w:p>
          <w:p w14:paraId="7A520742" w14:textId="77777777" w:rsidR="0086353C" w:rsidRPr="0086353C" w:rsidRDefault="0086353C" w:rsidP="0086353C">
            <w:pPr>
              <w:pStyle w:val="Default"/>
              <w:jc w:val="both"/>
              <w:rPr>
                <w:rFonts w:ascii="Times New Roman" w:hAnsi="Times New Roman" w:cs="Times New Roman"/>
                <w:color w:val="auto"/>
              </w:rPr>
            </w:pPr>
            <w:r w:rsidRPr="0086353C">
              <w:rPr>
                <w:rFonts w:ascii="Times New Roman" w:hAnsi="Times New Roman" w:cs="Times New Roman"/>
                <w:color w:val="auto"/>
              </w:rPr>
              <w:t xml:space="preserve">Naglašavamo da člankom 90. st. 5. Ustava RH samo zakon (ne i „drugi propisi“ kao prijedlog akta) mogu iz posebno opravdanih razloga samo pojedine odredbe zakona imati povratno djelovanje. </w:t>
            </w:r>
          </w:p>
          <w:p w14:paraId="37ED691C" w14:textId="77777777" w:rsidR="0086353C" w:rsidRPr="0086353C" w:rsidRDefault="0086353C" w:rsidP="0086353C">
            <w:pPr>
              <w:pStyle w:val="Default"/>
              <w:jc w:val="both"/>
              <w:rPr>
                <w:rFonts w:ascii="Times New Roman" w:hAnsi="Times New Roman" w:cs="Times New Roman"/>
                <w:color w:val="auto"/>
              </w:rPr>
            </w:pPr>
            <w:r w:rsidRPr="0086353C">
              <w:rPr>
                <w:rFonts w:ascii="Times New Roman" w:hAnsi="Times New Roman" w:cs="Times New Roman"/>
                <w:i/>
                <w:iCs/>
                <w:color w:val="auto"/>
              </w:rPr>
              <w:t xml:space="preserve">Sottolineiamo che con l`art.90 comma 5 della Legge costotuzionale ella R.di Croazia possono avere riscontro solo in via eccezionale e per motivi giustificabili. </w:t>
            </w:r>
          </w:p>
          <w:p w14:paraId="29E63402" w14:textId="77777777" w:rsidR="0086353C" w:rsidRDefault="0086353C" w:rsidP="0086353C">
            <w:pPr>
              <w:pStyle w:val="Default"/>
              <w:jc w:val="both"/>
              <w:rPr>
                <w:rFonts w:ascii="Times New Roman" w:hAnsi="Times New Roman" w:cs="Times New Roman"/>
                <w:color w:val="auto"/>
              </w:rPr>
            </w:pPr>
            <w:r w:rsidRPr="0086353C">
              <w:rPr>
                <w:rFonts w:ascii="Times New Roman" w:hAnsi="Times New Roman" w:cs="Times New Roman"/>
                <w:color w:val="auto"/>
              </w:rPr>
              <w:t xml:space="preserve">Ovaj prijedlog akta, kao opći akt predstavničinog tijela, nije zakon pa se stoga isti niti u kojem slučaju ne može retroaktivno (povratno) primijeniti na postupke koji su pokrenuti (započeti) prije njegova stupanja na snagu. </w:t>
            </w:r>
          </w:p>
          <w:p w14:paraId="7F660C96" w14:textId="77777777" w:rsidR="00F05661" w:rsidRDefault="0086353C" w:rsidP="00EA3C2D">
            <w:pPr>
              <w:spacing w:line="240" w:lineRule="auto"/>
              <w:ind w:right="176"/>
              <w:rPr>
                <w:rFonts w:cs="Times New Roman"/>
                <w:i/>
                <w:iCs/>
                <w:szCs w:val="24"/>
              </w:rPr>
            </w:pPr>
            <w:r w:rsidRPr="0086353C">
              <w:rPr>
                <w:rFonts w:cs="Times New Roman"/>
                <w:i/>
                <w:iCs/>
                <w:szCs w:val="24"/>
              </w:rPr>
              <w:t>Questa proposta come atto unico e generale non e`in valore di legge e di conseguenza non puo`essere retroattivamente applicato alle procedure prima dell`entrata in vigore.</w:t>
            </w:r>
          </w:p>
          <w:p w14:paraId="08FDCADC" w14:textId="77777777" w:rsidR="002A6708" w:rsidRDefault="002A6708" w:rsidP="00F1313F">
            <w:pPr>
              <w:spacing w:after="240" w:line="240" w:lineRule="auto"/>
              <w:ind w:right="176"/>
              <w:jc w:val="left"/>
              <w:rPr>
                <w:rFonts w:eastAsia="Times New Roman" w:cs="Times New Roman"/>
                <w:b/>
                <w:bCs/>
                <w:i/>
                <w:szCs w:val="24"/>
                <w:u w:val="single"/>
                <w:lang w:eastAsia="zh-CN"/>
              </w:rPr>
            </w:pPr>
          </w:p>
          <w:p w14:paraId="0B5C10D9" w14:textId="77777777" w:rsidR="00EA3C2D" w:rsidRPr="00F1313F" w:rsidRDefault="001960FA" w:rsidP="00F1313F">
            <w:pPr>
              <w:spacing w:after="240" w:line="240" w:lineRule="auto"/>
              <w:ind w:right="176"/>
              <w:jc w:val="left"/>
              <w:rPr>
                <w:rFonts w:eastAsia="Times New Roman" w:cs="Times New Roman"/>
                <w:b/>
                <w:bCs/>
                <w:i/>
                <w:szCs w:val="24"/>
                <w:u w:val="single"/>
                <w:lang w:eastAsia="zh-CN"/>
              </w:rPr>
            </w:pPr>
            <w:r w:rsidRPr="00554CCE">
              <w:rPr>
                <w:rFonts w:eastAsia="Times New Roman" w:cs="Times New Roman"/>
                <w:b/>
                <w:bCs/>
                <w:i/>
                <w:szCs w:val="24"/>
                <w:u w:val="single"/>
                <w:lang w:eastAsia="zh-CN"/>
              </w:rPr>
              <w:t>Odgovor</w:t>
            </w:r>
            <w:r w:rsidR="00F07AD8">
              <w:rPr>
                <w:rFonts w:eastAsia="Times New Roman" w:cs="Times New Roman"/>
                <w:b/>
                <w:bCs/>
                <w:i/>
                <w:szCs w:val="24"/>
                <w:u w:val="single"/>
                <w:lang w:eastAsia="zh-CN"/>
              </w:rPr>
              <w:t>i</w:t>
            </w:r>
            <w:r w:rsidRPr="00554CCE">
              <w:rPr>
                <w:rFonts w:eastAsia="Times New Roman" w:cs="Times New Roman"/>
                <w:b/>
                <w:bCs/>
                <w:i/>
                <w:szCs w:val="24"/>
                <w:u w:val="single"/>
                <w:lang w:eastAsia="zh-CN"/>
              </w:rPr>
              <w:t xml:space="preserve"> na zaprimljen</w:t>
            </w:r>
            <w:r w:rsidR="00F07AD8">
              <w:rPr>
                <w:rFonts w:eastAsia="Times New Roman" w:cs="Times New Roman"/>
                <w:b/>
                <w:bCs/>
                <w:i/>
                <w:szCs w:val="24"/>
                <w:u w:val="single"/>
                <w:lang w:eastAsia="zh-CN"/>
              </w:rPr>
              <w:t>e</w:t>
            </w:r>
            <w:r w:rsidRPr="00554CCE">
              <w:rPr>
                <w:rFonts w:eastAsia="Times New Roman" w:cs="Times New Roman"/>
                <w:b/>
                <w:bCs/>
                <w:i/>
                <w:szCs w:val="24"/>
                <w:u w:val="single"/>
                <w:lang w:eastAsia="zh-CN"/>
              </w:rPr>
              <w:t xml:space="preserve"> prijedlog</w:t>
            </w:r>
            <w:r w:rsidR="00F07AD8">
              <w:rPr>
                <w:rFonts w:eastAsia="Times New Roman" w:cs="Times New Roman"/>
                <w:b/>
                <w:bCs/>
                <w:i/>
                <w:szCs w:val="24"/>
                <w:u w:val="single"/>
                <w:lang w:eastAsia="zh-CN"/>
              </w:rPr>
              <w:t>e</w:t>
            </w:r>
            <w:r w:rsidR="00F1313F">
              <w:rPr>
                <w:rFonts w:eastAsia="Times New Roman" w:cs="Times New Roman"/>
                <w:b/>
                <w:bCs/>
                <w:i/>
                <w:szCs w:val="24"/>
                <w:u w:val="single"/>
                <w:lang w:eastAsia="zh-CN"/>
              </w:rPr>
              <w:t xml:space="preserve"> / </w:t>
            </w:r>
            <w:r w:rsidR="00EA3C2D">
              <w:rPr>
                <w:rFonts w:ascii="Tms Rmn" w:hAnsi="Tms Rmn"/>
                <w:b/>
                <w:i/>
                <w:szCs w:val="24"/>
                <w:u w:val="single"/>
              </w:rPr>
              <w:t>Risposte alle proposte ricevute:</w:t>
            </w:r>
          </w:p>
          <w:p w14:paraId="65FF0DC7" w14:textId="77777777" w:rsidR="001960FA" w:rsidRPr="00DC5832" w:rsidRDefault="00DC5832" w:rsidP="00DC5832">
            <w:pPr>
              <w:pStyle w:val="Odlomakpopisa"/>
              <w:numPr>
                <w:ilvl w:val="0"/>
                <w:numId w:val="3"/>
              </w:numPr>
              <w:spacing w:after="120" w:line="240" w:lineRule="auto"/>
              <w:ind w:right="176"/>
              <w:rPr>
                <w:rFonts w:cs="Times New Roman"/>
                <w:iCs/>
                <w:szCs w:val="24"/>
              </w:rPr>
            </w:pPr>
            <w:r w:rsidRPr="00DC5832">
              <w:rPr>
                <w:rFonts w:cs="Times New Roman"/>
                <w:iCs/>
                <w:szCs w:val="24"/>
              </w:rPr>
              <w:t>P</w:t>
            </w:r>
            <w:r w:rsidR="00F07AD8">
              <w:rPr>
                <w:rFonts w:cs="Times New Roman"/>
                <w:iCs/>
                <w:szCs w:val="24"/>
              </w:rPr>
              <w:t>rimjedba se prihvaća</w:t>
            </w:r>
            <w:r w:rsidRPr="00DC5832">
              <w:rPr>
                <w:rFonts w:cs="Times New Roman"/>
                <w:iCs/>
                <w:szCs w:val="24"/>
              </w:rPr>
              <w:t>.</w:t>
            </w:r>
          </w:p>
          <w:p w14:paraId="04C066EF" w14:textId="77777777" w:rsidR="001A13DA" w:rsidRPr="001A13DA" w:rsidRDefault="001A13DA" w:rsidP="001A13DA">
            <w:pPr>
              <w:pStyle w:val="Odlomakpopisa"/>
              <w:spacing w:after="120" w:line="240" w:lineRule="auto"/>
              <w:ind w:left="456" w:right="176"/>
              <w:rPr>
                <w:i/>
                <w:iCs/>
              </w:rPr>
            </w:pPr>
            <w:r w:rsidRPr="001A13DA">
              <w:rPr>
                <w:i/>
              </w:rPr>
              <w:t>L'osservazione viene accolta.</w:t>
            </w:r>
          </w:p>
          <w:p w14:paraId="643997EB" w14:textId="77777777" w:rsidR="00DC5832" w:rsidRPr="00372712" w:rsidRDefault="00DC5832" w:rsidP="00DC5832">
            <w:pPr>
              <w:pStyle w:val="Odlomakpopisa"/>
              <w:spacing w:after="120" w:line="240" w:lineRule="auto"/>
              <w:ind w:left="456" w:right="176"/>
              <w:rPr>
                <w:rFonts w:cs="Times New Roman"/>
                <w:i/>
                <w:iCs/>
                <w:szCs w:val="24"/>
              </w:rPr>
            </w:pPr>
          </w:p>
          <w:p w14:paraId="1085FBF3" w14:textId="77777777" w:rsidR="002C26DF" w:rsidRPr="003820A6" w:rsidRDefault="008C0948" w:rsidP="008C0948">
            <w:pPr>
              <w:pStyle w:val="Odlomakpopisa"/>
              <w:widowControl w:val="0"/>
              <w:numPr>
                <w:ilvl w:val="0"/>
                <w:numId w:val="3"/>
              </w:numPr>
              <w:autoSpaceDE w:val="0"/>
              <w:autoSpaceDN w:val="0"/>
              <w:adjustRightInd w:val="0"/>
              <w:ind w:right="86"/>
              <w:rPr>
                <w:spacing w:val="-1"/>
              </w:rPr>
            </w:pPr>
            <w:r w:rsidRPr="008C0948">
              <w:rPr>
                <w:rFonts w:cs="Times New Roman"/>
                <w:iCs/>
                <w:szCs w:val="24"/>
              </w:rPr>
              <w:t>Primjedba se ne prihvaća</w:t>
            </w:r>
            <w:r w:rsidR="003820A6">
              <w:rPr>
                <w:rFonts w:cs="Times New Roman"/>
                <w:iCs/>
                <w:szCs w:val="24"/>
              </w:rPr>
              <w:t>.</w:t>
            </w:r>
          </w:p>
          <w:p w14:paraId="7F1F4A21" w14:textId="77777777" w:rsidR="003820A6" w:rsidRPr="003820A6" w:rsidRDefault="003820A6" w:rsidP="003820A6">
            <w:pPr>
              <w:pStyle w:val="Odlomakpopisa"/>
              <w:widowControl w:val="0"/>
              <w:autoSpaceDE w:val="0"/>
              <w:autoSpaceDN w:val="0"/>
              <w:adjustRightInd w:val="0"/>
              <w:ind w:left="456" w:right="86"/>
              <w:rPr>
                <w:spacing w:val="-1"/>
              </w:rPr>
            </w:pPr>
            <w:r>
              <w:rPr>
                <w:spacing w:val="-1"/>
              </w:rPr>
              <w:t xml:space="preserve">Iz zaprimljene primjedbe proizlazi bojazan da Gradsko vijeće ne odlučuje o svakoj zaprimljenoj </w:t>
            </w:r>
            <w:r>
              <w:rPr>
                <w:spacing w:val="-1"/>
              </w:rPr>
              <w:lastRenderedPageBreak/>
              <w:t>inicijativi</w:t>
            </w:r>
            <w:r w:rsidR="00C47A22">
              <w:rPr>
                <w:spacing w:val="-1"/>
              </w:rPr>
              <w:t>,</w:t>
            </w:r>
            <w:r>
              <w:rPr>
                <w:spacing w:val="-1"/>
              </w:rPr>
              <w:t xml:space="preserve"> odnosno da je isto prepušteno Odboru. Navedeno, međutim, ne stoji kao činjenica</w:t>
            </w:r>
            <w:r w:rsidR="00C47A22">
              <w:rPr>
                <w:spacing w:val="-1"/>
              </w:rPr>
              <w:t>,</w:t>
            </w:r>
            <w:r>
              <w:rPr>
                <w:spacing w:val="-1"/>
              </w:rPr>
              <w:t xml:space="preserve"> obzirom da je u tom procesu uspostavljena puna hjerarhija razmatranja i odlučivanja, koja u kontekstu prirode stvari, ima svoj temelj u prvotnoj analizi stručnog tijela. Naime, Odbor kojeg imenuje Gradonačelnik iz redova</w:t>
            </w:r>
            <w:r w:rsidRPr="0029269F">
              <w:rPr>
                <w:color w:val="FF0000"/>
              </w:rPr>
              <w:t xml:space="preserve"> </w:t>
            </w:r>
            <w:r w:rsidRPr="003820A6">
              <w:t>istaknutih</w:t>
            </w:r>
            <w:r w:rsidRPr="003820A6">
              <w:rPr>
                <w:spacing w:val="7"/>
              </w:rPr>
              <w:t xml:space="preserve"> </w:t>
            </w:r>
            <w:r w:rsidRPr="003820A6">
              <w:t>društvenih,</w:t>
            </w:r>
            <w:r w:rsidRPr="003820A6">
              <w:rPr>
                <w:spacing w:val="8"/>
              </w:rPr>
              <w:t xml:space="preserve"> </w:t>
            </w:r>
            <w:r w:rsidRPr="003820A6">
              <w:t>javnih</w:t>
            </w:r>
            <w:r w:rsidRPr="003820A6">
              <w:rPr>
                <w:spacing w:val="7"/>
              </w:rPr>
              <w:t xml:space="preserve"> </w:t>
            </w:r>
            <w:r w:rsidRPr="003820A6">
              <w:rPr>
                <w:spacing w:val="3"/>
              </w:rPr>
              <w:t xml:space="preserve">i </w:t>
            </w:r>
            <w:r w:rsidRPr="003820A6">
              <w:t xml:space="preserve">kulturnih </w:t>
            </w:r>
            <w:r w:rsidRPr="003820A6">
              <w:rPr>
                <w:spacing w:val="10"/>
              </w:rPr>
              <w:t xml:space="preserve"> </w:t>
            </w:r>
            <w:r w:rsidRPr="003820A6">
              <w:t xml:space="preserve">osoba </w:t>
            </w:r>
            <w:r w:rsidRPr="003820A6">
              <w:rPr>
                <w:spacing w:val="9"/>
              </w:rPr>
              <w:t xml:space="preserve"> </w:t>
            </w:r>
            <w:r w:rsidRPr="003820A6">
              <w:t xml:space="preserve">s </w:t>
            </w:r>
            <w:r w:rsidRPr="003820A6">
              <w:rPr>
                <w:spacing w:val="9"/>
              </w:rPr>
              <w:t xml:space="preserve"> </w:t>
            </w:r>
            <w:r w:rsidRPr="003820A6">
              <w:rPr>
                <w:spacing w:val="-1"/>
              </w:rPr>
              <w:t>područja Grada Pule</w:t>
            </w:r>
            <w:r>
              <w:rPr>
                <w:spacing w:val="-1"/>
              </w:rPr>
              <w:t>, provodi stručnu analizu svih aspekata prihvatljivosti/opravdanosti, posebno u kontekstu povijesnih okolnosti. Takvo mišljenje Gr</w:t>
            </w:r>
            <w:r w:rsidR="0039766F">
              <w:rPr>
                <w:spacing w:val="-1"/>
              </w:rPr>
              <w:t>adonačelnik razmatra te donosi Z</w:t>
            </w:r>
            <w:r>
              <w:rPr>
                <w:spacing w:val="-1"/>
              </w:rPr>
              <w:t>aključak o prihvaćanju istoga</w:t>
            </w:r>
            <w:r w:rsidR="0039766F">
              <w:rPr>
                <w:spacing w:val="-1"/>
              </w:rPr>
              <w:t>,</w:t>
            </w:r>
            <w:r>
              <w:rPr>
                <w:spacing w:val="-1"/>
              </w:rPr>
              <w:t xml:space="preserve"> koji je temelj</w:t>
            </w:r>
            <w:r w:rsidR="00C47A22">
              <w:rPr>
                <w:spacing w:val="-1"/>
              </w:rPr>
              <w:t xml:space="preserve"> za izmjenu/dopunu</w:t>
            </w:r>
            <w:r w:rsidR="0039766F">
              <w:rPr>
                <w:spacing w:val="-1"/>
              </w:rPr>
              <w:t xml:space="preserve"> O</w:t>
            </w:r>
            <w:r w:rsidR="0039766F" w:rsidRPr="0039766F">
              <w:rPr>
                <w:spacing w:val="-1"/>
              </w:rPr>
              <w:t xml:space="preserve">dluke </w:t>
            </w:r>
            <w:r w:rsidR="0039766F" w:rsidRPr="0039766F">
              <w:rPr>
                <w:rFonts w:cs="Times New Roman"/>
                <w:iCs/>
                <w:szCs w:val="24"/>
              </w:rPr>
              <w:t xml:space="preserve">o </w:t>
            </w:r>
            <w:r w:rsidR="0039766F" w:rsidRPr="0039766F">
              <w:t>određivanju imena ulica i trgova u gradu Puli, a koja se upućuje predstavničkom tijelu na donošenje.</w:t>
            </w:r>
          </w:p>
          <w:p w14:paraId="6E6BBE4F" w14:textId="77777777" w:rsidR="008A2F1F" w:rsidRPr="00C47A22" w:rsidRDefault="00D10BAA" w:rsidP="00D10BAA">
            <w:pPr>
              <w:pStyle w:val="Odlomakpopisa"/>
              <w:widowControl w:val="0"/>
              <w:autoSpaceDE w:val="0"/>
              <w:autoSpaceDN w:val="0"/>
              <w:adjustRightInd w:val="0"/>
              <w:ind w:left="456" w:right="86"/>
              <w:rPr>
                <w:spacing w:val="-1"/>
              </w:rPr>
            </w:pPr>
            <w:r w:rsidRPr="00C47A22">
              <w:t>Iz svega navedenog</w:t>
            </w:r>
            <w:r w:rsidR="00237FB5" w:rsidRPr="00C47A22">
              <w:t>, razvidno je da</w:t>
            </w:r>
            <w:r w:rsidRPr="00C47A22">
              <w:t xml:space="preserve"> Odbor nije jedini </w:t>
            </w:r>
            <w:r w:rsidR="008A2F1F" w:rsidRPr="00C47A22">
              <w:t>subjekt odlučivanja,</w:t>
            </w:r>
            <w:r w:rsidRPr="00C47A22">
              <w:t xml:space="preserve"> već samo prvi u nizu,</w:t>
            </w:r>
            <w:r w:rsidR="008A2F1F" w:rsidRPr="00C47A22">
              <w:t xml:space="preserve"> </w:t>
            </w:r>
            <w:r w:rsidRPr="00C47A22">
              <w:t>uz napomenu kako se prijedlozi novih imena ulica i trgova upisuju</w:t>
            </w:r>
            <w:r w:rsidR="008A2F1F" w:rsidRPr="00C47A22">
              <w:t xml:space="preserve"> u Fond ulica </w:t>
            </w:r>
            <w:r w:rsidR="004D4BFB" w:rsidRPr="00C47A22">
              <w:t>isključivo</w:t>
            </w:r>
            <w:r w:rsidR="008A2F1F" w:rsidRPr="00C47A22">
              <w:t xml:space="preserve"> u onim situacijama kada ne postoje </w:t>
            </w:r>
            <w:r w:rsidR="004D4BFB" w:rsidRPr="00C47A22">
              <w:t xml:space="preserve">raspoložive odn. </w:t>
            </w:r>
            <w:r w:rsidR="008A2F1F" w:rsidRPr="00C47A22">
              <w:t>primjerene lokacije za dodjelu novih imena.</w:t>
            </w:r>
          </w:p>
          <w:p w14:paraId="3670D350" w14:textId="77777777" w:rsidR="000553FE" w:rsidRDefault="000553FE" w:rsidP="000553FE">
            <w:pPr>
              <w:pStyle w:val="Odlomakpopisa"/>
              <w:widowControl w:val="0"/>
              <w:autoSpaceDE w:val="0"/>
              <w:autoSpaceDN w:val="0"/>
              <w:adjustRightInd w:val="0"/>
              <w:ind w:left="456" w:right="86"/>
            </w:pPr>
          </w:p>
          <w:p w14:paraId="21676C38" w14:textId="77777777" w:rsidR="000553FE" w:rsidRPr="000553FE" w:rsidRDefault="000553FE" w:rsidP="000553FE">
            <w:pPr>
              <w:pStyle w:val="Odlomakpopisa"/>
              <w:widowControl w:val="0"/>
              <w:autoSpaceDE w:val="0"/>
              <w:autoSpaceDN w:val="0"/>
              <w:adjustRightInd w:val="0"/>
              <w:ind w:left="456" w:right="86"/>
              <w:rPr>
                <w:i/>
                <w:spacing w:val="-1"/>
              </w:rPr>
            </w:pPr>
            <w:r w:rsidRPr="000553FE">
              <w:rPr>
                <w:i/>
              </w:rPr>
              <w:t>L'osservazione non viene accolta.</w:t>
            </w:r>
          </w:p>
          <w:p w14:paraId="17AF771D" w14:textId="77777777" w:rsidR="000553FE" w:rsidRPr="000553FE" w:rsidRDefault="000553FE" w:rsidP="000553FE">
            <w:pPr>
              <w:pStyle w:val="Odlomakpopisa"/>
              <w:widowControl w:val="0"/>
              <w:autoSpaceDE w:val="0"/>
              <w:autoSpaceDN w:val="0"/>
              <w:adjustRightInd w:val="0"/>
              <w:spacing w:after="0"/>
              <w:ind w:left="456" w:right="86"/>
              <w:rPr>
                <w:i/>
                <w:spacing w:val="-1"/>
              </w:rPr>
            </w:pPr>
            <w:r w:rsidRPr="000553FE">
              <w:rPr>
                <w:i/>
              </w:rPr>
              <w:t>Dall’osservazione ricevuta si teme che il Consiglio municipale non decida in merito ad ogni iniziativa ricevuta, ovvero che la stessa sia lasciata al Comitato. Quanto sopra, tuttavia, non è un dato di fatto, dato che in tale processo è stabilita una piena gerarchia di considerazione e di decisione che nell'ambito della natura delle cose, trova fondamento nell'analisi iniziale dell'organo professionale. Vale a dire, il Comitato nominato dal Sindaco tra le file di personalità sociali, pubbliche e culturali di spicco del territorio della Città di Pola, conduce un'analisi tecnica e professionale di tutti gli aspetti di accettabilità / giustificazione, soprattutto nel contesto delle circostanze storiche. Tale parere viene esaminato dal Sindaco e viene emessa una Conclusione sull’accettazione dello stesso che è la base per modificare/integrare la Delibera sulla determinazione dei nomi delle vie e delle piazze nella città di Pola e che si trasmette all'organo di rappresentanza per l'adozione.</w:t>
            </w:r>
          </w:p>
          <w:p w14:paraId="4179540C" w14:textId="77777777" w:rsidR="003820A6" w:rsidRDefault="000553FE" w:rsidP="000553FE">
            <w:pPr>
              <w:pStyle w:val="Odlomakpopisa"/>
              <w:spacing w:after="120" w:line="240" w:lineRule="auto"/>
              <w:ind w:left="456" w:right="176"/>
              <w:rPr>
                <w:i/>
              </w:rPr>
            </w:pPr>
            <w:r w:rsidRPr="000553FE">
              <w:rPr>
                <w:i/>
              </w:rPr>
              <w:t>Da quanto sopra, si evince che il Comitato non è l'unico soggetto decisionale, ma solo il primo di una serie, rilevando che le proposte di nuove denominazioni di vie e piazze vengono inserite nel Fondo delle vie solo in quelle situazioni in cui non ci sono posizioni appropriate disponibili per l'assegnazione di nuovi nomi.</w:t>
            </w:r>
          </w:p>
          <w:p w14:paraId="669A3942" w14:textId="77777777" w:rsidR="000553FE" w:rsidRDefault="000553FE" w:rsidP="000553FE">
            <w:pPr>
              <w:pStyle w:val="Odlomakpopisa"/>
              <w:spacing w:after="120" w:line="240" w:lineRule="auto"/>
              <w:ind w:left="456" w:right="176"/>
              <w:rPr>
                <w:i/>
              </w:rPr>
            </w:pPr>
          </w:p>
          <w:p w14:paraId="45937E34" w14:textId="77777777" w:rsidR="000553FE" w:rsidRDefault="000553FE" w:rsidP="000553FE">
            <w:pPr>
              <w:pStyle w:val="Odlomakpopisa"/>
              <w:spacing w:after="120" w:line="240" w:lineRule="auto"/>
              <w:ind w:left="456" w:right="176"/>
              <w:rPr>
                <w:i/>
              </w:rPr>
            </w:pPr>
          </w:p>
          <w:p w14:paraId="465D79F1" w14:textId="77777777" w:rsidR="000553FE" w:rsidRPr="000553FE" w:rsidRDefault="000553FE" w:rsidP="000553FE">
            <w:pPr>
              <w:pStyle w:val="Odlomakpopisa"/>
              <w:spacing w:after="120" w:line="240" w:lineRule="auto"/>
              <w:ind w:left="456" w:right="176"/>
              <w:rPr>
                <w:rFonts w:cs="Times New Roman"/>
                <w:i/>
                <w:iCs/>
                <w:szCs w:val="24"/>
              </w:rPr>
            </w:pPr>
          </w:p>
          <w:p w14:paraId="0B1BDF5B" w14:textId="77777777" w:rsidR="005465B2" w:rsidRPr="00955E13" w:rsidRDefault="005465B2" w:rsidP="00955E13">
            <w:pPr>
              <w:pStyle w:val="Odlomakpopisa"/>
              <w:numPr>
                <w:ilvl w:val="0"/>
                <w:numId w:val="3"/>
              </w:numPr>
              <w:spacing w:after="120" w:line="240" w:lineRule="auto"/>
              <w:ind w:right="176"/>
              <w:rPr>
                <w:rFonts w:cs="Times New Roman"/>
                <w:iCs/>
                <w:szCs w:val="24"/>
              </w:rPr>
            </w:pPr>
          </w:p>
          <w:p w14:paraId="47546081" w14:textId="77777777" w:rsidR="00AC6032" w:rsidRPr="00770E72" w:rsidRDefault="000522B0" w:rsidP="00AC6032">
            <w:pPr>
              <w:pStyle w:val="Odlomakpopisa"/>
              <w:numPr>
                <w:ilvl w:val="1"/>
                <w:numId w:val="3"/>
              </w:numPr>
              <w:spacing w:after="0" w:line="240" w:lineRule="auto"/>
              <w:ind w:right="176"/>
              <w:rPr>
                <w:rFonts w:cs="Times New Roman"/>
                <w:iCs/>
                <w:szCs w:val="24"/>
              </w:rPr>
            </w:pPr>
            <w:r w:rsidRPr="00770E72">
              <w:rPr>
                <w:rFonts w:cs="Times New Roman"/>
                <w:iCs/>
                <w:szCs w:val="24"/>
              </w:rPr>
              <w:t>P</w:t>
            </w:r>
            <w:r w:rsidR="00F07AD8" w:rsidRPr="00770E72">
              <w:rPr>
                <w:rFonts w:cs="Times New Roman"/>
                <w:iCs/>
                <w:szCs w:val="24"/>
              </w:rPr>
              <w:t xml:space="preserve">rimjedba se </w:t>
            </w:r>
            <w:r w:rsidR="005C5104" w:rsidRPr="00770E72">
              <w:rPr>
                <w:rFonts w:cs="Times New Roman"/>
                <w:iCs/>
                <w:szCs w:val="24"/>
              </w:rPr>
              <w:t xml:space="preserve">ne </w:t>
            </w:r>
            <w:r w:rsidR="00F07AD8" w:rsidRPr="00770E72">
              <w:rPr>
                <w:rFonts w:cs="Times New Roman"/>
                <w:iCs/>
                <w:szCs w:val="24"/>
              </w:rPr>
              <w:t>prihvaća</w:t>
            </w:r>
            <w:r w:rsidR="005C5104" w:rsidRPr="00770E72">
              <w:rPr>
                <w:rFonts w:cs="Times New Roman"/>
                <w:iCs/>
                <w:szCs w:val="24"/>
              </w:rPr>
              <w:t xml:space="preserve"> iz formalnih razloga</w:t>
            </w:r>
            <w:r w:rsidR="00AC6032" w:rsidRPr="00770E72">
              <w:rPr>
                <w:rFonts w:cs="Times New Roman"/>
                <w:iCs/>
                <w:szCs w:val="24"/>
              </w:rPr>
              <w:t>.</w:t>
            </w:r>
          </w:p>
          <w:p w14:paraId="0B07026B" w14:textId="77777777" w:rsidR="000522B0" w:rsidRPr="00324621" w:rsidRDefault="004B50CC" w:rsidP="00AC6032">
            <w:pPr>
              <w:pStyle w:val="Odlomakpopisa"/>
              <w:spacing w:after="0" w:line="240" w:lineRule="auto"/>
              <w:ind w:left="516" w:right="176"/>
              <w:rPr>
                <w:spacing w:val="-1"/>
              </w:rPr>
            </w:pPr>
            <w:r w:rsidRPr="00324621">
              <w:rPr>
                <w:rFonts w:cs="Times New Roman"/>
                <w:iCs/>
                <w:szCs w:val="24"/>
              </w:rPr>
              <w:t>Kao što je i konstatirano primjedbom, prvom alinejom članka kojim se utvrđuju načela i kriteriji za određivanje imena ulica i trgova, već je prepoznat</w:t>
            </w:r>
            <w:r w:rsidR="00AC6032" w:rsidRPr="00324621">
              <w:rPr>
                <w:rFonts w:cs="Times New Roman"/>
                <w:iCs/>
                <w:szCs w:val="24"/>
              </w:rPr>
              <w:t xml:space="preserve"> </w:t>
            </w:r>
            <w:r w:rsidRPr="00324621">
              <w:rPr>
                <w:rFonts w:cs="Times New Roman"/>
                <w:iCs/>
                <w:szCs w:val="24"/>
              </w:rPr>
              <w:t>kriterij uvažavanja</w:t>
            </w:r>
            <w:r w:rsidR="00770E72" w:rsidRPr="00324621">
              <w:rPr>
                <w:spacing w:val="14"/>
              </w:rPr>
              <w:t xml:space="preserve"> </w:t>
            </w:r>
            <w:r w:rsidR="00770E72" w:rsidRPr="00324621">
              <w:t>iz</w:t>
            </w:r>
            <w:r w:rsidRPr="00324621">
              <w:t>vornih</w:t>
            </w:r>
            <w:r w:rsidR="00770E72" w:rsidRPr="00324621">
              <w:t xml:space="preserve"> </w:t>
            </w:r>
            <w:r w:rsidR="00770E72" w:rsidRPr="00324621">
              <w:rPr>
                <w:spacing w:val="14"/>
              </w:rPr>
              <w:t xml:space="preserve"> </w:t>
            </w:r>
            <w:r w:rsidR="00770E72" w:rsidRPr="00324621">
              <w:t xml:space="preserve">rješenja </w:t>
            </w:r>
            <w:r w:rsidR="00770E72" w:rsidRPr="00324621">
              <w:rPr>
                <w:spacing w:val="14"/>
              </w:rPr>
              <w:t xml:space="preserve"> </w:t>
            </w:r>
            <w:r w:rsidR="00770E72" w:rsidRPr="00324621">
              <w:t xml:space="preserve">odnosno </w:t>
            </w:r>
            <w:r w:rsidR="00770E72" w:rsidRPr="00324621">
              <w:rPr>
                <w:spacing w:val="15"/>
              </w:rPr>
              <w:t xml:space="preserve"> </w:t>
            </w:r>
            <w:r w:rsidRPr="00324621">
              <w:t>prvih</w:t>
            </w:r>
            <w:r w:rsidR="00770E72" w:rsidRPr="00324621">
              <w:t xml:space="preserve"> </w:t>
            </w:r>
            <w:r w:rsidR="00770E72" w:rsidRPr="00324621">
              <w:rPr>
                <w:spacing w:val="14"/>
              </w:rPr>
              <w:t xml:space="preserve"> </w:t>
            </w:r>
            <w:r w:rsidR="00770E72" w:rsidRPr="00324621">
              <w:t xml:space="preserve">imena </w:t>
            </w:r>
            <w:r w:rsidR="00770E72" w:rsidRPr="00324621">
              <w:rPr>
                <w:spacing w:val="15"/>
              </w:rPr>
              <w:t xml:space="preserve"> </w:t>
            </w:r>
            <w:r w:rsidR="00770E72" w:rsidRPr="00324621">
              <w:t xml:space="preserve">ulica </w:t>
            </w:r>
            <w:r w:rsidR="00770E72" w:rsidRPr="00324621">
              <w:rPr>
                <w:spacing w:val="14"/>
              </w:rPr>
              <w:t xml:space="preserve"> </w:t>
            </w:r>
            <w:r w:rsidR="00770E72" w:rsidRPr="00324621">
              <w:t xml:space="preserve">i </w:t>
            </w:r>
            <w:r w:rsidR="00770E72" w:rsidRPr="00324621">
              <w:rPr>
                <w:spacing w:val="15"/>
              </w:rPr>
              <w:t xml:space="preserve"> </w:t>
            </w:r>
            <w:r w:rsidR="00770E72" w:rsidRPr="00324621">
              <w:t xml:space="preserve">trgova </w:t>
            </w:r>
            <w:r w:rsidR="00770E72" w:rsidRPr="00324621">
              <w:rPr>
                <w:spacing w:val="15"/>
              </w:rPr>
              <w:t xml:space="preserve"> </w:t>
            </w:r>
            <w:r w:rsidR="00770E72" w:rsidRPr="00324621">
              <w:rPr>
                <w:spacing w:val="1"/>
              </w:rPr>
              <w:t>i</w:t>
            </w:r>
            <w:r w:rsidR="00770E72" w:rsidRPr="00324621">
              <w:t xml:space="preserve">z </w:t>
            </w:r>
            <w:r w:rsidR="00770E72" w:rsidRPr="00324621">
              <w:rPr>
                <w:spacing w:val="15"/>
              </w:rPr>
              <w:t xml:space="preserve"> </w:t>
            </w:r>
            <w:r w:rsidR="00770E72" w:rsidRPr="00324621">
              <w:t xml:space="preserve">vremena </w:t>
            </w:r>
            <w:r w:rsidR="00770E72" w:rsidRPr="00324621">
              <w:rPr>
                <w:spacing w:val="14"/>
              </w:rPr>
              <w:t xml:space="preserve"> </w:t>
            </w:r>
            <w:r w:rsidR="00770E72" w:rsidRPr="00324621">
              <w:t xml:space="preserve">kada </w:t>
            </w:r>
            <w:r w:rsidR="00770E72" w:rsidRPr="00324621">
              <w:rPr>
                <w:spacing w:val="15"/>
              </w:rPr>
              <w:t xml:space="preserve"> </w:t>
            </w:r>
            <w:r w:rsidR="00770E72" w:rsidRPr="00324621">
              <w:rPr>
                <w:spacing w:val="1"/>
              </w:rPr>
              <w:t xml:space="preserve">su </w:t>
            </w:r>
            <w:r w:rsidR="00770E72" w:rsidRPr="00324621">
              <w:t xml:space="preserve">izgrađeni, </w:t>
            </w:r>
            <w:r w:rsidR="00770E72" w:rsidRPr="00324621">
              <w:rPr>
                <w:spacing w:val="7"/>
              </w:rPr>
              <w:t xml:space="preserve"> </w:t>
            </w:r>
            <w:r w:rsidR="00770E72" w:rsidRPr="00324621">
              <w:t xml:space="preserve">kao </w:t>
            </w:r>
            <w:r w:rsidR="00770E72" w:rsidRPr="00324621">
              <w:rPr>
                <w:spacing w:val="7"/>
              </w:rPr>
              <w:t xml:space="preserve"> </w:t>
            </w:r>
            <w:r w:rsidR="00770E72" w:rsidRPr="00324621">
              <w:t xml:space="preserve">i </w:t>
            </w:r>
            <w:r w:rsidR="00770E72" w:rsidRPr="00324621">
              <w:rPr>
                <w:spacing w:val="8"/>
              </w:rPr>
              <w:t xml:space="preserve"> </w:t>
            </w:r>
            <w:r w:rsidR="00770E72" w:rsidRPr="00324621">
              <w:t xml:space="preserve">naziva </w:t>
            </w:r>
            <w:r w:rsidR="00770E72" w:rsidRPr="00324621">
              <w:rPr>
                <w:spacing w:val="8"/>
              </w:rPr>
              <w:t xml:space="preserve"> </w:t>
            </w:r>
            <w:r w:rsidR="00770E72" w:rsidRPr="00324621">
              <w:t xml:space="preserve">koji </w:t>
            </w:r>
            <w:r w:rsidR="00770E72" w:rsidRPr="00324621">
              <w:rPr>
                <w:spacing w:val="7"/>
              </w:rPr>
              <w:t xml:space="preserve"> </w:t>
            </w:r>
            <w:r w:rsidR="00770E72" w:rsidRPr="00324621">
              <w:t xml:space="preserve">su </w:t>
            </w:r>
            <w:r w:rsidR="00770E72" w:rsidRPr="00324621">
              <w:rPr>
                <w:spacing w:val="7"/>
              </w:rPr>
              <w:t xml:space="preserve"> </w:t>
            </w:r>
            <w:r w:rsidR="00770E72" w:rsidRPr="00324621">
              <w:t xml:space="preserve">se </w:t>
            </w:r>
            <w:r w:rsidR="00770E72" w:rsidRPr="00324621">
              <w:rPr>
                <w:spacing w:val="7"/>
              </w:rPr>
              <w:t xml:space="preserve"> </w:t>
            </w:r>
            <w:r w:rsidR="00770E72" w:rsidRPr="00324621">
              <w:t xml:space="preserve">udomaćili </w:t>
            </w:r>
            <w:r w:rsidR="00770E72" w:rsidRPr="00324621">
              <w:rPr>
                <w:spacing w:val="7"/>
              </w:rPr>
              <w:t xml:space="preserve"> </w:t>
            </w:r>
            <w:r w:rsidR="00770E72" w:rsidRPr="00324621">
              <w:t xml:space="preserve">tijekom </w:t>
            </w:r>
            <w:r w:rsidR="00770E72" w:rsidRPr="00324621">
              <w:rPr>
                <w:spacing w:val="7"/>
              </w:rPr>
              <w:t xml:space="preserve"> </w:t>
            </w:r>
            <w:r w:rsidR="00770E72" w:rsidRPr="00324621">
              <w:t xml:space="preserve">povijesti </w:t>
            </w:r>
            <w:r w:rsidR="00770E72" w:rsidRPr="00324621">
              <w:rPr>
                <w:spacing w:val="7"/>
              </w:rPr>
              <w:t xml:space="preserve"> </w:t>
            </w:r>
            <w:r w:rsidR="00770E72" w:rsidRPr="00324621">
              <w:t xml:space="preserve">i </w:t>
            </w:r>
            <w:r w:rsidR="00770E72" w:rsidRPr="00324621">
              <w:rPr>
                <w:spacing w:val="8"/>
              </w:rPr>
              <w:t xml:space="preserve"> </w:t>
            </w:r>
            <w:r w:rsidR="00770E72" w:rsidRPr="00324621">
              <w:t xml:space="preserve">postali </w:t>
            </w:r>
            <w:r w:rsidR="00770E72" w:rsidRPr="00324621">
              <w:rPr>
                <w:spacing w:val="7"/>
              </w:rPr>
              <w:t xml:space="preserve"> </w:t>
            </w:r>
            <w:r w:rsidR="00770E72" w:rsidRPr="00324621">
              <w:t xml:space="preserve">dio </w:t>
            </w:r>
            <w:r w:rsidR="00770E72" w:rsidRPr="00324621">
              <w:rPr>
                <w:spacing w:val="7"/>
              </w:rPr>
              <w:t xml:space="preserve"> </w:t>
            </w:r>
            <w:r w:rsidR="00770E72" w:rsidRPr="00324621">
              <w:t xml:space="preserve">svijesti </w:t>
            </w:r>
            <w:r w:rsidR="00770E72" w:rsidRPr="00324621">
              <w:rPr>
                <w:spacing w:val="-1"/>
              </w:rPr>
              <w:t>građana</w:t>
            </w:r>
            <w:r w:rsidRPr="00324621">
              <w:rPr>
                <w:spacing w:val="-1"/>
              </w:rPr>
              <w:t>.</w:t>
            </w:r>
          </w:p>
          <w:p w14:paraId="26F47646" w14:textId="77777777" w:rsidR="004B50CC" w:rsidRPr="00324621" w:rsidRDefault="004B50CC" w:rsidP="00AC6032">
            <w:pPr>
              <w:pStyle w:val="Odlomakpopisa"/>
              <w:spacing w:after="0" w:line="240" w:lineRule="auto"/>
              <w:ind w:left="516" w:right="176"/>
              <w:rPr>
                <w:rFonts w:cs="Times New Roman"/>
                <w:iCs/>
                <w:szCs w:val="24"/>
              </w:rPr>
            </w:pPr>
            <w:r w:rsidRPr="00324621">
              <w:rPr>
                <w:rFonts w:cs="Times New Roman"/>
                <w:iCs/>
                <w:szCs w:val="24"/>
              </w:rPr>
              <w:t>Također valja naglasiti kako Odbor ne odlučuje o imenovanju toponima koji su u nadležnosti Državne geodetske uprave.</w:t>
            </w:r>
          </w:p>
          <w:p w14:paraId="0B6A2623" w14:textId="77777777" w:rsidR="000522B0" w:rsidRDefault="002C51CA" w:rsidP="00BF50D5">
            <w:pPr>
              <w:pStyle w:val="Odlomakpopisa"/>
              <w:spacing w:after="0" w:line="240" w:lineRule="auto"/>
              <w:ind w:left="454" w:right="176"/>
              <w:rPr>
                <w:rFonts w:cs="Times New Roman"/>
                <w:iCs/>
                <w:szCs w:val="24"/>
              </w:rPr>
            </w:pPr>
            <w:r>
              <w:rPr>
                <w:rFonts w:cs="Times New Roman"/>
                <w:iCs/>
                <w:szCs w:val="24"/>
              </w:rPr>
              <w:t xml:space="preserve"> </w:t>
            </w:r>
          </w:p>
          <w:p w14:paraId="0245C3DE" w14:textId="77777777" w:rsidR="000553FE" w:rsidRPr="000553FE" w:rsidRDefault="000553FE" w:rsidP="000553FE">
            <w:pPr>
              <w:pStyle w:val="Odlomakpopisa"/>
              <w:spacing w:after="0" w:line="240" w:lineRule="auto"/>
              <w:ind w:left="516" w:right="176"/>
              <w:rPr>
                <w:i/>
                <w:iCs/>
              </w:rPr>
            </w:pPr>
            <w:r w:rsidRPr="000553FE">
              <w:rPr>
                <w:i/>
              </w:rPr>
              <w:t>L'osservazione non viene accolta per motivi formali.</w:t>
            </w:r>
          </w:p>
          <w:p w14:paraId="4977C323" w14:textId="77777777" w:rsidR="000553FE" w:rsidRPr="000553FE" w:rsidRDefault="000553FE" w:rsidP="000553FE">
            <w:pPr>
              <w:pStyle w:val="Odlomakpopisa"/>
              <w:spacing w:after="0" w:line="240" w:lineRule="auto"/>
              <w:ind w:left="516" w:right="176"/>
              <w:rPr>
                <w:i/>
                <w:spacing w:val="-1"/>
              </w:rPr>
            </w:pPr>
            <w:r w:rsidRPr="000553FE">
              <w:rPr>
                <w:i/>
              </w:rPr>
              <w:t>Come si legge nell’osservazione, al primo alinea dell’articolo in cui si stabiliscono i criteri per determinare i nomi delle vie e delle piazze, è già noto il criterio del rispetto delle soluzioni originarie, cioè dei nomi delle vie e piazze risalenti all'epoca in cui sono state costruite, così come i nomi divenuti familiari nel corso della storia ed entrati a far parte della coscienza dei cittadini.</w:t>
            </w:r>
          </w:p>
          <w:p w14:paraId="1285E4FF" w14:textId="77777777" w:rsidR="000553FE" w:rsidRPr="000553FE" w:rsidRDefault="000553FE" w:rsidP="000553FE">
            <w:pPr>
              <w:pStyle w:val="Odlomakpopisa"/>
              <w:spacing w:after="0" w:line="240" w:lineRule="auto"/>
              <w:ind w:left="516" w:right="176"/>
              <w:rPr>
                <w:i/>
                <w:iCs/>
              </w:rPr>
            </w:pPr>
            <w:r w:rsidRPr="000553FE">
              <w:rPr>
                <w:i/>
              </w:rPr>
              <w:t>Va inoltre sottolineato che il Comitato non decide sulla nomina dei toponimi che sono di competenza dell'Amministrazione geodetica statale.</w:t>
            </w:r>
          </w:p>
          <w:p w14:paraId="35AEB57F" w14:textId="77777777" w:rsidR="000553FE" w:rsidRDefault="000553FE" w:rsidP="00BF50D5">
            <w:pPr>
              <w:pStyle w:val="Odlomakpopisa"/>
              <w:spacing w:after="0" w:line="240" w:lineRule="auto"/>
              <w:ind w:left="454" w:right="176"/>
              <w:rPr>
                <w:rFonts w:cs="Times New Roman"/>
                <w:i/>
                <w:iCs/>
                <w:szCs w:val="24"/>
              </w:rPr>
            </w:pPr>
          </w:p>
          <w:p w14:paraId="0A759F15" w14:textId="77777777" w:rsidR="00BF50D5" w:rsidRPr="00372712" w:rsidRDefault="00BF50D5" w:rsidP="00071B43">
            <w:pPr>
              <w:pStyle w:val="Odlomakpopisa"/>
              <w:spacing w:after="0" w:line="240" w:lineRule="auto"/>
              <w:ind w:left="454" w:right="176"/>
              <w:rPr>
                <w:rFonts w:cs="Times New Roman"/>
                <w:i/>
                <w:iCs/>
                <w:szCs w:val="24"/>
              </w:rPr>
            </w:pPr>
          </w:p>
          <w:p w14:paraId="5D64A937" w14:textId="77777777" w:rsidR="005220D3" w:rsidRPr="005220D3" w:rsidRDefault="000522B0" w:rsidP="005220D3">
            <w:pPr>
              <w:pStyle w:val="Odlomakpopisa"/>
              <w:numPr>
                <w:ilvl w:val="1"/>
                <w:numId w:val="3"/>
              </w:numPr>
              <w:spacing w:after="0" w:line="240" w:lineRule="auto"/>
              <w:ind w:right="176"/>
              <w:rPr>
                <w:rFonts w:cs="Times New Roman"/>
                <w:iCs/>
                <w:szCs w:val="24"/>
              </w:rPr>
            </w:pPr>
            <w:r w:rsidRPr="005220D3">
              <w:rPr>
                <w:rFonts w:cs="Times New Roman"/>
                <w:iCs/>
                <w:szCs w:val="24"/>
              </w:rPr>
              <w:t>P</w:t>
            </w:r>
            <w:r w:rsidR="00F07AD8" w:rsidRPr="005220D3">
              <w:rPr>
                <w:rFonts w:cs="Times New Roman"/>
                <w:iCs/>
                <w:szCs w:val="24"/>
              </w:rPr>
              <w:t>rimjedba</w:t>
            </w:r>
            <w:r w:rsidRPr="005220D3">
              <w:rPr>
                <w:rFonts w:cs="Times New Roman"/>
                <w:iCs/>
                <w:szCs w:val="24"/>
              </w:rPr>
              <w:t xml:space="preserve"> se ne prihvaća</w:t>
            </w:r>
            <w:r w:rsidR="005220D3" w:rsidRPr="005220D3">
              <w:rPr>
                <w:rFonts w:cs="Times New Roman"/>
                <w:iCs/>
                <w:szCs w:val="24"/>
              </w:rPr>
              <w:t>.</w:t>
            </w:r>
          </w:p>
          <w:p w14:paraId="79BC92D8" w14:textId="77777777" w:rsidR="00E02116" w:rsidRDefault="005220D3" w:rsidP="005220D3">
            <w:pPr>
              <w:pStyle w:val="Odlomakpopisa"/>
              <w:spacing w:after="0" w:line="240" w:lineRule="auto"/>
              <w:ind w:left="516" w:right="176"/>
              <w:rPr>
                <w:rFonts w:cs="Times New Roman"/>
                <w:iCs/>
                <w:szCs w:val="24"/>
              </w:rPr>
            </w:pPr>
            <w:r>
              <w:rPr>
                <w:rFonts w:cs="Times New Roman"/>
                <w:iCs/>
                <w:szCs w:val="24"/>
              </w:rPr>
              <w:t>U</w:t>
            </w:r>
            <w:r w:rsidR="004C4B46" w:rsidRPr="005220D3">
              <w:rPr>
                <w:rFonts w:cs="Times New Roman"/>
                <w:iCs/>
                <w:szCs w:val="24"/>
              </w:rPr>
              <w:t xml:space="preserve"> </w:t>
            </w:r>
            <w:r w:rsidR="00372458" w:rsidRPr="005220D3">
              <w:rPr>
                <w:rFonts w:cs="Times New Roman"/>
                <w:iCs/>
                <w:szCs w:val="24"/>
              </w:rPr>
              <w:t xml:space="preserve">praksi </w:t>
            </w:r>
            <w:r>
              <w:rPr>
                <w:rFonts w:cs="Times New Roman"/>
                <w:iCs/>
                <w:szCs w:val="24"/>
              </w:rPr>
              <w:t xml:space="preserve">se </w:t>
            </w:r>
            <w:r w:rsidR="00372458" w:rsidRPr="005220D3">
              <w:rPr>
                <w:rFonts w:cs="Times New Roman"/>
                <w:iCs/>
                <w:szCs w:val="24"/>
              </w:rPr>
              <w:t>već</w:t>
            </w:r>
            <w:r w:rsidR="000522B0" w:rsidRPr="005220D3">
              <w:rPr>
                <w:rFonts w:cs="Times New Roman"/>
                <w:iCs/>
                <w:szCs w:val="24"/>
              </w:rPr>
              <w:t xml:space="preserve"> pokazala potreba preimenovanja</w:t>
            </w:r>
            <w:r w:rsidR="00F1313F" w:rsidRPr="005220D3">
              <w:rPr>
                <w:rFonts w:cs="Times New Roman"/>
                <w:iCs/>
                <w:szCs w:val="24"/>
              </w:rPr>
              <w:t xml:space="preserve"> i</w:t>
            </w:r>
            <w:r w:rsidR="000522B0" w:rsidRPr="005220D3">
              <w:rPr>
                <w:rFonts w:cs="Times New Roman"/>
                <w:iCs/>
                <w:szCs w:val="24"/>
              </w:rPr>
              <w:t xml:space="preserve"> postojećih </w:t>
            </w:r>
            <w:r w:rsidR="00BE0D7D" w:rsidRPr="005220D3">
              <w:rPr>
                <w:rFonts w:cs="Times New Roman"/>
                <w:iCs/>
                <w:szCs w:val="24"/>
              </w:rPr>
              <w:t xml:space="preserve">naziva </w:t>
            </w:r>
            <w:r w:rsidR="000522B0" w:rsidRPr="005220D3">
              <w:rPr>
                <w:rFonts w:cs="Times New Roman"/>
                <w:iCs/>
                <w:szCs w:val="24"/>
              </w:rPr>
              <w:t>ulica</w:t>
            </w:r>
            <w:r w:rsidR="004C4B46" w:rsidRPr="005220D3">
              <w:rPr>
                <w:rFonts w:cs="Times New Roman"/>
                <w:iCs/>
                <w:szCs w:val="24"/>
              </w:rPr>
              <w:t xml:space="preserve">. Tako je na primjer uz suglasnost svih stanara te ulice, preimenovan </w:t>
            </w:r>
            <w:r w:rsidR="000522B0" w:rsidRPr="005220D3">
              <w:rPr>
                <w:rFonts w:cs="Times New Roman"/>
                <w:iCs/>
                <w:szCs w:val="24"/>
              </w:rPr>
              <w:t>Put za groblje.</w:t>
            </w:r>
          </w:p>
          <w:p w14:paraId="525A6FF0" w14:textId="77777777" w:rsidR="00773E0E" w:rsidRDefault="00773E0E" w:rsidP="00773E0E">
            <w:pPr>
              <w:pStyle w:val="Odlomakpopisa"/>
              <w:spacing w:after="0"/>
              <w:ind w:left="516" w:right="176"/>
              <w:contextualSpacing w:val="0"/>
            </w:pPr>
          </w:p>
          <w:p w14:paraId="7285339C" w14:textId="77777777" w:rsidR="00773E0E" w:rsidRPr="00773E0E" w:rsidRDefault="00773E0E" w:rsidP="00773E0E">
            <w:pPr>
              <w:pStyle w:val="Odlomakpopisa"/>
              <w:spacing w:after="0"/>
              <w:ind w:left="516" w:right="176"/>
              <w:contextualSpacing w:val="0"/>
              <w:rPr>
                <w:i/>
                <w:iCs/>
              </w:rPr>
            </w:pPr>
            <w:r w:rsidRPr="00773E0E">
              <w:rPr>
                <w:i/>
              </w:rPr>
              <w:t>L'osservazione non viene accolta.</w:t>
            </w:r>
          </w:p>
          <w:p w14:paraId="7B19D750" w14:textId="77777777" w:rsidR="00773E0E" w:rsidRPr="00773E0E" w:rsidRDefault="00773E0E" w:rsidP="00773E0E">
            <w:pPr>
              <w:pStyle w:val="Odlomakpopisa"/>
              <w:spacing w:after="0"/>
              <w:ind w:left="516" w:right="176"/>
              <w:rPr>
                <w:i/>
                <w:iCs/>
              </w:rPr>
            </w:pPr>
            <w:r w:rsidRPr="00773E0E">
              <w:rPr>
                <w:i/>
              </w:rPr>
              <w:t>Nella pratica è già emersa la necessità di rinominare anche i nomi esistenti delle vie.  Ad esempio, con il consenso di tutti i residenti della via, è stata rinominata la via</w:t>
            </w:r>
            <w:r w:rsidR="000479C4">
              <w:rPr>
                <w:i/>
              </w:rPr>
              <w:t xml:space="preserve"> “Put za groblje - Via al C</w:t>
            </w:r>
            <w:r w:rsidRPr="00773E0E">
              <w:rPr>
                <w:i/>
              </w:rPr>
              <w:t>amposanto”.</w:t>
            </w:r>
          </w:p>
          <w:p w14:paraId="29660AC8" w14:textId="77777777" w:rsidR="00773E0E" w:rsidRDefault="00773E0E" w:rsidP="005220D3">
            <w:pPr>
              <w:pStyle w:val="Odlomakpopisa"/>
              <w:spacing w:after="0" w:line="240" w:lineRule="auto"/>
              <w:ind w:left="516" w:right="176"/>
              <w:rPr>
                <w:rFonts w:cs="Times New Roman"/>
                <w:iCs/>
                <w:szCs w:val="24"/>
              </w:rPr>
            </w:pPr>
          </w:p>
          <w:p w14:paraId="4AB851BA" w14:textId="77777777" w:rsidR="005465B2" w:rsidRDefault="005465B2" w:rsidP="002C51CA">
            <w:pPr>
              <w:pStyle w:val="Odlomakpopisa"/>
              <w:spacing w:after="120" w:line="240" w:lineRule="auto"/>
              <w:ind w:left="456" w:right="176"/>
              <w:rPr>
                <w:rFonts w:cs="Times New Roman"/>
                <w:iCs/>
                <w:szCs w:val="24"/>
              </w:rPr>
            </w:pPr>
          </w:p>
          <w:p w14:paraId="1C2439D1" w14:textId="77777777" w:rsidR="002843E1" w:rsidRDefault="00B04B3D" w:rsidP="00955E13">
            <w:pPr>
              <w:pStyle w:val="Odlomakpopisa"/>
              <w:numPr>
                <w:ilvl w:val="0"/>
                <w:numId w:val="3"/>
              </w:numPr>
              <w:spacing w:after="120" w:line="240" w:lineRule="auto"/>
              <w:ind w:right="176"/>
              <w:rPr>
                <w:rFonts w:cs="Times New Roman"/>
                <w:iCs/>
                <w:szCs w:val="24"/>
              </w:rPr>
            </w:pPr>
            <w:r>
              <w:rPr>
                <w:rFonts w:cs="Times New Roman"/>
                <w:iCs/>
              </w:rPr>
              <w:t>P</w:t>
            </w:r>
            <w:r w:rsidRPr="002C51CA">
              <w:rPr>
                <w:rFonts w:cs="Times New Roman"/>
                <w:iCs/>
                <w:szCs w:val="24"/>
              </w:rPr>
              <w:t xml:space="preserve">rimjedba se </w:t>
            </w:r>
            <w:r>
              <w:rPr>
                <w:rFonts w:cs="Times New Roman"/>
                <w:iCs/>
                <w:szCs w:val="24"/>
              </w:rPr>
              <w:t>ne prihvaća</w:t>
            </w:r>
            <w:r w:rsidR="005C5104">
              <w:rPr>
                <w:rFonts w:cs="Times New Roman"/>
                <w:iCs/>
                <w:szCs w:val="24"/>
              </w:rPr>
              <w:t xml:space="preserve"> iz formalnih razloga</w:t>
            </w:r>
            <w:r w:rsidR="002843E1">
              <w:rPr>
                <w:rFonts w:cs="Times New Roman"/>
                <w:iCs/>
                <w:szCs w:val="24"/>
              </w:rPr>
              <w:t>.</w:t>
            </w:r>
          </w:p>
          <w:p w14:paraId="34CADA52" w14:textId="77777777" w:rsidR="00B04B3D" w:rsidRPr="00BF2460" w:rsidRDefault="002843E1" w:rsidP="002843E1">
            <w:pPr>
              <w:pStyle w:val="Odlomakpopisa"/>
              <w:spacing w:after="120" w:line="240" w:lineRule="auto"/>
              <w:ind w:left="456" w:right="176"/>
              <w:rPr>
                <w:rFonts w:cs="Times New Roman"/>
                <w:iCs/>
                <w:szCs w:val="24"/>
              </w:rPr>
            </w:pPr>
            <w:r>
              <w:rPr>
                <w:rFonts w:cs="Times New Roman"/>
                <w:iCs/>
                <w:szCs w:val="24"/>
              </w:rPr>
              <w:t>T</w:t>
            </w:r>
            <w:r w:rsidR="00B04B3D" w:rsidRPr="00BF2460">
              <w:rPr>
                <w:rFonts w:cs="Times New Roman"/>
                <w:iCs/>
                <w:szCs w:val="24"/>
              </w:rPr>
              <w:t>akav prijedlog već postoji</w:t>
            </w:r>
            <w:r w:rsidR="00B04B3D">
              <w:rPr>
                <w:rFonts w:cs="Times New Roman"/>
                <w:iCs/>
                <w:szCs w:val="24"/>
              </w:rPr>
              <w:t xml:space="preserve"> </w:t>
            </w:r>
            <w:r w:rsidR="00B04B3D" w:rsidRPr="00BF2460">
              <w:rPr>
                <w:rFonts w:cs="Times New Roman"/>
                <w:iCs/>
                <w:szCs w:val="24"/>
              </w:rPr>
              <w:t xml:space="preserve">u Pravilniku </w:t>
            </w:r>
            <w:r w:rsidR="00B04B3D">
              <w:rPr>
                <w:rFonts w:cs="Times New Roman"/>
                <w:iCs/>
                <w:szCs w:val="24"/>
              </w:rPr>
              <w:t xml:space="preserve">kao jedan od mogućih načina označavanja ulica i trgova na području Grada Pule. </w:t>
            </w:r>
            <w:r w:rsidR="005C5104">
              <w:rPr>
                <w:rFonts w:cs="Times New Roman"/>
                <w:iCs/>
                <w:szCs w:val="24"/>
              </w:rPr>
              <w:t>Ukoliko bi</w:t>
            </w:r>
            <w:r>
              <w:rPr>
                <w:rFonts w:cs="Times New Roman"/>
                <w:iCs/>
                <w:szCs w:val="24"/>
              </w:rPr>
              <w:t xml:space="preserve"> to bio jedini način označavanja</w:t>
            </w:r>
            <w:r w:rsidR="005C5104">
              <w:rPr>
                <w:rFonts w:cs="Times New Roman"/>
                <w:iCs/>
                <w:szCs w:val="24"/>
              </w:rPr>
              <w:t>,</w:t>
            </w:r>
            <w:r>
              <w:rPr>
                <w:rFonts w:cs="Times New Roman"/>
                <w:iCs/>
                <w:szCs w:val="24"/>
              </w:rPr>
              <w:t xml:space="preserve"> bilo bi potrebno</w:t>
            </w:r>
            <w:r w:rsidR="00B04B3D">
              <w:rPr>
                <w:rFonts w:cs="Times New Roman"/>
                <w:iCs/>
                <w:szCs w:val="24"/>
              </w:rPr>
              <w:t xml:space="preserve"> osigurati </w:t>
            </w:r>
            <w:r w:rsidR="005C5104">
              <w:rPr>
                <w:rFonts w:cs="Times New Roman"/>
                <w:iCs/>
                <w:szCs w:val="24"/>
              </w:rPr>
              <w:lastRenderedPageBreak/>
              <w:t>znatna</w:t>
            </w:r>
            <w:r w:rsidR="00B04B3D">
              <w:rPr>
                <w:rFonts w:cs="Times New Roman"/>
                <w:iCs/>
                <w:szCs w:val="24"/>
              </w:rPr>
              <w:t xml:space="preserve"> financijska sredstva, što se u postojećim okolnostima ne smatra optimalnim rješenjem.</w:t>
            </w:r>
          </w:p>
          <w:p w14:paraId="65265BFF" w14:textId="77777777" w:rsidR="0038572E" w:rsidRDefault="0038572E" w:rsidP="0038572E">
            <w:pPr>
              <w:pStyle w:val="Odlomakpopisa"/>
              <w:spacing w:after="120" w:line="240" w:lineRule="auto"/>
              <w:ind w:left="456" w:right="176"/>
            </w:pPr>
          </w:p>
          <w:p w14:paraId="0BA4282C" w14:textId="77777777" w:rsidR="0038572E" w:rsidRPr="0038572E" w:rsidRDefault="0038572E" w:rsidP="0038572E">
            <w:pPr>
              <w:pStyle w:val="Odlomakpopisa"/>
              <w:spacing w:after="120" w:line="240" w:lineRule="auto"/>
              <w:ind w:left="456" w:right="176"/>
              <w:rPr>
                <w:i/>
                <w:iCs/>
              </w:rPr>
            </w:pPr>
            <w:r w:rsidRPr="0038572E">
              <w:rPr>
                <w:i/>
              </w:rPr>
              <w:t>L'osservazione non viene accolta per motivi formali.</w:t>
            </w:r>
          </w:p>
          <w:p w14:paraId="33A5CDFE" w14:textId="77777777" w:rsidR="0038572E" w:rsidRPr="0038572E" w:rsidRDefault="0038572E" w:rsidP="0038572E">
            <w:pPr>
              <w:pStyle w:val="Odlomakpopisa"/>
              <w:spacing w:after="120" w:line="240" w:lineRule="auto"/>
              <w:ind w:left="456" w:right="176"/>
              <w:rPr>
                <w:i/>
                <w:iCs/>
              </w:rPr>
            </w:pPr>
            <w:r w:rsidRPr="0038572E">
              <w:rPr>
                <w:i/>
              </w:rPr>
              <w:t>Tale proposta esiste già nel Regolamento come una delle possibili modalità di denominazione delle vie e delle piazze nell'area della Città di Pola. Se questo fosse l'unico modo di denominazione, sarebbe necessario fornire risorse finanziarie significative, cosa che nelle circostanze attuali non si considera una soluzione ottimale.</w:t>
            </w:r>
          </w:p>
          <w:p w14:paraId="7ADC50FA" w14:textId="77777777" w:rsidR="003820A6" w:rsidRPr="00372712" w:rsidRDefault="003820A6" w:rsidP="002C51CA">
            <w:pPr>
              <w:pStyle w:val="Odlomakpopisa"/>
              <w:spacing w:after="120" w:line="240" w:lineRule="auto"/>
              <w:ind w:left="456" w:right="176"/>
              <w:rPr>
                <w:rFonts w:cs="Times New Roman"/>
                <w:i/>
                <w:iCs/>
                <w:szCs w:val="24"/>
              </w:rPr>
            </w:pPr>
          </w:p>
          <w:p w14:paraId="711B8080" w14:textId="77777777" w:rsidR="00F07AD8" w:rsidRPr="00C22106" w:rsidRDefault="00F07AD8" w:rsidP="002843E1">
            <w:pPr>
              <w:pStyle w:val="Odlomakpopisa"/>
              <w:numPr>
                <w:ilvl w:val="0"/>
                <w:numId w:val="3"/>
              </w:numPr>
              <w:spacing w:after="120" w:line="240" w:lineRule="auto"/>
              <w:ind w:right="176"/>
              <w:rPr>
                <w:rFonts w:cs="Times New Roman"/>
              </w:rPr>
            </w:pPr>
          </w:p>
          <w:p w14:paraId="471DAE1A" w14:textId="77777777" w:rsidR="00FF7860" w:rsidRDefault="00E02116" w:rsidP="005220D3">
            <w:pPr>
              <w:spacing w:after="0" w:line="240" w:lineRule="auto"/>
              <w:ind w:left="473" w:right="176" w:hanging="379"/>
              <w:rPr>
                <w:rFonts w:cs="Times New Roman"/>
                <w:iCs/>
                <w:szCs w:val="24"/>
              </w:rPr>
            </w:pPr>
            <w:r>
              <w:rPr>
                <w:rFonts w:cs="Times New Roman"/>
                <w:iCs/>
                <w:szCs w:val="24"/>
              </w:rPr>
              <w:t>5.</w:t>
            </w:r>
            <w:r w:rsidR="00C22106">
              <w:rPr>
                <w:rFonts w:cs="Times New Roman"/>
                <w:iCs/>
                <w:szCs w:val="24"/>
              </w:rPr>
              <w:t>1</w:t>
            </w:r>
            <w:r w:rsidR="00C365F7">
              <w:rPr>
                <w:rFonts w:cs="Times New Roman"/>
                <w:iCs/>
                <w:szCs w:val="24"/>
              </w:rPr>
              <w:t xml:space="preserve"> </w:t>
            </w:r>
            <w:r w:rsidR="00C22106" w:rsidRPr="00C22106">
              <w:rPr>
                <w:rFonts w:cs="Times New Roman"/>
                <w:iCs/>
                <w:szCs w:val="24"/>
              </w:rPr>
              <w:t>Primjedba se djelomično prihvaća</w:t>
            </w:r>
            <w:r w:rsidR="00FF7860">
              <w:rPr>
                <w:rFonts w:cs="Times New Roman"/>
                <w:iCs/>
                <w:szCs w:val="24"/>
              </w:rPr>
              <w:t>.</w:t>
            </w:r>
          </w:p>
          <w:p w14:paraId="58AD022C" w14:textId="6991B60D" w:rsidR="00C22106" w:rsidRDefault="00FF7860" w:rsidP="00B45B88">
            <w:pPr>
              <w:spacing w:after="0" w:line="240" w:lineRule="auto"/>
              <w:ind w:left="473" w:right="176" w:hanging="379"/>
              <w:rPr>
                <w:rFonts w:cs="Times New Roman"/>
                <w:i/>
                <w:iCs/>
              </w:rPr>
            </w:pPr>
            <w:r>
              <w:rPr>
                <w:rFonts w:cs="Times New Roman"/>
                <w:iCs/>
              </w:rPr>
              <w:t xml:space="preserve">      U</w:t>
            </w:r>
            <w:r w:rsidR="00330757">
              <w:rPr>
                <w:rFonts w:cs="Times New Roman"/>
                <w:iCs/>
              </w:rPr>
              <w:t>z predloženo, u</w:t>
            </w:r>
            <w:r w:rsidR="00C22106" w:rsidRPr="00C22106">
              <w:rPr>
                <w:rFonts w:cs="Times New Roman"/>
                <w:iCs/>
              </w:rPr>
              <w:t xml:space="preserve"> tekstu </w:t>
            </w:r>
            <w:r>
              <w:rPr>
                <w:rFonts w:cs="Times New Roman"/>
                <w:iCs/>
              </w:rPr>
              <w:t xml:space="preserve">će se </w:t>
            </w:r>
            <w:r w:rsidR="00C22106" w:rsidRPr="00C22106">
              <w:rPr>
                <w:rFonts w:cs="Times New Roman"/>
                <w:iCs/>
              </w:rPr>
              <w:t xml:space="preserve">dodati </w:t>
            </w:r>
            <w:r w:rsidR="00330757">
              <w:rPr>
                <w:rFonts w:cs="Times New Roman"/>
                <w:iCs/>
              </w:rPr>
              <w:t xml:space="preserve">i </w:t>
            </w:r>
            <w:r w:rsidR="00C22106" w:rsidRPr="00C22106">
              <w:rPr>
                <w:rFonts w:cs="Times New Roman"/>
                <w:iCs/>
              </w:rPr>
              <w:t xml:space="preserve">odredba kojom će se utvrditi </w:t>
            </w:r>
            <w:r w:rsidR="00C22106" w:rsidRPr="00C22106">
              <w:rPr>
                <w:rFonts w:cs="Times New Roman"/>
                <w:iCs/>
                <w:szCs w:val="24"/>
              </w:rPr>
              <w:t>izuz</w:t>
            </w:r>
            <w:r w:rsidR="00C22106" w:rsidRPr="00C22106">
              <w:rPr>
                <w:rFonts w:cs="Times New Roman"/>
                <w:iCs/>
              </w:rPr>
              <w:t>e</w:t>
            </w:r>
            <w:r w:rsidR="00C22106" w:rsidRPr="00C22106">
              <w:rPr>
                <w:rFonts w:cs="Times New Roman"/>
                <w:iCs/>
                <w:szCs w:val="24"/>
              </w:rPr>
              <w:t>tak za postavljanje spomen ploča</w:t>
            </w:r>
            <w:r w:rsidR="008F276F">
              <w:rPr>
                <w:rFonts w:cs="Times New Roman"/>
                <w:iCs/>
              </w:rPr>
              <w:t>. Naime, u spomenutom</w:t>
            </w:r>
            <w:r w:rsidR="00C22106" w:rsidRPr="00C22106">
              <w:rPr>
                <w:rFonts w:cs="Times New Roman"/>
                <w:iCs/>
              </w:rPr>
              <w:t xml:space="preserve"> </w:t>
            </w:r>
            <w:r w:rsidR="008F276F">
              <w:rPr>
                <w:rFonts w:cs="Times New Roman"/>
                <w:iCs/>
              </w:rPr>
              <w:t>slučaju</w:t>
            </w:r>
            <w:r w:rsidR="00C22106" w:rsidRPr="00C22106">
              <w:rPr>
                <w:rFonts w:cs="Times New Roman"/>
                <w:iCs/>
              </w:rPr>
              <w:t xml:space="preserve"> neć</w:t>
            </w:r>
            <w:r w:rsidR="00C22106" w:rsidRPr="00C22106">
              <w:rPr>
                <w:rFonts w:cs="Times New Roman"/>
                <w:iCs/>
                <w:szCs w:val="24"/>
              </w:rPr>
              <w:t xml:space="preserve">e </w:t>
            </w:r>
            <w:r w:rsidR="00C22106" w:rsidRPr="00C22106">
              <w:rPr>
                <w:rFonts w:cs="Times New Roman"/>
                <w:iCs/>
              </w:rPr>
              <w:t>biti potrebno za</w:t>
            </w:r>
            <w:r w:rsidR="00C22106" w:rsidRPr="00C22106">
              <w:rPr>
                <w:rFonts w:cs="Times New Roman"/>
                <w:iCs/>
                <w:szCs w:val="24"/>
              </w:rPr>
              <w:t>tražiti mišljenje</w:t>
            </w:r>
            <w:r w:rsidR="00C56644">
              <w:rPr>
                <w:rFonts w:cs="Times New Roman"/>
                <w:iCs/>
              </w:rPr>
              <w:t xml:space="preserve"> K</w:t>
            </w:r>
            <w:r w:rsidR="00C22106" w:rsidRPr="00C22106">
              <w:rPr>
                <w:rFonts w:cs="Times New Roman"/>
                <w:iCs/>
              </w:rPr>
              <w:t>ulturnog vijeća Grada Pule za likovnu djelatnost</w:t>
            </w:r>
            <w:r w:rsidR="00797146">
              <w:rPr>
                <w:rFonts w:cs="Times New Roman"/>
                <w:iCs/>
              </w:rPr>
              <w:t>,</w:t>
            </w:r>
            <w:r w:rsidR="00C22106" w:rsidRPr="00C22106">
              <w:rPr>
                <w:rFonts w:cs="Times New Roman"/>
                <w:iCs/>
              </w:rPr>
              <w:t xml:space="preserve"> već samo mišljenje Odbora </w:t>
            </w:r>
            <w:r w:rsidR="00DF4F5F" w:rsidRPr="006F6C1B">
              <w:rPr>
                <w:spacing w:val="1"/>
              </w:rPr>
              <w:t>z</w:t>
            </w:r>
            <w:r w:rsidR="00DF4F5F" w:rsidRPr="006F6C1B">
              <w:t>a</w:t>
            </w:r>
            <w:r w:rsidR="00DF4F5F" w:rsidRPr="006F6C1B">
              <w:rPr>
                <w:spacing w:val="1"/>
              </w:rPr>
              <w:t xml:space="preserve"> utvrđivanj</w:t>
            </w:r>
            <w:r w:rsidR="00DF4F5F" w:rsidRPr="006F6C1B">
              <w:t>e</w:t>
            </w:r>
            <w:r w:rsidR="00DF4F5F" w:rsidRPr="006F6C1B">
              <w:rPr>
                <w:spacing w:val="1"/>
              </w:rPr>
              <w:t xml:space="preserve"> prijedlog</w:t>
            </w:r>
            <w:r w:rsidR="00DF4F5F" w:rsidRPr="006F6C1B">
              <w:t>a</w:t>
            </w:r>
            <w:r w:rsidR="00DF4F5F" w:rsidRPr="006F6C1B">
              <w:rPr>
                <w:spacing w:val="1"/>
              </w:rPr>
              <w:t xml:space="preserve"> imen</w:t>
            </w:r>
            <w:r w:rsidR="00DF4F5F" w:rsidRPr="006F6C1B">
              <w:t>a</w:t>
            </w:r>
            <w:r w:rsidR="00DF4F5F" w:rsidRPr="006F6C1B">
              <w:rPr>
                <w:spacing w:val="1"/>
              </w:rPr>
              <w:t xml:space="preserve"> ulic</w:t>
            </w:r>
            <w:r w:rsidR="00DF4F5F" w:rsidRPr="006F6C1B">
              <w:t>a</w:t>
            </w:r>
            <w:r w:rsidR="00DF4F5F" w:rsidRPr="006F6C1B">
              <w:rPr>
                <w:spacing w:val="1"/>
              </w:rPr>
              <w:t xml:space="preserve"> </w:t>
            </w:r>
            <w:r w:rsidR="00DF4F5F" w:rsidRPr="006F6C1B">
              <w:t>i</w:t>
            </w:r>
            <w:r w:rsidR="00DF4F5F" w:rsidRPr="006F6C1B">
              <w:rPr>
                <w:spacing w:val="1"/>
              </w:rPr>
              <w:t xml:space="preserve"> trgov</w:t>
            </w:r>
            <w:r w:rsidR="00DF4F5F" w:rsidRPr="006F6C1B">
              <w:t>a</w:t>
            </w:r>
            <w:r w:rsidR="00DF4F5F" w:rsidRPr="006F6C1B">
              <w:rPr>
                <w:spacing w:val="1"/>
              </w:rPr>
              <w:t xml:space="preserve"> na području Grada Pule,</w:t>
            </w:r>
            <w:r w:rsidR="00DF4F5F" w:rsidRPr="006F6C1B">
              <w:rPr>
                <w:rFonts w:cs="Times New Roman"/>
                <w:iCs/>
              </w:rPr>
              <w:t xml:space="preserve"> </w:t>
            </w:r>
            <w:r w:rsidR="00C22106" w:rsidRPr="006F6C1B">
              <w:rPr>
                <w:rFonts w:cs="Times New Roman"/>
                <w:iCs/>
              </w:rPr>
              <w:t>koji između</w:t>
            </w:r>
            <w:r w:rsidR="00C22106" w:rsidRPr="00C22106">
              <w:rPr>
                <w:rFonts w:cs="Times New Roman"/>
                <w:iCs/>
              </w:rPr>
              <w:t xml:space="preserve"> ostalog verificira i sadržaj predloženog teksta</w:t>
            </w:r>
            <w:r w:rsidR="00F1313F">
              <w:rPr>
                <w:rFonts w:cs="Times New Roman"/>
                <w:iCs/>
              </w:rPr>
              <w:t xml:space="preserve"> spomen ploče</w:t>
            </w:r>
            <w:r w:rsidR="008F276F">
              <w:rPr>
                <w:rFonts w:cs="Times New Roman"/>
                <w:iCs/>
              </w:rPr>
              <w:t>. Navedeno iz</w:t>
            </w:r>
            <w:r w:rsidR="00C22106" w:rsidRPr="00C22106">
              <w:rPr>
                <w:rFonts w:cs="Times New Roman"/>
                <w:iCs/>
              </w:rPr>
              <w:t xml:space="preserve"> razloga što su </w:t>
            </w:r>
            <w:r w:rsidR="008F276F">
              <w:rPr>
                <w:rFonts w:cs="Times New Roman"/>
                <w:iCs/>
              </w:rPr>
              <w:t>spomen ploče</w:t>
            </w:r>
            <w:r w:rsidR="00C22106" w:rsidRPr="00C22106">
              <w:rPr>
                <w:rFonts w:cs="Times New Roman"/>
                <w:iCs/>
              </w:rPr>
              <w:t xml:space="preserve"> u načelu standardnog oblikovanja i postavljaju se uglavnom unutar zaštićene kulturno-povijesne cjeline grada Pule, te je za postavljanje </w:t>
            </w:r>
            <w:r w:rsidR="008F276F">
              <w:rPr>
                <w:rFonts w:cs="Times New Roman"/>
                <w:iCs/>
              </w:rPr>
              <w:t>istih</w:t>
            </w:r>
            <w:r w:rsidR="00C22106" w:rsidRPr="00C22106">
              <w:rPr>
                <w:rFonts w:cs="Times New Roman"/>
                <w:iCs/>
              </w:rPr>
              <w:t>, od strane projektanta licenciranog za rad na kulturnom dobru</w:t>
            </w:r>
            <w:r w:rsidR="00797146">
              <w:rPr>
                <w:rFonts w:cs="Times New Roman"/>
                <w:iCs/>
              </w:rPr>
              <w:t>,</w:t>
            </w:r>
            <w:r w:rsidR="00C22106" w:rsidRPr="00C22106">
              <w:rPr>
                <w:rFonts w:cs="Times New Roman"/>
                <w:iCs/>
              </w:rPr>
              <w:t xml:space="preserve"> potrebno izraditi idejni projekt te</w:t>
            </w:r>
            <w:r w:rsidR="00372458">
              <w:rPr>
                <w:rFonts w:cs="Times New Roman"/>
                <w:iCs/>
              </w:rPr>
              <w:t xml:space="preserve"> na isti ishoditi p</w:t>
            </w:r>
            <w:r w:rsidR="00C22106" w:rsidRPr="00C22106">
              <w:rPr>
                <w:rFonts w:cs="Times New Roman"/>
                <w:iCs/>
              </w:rPr>
              <w:t>retho</w:t>
            </w:r>
            <w:r w:rsidR="00797146">
              <w:rPr>
                <w:rFonts w:cs="Times New Roman"/>
                <w:iCs/>
              </w:rPr>
              <w:t>dno odobrenje nadležnog K</w:t>
            </w:r>
            <w:r w:rsidR="00C22106" w:rsidRPr="00C22106">
              <w:rPr>
                <w:rFonts w:cs="Times New Roman"/>
                <w:iCs/>
              </w:rPr>
              <w:t>onzervatorskog odjela</w:t>
            </w:r>
            <w:r w:rsidR="006E04D4">
              <w:rPr>
                <w:rFonts w:cs="Times New Roman"/>
                <w:iCs/>
              </w:rPr>
              <w:t>, koji i s oblikovnog aspekta verificira predloženi manufakt</w:t>
            </w:r>
            <w:r w:rsidR="00C22106" w:rsidRPr="00C22106">
              <w:rPr>
                <w:rFonts w:cs="Times New Roman"/>
                <w:iCs/>
              </w:rPr>
              <w:t xml:space="preserve">. </w:t>
            </w:r>
            <w:r w:rsidR="00C22106" w:rsidRPr="00C22106">
              <w:rPr>
                <w:rFonts w:cs="Times New Roman"/>
                <w:i/>
                <w:iCs/>
              </w:rPr>
              <w:t xml:space="preserve"> </w:t>
            </w:r>
          </w:p>
          <w:p w14:paraId="00392CF4" w14:textId="77777777" w:rsidR="00B45B88" w:rsidRDefault="00B45B88" w:rsidP="00B45B88">
            <w:pPr>
              <w:spacing w:after="0" w:line="240" w:lineRule="auto"/>
              <w:ind w:left="473" w:right="176" w:hanging="379"/>
              <w:rPr>
                <w:rFonts w:cs="Times New Roman"/>
                <w:i/>
                <w:iCs/>
              </w:rPr>
            </w:pPr>
          </w:p>
          <w:p w14:paraId="2C7E2D63" w14:textId="77777777" w:rsidR="00B45B88" w:rsidRDefault="00B45B88" w:rsidP="00B45B88">
            <w:pPr>
              <w:spacing w:after="0"/>
              <w:ind w:left="473" w:right="176" w:hanging="28"/>
              <w:rPr>
                <w:i/>
              </w:rPr>
            </w:pPr>
            <w:r w:rsidRPr="00B45B88">
              <w:rPr>
                <w:i/>
              </w:rPr>
              <w:t>L’osservazione viene accolta in parte.</w:t>
            </w:r>
          </w:p>
          <w:p w14:paraId="7F9FF0E6" w14:textId="77777777" w:rsidR="00B45B88" w:rsidRPr="00330757" w:rsidRDefault="00330757" w:rsidP="00330757">
            <w:pPr>
              <w:ind w:left="445"/>
            </w:pPr>
            <w:r w:rsidRPr="00330757">
              <w:rPr>
                <w:i/>
              </w:rPr>
              <w:t>Oltre a quanto proposto, nel testo sarà aggiunta una disposizione in cui si stabilirà l’eccezione per la collocazione delle targhe commemorative.</w:t>
            </w:r>
            <w:r>
              <w:t xml:space="preserve"> </w:t>
            </w:r>
            <w:r w:rsidR="00B45B88" w:rsidRPr="00B45B88">
              <w:rPr>
                <w:i/>
              </w:rPr>
              <w:t xml:space="preserve">Ovvero, nel caso citato non sarà necessario richiedere il parere del Comitato per la cultura della Città di Pola ma solo il parere del Comitato per la determinazione dei nomi delle vie e delle piazze della Città di Pola che, tra l’altro, verifica anche il contenuto del testo proposto per la targa commemorativa. Ciò è dovuto al fatto che le targhe commemorative sono in linea di principio di dimensioni standard e si collocano per lo più all’interno dell’area storico-culturale protetta della città di Pola e per l’installazione delle stesse, il progettista autorizzato a lavorare su di un bene culturale protetto, è tenuto ad elaborare il progetto concettuale e ottenere l’approvazione della Sovrintendenza ai beni culturali che analizza anche dal punto di vista della forma il manufatto proposto.    </w:t>
            </w:r>
          </w:p>
          <w:p w14:paraId="35E9B026" w14:textId="77777777" w:rsidR="00CA64CE" w:rsidRDefault="00CA64CE" w:rsidP="00CA64CE">
            <w:pPr>
              <w:spacing w:after="0" w:line="240" w:lineRule="auto"/>
              <w:ind w:left="473" w:right="176" w:firstLine="46"/>
              <w:rPr>
                <w:rFonts w:cs="Times New Roman"/>
                <w:i/>
                <w:iCs/>
              </w:rPr>
            </w:pPr>
          </w:p>
          <w:p w14:paraId="611780BD" w14:textId="77777777" w:rsidR="00C56644" w:rsidRPr="00DC5832" w:rsidRDefault="00553DF6" w:rsidP="00CA64CE">
            <w:pPr>
              <w:spacing w:after="0" w:line="240" w:lineRule="auto"/>
              <w:ind w:right="176"/>
              <w:rPr>
                <w:rFonts w:cs="Times New Roman"/>
                <w:iCs/>
                <w:szCs w:val="24"/>
              </w:rPr>
            </w:pPr>
            <w:r>
              <w:rPr>
                <w:rFonts w:cs="Times New Roman"/>
                <w:iCs/>
                <w:szCs w:val="24"/>
              </w:rPr>
              <w:t xml:space="preserve">5.2 </w:t>
            </w:r>
            <w:r w:rsidR="002975D2">
              <w:rPr>
                <w:rFonts w:cs="Times New Roman"/>
                <w:iCs/>
                <w:szCs w:val="24"/>
              </w:rPr>
              <w:t xml:space="preserve"> </w:t>
            </w:r>
            <w:r w:rsidR="00C56644" w:rsidRPr="00DC5832">
              <w:rPr>
                <w:rFonts w:cs="Times New Roman"/>
                <w:iCs/>
                <w:szCs w:val="24"/>
              </w:rPr>
              <w:t>P</w:t>
            </w:r>
            <w:r w:rsidR="00C56644">
              <w:rPr>
                <w:rFonts w:cs="Times New Roman"/>
                <w:iCs/>
                <w:szCs w:val="24"/>
              </w:rPr>
              <w:t>rimjedba se prihvaća</w:t>
            </w:r>
            <w:r w:rsidR="00C56644" w:rsidRPr="00DC5832">
              <w:rPr>
                <w:rFonts w:cs="Times New Roman"/>
                <w:iCs/>
                <w:szCs w:val="24"/>
              </w:rPr>
              <w:t>.</w:t>
            </w:r>
          </w:p>
          <w:p w14:paraId="5DB2B1D1" w14:textId="77777777" w:rsidR="006F6C1B" w:rsidRPr="00DB743C" w:rsidRDefault="00C56644" w:rsidP="00C56644">
            <w:pPr>
              <w:spacing w:after="120" w:line="240" w:lineRule="auto"/>
              <w:ind w:left="515" w:right="176" w:hanging="448"/>
              <w:rPr>
                <w:rFonts w:cs="Times New Roman"/>
                <w:i/>
                <w:iCs/>
                <w:szCs w:val="24"/>
              </w:rPr>
            </w:pPr>
            <w:r w:rsidRPr="00C56644">
              <w:rPr>
                <w:rFonts w:cs="Times New Roman"/>
                <w:iCs/>
                <w:szCs w:val="24"/>
              </w:rPr>
              <w:t xml:space="preserve">     </w:t>
            </w:r>
            <w:r w:rsidR="002975D2">
              <w:rPr>
                <w:rFonts w:cs="Times New Roman"/>
                <w:iCs/>
                <w:szCs w:val="24"/>
              </w:rPr>
              <w:t xml:space="preserve"> </w:t>
            </w:r>
            <w:r w:rsidR="00DB743C" w:rsidRPr="00DB743C">
              <w:rPr>
                <w:i/>
              </w:rPr>
              <w:t>L’osservazione viene accolta.</w:t>
            </w:r>
          </w:p>
          <w:p w14:paraId="2B5C92FE" w14:textId="77777777" w:rsidR="006F6C1B" w:rsidRPr="00C56644" w:rsidRDefault="006F6C1B" w:rsidP="006F6C1B">
            <w:pPr>
              <w:spacing w:after="0" w:line="240" w:lineRule="auto"/>
              <w:ind w:left="519" w:right="176"/>
              <w:rPr>
                <w:rFonts w:cs="Times New Roman"/>
                <w:iCs/>
                <w:szCs w:val="24"/>
              </w:rPr>
            </w:pPr>
          </w:p>
          <w:p w14:paraId="197FDB9D" w14:textId="77777777" w:rsidR="00DC5832" w:rsidRPr="00C56644" w:rsidRDefault="00E02116" w:rsidP="00DC5832">
            <w:pPr>
              <w:spacing w:after="0" w:line="240" w:lineRule="auto"/>
              <w:ind w:right="176"/>
              <w:rPr>
                <w:rFonts w:cs="Times New Roman"/>
                <w:iCs/>
                <w:szCs w:val="24"/>
              </w:rPr>
            </w:pPr>
            <w:r w:rsidRPr="00C56644">
              <w:rPr>
                <w:rFonts w:cs="Times New Roman"/>
                <w:iCs/>
                <w:szCs w:val="24"/>
              </w:rPr>
              <w:t>6.</w:t>
            </w:r>
            <w:r w:rsidR="00DC5832" w:rsidRPr="00C56644">
              <w:rPr>
                <w:rFonts w:cs="Times New Roman"/>
                <w:iCs/>
                <w:szCs w:val="24"/>
              </w:rPr>
              <w:t xml:space="preserve">   P</w:t>
            </w:r>
            <w:r w:rsidR="00F07AD8" w:rsidRPr="00C56644">
              <w:rPr>
                <w:rFonts w:cs="Times New Roman"/>
                <w:iCs/>
                <w:szCs w:val="24"/>
              </w:rPr>
              <w:t>rimjedba se prihvaća</w:t>
            </w:r>
            <w:r w:rsidR="00DC5832" w:rsidRPr="00C56644">
              <w:rPr>
                <w:rFonts w:cs="Times New Roman"/>
                <w:iCs/>
                <w:szCs w:val="24"/>
              </w:rPr>
              <w:t>.</w:t>
            </w:r>
          </w:p>
          <w:p w14:paraId="5918D87F" w14:textId="77777777" w:rsidR="009F2E12" w:rsidRPr="00DB743C" w:rsidRDefault="00DB743C" w:rsidP="00DB743C">
            <w:pPr>
              <w:spacing w:after="120" w:line="240" w:lineRule="auto"/>
              <w:ind w:right="176"/>
              <w:rPr>
                <w:rFonts w:cs="Times New Roman"/>
                <w:i/>
                <w:iCs/>
                <w:szCs w:val="24"/>
              </w:rPr>
            </w:pPr>
            <w:r>
              <w:t xml:space="preserve">      </w:t>
            </w:r>
            <w:r w:rsidRPr="00DB743C">
              <w:rPr>
                <w:i/>
              </w:rPr>
              <w:t>L’osservazione viene accolta.</w:t>
            </w:r>
          </w:p>
        </w:tc>
      </w:tr>
      <w:tr w:rsidR="000223AF" w:rsidRPr="00554CCE" w14:paraId="4373C9F7" w14:textId="77777777" w:rsidTr="0078062A">
        <w:trPr>
          <w:trHeight w:val="1691"/>
        </w:trPr>
        <w:tc>
          <w:tcPr>
            <w:tcW w:w="4301" w:type="dxa"/>
            <w:tcBorders>
              <w:top w:val="single" w:sz="4" w:space="0" w:color="365F91"/>
              <w:left w:val="single" w:sz="4" w:space="0" w:color="365F91"/>
              <w:bottom w:val="single" w:sz="4" w:space="0" w:color="365F91"/>
              <w:right w:val="single" w:sz="4" w:space="0" w:color="365F91"/>
            </w:tcBorders>
            <w:shd w:val="clear" w:color="auto" w:fill="auto"/>
            <w:vAlign w:val="center"/>
          </w:tcPr>
          <w:p w14:paraId="25D035DD" w14:textId="77777777" w:rsidR="000223AF" w:rsidRPr="00554CCE" w:rsidRDefault="000223AF" w:rsidP="000A553A">
            <w:pPr>
              <w:spacing w:after="120" w:line="240" w:lineRule="auto"/>
              <w:jc w:val="left"/>
              <w:rPr>
                <w:rFonts w:eastAsia="Times New Roman" w:cs="Times New Roman"/>
                <w:b/>
                <w:bCs/>
                <w:szCs w:val="24"/>
                <w:lang w:eastAsia="zh-CN"/>
              </w:rPr>
            </w:pPr>
          </w:p>
        </w:tc>
        <w:tc>
          <w:tcPr>
            <w:tcW w:w="10266" w:type="dxa"/>
            <w:tcBorders>
              <w:top w:val="single" w:sz="4" w:space="0" w:color="365F91"/>
              <w:left w:val="single" w:sz="4" w:space="0" w:color="365F91"/>
              <w:bottom w:val="single" w:sz="4" w:space="0" w:color="365F91"/>
              <w:right w:val="single" w:sz="4" w:space="0" w:color="365F91"/>
            </w:tcBorders>
            <w:shd w:val="clear" w:color="auto" w:fill="auto"/>
            <w:vAlign w:val="center"/>
          </w:tcPr>
          <w:p w14:paraId="3FAF2BB6" w14:textId="77777777" w:rsidR="008923B1" w:rsidRDefault="008923B1" w:rsidP="004E097F">
            <w:pPr>
              <w:autoSpaceDE w:val="0"/>
              <w:autoSpaceDN w:val="0"/>
              <w:adjustRightInd w:val="0"/>
              <w:spacing w:after="0" w:line="240" w:lineRule="auto"/>
              <w:rPr>
                <w:rFonts w:eastAsia="Times New Roman" w:cs="Times New Roman"/>
                <w:b/>
                <w:bCs/>
                <w:szCs w:val="24"/>
                <w:highlight w:val="lightGray"/>
                <w:lang w:eastAsia="zh-CN"/>
              </w:rPr>
            </w:pPr>
          </w:p>
          <w:p w14:paraId="3E2CC972" w14:textId="77777777" w:rsidR="004E097F" w:rsidRDefault="003463F6" w:rsidP="004E097F">
            <w:pPr>
              <w:autoSpaceDE w:val="0"/>
              <w:autoSpaceDN w:val="0"/>
              <w:adjustRightInd w:val="0"/>
              <w:spacing w:after="0" w:line="240" w:lineRule="auto"/>
              <w:rPr>
                <w:rFonts w:eastAsia="Times New Roman" w:cs="Times New Roman"/>
                <w:bCs/>
                <w:szCs w:val="24"/>
                <w:highlight w:val="lightGray"/>
                <w:lang w:eastAsia="zh-CN"/>
              </w:rPr>
            </w:pPr>
            <w:r>
              <w:rPr>
                <w:rFonts w:eastAsia="Times New Roman" w:cs="Times New Roman"/>
                <w:b/>
                <w:bCs/>
                <w:szCs w:val="24"/>
                <w:highlight w:val="lightGray"/>
                <w:lang w:eastAsia="zh-CN"/>
              </w:rPr>
              <w:t>PRIJEDLOG 6</w:t>
            </w:r>
            <w:r w:rsidR="004E097F" w:rsidRPr="00554CCE">
              <w:rPr>
                <w:rFonts w:eastAsia="Times New Roman" w:cs="Times New Roman"/>
                <w:b/>
                <w:bCs/>
                <w:szCs w:val="24"/>
                <w:highlight w:val="lightGray"/>
                <w:lang w:eastAsia="zh-CN"/>
              </w:rPr>
              <w:t xml:space="preserve">. </w:t>
            </w:r>
            <w:r w:rsidR="004E097F" w:rsidRPr="008923B1">
              <w:rPr>
                <w:rFonts w:eastAsia="Times New Roman" w:cs="Times New Roman"/>
                <w:b/>
                <w:bCs/>
                <w:szCs w:val="24"/>
                <w:highlight w:val="lightGray"/>
                <w:lang w:eastAsia="zh-CN"/>
              </w:rPr>
              <w:t xml:space="preserve">– </w:t>
            </w:r>
            <w:r w:rsidR="008923B1" w:rsidRPr="008923B1">
              <w:rPr>
                <w:rFonts w:ascii="Tms Rmn" w:hAnsi="Tms Rmn" w:cs="Tms Rmn"/>
                <w:color w:val="000000"/>
                <w:szCs w:val="24"/>
                <w:highlight w:val="lightGray"/>
              </w:rPr>
              <w:t>ERVINO QUARANTOTTO, Il presidente del consiglio della minoranza nazional</w:t>
            </w:r>
            <w:r w:rsidR="000522B0">
              <w:rPr>
                <w:rFonts w:ascii="Tms Rmn" w:hAnsi="Tms Rmn" w:cs="Tms Rmn"/>
                <w:color w:val="000000"/>
                <w:szCs w:val="24"/>
                <w:highlight w:val="lightGray"/>
              </w:rPr>
              <w:t>e italiana della Citta' di Pula-P</w:t>
            </w:r>
            <w:r w:rsidR="008923B1" w:rsidRPr="008923B1">
              <w:rPr>
                <w:rFonts w:ascii="Tms Rmn" w:hAnsi="Tms Rmn" w:cs="Tms Rmn"/>
                <w:color w:val="000000"/>
                <w:szCs w:val="24"/>
                <w:highlight w:val="lightGray"/>
              </w:rPr>
              <w:t xml:space="preserve">ola </w:t>
            </w:r>
            <w:r w:rsidR="004E097F" w:rsidRPr="00554CCE">
              <w:rPr>
                <w:rFonts w:ascii="Tms Rmn" w:hAnsi="Tms Rmn" w:cs="Tms Rmn"/>
                <w:color w:val="000000"/>
                <w:szCs w:val="24"/>
                <w:highlight w:val="lightGray"/>
              </w:rPr>
              <w:t xml:space="preserve">/ </w:t>
            </w:r>
            <w:r w:rsidR="004E097F">
              <w:rPr>
                <w:rFonts w:eastAsia="Times New Roman" w:cs="Times New Roman"/>
                <w:bCs/>
                <w:szCs w:val="24"/>
                <w:highlight w:val="lightGray"/>
                <w:lang w:eastAsia="zh-CN"/>
              </w:rPr>
              <w:t>zaprimljen 23.10.2021.</w:t>
            </w:r>
          </w:p>
          <w:p w14:paraId="5738FC92" w14:textId="77777777" w:rsidR="008923B1" w:rsidRDefault="008923B1" w:rsidP="004E097F">
            <w:pPr>
              <w:autoSpaceDE w:val="0"/>
              <w:autoSpaceDN w:val="0"/>
              <w:adjustRightInd w:val="0"/>
              <w:spacing w:after="0" w:line="240" w:lineRule="auto"/>
              <w:rPr>
                <w:rFonts w:eastAsia="Times New Roman" w:cs="Times New Roman"/>
                <w:bCs/>
                <w:szCs w:val="24"/>
                <w:highlight w:val="lightGray"/>
                <w:lang w:eastAsia="zh-CN"/>
              </w:rPr>
            </w:pPr>
          </w:p>
          <w:p w14:paraId="403E44EE" w14:textId="77777777" w:rsidR="008923B1" w:rsidRPr="008923B1" w:rsidRDefault="008923B1" w:rsidP="008923B1">
            <w:pPr>
              <w:autoSpaceDE w:val="0"/>
              <w:autoSpaceDN w:val="0"/>
              <w:adjustRightInd w:val="0"/>
              <w:spacing w:after="0" w:line="240" w:lineRule="auto"/>
              <w:jc w:val="left"/>
              <w:rPr>
                <w:rFonts w:cs="Times New Roman"/>
                <w:color w:val="000000"/>
                <w:szCs w:val="24"/>
              </w:rPr>
            </w:pPr>
            <w:r w:rsidRPr="008923B1">
              <w:rPr>
                <w:rFonts w:cs="Times New Roman"/>
                <w:color w:val="000000"/>
                <w:szCs w:val="24"/>
              </w:rPr>
              <w:t>Spettabile Sindaco prof.Filip Zoričić in allegato le nostre proposte di modifica del Regolamento</w:t>
            </w:r>
          </w:p>
          <w:p w14:paraId="2FE73AC6" w14:textId="77777777" w:rsidR="008923B1" w:rsidRPr="008923B1" w:rsidRDefault="008923B1" w:rsidP="008923B1">
            <w:pPr>
              <w:autoSpaceDE w:val="0"/>
              <w:autoSpaceDN w:val="0"/>
              <w:adjustRightInd w:val="0"/>
              <w:spacing w:after="0" w:line="240" w:lineRule="auto"/>
              <w:jc w:val="left"/>
              <w:rPr>
                <w:rFonts w:cs="Times New Roman"/>
                <w:color w:val="000000"/>
                <w:szCs w:val="24"/>
              </w:rPr>
            </w:pPr>
            <w:r w:rsidRPr="008923B1">
              <w:rPr>
                <w:rFonts w:cs="Times New Roman"/>
                <w:color w:val="000000"/>
                <w:szCs w:val="24"/>
              </w:rPr>
              <w:t>Cordiali saluti</w:t>
            </w:r>
          </w:p>
          <w:p w14:paraId="54C68F60" w14:textId="77777777" w:rsidR="008923B1" w:rsidRPr="00F4420A" w:rsidRDefault="008923B1" w:rsidP="008923B1">
            <w:pPr>
              <w:spacing w:after="0" w:line="240" w:lineRule="auto"/>
              <w:jc w:val="center"/>
              <w:rPr>
                <w:b/>
                <w:bCs/>
                <w:szCs w:val="24"/>
              </w:rPr>
            </w:pPr>
            <w:r w:rsidRPr="00F4420A">
              <w:rPr>
                <w:b/>
                <w:bCs/>
                <w:szCs w:val="24"/>
              </w:rPr>
              <w:t xml:space="preserve">Articolo </w:t>
            </w:r>
            <w:r>
              <w:rPr>
                <w:b/>
                <w:bCs/>
                <w:szCs w:val="24"/>
              </w:rPr>
              <w:t>5</w:t>
            </w:r>
          </w:p>
          <w:p w14:paraId="607740B9" w14:textId="77777777" w:rsidR="008923B1" w:rsidRPr="008923B1" w:rsidRDefault="008923B1" w:rsidP="008923B1">
            <w:pPr>
              <w:spacing w:after="0" w:line="240" w:lineRule="auto"/>
              <w:rPr>
                <w:rFonts w:cs="Times New Roman"/>
                <w:szCs w:val="24"/>
              </w:rPr>
            </w:pPr>
            <w:r w:rsidRPr="008923B1">
              <w:rPr>
                <w:rFonts w:cs="Times New Roman"/>
                <w:szCs w:val="24"/>
              </w:rPr>
              <w:t>Il Comitato all'articolo precedente del presente Regolamento viene nominato dal Sindaco della Citta' di Pola con atto separato,tra le file delle personalita' sociali,pubbliche e culturali di spicco del territorio della Citta' di Pola-</w:t>
            </w:r>
          </w:p>
          <w:p w14:paraId="59FAD3CB" w14:textId="77777777" w:rsidR="008923B1" w:rsidRPr="008923B1" w:rsidRDefault="008923B1" w:rsidP="008923B1">
            <w:pPr>
              <w:spacing w:after="0" w:line="240" w:lineRule="auto"/>
              <w:rPr>
                <w:rFonts w:cs="Times New Roman"/>
                <w:szCs w:val="24"/>
              </w:rPr>
            </w:pPr>
            <w:r w:rsidRPr="008923B1">
              <w:rPr>
                <w:rFonts w:cs="Times New Roman"/>
                <w:szCs w:val="24"/>
              </w:rPr>
              <w:t xml:space="preserve">     Il Comitato viene costituito come organo di lavoro permanente dal Sindaco della Citta' di Pola.</w:t>
            </w:r>
          </w:p>
          <w:p w14:paraId="069C03BE" w14:textId="77777777" w:rsidR="008923B1" w:rsidRPr="008923B1" w:rsidRDefault="008923B1" w:rsidP="008923B1">
            <w:pPr>
              <w:spacing w:after="0" w:line="240" w:lineRule="auto"/>
              <w:rPr>
                <w:rFonts w:cs="Times New Roman"/>
                <w:szCs w:val="24"/>
              </w:rPr>
            </w:pPr>
            <w:r w:rsidRPr="008923B1">
              <w:rPr>
                <w:rFonts w:cs="Times New Roman"/>
                <w:szCs w:val="24"/>
              </w:rPr>
              <w:t xml:space="preserve">     Il Comitato e' composto dal presedente e da sei membri,</w:t>
            </w:r>
            <w:r w:rsidR="000C70F2">
              <w:rPr>
                <w:rFonts w:cs="Times New Roman"/>
                <w:szCs w:val="24"/>
              </w:rPr>
              <w:t xml:space="preserve"> </w:t>
            </w:r>
            <w:r w:rsidRPr="00F07A7D">
              <w:rPr>
                <w:rFonts w:cs="Times New Roman"/>
                <w:b/>
                <w:bCs/>
                <w:szCs w:val="24"/>
                <w:highlight w:val="yellow"/>
              </w:rPr>
              <w:t>dei quali almenouno proposto dalla comunita' nazionale italiana della Citta' di Pola</w:t>
            </w:r>
            <w:r w:rsidRPr="00867077">
              <w:rPr>
                <w:rFonts w:cs="Times New Roman"/>
                <w:szCs w:val="24"/>
              </w:rPr>
              <w:t>.</w:t>
            </w:r>
          </w:p>
          <w:p w14:paraId="2A484034" w14:textId="77777777" w:rsidR="008923B1" w:rsidRPr="008923B1" w:rsidRDefault="008923B1" w:rsidP="008923B1">
            <w:pPr>
              <w:spacing w:after="0" w:line="240" w:lineRule="auto"/>
              <w:rPr>
                <w:rFonts w:cs="Times New Roman"/>
                <w:szCs w:val="24"/>
              </w:rPr>
            </w:pPr>
            <w:r w:rsidRPr="008923B1">
              <w:rPr>
                <w:rFonts w:cs="Times New Roman"/>
                <w:szCs w:val="24"/>
              </w:rPr>
              <w:t xml:space="preserve">     Il Comitato puo'iniziare l'attivita'se alla seduta e' presente la maggioranza dei membri.</w:t>
            </w:r>
          </w:p>
          <w:p w14:paraId="30D3DCDD" w14:textId="77777777" w:rsidR="008923B1" w:rsidRPr="008923B1" w:rsidRDefault="008923B1" w:rsidP="008923B1">
            <w:pPr>
              <w:spacing w:after="0" w:line="240" w:lineRule="auto"/>
              <w:rPr>
                <w:rFonts w:cs="Times New Roman"/>
                <w:szCs w:val="24"/>
              </w:rPr>
            </w:pPr>
            <w:r w:rsidRPr="008923B1">
              <w:rPr>
                <w:rFonts w:cs="Times New Roman"/>
                <w:szCs w:val="24"/>
              </w:rPr>
              <w:t xml:space="preserve">     Il Comitato delibera con maggioranza  dei voti dei presenti membri</w:t>
            </w:r>
          </w:p>
          <w:p w14:paraId="4ACCD92F" w14:textId="77777777" w:rsidR="008923B1" w:rsidRDefault="008923B1" w:rsidP="008923B1">
            <w:pPr>
              <w:spacing w:after="0" w:line="240" w:lineRule="auto"/>
              <w:rPr>
                <w:rFonts w:cs="Times New Roman"/>
                <w:szCs w:val="24"/>
              </w:rPr>
            </w:pPr>
            <w:r w:rsidRPr="008923B1">
              <w:rPr>
                <w:rFonts w:cs="Times New Roman"/>
                <w:szCs w:val="24"/>
              </w:rPr>
              <w:t xml:space="preserve">     I compiti tecnico-amministrativi ed altri necessari all'attivita' del Comitato vengono svolti dall'organo amministrativo competente per il patrimonio archittettonico.</w:t>
            </w:r>
          </w:p>
          <w:p w14:paraId="2FB4C42E" w14:textId="77777777" w:rsidR="008923B1" w:rsidRPr="008923B1" w:rsidRDefault="008923B1" w:rsidP="008923B1">
            <w:pPr>
              <w:spacing w:after="0" w:line="240" w:lineRule="auto"/>
              <w:rPr>
                <w:rFonts w:cs="Times New Roman"/>
                <w:szCs w:val="24"/>
              </w:rPr>
            </w:pPr>
          </w:p>
          <w:p w14:paraId="44D6E5F6" w14:textId="77777777" w:rsidR="008923B1" w:rsidRPr="008923B1" w:rsidRDefault="008923B1" w:rsidP="008923B1">
            <w:pPr>
              <w:pStyle w:val="Bezproreda"/>
              <w:jc w:val="center"/>
              <w:rPr>
                <w:rFonts w:ascii="Times New Roman" w:hAnsi="Times New Roman" w:cs="Times New Roman"/>
                <w:b/>
                <w:bCs/>
                <w:sz w:val="24"/>
                <w:szCs w:val="24"/>
              </w:rPr>
            </w:pPr>
            <w:r w:rsidRPr="008923B1">
              <w:rPr>
                <w:rFonts w:ascii="Times New Roman" w:hAnsi="Times New Roman" w:cs="Times New Roman"/>
                <w:b/>
                <w:bCs/>
                <w:sz w:val="24"/>
                <w:szCs w:val="24"/>
              </w:rPr>
              <w:t>Articolo 15</w:t>
            </w:r>
          </w:p>
          <w:p w14:paraId="0340F2A0" w14:textId="77777777" w:rsidR="008923B1" w:rsidRPr="008923B1" w:rsidRDefault="008923B1" w:rsidP="008923B1">
            <w:pPr>
              <w:pStyle w:val="Bezproreda"/>
              <w:jc w:val="both"/>
              <w:rPr>
                <w:rFonts w:ascii="Times New Roman" w:hAnsi="Times New Roman" w:cs="Times New Roman"/>
                <w:sz w:val="24"/>
                <w:szCs w:val="24"/>
              </w:rPr>
            </w:pPr>
            <w:r w:rsidRPr="008923B1">
              <w:rPr>
                <w:rFonts w:ascii="Times New Roman" w:hAnsi="Times New Roman" w:cs="Times New Roman"/>
                <w:sz w:val="24"/>
                <w:szCs w:val="24"/>
              </w:rPr>
              <w:t xml:space="preserve">     Le targhe delle vie e delle piazze e i testi di accompagnamento devono essere stmpati in versione bilingue (in lingua croata e in lingua italiana) come segue:</w:t>
            </w:r>
          </w:p>
          <w:p w14:paraId="6DA898F2" w14:textId="77777777" w:rsidR="008923B1" w:rsidRPr="008923B1" w:rsidRDefault="008923B1" w:rsidP="008923B1">
            <w:pPr>
              <w:pStyle w:val="Bezproreda"/>
              <w:jc w:val="both"/>
              <w:rPr>
                <w:rFonts w:ascii="Times New Roman" w:hAnsi="Times New Roman" w:cs="Times New Roman"/>
                <w:sz w:val="24"/>
                <w:szCs w:val="24"/>
              </w:rPr>
            </w:pPr>
          </w:p>
          <w:p w14:paraId="78007E4A" w14:textId="77777777" w:rsidR="008923B1" w:rsidRPr="008923B1" w:rsidRDefault="008923B1" w:rsidP="008923B1">
            <w:pPr>
              <w:pStyle w:val="Bezproreda"/>
              <w:numPr>
                <w:ilvl w:val="0"/>
                <w:numId w:val="2"/>
              </w:numPr>
              <w:ind w:left="802"/>
              <w:jc w:val="both"/>
              <w:rPr>
                <w:rFonts w:ascii="Times New Roman" w:hAnsi="Times New Roman" w:cs="Times New Roman"/>
                <w:sz w:val="24"/>
                <w:szCs w:val="24"/>
              </w:rPr>
            </w:pPr>
            <w:r w:rsidRPr="008923B1">
              <w:rPr>
                <w:rFonts w:ascii="Times New Roman" w:hAnsi="Times New Roman" w:cs="Times New Roman"/>
                <w:sz w:val="24"/>
                <w:szCs w:val="24"/>
              </w:rPr>
              <w:t>Le targhe con la denominazione delle vie e delle piazze,nonche'i testi di accompagnamento devono essere collocati allo stesso livello,</w:t>
            </w:r>
            <w:r w:rsidR="006C51BE">
              <w:rPr>
                <w:rFonts w:ascii="Times New Roman" w:hAnsi="Times New Roman" w:cs="Times New Roman"/>
                <w:sz w:val="24"/>
                <w:szCs w:val="24"/>
              </w:rPr>
              <w:t xml:space="preserve"> </w:t>
            </w:r>
            <w:r w:rsidRPr="008923B1">
              <w:rPr>
                <w:rFonts w:ascii="Times New Roman" w:hAnsi="Times New Roman" w:cs="Times New Roman"/>
                <w:sz w:val="24"/>
                <w:szCs w:val="24"/>
              </w:rPr>
              <w:t>ogni targa recante la scritta inuna lingua.Eccezionalmente per motivi di spazio,le targhe possono essere collocate e allineate una sotto l'altra.</w:t>
            </w:r>
          </w:p>
          <w:p w14:paraId="45F9CFE6" w14:textId="77777777" w:rsidR="008923B1" w:rsidRPr="008923B1" w:rsidRDefault="008923B1" w:rsidP="008923B1">
            <w:pPr>
              <w:pStyle w:val="Bezproreda"/>
              <w:jc w:val="both"/>
              <w:rPr>
                <w:rFonts w:ascii="Times New Roman" w:hAnsi="Times New Roman" w:cs="Times New Roman"/>
                <w:sz w:val="24"/>
                <w:szCs w:val="24"/>
              </w:rPr>
            </w:pPr>
          </w:p>
          <w:p w14:paraId="1BA97D81" w14:textId="31828F44" w:rsidR="008923B1" w:rsidRDefault="008923B1" w:rsidP="008923B1">
            <w:pPr>
              <w:pStyle w:val="Bezproreda"/>
              <w:numPr>
                <w:ilvl w:val="0"/>
                <w:numId w:val="2"/>
              </w:numPr>
              <w:ind w:left="802"/>
              <w:jc w:val="both"/>
              <w:rPr>
                <w:rFonts w:ascii="Times New Roman" w:hAnsi="Times New Roman" w:cs="Times New Roman"/>
                <w:sz w:val="24"/>
                <w:szCs w:val="24"/>
              </w:rPr>
            </w:pPr>
            <w:r w:rsidRPr="008923B1">
              <w:rPr>
                <w:rFonts w:ascii="Times New Roman" w:hAnsi="Times New Roman" w:cs="Times New Roman"/>
                <w:sz w:val="24"/>
                <w:szCs w:val="24"/>
              </w:rPr>
              <w:t xml:space="preserve">Le targhe delle vie e delle piazze su pali indipendenti si evidenziano </w:t>
            </w:r>
            <w:r w:rsidRPr="00F07A7D">
              <w:rPr>
                <w:rFonts w:ascii="Times New Roman" w:hAnsi="Times New Roman" w:cs="Times New Roman"/>
                <w:b/>
                <w:bCs/>
                <w:sz w:val="24"/>
                <w:szCs w:val="24"/>
                <w:highlight w:val="yellow"/>
                <w:u w:val="single"/>
              </w:rPr>
              <w:t>CON LA SCRITTABILINGUE (ENTRAMBI LE LINGUE) SU LA FACCIATA DELLA TARGA in modo  DA POTERLEGGERE CONTEMPORANEAMENTE IL TESTO</w:t>
            </w:r>
            <w:r w:rsidR="00FA78CF">
              <w:rPr>
                <w:rFonts w:ascii="Times New Roman" w:hAnsi="Times New Roman" w:cs="Times New Roman"/>
                <w:sz w:val="24"/>
                <w:szCs w:val="24"/>
              </w:rPr>
              <w:t xml:space="preserve"> ,nel caso in cui</w:t>
            </w:r>
            <w:r w:rsidRPr="008923B1">
              <w:rPr>
                <w:rFonts w:ascii="Times New Roman" w:hAnsi="Times New Roman" w:cs="Times New Roman"/>
                <w:sz w:val="24"/>
                <w:szCs w:val="24"/>
              </w:rPr>
              <w:t>,</w:t>
            </w:r>
            <w:r w:rsidR="00FA78CF">
              <w:rPr>
                <w:rFonts w:ascii="Times New Roman" w:hAnsi="Times New Roman" w:cs="Times New Roman"/>
                <w:sz w:val="24"/>
                <w:szCs w:val="24"/>
              </w:rPr>
              <w:t xml:space="preserve"> </w:t>
            </w:r>
            <w:r w:rsidRPr="008923B1">
              <w:rPr>
                <w:rFonts w:ascii="Times New Roman" w:hAnsi="Times New Roman" w:cs="Times New Roman"/>
                <w:sz w:val="24"/>
                <w:szCs w:val="24"/>
              </w:rPr>
              <w:t>causa l'eccezionale lunghezza del nome della via non sia possibile realizzare quanto sopra,le dimensioni della targa possono essereaumentate in larghezza e/o altezza a passi di 1/5 (1/2 o 7 cm).</w:t>
            </w:r>
            <w:r w:rsidR="000522B0">
              <w:rPr>
                <w:rFonts w:ascii="Times New Roman" w:hAnsi="Times New Roman" w:cs="Times New Roman"/>
                <w:sz w:val="24"/>
                <w:szCs w:val="24"/>
              </w:rPr>
              <w:t xml:space="preserve"> </w:t>
            </w:r>
            <w:r w:rsidRPr="008923B1">
              <w:rPr>
                <w:rFonts w:ascii="Times New Roman" w:hAnsi="Times New Roman" w:cs="Times New Roman"/>
                <w:sz w:val="24"/>
                <w:szCs w:val="24"/>
              </w:rPr>
              <w:t xml:space="preserve">Nel caso in cui il testo in entrambe le lingue sia collocato sulla </w:t>
            </w:r>
            <w:proofErr w:type="spellStart"/>
            <w:r w:rsidRPr="008923B1">
              <w:rPr>
                <w:rFonts w:ascii="Times New Roman" w:hAnsi="Times New Roman" w:cs="Times New Roman"/>
                <w:sz w:val="24"/>
                <w:szCs w:val="24"/>
              </w:rPr>
              <w:t>stessa</w:t>
            </w:r>
            <w:proofErr w:type="spellEnd"/>
            <w:r w:rsidRPr="008923B1">
              <w:rPr>
                <w:rFonts w:ascii="Times New Roman" w:hAnsi="Times New Roman" w:cs="Times New Roman"/>
                <w:sz w:val="24"/>
                <w:szCs w:val="24"/>
              </w:rPr>
              <w:t xml:space="preserve"> parte della </w:t>
            </w:r>
            <w:proofErr w:type="spellStart"/>
            <w:r w:rsidRPr="008923B1">
              <w:rPr>
                <w:rFonts w:ascii="Times New Roman" w:hAnsi="Times New Roman" w:cs="Times New Roman"/>
                <w:sz w:val="24"/>
                <w:szCs w:val="24"/>
              </w:rPr>
              <w:t>targa</w:t>
            </w:r>
            <w:proofErr w:type="spellEnd"/>
            <w:r w:rsidRPr="008923B1">
              <w:rPr>
                <w:rFonts w:ascii="Times New Roman" w:hAnsi="Times New Roman" w:cs="Times New Roman"/>
                <w:sz w:val="24"/>
                <w:szCs w:val="24"/>
              </w:rPr>
              <w:t>,</w:t>
            </w:r>
            <w:r w:rsidR="00A0414E">
              <w:rPr>
                <w:rFonts w:ascii="Times New Roman" w:hAnsi="Times New Roman" w:cs="Times New Roman"/>
                <w:sz w:val="24"/>
                <w:szCs w:val="24"/>
              </w:rPr>
              <w:t xml:space="preserve"> </w:t>
            </w:r>
            <w:r w:rsidRPr="008923B1">
              <w:rPr>
                <w:rFonts w:ascii="Times New Roman" w:hAnsi="Times New Roman" w:cs="Times New Roman"/>
                <w:sz w:val="24"/>
                <w:szCs w:val="24"/>
              </w:rPr>
              <w:t xml:space="preserve">la </w:t>
            </w:r>
            <w:proofErr w:type="spellStart"/>
            <w:r w:rsidRPr="008923B1">
              <w:rPr>
                <w:rFonts w:ascii="Times New Roman" w:hAnsi="Times New Roman" w:cs="Times New Roman"/>
                <w:sz w:val="24"/>
                <w:szCs w:val="24"/>
              </w:rPr>
              <w:t>scritta</w:t>
            </w:r>
            <w:proofErr w:type="spellEnd"/>
            <w:r w:rsidRPr="008923B1">
              <w:rPr>
                <w:rFonts w:ascii="Times New Roman" w:hAnsi="Times New Roman" w:cs="Times New Roman"/>
                <w:sz w:val="24"/>
                <w:szCs w:val="24"/>
              </w:rPr>
              <w:t xml:space="preserve"> del </w:t>
            </w:r>
            <w:proofErr w:type="spellStart"/>
            <w:r w:rsidRPr="008923B1">
              <w:rPr>
                <w:rFonts w:ascii="Times New Roman" w:hAnsi="Times New Roman" w:cs="Times New Roman"/>
                <w:sz w:val="24"/>
                <w:szCs w:val="24"/>
              </w:rPr>
              <w:t>testo</w:t>
            </w:r>
            <w:proofErr w:type="spellEnd"/>
            <w:r w:rsidRPr="008923B1">
              <w:rPr>
                <w:rFonts w:ascii="Times New Roman" w:hAnsi="Times New Roman" w:cs="Times New Roman"/>
                <w:sz w:val="24"/>
                <w:szCs w:val="24"/>
              </w:rPr>
              <w:t xml:space="preserve"> di accompagnamento – spiegazione puo' essre collocata sul retro della targa o </w:t>
            </w:r>
            <w:proofErr w:type="spellStart"/>
            <w:r w:rsidRPr="008923B1">
              <w:rPr>
                <w:rFonts w:ascii="Times New Roman" w:hAnsi="Times New Roman" w:cs="Times New Roman"/>
                <w:sz w:val="24"/>
                <w:szCs w:val="24"/>
              </w:rPr>
              <w:t>eccezionalmente</w:t>
            </w:r>
            <w:proofErr w:type="spellEnd"/>
            <w:r w:rsidRPr="008923B1">
              <w:rPr>
                <w:rFonts w:ascii="Times New Roman" w:hAnsi="Times New Roman" w:cs="Times New Roman"/>
                <w:sz w:val="24"/>
                <w:szCs w:val="24"/>
              </w:rPr>
              <w:t xml:space="preserve"> </w:t>
            </w:r>
            <w:proofErr w:type="spellStart"/>
            <w:r w:rsidRPr="008923B1">
              <w:rPr>
                <w:rFonts w:ascii="Times New Roman" w:hAnsi="Times New Roman" w:cs="Times New Roman"/>
                <w:sz w:val="24"/>
                <w:szCs w:val="24"/>
              </w:rPr>
              <w:t>puo</w:t>
            </w:r>
            <w:proofErr w:type="spellEnd"/>
            <w:r w:rsidRPr="008923B1">
              <w:rPr>
                <w:rFonts w:ascii="Times New Roman" w:hAnsi="Times New Roman" w:cs="Times New Roman"/>
                <w:sz w:val="24"/>
                <w:szCs w:val="24"/>
              </w:rPr>
              <w:t xml:space="preserve">' </w:t>
            </w:r>
            <w:proofErr w:type="spellStart"/>
            <w:r w:rsidRPr="008923B1">
              <w:rPr>
                <w:rFonts w:ascii="Times New Roman" w:hAnsi="Times New Roman" w:cs="Times New Roman"/>
                <w:sz w:val="24"/>
                <w:szCs w:val="24"/>
              </w:rPr>
              <w:t>essere</w:t>
            </w:r>
            <w:proofErr w:type="spellEnd"/>
            <w:r w:rsidRPr="008923B1">
              <w:rPr>
                <w:rFonts w:ascii="Times New Roman" w:hAnsi="Times New Roman" w:cs="Times New Roman"/>
                <w:sz w:val="24"/>
                <w:szCs w:val="24"/>
              </w:rPr>
              <w:t xml:space="preserve"> </w:t>
            </w:r>
            <w:proofErr w:type="spellStart"/>
            <w:r w:rsidRPr="008923B1">
              <w:rPr>
                <w:rFonts w:ascii="Times New Roman" w:hAnsi="Times New Roman" w:cs="Times New Roman"/>
                <w:sz w:val="24"/>
                <w:szCs w:val="24"/>
              </w:rPr>
              <w:t>omessa</w:t>
            </w:r>
            <w:proofErr w:type="spellEnd"/>
            <w:r w:rsidRPr="008923B1">
              <w:rPr>
                <w:rFonts w:ascii="Times New Roman" w:hAnsi="Times New Roman" w:cs="Times New Roman"/>
                <w:sz w:val="24"/>
                <w:szCs w:val="24"/>
              </w:rPr>
              <w:t>.</w:t>
            </w:r>
            <w:r w:rsidR="00A0414E">
              <w:rPr>
                <w:rFonts w:ascii="Times New Roman" w:hAnsi="Times New Roman" w:cs="Times New Roman"/>
                <w:sz w:val="24"/>
                <w:szCs w:val="24"/>
              </w:rPr>
              <w:t xml:space="preserve"> </w:t>
            </w:r>
            <w:r w:rsidRPr="008923B1">
              <w:rPr>
                <w:rFonts w:ascii="Times New Roman" w:hAnsi="Times New Roman" w:cs="Times New Roman"/>
                <w:sz w:val="24"/>
                <w:szCs w:val="24"/>
              </w:rPr>
              <w:t xml:space="preserve">Se </w:t>
            </w:r>
            <w:proofErr w:type="spellStart"/>
            <w:r w:rsidRPr="008923B1">
              <w:rPr>
                <w:rFonts w:ascii="Times New Roman" w:hAnsi="Times New Roman" w:cs="Times New Roman"/>
                <w:sz w:val="24"/>
                <w:szCs w:val="24"/>
              </w:rPr>
              <w:t>le</w:t>
            </w:r>
            <w:proofErr w:type="spellEnd"/>
            <w:r w:rsidRPr="008923B1">
              <w:rPr>
                <w:rFonts w:ascii="Times New Roman" w:hAnsi="Times New Roman" w:cs="Times New Roman"/>
                <w:sz w:val="24"/>
                <w:szCs w:val="24"/>
              </w:rPr>
              <w:t xml:space="preserve"> </w:t>
            </w:r>
            <w:proofErr w:type="spellStart"/>
            <w:r w:rsidRPr="008923B1">
              <w:rPr>
                <w:rFonts w:ascii="Times New Roman" w:hAnsi="Times New Roman" w:cs="Times New Roman"/>
                <w:sz w:val="24"/>
                <w:szCs w:val="24"/>
              </w:rPr>
              <w:t>possibilita'spaziali</w:t>
            </w:r>
            <w:proofErr w:type="spellEnd"/>
            <w:r w:rsidRPr="008923B1">
              <w:rPr>
                <w:rFonts w:ascii="Times New Roman" w:hAnsi="Times New Roman" w:cs="Times New Roman"/>
                <w:sz w:val="24"/>
                <w:szCs w:val="24"/>
              </w:rPr>
              <w:t xml:space="preserve"> e </w:t>
            </w:r>
            <w:proofErr w:type="spellStart"/>
            <w:r w:rsidRPr="008923B1">
              <w:rPr>
                <w:rFonts w:ascii="Times New Roman" w:hAnsi="Times New Roman" w:cs="Times New Roman"/>
                <w:sz w:val="24"/>
                <w:szCs w:val="24"/>
              </w:rPr>
              <w:t>l'altezza</w:t>
            </w:r>
            <w:proofErr w:type="spellEnd"/>
            <w:r w:rsidRPr="008923B1">
              <w:rPr>
                <w:rFonts w:ascii="Times New Roman" w:hAnsi="Times New Roman" w:cs="Times New Roman"/>
                <w:sz w:val="24"/>
                <w:szCs w:val="24"/>
              </w:rPr>
              <w:t xml:space="preserve"> del palo lo consentono,</w:t>
            </w:r>
            <w:r w:rsidR="0069074F">
              <w:rPr>
                <w:rFonts w:ascii="Times New Roman" w:hAnsi="Times New Roman" w:cs="Times New Roman"/>
                <w:sz w:val="24"/>
                <w:szCs w:val="24"/>
              </w:rPr>
              <w:t xml:space="preserve"> </w:t>
            </w:r>
            <w:r w:rsidRPr="008923B1">
              <w:rPr>
                <w:rFonts w:ascii="Times New Roman" w:hAnsi="Times New Roman" w:cs="Times New Roman"/>
                <w:sz w:val="24"/>
                <w:szCs w:val="24"/>
              </w:rPr>
              <w:t xml:space="preserve">le targhe possono essere </w:t>
            </w:r>
            <w:proofErr w:type="spellStart"/>
            <w:r w:rsidRPr="008923B1">
              <w:rPr>
                <w:rFonts w:ascii="Times New Roman" w:hAnsi="Times New Roman" w:cs="Times New Roman"/>
                <w:sz w:val="24"/>
                <w:szCs w:val="24"/>
              </w:rPr>
              <w:t>collocate</w:t>
            </w:r>
            <w:proofErr w:type="spellEnd"/>
            <w:r w:rsidRPr="008923B1">
              <w:rPr>
                <w:rFonts w:ascii="Times New Roman" w:hAnsi="Times New Roman" w:cs="Times New Roman"/>
                <w:sz w:val="24"/>
                <w:szCs w:val="24"/>
              </w:rPr>
              <w:t xml:space="preserve"> </w:t>
            </w:r>
            <w:proofErr w:type="spellStart"/>
            <w:r w:rsidRPr="008923B1">
              <w:rPr>
                <w:rFonts w:ascii="Times New Roman" w:hAnsi="Times New Roman" w:cs="Times New Roman"/>
                <w:sz w:val="24"/>
                <w:szCs w:val="24"/>
              </w:rPr>
              <w:t>una</w:t>
            </w:r>
            <w:proofErr w:type="spellEnd"/>
            <w:r w:rsidRPr="008923B1">
              <w:rPr>
                <w:rFonts w:ascii="Times New Roman" w:hAnsi="Times New Roman" w:cs="Times New Roman"/>
                <w:sz w:val="24"/>
                <w:szCs w:val="24"/>
              </w:rPr>
              <w:t xml:space="preserve"> </w:t>
            </w:r>
            <w:proofErr w:type="spellStart"/>
            <w:r w:rsidRPr="008923B1">
              <w:rPr>
                <w:rFonts w:ascii="Times New Roman" w:hAnsi="Times New Roman" w:cs="Times New Roman"/>
                <w:sz w:val="24"/>
                <w:szCs w:val="24"/>
              </w:rPr>
              <w:t>sotto</w:t>
            </w:r>
            <w:proofErr w:type="spellEnd"/>
            <w:r w:rsidRPr="008923B1">
              <w:rPr>
                <w:rFonts w:ascii="Times New Roman" w:hAnsi="Times New Roman" w:cs="Times New Roman"/>
                <w:sz w:val="24"/>
                <w:szCs w:val="24"/>
              </w:rPr>
              <w:t xml:space="preserve"> </w:t>
            </w:r>
            <w:proofErr w:type="spellStart"/>
            <w:r w:rsidRPr="008923B1">
              <w:rPr>
                <w:rFonts w:ascii="Times New Roman" w:hAnsi="Times New Roman" w:cs="Times New Roman"/>
                <w:sz w:val="24"/>
                <w:szCs w:val="24"/>
              </w:rPr>
              <w:t>l'altra</w:t>
            </w:r>
            <w:proofErr w:type="spellEnd"/>
            <w:r w:rsidRPr="008923B1">
              <w:rPr>
                <w:rFonts w:ascii="Times New Roman" w:hAnsi="Times New Roman" w:cs="Times New Roman"/>
                <w:sz w:val="24"/>
                <w:szCs w:val="24"/>
              </w:rPr>
              <w:t>,</w:t>
            </w:r>
            <w:r w:rsidR="00A0414E">
              <w:rPr>
                <w:rFonts w:ascii="Times New Roman" w:hAnsi="Times New Roman" w:cs="Times New Roman"/>
                <w:sz w:val="24"/>
                <w:szCs w:val="24"/>
              </w:rPr>
              <w:t xml:space="preserve"> </w:t>
            </w:r>
            <w:proofErr w:type="spellStart"/>
            <w:r w:rsidRPr="008923B1">
              <w:rPr>
                <w:rFonts w:ascii="Times New Roman" w:hAnsi="Times New Roman" w:cs="Times New Roman"/>
                <w:sz w:val="24"/>
                <w:szCs w:val="24"/>
              </w:rPr>
              <w:t>ciascuna</w:t>
            </w:r>
            <w:proofErr w:type="spellEnd"/>
            <w:r w:rsidRPr="008923B1">
              <w:rPr>
                <w:rFonts w:ascii="Times New Roman" w:hAnsi="Times New Roman" w:cs="Times New Roman"/>
                <w:sz w:val="24"/>
                <w:szCs w:val="24"/>
              </w:rPr>
              <w:t xml:space="preserve"> </w:t>
            </w:r>
            <w:proofErr w:type="spellStart"/>
            <w:r w:rsidRPr="008923B1">
              <w:rPr>
                <w:rFonts w:ascii="Times New Roman" w:hAnsi="Times New Roman" w:cs="Times New Roman"/>
                <w:sz w:val="24"/>
                <w:szCs w:val="24"/>
              </w:rPr>
              <w:t>scritta</w:t>
            </w:r>
            <w:proofErr w:type="spellEnd"/>
            <w:r w:rsidRPr="008923B1">
              <w:rPr>
                <w:rFonts w:ascii="Times New Roman" w:hAnsi="Times New Roman" w:cs="Times New Roman"/>
                <w:sz w:val="24"/>
                <w:szCs w:val="24"/>
              </w:rPr>
              <w:t xml:space="preserve"> i </w:t>
            </w:r>
            <w:proofErr w:type="spellStart"/>
            <w:r w:rsidRPr="008923B1">
              <w:rPr>
                <w:rFonts w:ascii="Times New Roman" w:hAnsi="Times New Roman" w:cs="Times New Roman"/>
                <w:sz w:val="24"/>
                <w:szCs w:val="24"/>
              </w:rPr>
              <w:t>una</w:t>
            </w:r>
            <w:proofErr w:type="spellEnd"/>
            <w:r w:rsidRPr="008923B1">
              <w:rPr>
                <w:rFonts w:ascii="Times New Roman" w:hAnsi="Times New Roman" w:cs="Times New Roman"/>
                <w:sz w:val="24"/>
                <w:szCs w:val="24"/>
              </w:rPr>
              <w:t xml:space="preserve"> lingua.</w:t>
            </w:r>
          </w:p>
          <w:p w14:paraId="50407443" w14:textId="77777777" w:rsidR="008923B1" w:rsidRPr="008923B1" w:rsidRDefault="008923B1" w:rsidP="008923B1">
            <w:pPr>
              <w:pStyle w:val="Bezproreda"/>
              <w:ind w:left="802"/>
              <w:jc w:val="both"/>
              <w:rPr>
                <w:rFonts w:ascii="Times New Roman" w:hAnsi="Times New Roman" w:cs="Times New Roman"/>
                <w:sz w:val="24"/>
                <w:szCs w:val="24"/>
              </w:rPr>
            </w:pPr>
          </w:p>
          <w:p w14:paraId="53B9033C" w14:textId="77777777" w:rsidR="008923B1" w:rsidRPr="00722B20" w:rsidRDefault="008923B1" w:rsidP="00FF03C5">
            <w:pPr>
              <w:autoSpaceDE w:val="0"/>
              <w:autoSpaceDN w:val="0"/>
              <w:adjustRightInd w:val="0"/>
              <w:spacing w:after="0" w:line="240" w:lineRule="auto"/>
              <w:rPr>
                <w:rFonts w:ascii="Tms Rmn" w:hAnsi="Tms Rmn"/>
                <w:b/>
                <w:i/>
                <w:szCs w:val="24"/>
                <w:u w:val="single"/>
              </w:rPr>
            </w:pPr>
            <w:r w:rsidRPr="00FA78CF">
              <w:rPr>
                <w:rFonts w:eastAsia="Times New Roman" w:cs="Times New Roman"/>
                <w:b/>
                <w:bCs/>
                <w:i/>
                <w:szCs w:val="24"/>
                <w:u w:val="single"/>
                <w:lang w:eastAsia="zh-CN"/>
              </w:rPr>
              <w:t>Odgovor na zaprimljeni prijedlog</w:t>
            </w:r>
            <w:r w:rsidR="00FF03C5">
              <w:rPr>
                <w:rFonts w:eastAsia="Times New Roman" w:cs="Times New Roman"/>
                <w:b/>
                <w:bCs/>
                <w:i/>
                <w:szCs w:val="24"/>
                <w:u w:val="single"/>
                <w:lang w:eastAsia="zh-CN"/>
              </w:rPr>
              <w:t xml:space="preserve"> (oznečen</w:t>
            </w:r>
            <w:r w:rsidR="00722B20">
              <w:rPr>
                <w:rFonts w:eastAsia="Times New Roman" w:cs="Times New Roman"/>
                <w:b/>
                <w:bCs/>
                <w:i/>
                <w:szCs w:val="24"/>
                <w:u w:val="single"/>
                <w:lang w:eastAsia="zh-CN"/>
              </w:rPr>
              <w:t xml:space="preserve"> </w:t>
            </w:r>
            <w:r w:rsidR="00330757">
              <w:rPr>
                <w:rFonts w:eastAsia="Times New Roman" w:cs="Times New Roman"/>
                <w:b/>
                <w:bCs/>
                <w:i/>
                <w:szCs w:val="24"/>
                <w:u w:val="single"/>
                <w:lang w:eastAsia="zh-CN"/>
              </w:rPr>
              <w:t xml:space="preserve">u </w:t>
            </w:r>
            <w:r w:rsidR="00722B20">
              <w:rPr>
                <w:rFonts w:eastAsia="Times New Roman" w:cs="Times New Roman"/>
                <w:b/>
                <w:bCs/>
                <w:i/>
                <w:szCs w:val="24"/>
                <w:u w:val="single"/>
                <w:lang w:eastAsia="zh-CN"/>
              </w:rPr>
              <w:t>žuto)</w:t>
            </w:r>
            <w:r w:rsidR="00722B20" w:rsidRPr="009A289A">
              <w:rPr>
                <w:rFonts w:ascii="Tms Rmn" w:hAnsi="Tms Rmn"/>
                <w:b/>
                <w:i/>
                <w:szCs w:val="24"/>
                <w:u w:val="single"/>
              </w:rPr>
              <w:t xml:space="preserve"> </w:t>
            </w:r>
            <w:r w:rsidR="00722B20">
              <w:rPr>
                <w:rFonts w:ascii="Tms Rmn" w:hAnsi="Tms Rmn"/>
                <w:b/>
                <w:i/>
                <w:szCs w:val="24"/>
                <w:u w:val="single"/>
              </w:rPr>
              <w:t xml:space="preserve">/ </w:t>
            </w:r>
            <w:r w:rsidR="00FF03C5">
              <w:rPr>
                <w:rFonts w:ascii="Tms Rmn" w:hAnsi="Tms Rmn"/>
                <w:b/>
                <w:i/>
                <w:szCs w:val="24"/>
                <w:u w:val="single"/>
              </w:rPr>
              <w:t>Risposta</w:t>
            </w:r>
            <w:r w:rsidR="00722B20" w:rsidRPr="009A289A">
              <w:rPr>
                <w:rFonts w:ascii="Tms Rmn" w:hAnsi="Tms Rmn"/>
                <w:b/>
                <w:i/>
                <w:szCs w:val="24"/>
                <w:u w:val="single"/>
              </w:rPr>
              <w:t xml:space="preserve"> alla proposta ricevuta</w:t>
            </w:r>
            <w:r w:rsidR="00722B20">
              <w:rPr>
                <w:rFonts w:ascii="Tms Rmn" w:hAnsi="Tms Rmn"/>
                <w:b/>
                <w:i/>
                <w:szCs w:val="24"/>
                <w:u w:val="single"/>
              </w:rPr>
              <w:t xml:space="preserve"> (evidenziato in giallo):</w:t>
            </w:r>
          </w:p>
          <w:p w14:paraId="7BBDE6EA" w14:textId="77777777" w:rsidR="00E67CE1" w:rsidRPr="00FF03C5" w:rsidRDefault="00FD1B74" w:rsidP="00FF03C5">
            <w:pPr>
              <w:pStyle w:val="Odlomakpopisa"/>
              <w:numPr>
                <w:ilvl w:val="0"/>
                <w:numId w:val="9"/>
              </w:numPr>
              <w:spacing w:before="240" w:line="240" w:lineRule="auto"/>
              <w:ind w:right="176"/>
              <w:rPr>
                <w:rFonts w:eastAsia="Times New Roman" w:cs="Times New Roman"/>
                <w:bCs/>
                <w:szCs w:val="24"/>
                <w:lang w:eastAsia="zh-CN"/>
              </w:rPr>
            </w:pPr>
            <w:r w:rsidRPr="00FF03C5">
              <w:rPr>
                <w:rFonts w:eastAsia="Times New Roman" w:cs="Times New Roman"/>
                <w:bCs/>
                <w:szCs w:val="24"/>
                <w:lang w:eastAsia="zh-CN"/>
              </w:rPr>
              <w:t>Primjedba se ne prihvaća iz formalnih razloga</w:t>
            </w:r>
            <w:r w:rsidR="00E67CE1" w:rsidRPr="00FF03C5">
              <w:rPr>
                <w:rFonts w:eastAsia="Times New Roman" w:cs="Times New Roman"/>
                <w:bCs/>
                <w:szCs w:val="24"/>
                <w:lang w:eastAsia="zh-CN"/>
              </w:rPr>
              <w:t>.</w:t>
            </w:r>
          </w:p>
          <w:p w14:paraId="3F50A235" w14:textId="77777777" w:rsidR="008923B1" w:rsidRDefault="00E67CE1" w:rsidP="00E67CE1">
            <w:pPr>
              <w:pStyle w:val="Odlomakpopisa"/>
              <w:spacing w:before="240" w:line="240" w:lineRule="auto"/>
              <w:ind w:left="454" w:right="176"/>
              <w:rPr>
                <w:rFonts w:eastAsia="Times New Roman" w:cs="Times New Roman"/>
                <w:bCs/>
                <w:szCs w:val="24"/>
                <w:lang w:eastAsia="zh-CN"/>
              </w:rPr>
            </w:pPr>
            <w:r>
              <w:rPr>
                <w:rFonts w:eastAsia="Times New Roman" w:cs="Times New Roman"/>
                <w:bCs/>
                <w:szCs w:val="24"/>
                <w:lang w:eastAsia="zh-CN"/>
              </w:rPr>
              <w:t>T</w:t>
            </w:r>
            <w:r w:rsidR="00705924" w:rsidRPr="00205A92">
              <w:rPr>
                <w:rFonts w:eastAsia="Times New Roman" w:cs="Times New Roman"/>
                <w:bCs/>
                <w:szCs w:val="24"/>
                <w:lang w:eastAsia="zh-CN"/>
              </w:rPr>
              <w:t xml:space="preserve">raženom </w:t>
            </w:r>
            <w:r w:rsidR="00896BBA">
              <w:rPr>
                <w:rFonts w:eastAsia="Times New Roman" w:cs="Times New Roman"/>
                <w:bCs/>
                <w:szCs w:val="24"/>
                <w:lang w:eastAsia="zh-CN"/>
              </w:rPr>
              <w:t>je moguće</w:t>
            </w:r>
            <w:r w:rsidR="00705924" w:rsidRPr="00205A92">
              <w:rPr>
                <w:rFonts w:eastAsia="Times New Roman" w:cs="Times New Roman"/>
                <w:bCs/>
                <w:szCs w:val="24"/>
                <w:lang w:eastAsia="zh-CN"/>
              </w:rPr>
              <w:t xml:space="preserve"> udovoljiti i aktom G</w:t>
            </w:r>
            <w:r w:rsidR="00FD1B74" w:rsidRPr="00205A92">
              <w:rPr>
                <w:rFonts w:eastAsia="Times New Roman" w:cs="Times New Roman"/>
                <w:bCs/>
                <w:szCs w:val="24"/>
                <w:lang w:eastAsia="zh-CN"/>
              </w:rPr>
              <w:t xml:space="preserve">radonačelnika o imenovanju </w:t>
            </w:r>
            <w:r w:rsidR="00705924" w:rsidRPr="00205A92">
              <w:rPr>
                <w:rFonts w:eastAsia="Times New Roman" w:cs="Times New Roman"/>
                <w:bCs/>
                <w:szCs w:val="24"/>
                <w:lang w:eastAsia="zh-CN"/>
              </w:rPr>
              <w:t xml:space="preserve">novih članova </w:t>
            </w:r>
            <w:r w:rsidR="00FD1B74" w:rsidRPr="00205A92">
              <w:rPr>
                <w:rFonts w:eastAsia="Times New Roman" w:cs="Times New Roman"/>
                <w:bCs/>
                <w:szCs w:val="24"/>
                <w:lang w:eastAsia="zh-CN"/>
              </w:rPr>
              <w:t xml:space="preserve">Odbora. </w:t>
            </w:r>
          </w:p>
          <w:p w14:paraId="136BA732" w14:textId="77777777" w:rsidR="00DB743C" w:rsidRPr="00DB743C" w:rsidRDefault="00DB743C" w:rsidP="00DB743C">
            <w:pPr>
              <w:pStyle w:val="Odlomakpopisa"/>
              <w:spacing w:before="240" w:line="240" w:lineRule="auto"/>
              <w:ind w:left="454" w:right="176"/>
              <w:rPr>
                <w:bCs/>
                <w:i/>
              </w:rPr>
            </w:pPr>
            <w:r w:rsidRPr="00DB743C">
              <w:rPr>
                <w:i/>
              </w:rPr>
              <w:t>L'osservazione non viene accolta per motivi formali.</w:t>
            </w:r>
          </w:p>
          <w:p w14:paraId="23F9D7C6" w14:textId="77777777" w:rsidR="00722B20" w:rsidRPr="00FF03C5" w:rsidRDefault="00DB743C" w:rsidP="00FF03C5">
            <w:pPr>
              <w:pStyle w:val="Odlomakpopisa"/>
              <w:spacing w:before="240" w:line="240" w:lineRule="auto"/>
              <w:ind w:left="454" w:right="176"/>
              <w:rPr>
                <w:bCs/>
                <w:i/>
              </w:rPr>
            </w:pPr>
            <w:r w:rsidRPr="00DB743C">
              <w:rPr>
                <w:i/>
              </w:rPr>
              <w:t xml:space="preserve">È possibile soddisfare quanto richiesto anche tramite l'atto del Sindaco sulla nomina di nuovi membri del Consiglio. </w:t>
            </w:r>
          </w:p>
          <w:p w14:paraId="42D779A8" w14:textId="77777777" w:rsidR="00E67CE1" w:rsidRDefault="00E67CE1" w:rsidP="00E67CE1">
            <w:pPr>
              <w:pStyle w:val="Odlomakpopisa"/>
              <w:spacing w:before="240" w:line="240" w:lineRule="auto"/>
              <w:ind w:left="454" w:right="176"/>
              <w:rPr>
                <w:rFonts w:eastAsia="Times New Roman" w:cs="Times New Roman"/>
                <w:bCs/>
                <w:szCs w:val="24"/>
                <w:lang w:eastAsia="zh-CN"/>
              </w:rPr>
            </w:pPr>
          </w:p>
          <w:p w14:paraId="5F62FABF" w14:textId="77777777" w:rsidR="00E67CE1" w:rsidRPr="00FF03C5" w:rsidRDefault="00E67CE1" w:rsidP="00FF03C5">
            <w:pPr>
              <w:pStyle w:val="Odlomakpopisa"/>
              <w:numPr>
                <w:ilvl w:val="0"/>
                <w:numId w:val="9"/>
              </w:numPr>
              <w:spacing w:after="120" w:line="240" w:lineRule="auto"/>
              <w:ind w:right="176"/>
              <w:rPr>
                <w:rFonts w:cs="Times New Roman"/>
                <w:iCs/>
                <w:szCs w:val="24"/>
              </w:rPr>
            </w:pPr>
            <w:r w:rsidRPr="00FF03C5">
              <w:rPr>
                <w:rFonts w:cs="Times New Roman"/>
                <w:iCs/>
              </w:rPr>
              <w:t>P</w:t>
            </w:r>
            <w:r w:rsidRPr="00FF03C5">
              <w:rPr>
                <w:rFonts w:cs="Times New Roman"/>
                <w:iCs/>
                <w:szCs w:val="24"/>
              </w:rPr>
              <w:t>rimjedba se ne prihvaća iz formalnih razloga.</w:t>
            </w:r>
          </w:p>
          <w:p w14:paraId="733A4D9F" w14:textId="77777777" w:rsidR="00E67CE1" w:rsidRPr="00BF2460" w:rsidRDefault="00E67CE1" w:rsidP="00E67CE1">
            <w:pPr>
              <w:pStyle w:val="Odlomakpopisa"/>
              <w:spacing w:after="120" w:line="240" w:lineRule="auto"/>
              <w:ind w:left="456" w:right="176"/>
              <w:rPr>
                <w:rFonts w:cs="Times New Roman"/>
                <w:iCs/>
                <w:szCs w:val="24"/>
              </w:rPr>
            </w:pPr>
            <w:r>
              <w:rPr>
                <w:rFonts w:cs="Times New Roman"/>
                <w:iCs/>
                <w:szCs w:val="24"/>
              </w:rPr>
              <w:t>T</w:t>
            </w:r>
            <w:r w:rsidRPr="00BF2460">
              <w:rPr>
                <w:rFonts w:cs="Times New Roman"/>
                <w:iCs/>
                <w:szCs w:val="24"/>
              </w:rPr>
              <w:t>akav prijedlog već postoji</w:t>
            </w:r>
            <w:r>
              <w:rPr>
                <w:rFonts w:cs="Times New Roman"/>
                <w:iCs/>
                <w:szCs w:val="24"/>
              </w:rPr>
              <w:t xml:space="preserve"> </w:t>
            </w:r>
            <w:r w:rsidRPr="00BF2460">
              <w:rPr>
                <w:rFonts w:cs="Times New Roman"/>
                <w:iCs/>
                <w:szCs w:val="24"/>
              </w:rPr>
              <w:t xml:space="preserve">u Pravilniku </w:t>
            </w:r>
            <w:r>
              <w:rPr>
                <w:rFonts w:cs="Times New Roman"/>
                <w:iCs/>
                <w:szCs w:val="24"/>
              </w:rPr>
              <w:t>kao jedan od mogućih načina označavanja ulica i trgova na području Grada Pule. Ukoliko bi to bio jedini način označavanja, bilo bi potrebno osigurati znatna financijska sredstva, što se u postojećim okolnostima ne smatra optimalnim rješenjem.</w:t>
            </w:r>
          </w:p>
          <w:p w14:paraId="1EC0BD9B" w14:textId="77777777" w:rsidR="00DB743C" w:rsidRPr="00DB743C" w:rsidRDefault="00DB743C" w:rsidP="00DB743C">
            <w:pPr>
              <w:pStyle w:val="Odlomakpopisa"/>
              <w:spacing w:after="120" w:line="240" w:lineRule="auto"/>
              <w:ind w:left="454" w:right="176"/>
              <w:rPr>
                <w:i/>
                <w:iCs/>
              </w:rPr>
            </w:pPr>
            <w:r w:rsidRPr="00DB743C">
              <w:rPr>
                <w:i/>
              </w:rPr>
              <w:t>L'osservazione non viene accolta per motivi formali.</w:t>
            </w:r>
          </w:p>
          <w:p w14:paraId="6336AC10" w14:textId="77777777" w:rsidR="00722B20" w:rsidRPr="00A1046C" w:rsidRDefault="00DB743C" w:rsidP="00DB743C">
            <w:pPr>
              <w:pStyle w:val="Odlomakpopisa"/>
              <w:spacing w:after="120" w:line="240" w:lineRule="auto"/>
              <w:ind w:left="456" w:right="176"/>
              <w:rPr>
                <w:i/>
                <w:iCs/>
              </w:rPr>
            </w:pPr>
            <w:r w:rsidRPr="00A1046C">
              <w:rPr>
                <w:i/>
              </w:rPr>
              <w:t>Tale proposta esiste già nel Regolamento come una delle possibili modalità di denominazione delle vie e delle piazze nell'area della Città di Pola. Se questo fosse l'unico modo di denominazione, sarebbe necessario fornire risorse finanziarie significative, cosa che nelle circostanze attuali non sono si considera una soluzione ottimale.</w:t>
            </w:r>
          </w:p>
        </w:tc>
      </w:tr>
      <w:tr w:rsidR="000A553A" w:rsidRPr="00554CCE" w14:paraId="069F3498" w14:textId="77777777" w:rsidTr="00822594">
        <w:trPr>
          <w:trHeight w:val="432"/>
        </w:trPr>
        <w:tc>
          <w:tcPr>
            <w:tcW w:w="4301" w:type="dxa"/>
            <w:tcBorders>
              <w:top w:val="single" w:sz="4" w:space="0" w:color="365F91"/>
              <w:left w:val="single" w:sz="4" w:space="0" w:color="365F91"/>
              <w:bottom w:val="single" w:sz="4" w:space="0" w:color="365F91"/>
              <w:right w:val="single" w:sz="4" w:space="0" w:color="365F91"/>
            </w:tcBorders>
            <w:shd w:val="clear" w:color="auto" w:fill="auto"/>
            <w:vAlign w:val="center"/>
          </w:tcPr>
          <w:p w14:paraId="4C17CEA3" w14:textId="77777777" w:rsidR="000A553A" w:rsidRPr="00554CCE" w:rsidRDefault="000A553A" w:rsidP="000A553A">
            <w:pPr>
              <w:spacing w:after="120" w:line="240" w:lineRule="auto"/>
              <w:jc w:val="left"/>
              <w:rPr>
                <w:rFonts w:eastAsia="Times New Roman" w:cs="Times New Roman"/>
                <w:b/>
                <w:bCs/>
                <w:szCs w:val="24"/>
                <w:lang w:eastAsia="zh-CN"/>
              </w:rPr>
            </w:pPr>
            <w:r w:rsidRPr="00554CCE">
              <w:rPr>
                <w:rFonts w:eastAsia="Times New Roman" w:cs="Times New Roman"/>
                <w:b/>
                <w:bCs/>
                <w:szCs w:val="24"/>
                <w:lang w:eastAsia="zh-CN"/>
              </w:rPr>
              <w:lastRenderedPageBreak/>
              <w:t>Troškovi provedenog savjetovanja</w:t>
            </w:r>
          </w:p>
        </w:tc>
        <w:tc>
          <w:tcPr>
            <w:tcW w:w="10266" w:type="dxa"/>
            <w:tcBorders>
              <w:top w:val="single" w:sz="4" w:space="0" w:color="365F91"/>
              <w:left w:val="single" w:sz="4" w:space="0" w:color="365F91"/>
              <w:bottom w:val="single" w:sz="4" w:space="0" w:color="365F91"/>
              <w:right w:val="single" w:sz="4" w:space="0" w:color="365F91"/>
            </w:tcBorders>
            <w:shd w:val="clear" w:color="auto" w:fill="auto"/>
          </w:tcPr>
          <w:p w14:paraId="485F2F1D" w14:textId="77777777" w:rsidR="000A553A" w:rsidRPr="00554CCE" w:rsidRDefault="000A553A" w:rsidP="00F05661">
            <w:pPr>
              <w:spacing w:before="240" w:after="240" w:line="240" w:lineRule="auto"/>
              <w:ind w:left="94" w:right="176"/>
              <w:jc w:val="left"/>
              <w:rPr>
                <w:rFonts w:eastAsia="Times New Roman" w:cs="Times New Roman"/>
                <w:bCs/>
                <w:szCs w:val="24"/>
                <w:lang w:eastAsia="zh-CN"/>
              </w:rPr>
            </w:pPr>
            <w:r w:rsidRPr="00554CCE">
              <w:rPr>
                <w:rFonts w:eastAsia="Times New Roman" w:cs="Times New Roman"/>
                <w:bCs/>
                <w:szCs w:val="24"/>
                <w:lang w:eastAsia="zh-CN"/>
              </w:rPr>
              <w:t>Provedba javnog savjetovanja nije iziskivala dodatne financijske troškove</w:t>
            </w:r>
            <w:r w:rsidR="0078062A">
              <w:rPr>
                <w:rFonts w:eastAsia="Times New Roman" w:cs="Times New Roman"/>
                <w:bCs/>
                <w:szCs w:val="24"/>
                <w:lang w:eastAsia="zh-CN"/>
              </w:rPr>
              <w:t>.</w:t>
            </w:r>
          </w:p>
        </w:tc>
      </w:tr>
    </w:tbl>
    <w:p w14:paraId="24B16285" w14:textId="77777777" w:rsidR="00472A5B" w:rsidRPr="00554CCE" w:rsidRDefault="00472A5B" w:rsidP="006D0278"/>
    <w:sectPr w:rsidR="00472A5B" w:rsidRPr="00554CCE" w:rsidSect="00557F53">
      <w:pgSz w:w="16840" w:h="11910" w:orient="landscape" w:code="9"/>
      <w:pgMar w:top="1134" w:right="840" w:bottom="1418" w:left="1380" w:header="0" w:footer="1191"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76AC06" w14:textId="77777777" w:rsidR="004E097F" w:rsidRDefault="004E097F" w:rsidP="00C07820">
      <w:pPr>
        <w:spacing w:after="0" w:line="240" w:lineRule="auto"/>
      </w:pPr>
      <w:r>
        <w:separator/>
      </w:r>
    </w:p>
  </w:endnote>
  <w:endnote w:type="continuationSeparator" w:id="0">
    <w:p w14:paraId="67D55315" w14:textId="77777777" w:rsidR="004E097F" w:rsidRDefault="004E097F" w:rsidP="00C078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Tms Rmn">
    <w:altName w:val="Times New Roman"/>
    <w:panose1 w:val="020206030405050203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1D3DBE" w14:textId="77777777" w:rsidR="004E097F" w:rsidRDefault="004E097F" w:rsidP="00C07820">
      <w:pPr>
        <w:spacing w:after="0" w:line="240" w:lineRule="auto"/>
      </w:pPr>
      <w:r>
        <w:separator/>
      </w:r>
    </w:p>
  </w:footnote>
  <w:footnote w:type="continuationSeparator" w:id="0">
    <w:p w14:paraId="2C891F6B" w14:textId="77777777" w:rsidR="004E097F" w:rsidRDefault="004E097F" w:rsidP="00C078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127CC"/>
    <w:multiLevelType w:val="hybridMultilevel"/>
    <w:tmpl w:val="1AFC9E56"/>
    <w:lvl w:ilvl="0" w:tplc="0138027E">
      <w:start w:val="1"/>
      <w:numFmt w:val="lowerLetter"/>
      <w:lvlText w:val="%1)"/>
      <w:lvlJc w:val="left"/>
      <w:pPr>
        <w:ind w:left="454" w:hanging="360"/>
      </w:pPr>
      <w:rPr>
        <w:rFonts w:hint="default"/>
      </w:rPr>
    </w:lvl>
    <w:lvl w:ilvl="1" w:tplc="041A0019" w:tentative="1">
      <w:start w:val="1"/>
      <w:numFmt w:val="lowerLetter"/>
      <w:lvlText w:val="%2."/>
      <w:lvlJc w:val="left"/>
      <w:pPr>
        <w:ind w:left="1174" w:hanging="360"/>
      </w:pPr>
    </w:lvl>
    <w:lvl w:ilvl="2" w:tplc="041A001B" w:tentative="1">
      <w:start w:val="1"/>
      <w:numFmt w:val="lowerRoman"/>
      <w:lvlText w:val="%3."/>
      <w:lvlJc w:val="right"/>
      <w:pPr>
        <w:ind w:left="1894" w:hanging="180"/>
      </w:pPr>
    </w:lvl>
    <w:lvl w:ilvl="3" w:tplc="041A000F" w:tentative="1">
      <w:start w:val="1"/>
      <w:numFmt w:val="decimal"/>
      <w:lvlText w:val="%4."/>
      <w:lvlJc w:val="left"/>
      <w:pPr>
        <w:ind w:left="2614" w:hanging="360"/>
      </w:pPr>
    </w:lvl>
    <w:lvl w:ilvl="4" w:tplc="041A0019" w:tentative="1">
      <w:start w:val="1"/>
      <w:numFmt w:val="lowerLetter"/>
      <w:lvlText w:val="%5."/>
      <w:lvlJc w:val="left"/>
      <w:pPr>
        <w:ind w:left="3334" w:hanging="360"/>
      </w:pPr>
    </w:lvl>
    <w:lvl w:ilvl="5" w:tplc="041A001B" w:tentative="1">
      <w:start w:val="1"/>
      <w:numFmt w:val="lowerRoman"/>
      <w:lvlText w:val="%6."/>
      <w:lvlJc w:val="right"/>
      <w:pPr>
        <w:ind w:left="4054" w:hanging="180"/>
      </w:pPr>
    </w:lvl>
    <w:lvl w:ilvl="6" w:tplc="041A000F" w:tentative="1">
      <w:start w:val="1"/>
      <w:numFmt w:val="decimal"/>
      <w:lvlText w:val="%7."/>
      <w:lvlJc w:val="left"/>
      <w:pPr>
        <w:ind w:left="4774" w:hanging="360"/>
      </w:pPr>
    </w:lvl>
    <w:lvl w:ilvl="7" w:tplc="041A0019" w:tentative="1">
      <w:start w:val="1"/>
      <w:numFmt w:val="lowerLetter"/>
      <w:lvlText w:val="%8."/>
      <w:lvlJc w:val="left"/>
      <w:pPr>
        <w:ind w:left="5494" w:hanging="360"/>
      </w:pPr>
    </w:lvl>
    <w:lvl w:ilvl="8" w:tplc="041A001B" w:tentative="1">
      <w:start w:val="1"/>
      <w:numFmt w:val="lowerRoman"/>
      <w:lvlText w:val="%9."/>
      <w:lvlJc w:val="right"/>
      <w:pPr>
        <w:ind w:left="6214" w:hanging="180"/>
      </w:pPr>
    </w:lvl>
  </w:abstractNum>
  <w:abstractNum w:abstractNumId="1" w15:restartNumberingAfterBreak="0">
    <w:nsid w:val="150D457B"/>
    <w:multiLevelType w:val="hybridMultilevel"/>
    <w:tmpl w:val="7E644DA6"/>
    <w:lvl w:ilvl="0" w:tplc="BB3C65BC">
      <w:start w:val="1"/>
      <w:numFmt w:val="decimal"/>
      <w:lvlText w:val="%1."/>
      <w:lvlJc w:val="left"/>
      <w:pPr>
        <w:ind w:left="454" w:hanging="360"/>
      </w:pPr>
      <w:rPr>
        <w:rFonts w:hint="default"/>
      </w:rPr>
    </w:lvl>
    <w:lvl w:ilvl="1" w:tplc="041A0019" w:tentative="1">
      <w:start w:val="1"/>
      <w:numFmt w:val="lowerLetter"/>
      <w:lvlText w:val="%2."/>
      <w:lvlJc w:val="left"/>
      <w:pPr>
        <w:ind w:left="1174" w:hanging="360"/>
      </w:pPr>
    </w:lvl>
    <w:lvl w:ilvl="2" w:tplc="041A001B" w:tentative="1">
      <w:start w:val="1"/>
      <w:numFmt w:val="lowerRoman"/>
      <w:lvlText w:val="%3."/>
      <w:lvlJc w:val="right"/>
      <w:pPr>
        <w:ind w:left="1894" w:hanging="180"/>
      </w:pPr>
    </w:lvl>
    <w:lvl w:ilvl="3" w:tplc="041A000F" w:tentative="1">
      <w:start w:val="1"/>
      <w:numFmt w:val="decimal"/>
      <w:lvlText w:val="%4."/>
      <w:lvlJc w:val="left"/>
      <w:pPr>
        <w:ind w:left="2614" w:hanging="360"/>
      </w:pPr>
    </w:lvl>
    <w:lvl w:ilvl="4" w:tplc="041A0019" w:tentative="1">
      <w:start w:val="1"/>
      <w:numFmt w:val="lowerLetter"/>
      <w:lvlText w:val="%5."/>
      <w:lvlJc w:val="left"/>
      <w:pPr>
        <w:ind w:left="3334" w:hanging="360"/>
      </w:pPr>
    </w:lvl>
    <w:lvl w:ilvl="5" w:tplc="041A001B" w:tentative="1">
      <w:start w:val="1"/>
      <w:numFmt w:val="lowerRoman"/>
      <w:lvlText w:val="%6."/>
      <w:lvlJc w:val="right"/>
      <w:pPr>
        <w:ind w:left="4054" w:hanging="180"/>
      </w:pPr>
    </w:lvl>
    <w:lvl w:ilvl="6" w:tplc="041A000F" w:tentative="1">
      <w:start w:val="1"/>
      <w:numFmt w:val="decimal"/>
      <w:lvlText w:val="%7."/>
      <w:lvlJc w:val="left"/>
      <w:pPr>
        <w:ind w:left="4774" w:hanging="360"/>
      </w:pPr>
    </w:lvl>
    <w:lvl w:ilvl="7" w:tplc="041A0019" w:tentative="1">
      <w:start w:val="1"/>
      <w:numFmt w:val="lowerLetter"/>
      <w:lvlText w:val="%8."/>
      <w:lvlJc w:val="left"/>
      <w:pPr>
        <w:ind w:left="5494" w:hanging="360"/>
      </w:pPr>
    </w:lvl>
    <w:lvl w:ilvl="8" w:tplc="041A001B" w:tentative="1">
      <w:start w:val="1"/>
      <w:numFmt w:val="lowerRoman"/>
      <w:lvlText w:val="%9."/>
      <w:lvlJc w:val="right"/>
      <w:pPr>
        <w:ind w:left="6214" w:hanging="180"/>
      </w:pPr>
    </w:lvl>
  </w:abstractNum>
  <w:abstractNum w:abstractNumId="2" w15:restartNumberingAfterBreak="0">
    <w:nsid w:val="24DB0E2D"/>
    <w:multiLevelType w:val="multilevel"/>
    <w:tmpl w:val="66F64D74"/>
    <w:lvl w:ilvl="0">
      <w:start w:val="1"/>
      <w:numFmt w:val="decimal"/>
      <w:lvlText w:val="%1."/>
      <w:lvlJc w:val="left"/>
      <w:pPr>
        <w:ind w:left="456" w:hanging="360"/>
      </w:pPr>
      <w:rPr>
        <w:rFonts w:hint="default"/>
      </w:rPr>
    </w:lvl>
    <w:lvl w:ilvl="1">
      <w:start w:val="1"/>
      <w:numFmt w:val="decimal"/>
      <w:isLgl/>
      <w:lvlText w:val="%1.%2."/>
      <w:lvlJc w:val="left"/>
      <w:pPr>
        <w:ind w:left="516" w:hanging="420"/>
      </w:pPr>
      <w:rPr>
        <w:rFonts w:hint="default"/>
        <w:color w:val="auto"/>
      </w:rPr>
    </w:lvl>
    <w:lvl w:ilvl="2">
      <w:start w:val="1"/>
      <w:numFmt w:val="decimal"/>
      <w:isLgl/>
      <w:lvlText w:val="%1.%2.%3."/>
      <w:lvlJc w:val="left"/>
      <w:pPr>
        <w:ind w:left="816" w:hanging="720"/>
      </w:pPr>
      <w:rPr>
        <w:rFonts w:hint="default"/>
        <w:color w:val="auto"/>
      </w:rPr>
    </w:lvl>
    <w:lvl w:ilvl="3">
      <w:start w:val="1"/>
      <w:numFmt w:val="decimal"/>
      <w:isLgl/>
      <w:lvlText w:val="%1.%2.%3.%4."/>
      <w:lvlJc w:val="left"/>
      <w:pPr>
        <w:ind w:left="816" w:hanging="720"/>
      </w:pPr>
      <w:rPr>
        <w:rFonts w:hint="default"/>
        <w:color w:val="auto"/>
      </w:rPr>
    </w:lvl>
    <w:lvl w:ilvl="4">
      <w:start w:val="1"/>
      <w:numFmt w:val="decimal"/>
      <w:isLgl/>
      <w:lvlText w:val="%1.%2.%3.%4.%5."/>
      <w:lvlJc w:val="left"/>
      <w:pPr>
        <w:ind w:left="1176" w:hanging="1080"/>
      </w:pPr>
      <w:rPr>
        <w:rFonts w:hint="default"/>
        <w:color w:val="auto"/>
      </w:rPr>
    </w:lvl>
    <w:lvl w:ilvl="5">
      <w:start w:val="1"/>
      <w:numFmt w:val="decimal"/>
      <w:isLgl/>
      <w:lvlText w:val="%1.%2.%3.%4.%5.%6."/>
      <w:lvlJc w:val="left"/>
      <w:pPr>
        <w:ind w:left="1176" w:hanging="1080"/>
      </w:pPr>
      <w:rPr>
        <w:rFonts w:hint="default"/>
        <w:color w:val="auto"/>
      </w:rPr>
    </w:lvl>
    <w:lvl w:ilvl="6">
      <w:start w:val="1"/>
      <w:numFmt w:val="decimal"/>
      <w:isLgl/>
      <w:lvlText w:val="%1.%2.%3.%4.%5.%6.%7."/>
      <w:lvlJc w:val="left"/>
      <w:pPr>
        <w:ind w:left="1536" w:hanging="1440"/>
      </w:pPr>
      <w:rPr>
        <w:rFonts w:hint="default"/>
        <w:color w:val="auto"/>
      </w:rPr>
    </w:lvl>
    <w:lvl w:ilvl="7">
      <w:start w:val="1"/>
      <w:numFmt w:val="decimal"/>
      <w:isLgl/>
      <w:lvlText w:val="%1.%2.%3.%4.%5.%6.%7.%8."/>
      <w:lvlJc w:val="left"/>
      <w:pPr>
        <w:ind w:left="1536" w:hanging="1440"/>
      </w:pPr>
      <w:rPr>
        <w:rFonts w:hint="default"/>
        <w:color w:val="auto"/>
      </w:rPr>
    </w:lvl>
    <w:lvl w:ilvl="8">
      <w:start w:val="1"/>
      <w:numFmt w:val="decimal"/>
      <w:isLgl/>
      <w:lvlText w:val="%1.%2.%3.%4.%5.%6.%7.%8.%9."/>
      <w:lvlJc w:val="left"/>
      <w:pPr>
        <w:ind w:left="1896" w:hanging="1800"/>
      </w:pPr>
      <w:rPr>
        <w:rFonts w:hint="default"/>
        <w:color w:val="auto"/>
      </w:rPr>
    </w:lvl>
  </w:abstractNum>
  <w:abstractNum w:abstractNumId="3" w15:restartNumberingAfterBreak="0">
    <w:nsid w:val="48F52610"/>
    <w:multiLevelType w:val="hybridMultilevel"/>
    <w:tmpl w:val="4734F1BE"/>
    <w:lvl w:ilvl="0" w:tplc="BE1E24E8">
      <w:start w:val="1"/>
      <w:numFmt w:val="decimal"/>
      <w:lvlText w:val="%1."/>
      <w:lvlJc w:val="left"/>
      <w:pPr>
        <w:ind w:left="454" w:hanging="360"/>
      </w:pPr>
      <w:rPr>
        <w:rFonts w:hint="default"/>
      </w:rPr>
    </w:lvl>
    <w:lvl w:ilvl="1" w:tplc="041A0019" w:tentative="1">
      <w:start w:val="1"/>
      <w:numFmt w:val="lowerLetter"/>
      <w:lvlText w:val="%2."/>
      <w:lvlJc w:val="left"/>
      <w:pPr>
        <w:ind w:left="1174" w:hanging="360"/>
      </w:pPr>
    </w:lvl>
    <w:lvl w:ilvl="2" w:tplc="041A001B" w:tentative="1">
      <w:start w:val="1"/>
      <w:numFmt w:val="lowerRoman"/>
      <w:lvlText w:val="%3."/>
      <w:lvlJc w:val="right"/>
      <w:pPr>
        <w:ind w:left="1894" w:hanging="180"/>
      </w:pPr>
    </w:lvl>
    <w:lvl w:ilvl="3" w:tplc="041A000F" w:tentative="1">
      <w:start w:val="1"/>
      <w:numFmt w:val="decimal"/>
      <w:lvlText w:val="%4."/>
      <w:lvlJc w:val="left"/>
      <w:pPr>
        <w:ind w:left="2614" w:hanging="360"/>
      </w:pPr>
    </w:lvl>
    <w:lvl w:ilvl="4" w:tplc="041A0019" w:tentative="1">
      <w:start w:val="1"/>
      <w:numFmt w:val="lowerLetter"/>
      <w:lvlText w:val="%5."/>
      <w:lvlJc w:val="left"/>
      <w:pPr>
        <w:ind w:left="3334" w:hanging="360"/>
      </w:pPr>
    </w:lvl>
    <w:lvl w:ilvl="5" w:tplc="041A001B" w:tentative="1">
      <w:start w:val="1"/>
      <w:numFmt w:val="lowerRoman"/>
      <w:lvlText w:val="%6."/>
      <w:lvlJc w:val="right"/>
      <w:pPr>
        <w:ind w:left="4054" w:hanging="180"/>
      </w:pPr>
    </w:lvl>
    <w:lvl w:ilvl="6" w:tplc="041A000F" w:tentative="1">
      <w:start w:val="1"/>
      <w:numFmt w:val="decimal"/>
      <w:lvlText w:val="%7."/>
      <w:lvlJc w:val="left"/>
      <w:pPr>
        <w:ind w:left="4774" w:hanging="360"/>
      </w:pPr>
    </w:lvl>
    <w:lvl w:ilvl="7" w:tplc="041A0019" w:tentative="1">
      <w:start w:val="1"/>
      <w:numFmt w:val="lowerLetter"/>
      <w:lvlText w:val="%8."/>
      <w:lvlJc w:val="left"/>
      <w:pPr>
        <w:ind w:left="5494" w:hanging="360"/>
      </w:pPr>
    </w:lvl>
    <w:lvl w:ilvl="8" w:tplc="041A001B" w:tentative="1">
      <w:start w:val="1"/>
      <w:numFmt w:val="lowerRoman"/>
      <w:lvlText w:val="%9."/>
      <w:lvlJc w:val="right"/>
      <w:pPr>
        <w:ind w:left="6214" w:hanging="180"/>
      </w:pPr>
    </w:lvl>
  </w:abstractNum>
  <w:abstractNum w:abstractNumId="4" w15:restartNumberingAfterBreak="0">
    <w:nsid w:val="49690ED6"/>
    <w:multiLevelType w:val="multilevel"/>
    <w:tmpl w:val="66F64D74"/>
    <w:lvl w:ilvl="0">
      <w:start w:val="1"/>
      <w:numFmt w:val="decimal"/>
      <w:lvlText w:val="%1."/>
      <w:lvlJc w:val="left"/>
      <w:pPr>
        <w:ind w:left="456" w:hanging="360"/>
      </w:pPr>
      <w:rPr>
        <w:rFonts w:hint="default"/>
      </w:rPr>
    </w:lvl>
    <w:lvl w:ilvl="1">
      <w:start w:val="1"/>
      <w:numFmt w:val="decimal"/>
      <w:isLgl/>
      <w:lvlText w:val="%1.%2."/>
      <w:lvlJc w:val="left"/>
      <w:pPr>
        <w:ind w:left="516" w:hanging="420"/>
      </w:pPr>
      <w:rPr>
        <w:rFonts w:hint="default"/>
        <w:color w:val="auto"/>
      </w:rPr>
    </w:lvl>
    <w:lvl w:ilvl="2">
      <w:start w:val="1"/>
      <w:numFmt w:val="decimal"/>
      <w:isLgl/>
      <w:lvlText w:val="%1.%2.%3."/>
      <w:lvlJc w:val="left"/>
      <w:pPr>
        <w:ind w:left="816" w:hanging="720"/>
      </w:pPr>
      <w:rPr>
        <w:rFonts w:hint="default"/>
        <w:color w:val="auto"/>
      </w:rPr>
    </w:lvl>
    <w:lvl w:ilvl="3">
      <w:start w:val="1"/>
      <w:numFmt w:val="decimal"/>
      <w:isLgl/>
      <w:lvlText w:val="%1.%2.%3.%4."/>
      <w:lvlJc w:val="left"/>
      <w:pPr>
        <w:ind w:left="816" w:hanging="720"/>
      </w:pPr>
      <w:rPr>
        <w:rFonts w:hint="default"/>
        <w:color w:val="auto"/>
      </w:rPr>
    </w:lvl>
    <w:lvl w:ilvl="4">
      <w:start w:val="1"/>
      <w:numFmt w:val="decimal"/>
      <w:isLgl/>
      <w:lvlText w:val="%1.%2.%3.%4.%5."/>
      <w:lvlJc w:val="left"/>
      <w:pPr>
        <w:ind w:left="1176" w:hanging="1080"/>
      </w:pPr>
      <w:rPr>
        <w:rFonts w:hint="default"/>
        <w:color w:val="auto"/>
      </w:rPr>
    </w:lvl>
    <w:lvl w:ilvl="5">
      <w:start w:val="1"/>
      <w:numFmt w:val="decimal"/>
      <w:isLgl/>
      <w:lvlText w:val="%1.%2.%3.%4.%5.%6."/>
      <w:lvlJc w:val="left"/>
      <w:pPr>
        <w:ind w:left="1176" w:hanging="1080"/>
      </w:pPr>
      <w:rPr>
        <w:rFonts w:hint="default"/>
        <w:color w:val="auto"/>
      </w:rPr>
    </w:lvl>
    <w:lvl w:ilvl="6">
      <w:start w:val="1"/>
      <w:numFmt w:val="decimal"/>
      <w:isLgl/>
      <w:lvlText w:val="%1.%2.%3.%4.%5.%6.%7."/>
      <w:lvlJc w:val="left"/>
      <w:pPr>
        <w:ind w:left="1536" w:hanging="1440"/>
      </w:pPr>
      <w:rPr>
        <w:rFonts w:hint="default"/>
        <w:color w:val="auto"/>
      </w:rPr>
    </w:lvl>
    <w:lvl w:ilvl="7">
      <w:start w:val="1"/>
      <w:numFmt w:val="decimal"/>
      <w:isLgl/>
      <w:lvlText w:val="%1.%2.%3.%4.%5.%6.%7.%8."/>
      <w:lvlJc w:val="left"/>
      <w:pPr>
        <w:ind w:left="1536" w:hanging="1440"/>
      </w:pPr>
      <w:rPr>
        <w:rFonts w:hint="default"/>
        <w:color w:val="auto"/>
      </w:rPr>
    </w:lvl>
    <w:lvl w:ilvl="8">
      <w:start w:val="1"/>
      <w:numFmt w:val="decimal"/>
      <w:isLgl/>
      <w:lvlText w:val="%1.%2.%3.%4.%5.%6.%7.%8.%9."/>
      <w:lvlJc w:val="left"/>
      <w:pPr>
        <w:ind w:left="1896" w:hanging="1800"/>
      </w:pPr>
      <w:rPr>
        <w:rFonts w:hint="default"/>
        <w:color w:val="auto"/>
      </w:rPr>
    </w:lvl>
  </w:abstractNum>
  <w:abstractNum w:abstractNumId="5" w15:restartNumberingAfterBreak="0">
    <w:nsid w:val="4DA45BCB"/>
    <w:multiLevelType w:val="hybridMultilevel"/>
    <w:tmpl w:val="9CF020B0"/>
    <w:lvl w:ilvl="0" w:tplc="2FBEE444">
      <w:start w:val="1"/>
      <w:numFmt w:val="decimal"/>
      <w:lvlText w:val="%1."/>
      <w:lvlJc w:val="left"/>
      <w:pPr>
        <w:ind w:left="1146" w:hanging="360"/>
      </w:pPr>
      <w:rPr>
        <w:rFonts w:hint="default"/>
      </w:rPr>
    </w:lvl>
    <w:lvl w:ilvl="1" w:tplc="041A0019" w:tentative="1">
      <w:start w:val="1"/>
      <w:numFmt w:val="lowerLetter"/>
      <w:lvlText w:val="%2."/>
      <w:lvlJc w:val="left"/>
      <w:pPr>
        <w:ind w:left="1866" w:hanging="360"/>
      </w:pPr>
    </w:lvl>
    <w:lvl w:ilvl="2" w:tplc="041A001B" w:tentative="1">
      <w:start w:val="1"/>
      <w:numFmt w:val="lowerRoman"/>
      <w:lvlText w:val="%3."/>
      <w:lvlJc w:val="right"/>
      <w:pPr>
        <w:ind w:left="2586" w:hanging="180"/>
      </w:pPr>
    </w:lvl>
    <w:lvl w:ilvl="3" w:tplc="041A000F" w:tentative="1">
      <w:start w:val="1"/>
      <w:numFmt w:val="decimal"/>
      <w:lvlText w:val="%4."/>
      <w:lvlJc w:val="left"/>
      <w:pPr>
        <w:ind w:left="3306" w:hanging="360"/>
      </w:pPr>
    </w:lvl>
    <w:lvl w:ilvl="4" w:tplc="041A0019" w:tentative="1">
      <w:start w:val="1"/>
      <w:numFmt w:val="lowerLetter"/>
      <w:lvlText w:val="%5."/>
      <w:lvlJc w:val="left"/>
      <w:pPr>
        <w:ind w:left="4026" w:hanging="360"/>
      </w:pPr>
    </w:lvl>
    <w:lvl w:ilvl="5" w:tplc="041A001B" w:tentative="1">
      <w:start w:val="1"/>
      <w:numFmt w:val="lowerRoman"/>
      <w:lvlText w:val="%6."/>
      <w:lvlJc w:val="right"/>
      <w:pPr>
        <w:ind w:left="4746" w:hanging="180"/>
      </w:pPr>
    </w:lvl>
    <w:lvl w:ilvl="6" w:tplc="041A000F" w:tentative="1">
      <w:start w:val="1"/>
      <w:numFmt w:val="decimal"/>
      <w:lvlText w:val="%7."/>
      <w:lvlJc w:val="left"/>
      <w:pPr>
        <w:ind w:left="5466" w:hanging="360"/>
      </w:pPr>
    </w:lvl>
    <w:lvl w:ilvl="7" w:tplc="041A0019" w:tentative="1">
      <w:start w:val="1"/>
      <w:numFmt w:val="lowerLetter"/>
      <w:lvlText w:val="%8."/>
      <w:lvlJc w:val="left"/>
      <w:pPr>
        <w:ind w:left="6186" w:hanging="360"/>
      </w:pPr>
    </w:lvl>
    <w:lvl w:ilvl="8" w:tplc="041A001B" w:tentative="1">
      <w:start w:val="1"/>
      <w:numFmt w:val="lowerRoman"/>
      <w:lvlText w:val="%9."/>
      <w:lvlJc w:val="right"/>
      <w:pPr>
        <w:ind w:left="6906" w:hanging="180"/>
      </w:pPr>
    </w:lvl>
  </w:abstractNum>
  <w:abstractNum w:abstractNumId="6" w15:restartNumberingAfterBreak="0">
    <w:nsid w:val="66285765"/>
    <w:multiLevelType w:val="hybridMultilevel"/>
    <w:tmpl w:val="4734F1BE"/>
    <w:lvl w:ilvl="0" w:tplc="84C4C378">
      <w:start w:val="1"/>
      <w:numFmt w:val="decimal"/>
      <w:lvlText w:val="%1."/>
      <w:lvlJc w:val="left"/>
      <w:pPr>
        <w:ind w:left="454" w:hanging="360"/>
      </w:pPr>
      <w:rPr>
        <w:rFonts w:hint="default"/>
      </w:rPr>
    </w:lvl>
    <w:lvl w:ilvl="1" w:tplc="62E69816" w:tentative="1">
      <w:start w:val="1"/>
      <w:numFmt w:val="lowerLetter"/>
      <w:lvlText w:val="%2."/>
      <w:lvlJc w:val="left"/>
      <w:pPr>
        <w:ind w:left="1174" w:hanging="360"/>
      </w:pPr>
    </w:lvl>
    <w:lvl w:ilvl="2" w:tplc="33CEE8E2" w:tentative="1">
      <w:start w:val="1"/>
      <w:numFmt w:val="lowerRoman"/>
      <w:lvlText w:val="%3."/>
      <w:lvlJc w:val="right"/>
      <w:pPr>
        <w:ind w:left="1894" w:hanging="180"/>
      </w:pPr>
    </w:lvl>
    <w:lvl w:ilvl="3" w:tplc="CD6A16F4" w:tentative="1">
      <w:start w:val="1"/>
      <w:numFmt w:val="decimal"/>
      <w:lvlText w:val="%4."/>
      <w:lvlJc w:val="left"/>
      <w:pPr>
        <w:ind w:left="2614" w:hanging="360"/>
      </w:pPr>
    </w:lvl>
    <w:lvl w:ilvl="4" w:tplc="053C2196" w:tentative="1">
      <w:start w:val="1"/>
      <w:numFmt w:val="lowerLetter"/>
      <w:lvlText w:val="%5."/>
      <w:lvlJc w:val="left"/>
      <w:pPr>
        <w:ind w:left="3334" w:hanging="360"/>
      </w:pPr>
    </w:lvl>
    <w:lvl w:ilvl="5" w:tplc="FA6466A8" w:tentative="1">
      <w:start w:val="1"/>
      <w:numFmt w:val="lowerRoman"/>
      <w:lvlText w:val="%6."/>
      <w:lvlJc w:val="right"/>
      <w:pPr>
        <w:ind w:left="4054" w:hanging="180"/>
      </w:pPr>
    </w:lvl>
    <w:lvl w:ilvl="6" w:tplc="B11E43F8" w:tentative="1">
      <w:start w:val="1"/>
      <w:numFmt w:val="decimal"/>
      <w:lvlText w:val="%7."/>
      <w:lvlJc w:val="left"/>
      <w:pPr>
        <w:ind w:left="4774" w:hanging="360"/>
      </w:pPr>
    </w:lvl>
    <w:lvl w:ilvl="7" w:tplc="EEFA7D54" w:tentative="1">
      <w:start w:val="1"/>
      <w:numFmt w:val="lowerLetter"/>
      <w:lvlText w:val="%8."/>
      <w:lvlJc w:val="left"/>
      <w:pPr>
        <w:ind w:left="5494" w:hanging="360"/>
      </w:pPr>
    </w:lvl>
    <w:lvl w:ilvl="8" w:tplc="93663F2C" w:tentative="1">
      <w:start w:val="1"/>
      <w:numFmt w:val="lowerRoman"/>
      <w:lvlText w:val="%9."/>
      <w:lvlJc w:val="right"/>
      <w:pPr>
        <w:ind w:left="6214" w:hanging="180"/>
      </w:pPr>
    </w:lvl>
  </w:abstractNum>
  <w:abstractNum w:abstractNumId="7" w15:restartNumberingAfterBreak="0">
    <w:nsid w:val="7A055471"/>
    <w:multiLevelType w:val="hybridMultilevel"/>
    <w:tmpl w:val="A22019A6"/>
    <w:lvl w:ilvl="0" w:tplc="84C4C378">
      <w:start w:val="1"/>
      <w:numFmt w:val="decimal"/>
      <w:lvlText w:val="%1."/>
      <w:lvlJc w:val="left"/>
      <w:pPr>
        <w:ind w:left="1080" w:hanging="360"/>
      </w:pPr>
      <w:rPr>
        <w:rFonts w:hint="default"/>
      </w:rPr>
    </w:lvl>
    <w:lvl w:ilvl="1" w:tplc="62E69816" w:tentative="1">
      <w:start w:val="1"/>
      <w:numFmt w:val="lowerLetter"/>
      <w:lvlText w:val="%2."/>
      <w:lvlJc w:val="left"/>
      <w:pPr>
        <w:ind w:left="1800" w:hanging="360"/>
      </w:pPr>
    </w:lvl>
    <w:lvl w:ilvl="2" w:tplc="33CEE8E2" w:tentative="1">
      <w:start w:val="1"/>
      <w:numFmt w:val="lowerRoman"/>
      <w:lvlText w:val="%3."/>
      <w:lvlJc w:val="right"/>
      <w:pPr>
        <w:ind w:left="2520" w:hanging="180"/>
      </w:pPr>
    </w:lvl>
    <w:lvl w:ilvl="3" w:tplc="CD6A16F4" w:tentative="1">
      <w:start w:val="1"/>
      <w:numFmt w:val="decimal"/>
      <w:lvlText w:val="%4."/>
      <w:lvlJc w:val="left"/>
      <w:pPr>
        <w:ind w:left="3240" w:hanging="360"/>
      </w:pPr>
    </w:lvl>
    <w:lvl w:ilvl="4" w:tplc="053C2196" w:tentative="1">
      <w:start w:val="1"/>
      <w:numFmt w:val="lowerLetter"/>
      <w:lvlText w:val="%5."/>
      <w:lvlJc w:val="left"/>
      <w:pPr>
        <w:ind w:left="3960" w:hanging="360"/>
      </w:pPr>
    </w:lvl>
    <w:lvl w:ilvl="5" w:tplc="FA6466A8" w:tentative="1">
      <w:start w:val="1"/>
      <w:numFmt w:val="lowerRoman"/>
      <w:lvlText w:val="%6."/>
      <w:lvlJc w:val="right"/>
      <w:pPr>
        <w:ind w:left="4680" w:hanging="180"/>
      </w:pPr>
    </w:lvl>
    <w:lvl w:ilvl="6" w:tplc="B11E43F8" w:tentative="1">
      <w:start w:val="1"/>
      <w:numFmt w:val="decimal"/>
      <w:lvlText w:val="%7."/>
      <w:lvlJc w:val="left"/>
      <w:pPr>
        <w:ind w:left="5400" w:hanging="360"/>
      </w:pPr>
    </w:lvl>
    <w:lvl w:ilvl="7" w:tplc="EEFA7D54" w:tentative="1">
      <w:start w:val="1"/>
      <w:numFmt w:val="lowerLetter"/>
      <w:lvlText w:val="%8."/>
      <w:lvlJc w:val="left"/>
      <w:pPr>
        <w:ind w:left="6120" w:hanging="360"/>
      </w:pPr>
    </w:lvl>
    <w:lvl w:ilvl="8" w:tplc="93663F2C" w:tentative="1">
      <w:start w:val="1"/>
      <w:numFmt w:val="lowerRoman"/>
      <w:lvlText w:val="%9."/>
      <w:lvlJc w:val="right"/>
      <w:pPr>
        <w:ind w:left="6840" w:hanging="180"/>
      </w:pPr>
    </w:lvl>
  </w:abstractNum>
  <w:abstractNum w:abstractNumId="8" w15:restartNumberingAfterBreak="0">
    <w:nsid w:val="7D685771"/>
    <w:multiLevelType w:val="hybridMultilevel"/>
    <w:tmpl w:val="3196C4A4"/>
    <w:lvl w:ilvl="0" w:tplc="84C4C378">
      <w:start w:val="1"/>
      <w:numFmt w:val="decimal"/>
      <w:lvlText w:val="%1)"/>
      <w:lvlJc w:val="left"/>
      <w:pPr>
        <w:ind w:left="720" w:hanging="360"/>
      </w:pPr>
      <w:rPr>
        <w:rFonts w:hint="default"/>
        <w:sz w:val="22"/>
      </w:rPr>
    </w:lvl>
    <w:lvl w:ilvl="1" w:tplc="62E69816" w:tentative="1">
      <w:start w:val="1"/>
      <w:numFmt w:val="lowerLetter"/>
      <w:lvlText w:val="%2."/>
      <w:lvlJc w:val="left"/>
      <w:pPr>
        <w:ind w:left="1440" w:hanging="360"/>
      </w:pPr>
    </w:lvl>
    <w:lvl w:ilvl="2" w:tplc="33CEE8E2" w:tentative="1">
      <w:start w:val="1"/>
      <w:numFmt w:val="lowerRoman"/>
      <w:lvlText w:val="%3."/>
      <w:lvlJc w:val="right"/>
      <w:pPr>
        <w:ind w:left="2160" w:hanging="180"/>
      </w:pPr>
    </w:lvl>
    <w:lvl w:ilvl="3" w:tplc="CD6A16F4" w:tentative="1">
      <w:start w:val="1"/>
      <w:numFmt w:val="decimal"/>
      <w:lvlText w:val="%4."/>
      <w:lvlJc w:val="left"/>
      <w:pPr>
        <w:ind w:left="2880" w:hanging="360"/>
      </w:pPr>
    </w:lvl>
    <w:lvl w:ilvl="4" w:tplc="053C2196" w:tentative="1">
      <w:start w:val="1"/>
      <w:numFmt w:val="lowerLetter"/>
      <w:lvlText w:val="%5."/>
      <w:lvlJc w:val="left"/>
      <w:pPr>
        <w:ind w:left="3600" w:hanging="360"/>
      </w:pPr>
    </w:lvl>
    <w:lvl w:ilvl="5" w:tplc="FA6466A8" w:tentative="1">
      <w:start w:val="1"/>
      <w:numFmt w:val="lowerRoman"/>
      <w:lvlText w:val="%6."/>
      <w:lvlJc w:val="right"/>
      <w:pPr>
        <w:ind w:left="4320" w:hanging="180"/>
      </w:pPr>
    </w:lvl>
    <w:lvl w:ilvl="6" w:tplc="B11E43F8" w:tentative="1">
      <w:start w:val="1"/>
      <w:numFmt w:val="decimal"/>
      <w:lvlText w:val="%7."/>
      <w:lvlJc w:val="left"/>
      <w:pPr>
        <w:ind w:left="5040" w:hanging="360"/>
      </w:pPr>
    </w:lvl>
    <w:lvl w:ilvl="7" w:tplc="EEFA7D54" w:tentative="1">
      <w:start w:val="1"/>
      <w:numFmt w:val="lowerLetter"/>
      <w:lvlText w:val="%8."/>
      <w:lvlJc w:val="left"/>
      <w:pPr>
        <w:ind w:left="5760" w:hanging="360"/>
      </w:pPr>
    </w:lvl>
    <w:lvl w:ilvl="8" w:tplc="93663F2C" w:tentative="1">
      <w:start w:val="1"/>
      <w:numFmt w:val="lowerRoman"/>
      <w:lvlText w:val="%9."/>
      <w:lvlJc w:val="right"/>
      <w:pPr>
        <w:ind w:left="6480" w:hanging="180"/>
      </w:pPr>
    </w:lvl>
  </w:abstractNum>
  <w:num w:numId="1">
    <w:abstractNumId w:val="5"/>
  </w:num>
  <w:num w:numId="2">
    <w:abstractNumId w:val="7"/>
  </w:num>
  <w:num w:numId="3">
    <w:abstractNumId w:val="4"/>
  </w:num>
  <w:num w:numId="4">
    <w:abstractNumId w:val="8"/>
  </w:num>
  <w:num w:numId="5">
    <w:abstractNumId w:val="6"/>
  </w:num>
  <w:num w:numId="6">
    <w:abstractNumId w:val="1"/>
  </w:num>
  <w:num w:numId="7">
    <w:abstractNumId w:val="3"/>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drawingGridHorizontalSpacing w:val="181"/>
  <w:drawingGridVerticalSpacing w:val="12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45252"/>
    <w:rsid w:val="0000770A"/>
    <w:rsid w:val="000222E3"/>
    <w:rsid w:val="000223AF"/>
    <w:rsid w:val="000254EE"/>
    <w:rsid w:val="00032752"/>
    <w:rsid w:val="00035EF8"/>
    <w:rsid w:val="00036AF1"/>
    <w:rsid w:val="000479C4"/>
    <w:rsid w:val="00051171"/>
    <w:rsid w:val="000522B0"/>
    <w:rsid w:val="000553FE"/>
    <w:rsid w:val="00067970"/>
    <w:rsid w:val="00071B43"/>
    <w:rsid w:val="00093CFA"/>
    <w:rsid w:val="000A060C"/>
    <w:rsid w:val="000A289E"/>
    <w:rsid w:val="000A553A"/>
    <w:rsid w:val="000B0B68"/>
    <w:rsid w:val="000C112A"/>
    <w:rsid w:val="000C70F2"/>
    <w:rsid w:val="000E3441"/>
    <w:rsid w:val="001116C3"/>
    <w:rsid w:val="0012099B"/>
    <w:rsid w:val="001211C4"/>
    <w:rsid w:val="001439FF"/>
    <w:rsid w:val="00144C05"/>
    <w:rsid w:val="001525BB"/>
    <w:rsid w:val="001529EE"/>
    <w:rsid w:val="00167701"/>
    <w:rsid w:val="00176A89"/>
    <w:rsid w:val="001876C3"/>
    <w:rsid w:val="00191D84"/>
    <w:rsid w:val="001928A2"/>
    <w:rsid w:val="00193D55"/>
    <w:rsid w:val="001960FA"/>
    <w:rsid w:val="001A13DA"/>
    <w:rsid w:val="001A31D5"/>
    <w:rsid w:val="001A56E2"/>
    <w:rsid w:val="001B1437"/>
    <w:rsid w:val="001B5350"/>
    <w:rsid w:val="001D5B36"/>
    <w:rsid w:val="001F0AB0"/>
    <w:rsid w:val="001F5FDF"/>
    <w:rsid w:val="00205A92"/>
    <w:rsid w:val="0021318C"/>
    <w:rsid w:val="00226220"/>
    <w:rsid w:val="00231129"/>
    <w:rsid w:val="00237FB5"/>
    <w:rsid w:val="002843E1"/>
    <w:rsid w:val="0029269F"/>
    <w:rsid w:val="002975D2"/>
    <w:rsid w:val="002A0A9C"/>
    <w:rsid w:val="002A6708"/>
    <w:rsid w:val="002B64AC"/>
    <w:rsid w:val="002C26DF"/>
    <w:rsid w:val="002C51CA"/>
    <w:rsid w:val="002E1DE0"/>
    <w:rsid w:val="002E4046"/>
    <w:rsid w:val="002E700A"/>
    <w:rsid w:val="002F32A8"/>
    <w:rsid w:val="00306D01"/>
    <w:rsid w:val="003128AD"/>
    <w:rsid w:val="003139F8"/>
    <w:rsid w:val="00324621"/>
    <w:rsid w:val="00330757"/>
    <w:rsid w:val="003422CD"/>
    <w:rsid w:val="003463F6"/>
    <w:rsid w:val="00365EC9"/>
    <w:rsid w:val="0036657D"/>
    <w:rsid w:val="0036707F"/>
    <w:rsid w:val="00372458"/>
    <w:rsid w:val="00372712"/>
    <w:rsid w:val="0037746B"/>
    <w:rsid w:val="003820A6"/>
    <w:rsid w:val="0038572E"/>
    <w:rsid w:val="003858F5"/>
    <w:rsid w:val="0039766F"/>
    <w:rsid w:val="003A5B39"/>
    <w:rsid w:val="003B0809"/>
    <w:rsid w:val="003B4E83"/>
    <w:rsid w:val="003B7AB7"/>
    <w:rsid w:val="003C0880"/>
    <w:rsid w:val="003D2C63"/>
    <w:rsid w:val="003D2CEA"/>
    <w:rsid w:val="003D714F"/>
    <w:rsid w:val="003D725A"/>
    <w:rsid w:val="003E40E5"/>
    <w:rsid w:val="003E60BC"/>
    <w:rsid w:val="003F4F47"/>
    <w:rsid w:val="003F7606"/>
    <w:rsid w:val="003F7626"/>
    <w:rsid w:val="00403165"/>
    <w:rsid w:val="004133C5"/>
    <w:rsid w:val="004136CA"/>
    <w:rsid w:val="00414951"/>
    <w:rsid w:val="00435895"/>
    <w:rsid w:val="00444634"/>
    <w:rsid w:val="0046208D"/>
    <w:rsid w:val="004654A5"/>
    <w:rsid w:val="0047016E"/>
    <w:rsid w:val="004708EC"/>
    <w:rsid w:val="00472A5B"/>
    <w:rsid w:val="004762D4"/>
    <w:rsid w:val="00487D76"/>
    <w:rsid w:val="004A2A44"/>
    <w:rsid w:val="004B50CC"/>
    <w:rsid w:val="004B681B"/>
    <w:rsid w:val="004C1029"/>
    <w:rsid w:val="004C4B46"/>
    <w:rsid w:val="004D4BFB"/>
    <w:rsid w:val="004E097F"/>
    <w:rsid w:val="004E7237"/>
    <w:rsid w:val="00503DB6"/>
    <w:rsid w:val="00507D8B"/>
    <w:rsid w:val="00520C0F"/>
    <w:rsid w:val="005220D3"/>
    <w:rsid w:val="0052244F"/>
    <w:rsid w:val="00534446"/>
    <w:rsid w:val="00537F50"/>
    <w:rsid w:val="005465B2"/>
    <w:rsid w:val="0055262D"/>
    <w:rsid w:val="00553DF6"/>
    <w:rsid w:val="00554CCE"/>
    <w:rsid w:val="0055662F"/>
    <w:rsid w:val="00557F53"/>
    <w:rsid w:val="00574A64"/>
    <w:rsid w:val="005921A4"/>
    <w:rsid w:val="005959C6"/>
    <w:rsid w:val="00597FB5"/>
    <w:rsid w:val="005A51C2"/>
    <w:rsid w:val="005B4000"/>
    <w:rsid w:val="005B4C78"/>
    <w:rsid w:val="005C377F"/>
    <w:rsid w:val="005C5104"/>
    <w:rsid w:val="005D29C2"/>
    <w:rsid w:val="005D4167"/>
    <w:rsid w:val="005E03E9"/>
    <w:rsid w:val="005E4D68"/>
    <w:rsid w:val="005F1074"/>
    <w:rsid w:val="005F638D"/>
    <w:rsid w:val="00604C97"/>
    <w:rsid w:val="00620010"/>
    <w:rsid w:val="00634683"/>
    <w:rsid w:val="0064214D"/>
    <w:rsid w:val="0065568F"/>
    <w:rsid w:val="006564E4"/>
    <w:rsid w:val="00663AF8"/>
    <w:rsid w:val="00663EFB"/>
    <w:rsid w:val="00674EFD"/>
    <w:rsid w:val="0069074F"/>
    <w:rsid w:val="00691137"/>
    <w:rsid w:val="006A6F6C"/>
    <w:rsid w:val="006C51BE"/>
    <w:rsid w:val="006D0278"/>
    <w:rsid w:val="006D70D8"/>
    <w:rsid w:val="006E04D4"/>
    <w:rsid w:val="006E125E"/>
    <w:rsid w:val="006E453D"/>
    <w:rsid w:val="006F6C1B"/>
    <w:rsid w:val="00705924"/>
    <w:rsid w:val="00722B20"/>
    <w:rsid w:val="0072441B"/>
    <w:rsid w:val="0074133C"/>
    <w:rsid w:val="00745252"/>
    <w:rsid w:val="007527F8"/>
    <w:rsid w:val="00753199"/>
    <w:rsid w:val="00755B27"/>
    <w:rsid w:val="00761C3F"/>
    <w:rsid w:val="00762814"/>
    <w:rsid w:val="00767DCF"/>
    <w:rsid w:val="00770E72"/>
    <w:rsid w:val="00773E0E"/>
    <w:rsid w:val="0078062A"/>
    <w:rsid w:val="00797146"/>
    <w:rsid w:val="007B7C3E"/>
    <w:rsid w:val="007C0CC7"/>
    <w:rsid w:val="007C1B68"/>
    <w:rsid w:val="007E0403"/>
    <w:rsid w:val="007E0CB9"/>
    <w:rsid w:val="007E298A"/>
    <w:rsid w:val="007E4CBE"/>
    <w:rsid w:val="007F4DDC"/>
    <w:rsid w:val="00822594"/>
    <w:rsid w:val="00830EF1"/>
    <w:rsid w:val="00835496"/>
    <w:rsid w:val="00850880"/>
    <w:rsid w:val="0086353C"/>
    <w:rsid w:val="00867077"/>
    <w:rsid w:val="008717BC"/>
    <w:rsid w:val="008839FE"/>
    <w:rsid w:val="008923B1"/>
    <w:rsid w:val="00896259"/>
    <w:rsid w:val="00896BBA"/>
    <w:rsid w:val="008A2F1F"/>
    <w:rsid w:val="008A349F"/>
    <w:rsid w:val="008A7687"/>
    <w:rsid w:val="008C0948"/>
    <w:rsid w:val="008D4ED4"/>
    <w:rsid w:val="008E0508"/>
    <w:rsid w:val="008E5FEE"/>
    <w:rsid w:val="008F276F"/>
    <w:rsid w:val="008F35EF"/>
    <w:rsid w:val="00902D65"/>
    <w:rsid w:val="00921417"/>
    <w:rsid w:val="00921B68"/>
    <w:rsid w:val="00923A1D"/>
    <w:rsid w:val="00933579"/>
    <w:rsid w:val="0094090F"/>
    <w:rsid w:val="00955E13"/>
    <w:rsid w:val="00964FB4"/>
    <w:rsid w:val="00973BA7"/>
    <w:rsid w:val="00981FB2"/>
    <w:rsid w:val="009925C3"/>
    <w:rsid w:val="00997AEA"/>
    <w:rsid w:val="009A289A"/>
    <w:rsid w:val="009D4074"/>
    <w:rsid w:val="009E71FD"/>
    <w:rsid w:val="009F2E12"/>
    <w:rsid w:val="00A022D9"/>
    <w:rsid w:val="00A0414E"/>
    <w:rsid w:val="00A0653A"/>
    <w:rsid w:val="00A1046C"/>
    <w:rsid w:val="00A10C9A"/>
    <w:rsid w:val="00A2278A"/>
    <w:rsid w:val="00A42359"/>
    <w:rsid w:val="00A70D5D"/>
    <w:rsid w:val="00A725A5"/>
    <w:rsid w:val="00A75489"/>
    <w:rsid w:val="00A760B5"/>
    <w:rsid w:val="00A76ABA"/>
    <w:rsid w:val="00A80486"/>
    <w:rsid w:val="00A94543"/>
    <w:rsid w:val="00AC6032"/>
    <w:rsid w:val="00AE0C7B"/>
    <w:rsid w:val="00AF066C"/>
    <w:rsid w:val="00B01DF9"/>
    <w:rsid w:val="00B0464E"/>
    <w:rsid w:val="00B04B3D"/>
    <w:rsid w:val="00B27FDA"/>
    <w:rsid w:val="00B443D7"/>
    <w:rsid w:val="00B45B88"/>
    <w:rsid w:val="00B574AE"/>
    <w:rsid w:val="00B70243"/>
    <w:rsid w:val="00B83BBF"/>
    <w:rsid w:val="00B87490"/>
    <w:rsid w:val="00B90209"/>
    <w:rsid w:val="00BA2674"/>
    <w:rsid w:val="00BB42D7"/>
    <w:rsid w:val="00BC0DE1"/>
    <w:rsid w:val="00BD23C3"/>
    <w:rsid w:val="00BE0D7D"/>
    <w:rsid w:val="00BE437C"/>
    <w:rsid w:val="00BE671B"/>
    <w:rsid w:val="00BE6D92"/>
    <w:rsid w:val="00BE7068"/>
    <w:rsid w:val="00BF50D5"/>
    <w:rsid w:val="00C07076"/>
    <w:rsid w:val="00C07820"/>
    <w:rsid w:val="00C22106"/>
    <w:rsid w:val="00C30027"/>
    <w:rsid w:val="00C365F7"/>
    <w:rsid w:val="00C366F5"/>
    <w:rsid w:val="00C42EE4"/>
    <w:rsid w:val="00C47A22"/>
    <w:rsid w:val="00C53083"/>
    <w:rsid w:val="00C56644"/>
    <w:rsid w:val="00C7180B"/>
    <w:rsid w:val="00C75E48"/>
    <w:rsid w:val="00C869D7"/>
    <w:rsid w:val="00C87E4A"/>
    <w:rsid w:val="00CA0194"/>
    <w:rsid w:val="00CA1640"/>
    <w:rsid w:val="00CA64CE"/>
    <w:rsid w:val="00CB47AF"/>
    <w:rsid w:val="00CE138C"/>
    <w:rsid w:val="00CE47E1"/>
    <w:rsid w:val="00CF5EDA"/>
    <w:rsid w:val="00D07168"/>
    <w:rsid w:val="00D105AB"/>
    <w:rsid w:val="00D10BAA"/>
    <w:rsid w:val="00D316AA"/>
    <w:rsid w:val="00D37D1B"/>
    <w:rsid w:val="00D536DB"/>
    <w:rsid w:val="00D60789"/>
    <w:rsid w:val="00D6242D"/>
    <w:rsid w:val="00D63D5D"/>
    <w:rsid w:val="00D95616"/>
    <w:rsid w:val="00DB7150"/>
    <w:rsid w:val="00DB743C"/>
    <w:rsid w:val="00DC5832"/>
    <w:rsid w:val="00DC6CFF"/>
    <w:rsid w:val="00DD09B8"/>
    <w:rsid w:val="00DD3692"/>
    <w:rsid w:val="00DE7E3F"/>
    <w:rsid w:val="00DF0094"/>
    <w:rsid w:val="00DF3995"/>
    <w:rsid w:val="00DF4284"/>
    <w:rsid w:val="00DF4F5F"/>
    <w:rsid w:val="00E02116"/>
    <w:rsid w:val="00E1517D"/>
    <w:rsid w:val="00E305CF"/>
    <w:rsid w:val="00E30F57"/>
    <w:rsid w:val="00E35AA7"/>
    <w:rsid w:val="00E3764E"/>
    <w:rsid w:val="00E42E0C"/>
    <w:rsid w:val="00E45F1C"/>
    <w:rsid w:val="00E5632B"/>
    <w:rsid w:val="00E56E78"/>
    <w:rsid w:val="00E67CE1"/>
    <w:rsid w:val="00E76AD4"/>
    <w:rsid w:val="00E93977"/>
    <w:rsid w:val="00EA3C2D"/>
    <w:rsid w:val="00EB3C83"/>
    <w:rsid w:val="00EE56D0"/>
    <w:rsid w:val="00EF2996"/>
    <w:rsid w:val="00EF48F1"/>
    <w:rsid w:val="00F017FF"/>
    <w:rsid w:val="00F05661"/>
    <w:rsid w:val="00F07A7D"/>
    <w:rsid w:val="00F07AD8"/>
    <w:rsid w:val="00F1313F"/>
    <w:rsid w:val="00F13749"/>
    <w:rsid w:val="00F17382"/>
    <w:rsid w:val="00F21E37"/>
    <w:rsid w:val="00F30835"/>
    <w:rsid w:val="00F34F0B"/>
    <w:rsid w:val="00F55BDE"/>
    <w:rsid w:val="00F57A89"/>
    <w:rsid w:val="00F61A63"/>
    <w:rsid w:val="00F62AC5"/>
    <w:rsid w:val="00F7198E"/>
    <w:rsid w:val="00F71F2A"/>
    <w:rsid w:val="00F7572F"/>
    <w:rsid w:val="00F75E97"/>
    <w:rsid w:val="00F80872"/>
    <w:rsid w:val="00F9707F"/>
    <w:rsid w:val="00F9778E"/>
    <w:rsid w:val="00FA1E98"/>
    <w:rsid w:val="00FA4296"/>
    <w:rsid w:val="00FA78CF"/>
    <w:rsid w:val="00FB7C72"/>
    <w:rsid w:val="00FC0E9F"/>
    <w:rsid w:val="00FC4E63"/>
    <w:rsid w:val="00FD1B74"/>
    <w:rsid w:val="00FF03C5"/>
    <w:rsid w:val="00FF786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39C34"/>
  <w15:docId w15:val="{D9D4013A-6037-43C8-952F-6839D6E5B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349F"/>
    <w:pPr>
      <w:jc w:val="both"/>
    </w:pPr>
    <w:rPr>
      <w:rFonts w:ascii="Times New Roman" w:hAnsi="Times New Roman"/>
      <w:sz w:val="24"/>
    </w:rPr>
  </w:style>
  <w:style w:type="paragraph" w:styleId="Naslov1">
    <w:name w:val="heading 1"/>
    <w:basedOn w:val="Normal"/>
    <w:next w:val="Normal"/>
    <w:link w:val="Naslov1Char"/>
    <w:uiPriority w:val="9"/>
    <w:qFormat/>
    <w:rsid w:val="008A349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ormal"/>
    <w:next w:val="Normal"/>
    <w:link w:val="Naslov2Char"/>
    <w:uiPriority w:val="9"/>
    <w:unhideWhenUsed/>
    <w:qFormat/>
    <w:rsid w:val="008A349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slov4">
    <w:name w:val="heading 4"/>
    <w:basedOn w:val="Normal"/>
    <w:link w:val="Naslov4Char"/>
    <w:uiPriority w:val="1"/>
    <w:qFormat/>
    <w:rsid w:val="008A349F"/>
    <w:pPr>
      <w:widowControl w:val="0"/>
      <w:autoSpaceDE w:val="0"/>
      <w:autoSpaceDN w:val="0"/>
      <w:spacing w:before="55" w:after="0" w:line="240" w:lineRule="auto"/>
      <w:ind w:left="1368"/>
      <w:outlineLvl w:val="3"/>
    </w:pPr>
    <w:rPr>
      <w:rFonts w:ascii="Arial" w:eastAsia="Arial" w:hAnsi="Arial" w:cs="Arial"/>
      <w:szCs w:val="24"/>
      <w:lang w:bidi="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8A349F"/>
    <w:rPr>
      <w:rFonts w:asciiTheme="majorHAnsi" w:eastAsiaTheme="majorEastAsia" w:hAnsiTheme="majorHAnsi" w:cstheme="majorBidi"/>
      <w:b/>
      <w:bCs/>
      <w:color w:val="365F91" w:themeColor="accent1" w:themeShade="BF"/>
      <w:sz w:val="28"/>
      <w:szCs w:val="28"/>
    </w:rPr>
  </w:style>
  <w:style w:type="character" w:customStyle="1" w:styleId="Naslov2Char">
    <w:name w:val="Naslov 2 Char"/>
    <w:basedOn w:val="Zadanifontodlomka"/>
    <w:link w:val="Naslov2"/>
    <w:uiPriority w:val="9"/>
    <w:rsid w:val="008A349F"/>
    <w:rPr>
      <w:rFonts w:asciiTheme="majorHAnsi" w:eastAsiaTheme="majorEastAsia" w:hAnsiTheme="majorHAnsi" w:cstheme="majorBidi"/>
      <w:b/>
      <w:bCs/>
      <w:color w:val="4F81BD" w:themeColor="accent1"/>
      <w:sz w:val="26"/>
      <w:szCs w:val="26"/>
    </w:rPr>
  </w:style>
  <w:style w:type="character" w:customStyle="1" w:styleId="Naslov4Char">
    <w:name w:val="Naslov 4 Char"/>
    <w:basedOn w:val="Zadanifontodlomka"/>
    <w:link w:val="Naslov4"/>
    <w:uiPriority w:val="1"/>
    <w:rsid w:val="008A349F"/>
    <w:rPr>
      <w:rFonts w:ascii="Arial" w:eastAsia="Arial" w:hAnsi="Arial" w:cs="Arial"/>
      <w:sz w:val="24"/>
      <w:szCs w:val="24"/>
      <w:lang w:bidi="hr-HR"/>
    </w:rPr>
  </w:style>
  <w:style w:type="paragraph" w:styleId="Tijeloteksta">
    <w:name w:val="Body Text"/>
    <w:basedOn w:val="Normal"/>
    <w:link w:val="TijelotekstaChar"/>
    <w:uiPriority w:val="1"/>
    <w:qFormat/>
    <w:rsid w:val="008A349F"/>
    <w:pPr>
      <w:widowControl w:val="0"/>
      <w:autoSpaceDE w:val="0"/>
      <w:autoSpaceDN w:val="0"/>
      <w:spacing w:after="0" w:line="240" w:lineRule="auto"/>
    </w:pPr>
    <w:rPr>
      <w:rFonts w:ascii="Arial" w:eastAsia="Arial" w:hAnsi="Arial" w:cs="Arial"/>
      <w:sz w:val="22"/>
      <w:lang w:bidi="hr-HR"/>
    </w:rPr>
  </w:style>
  <w:style w:type="character" w:customStyle="1" w:styleId="TijelotekstaChar">
    <w:name w:val="Tijelo teksta Char"/>
    <w:basedOn w:val="Zadanifontodlomka"/>
    <w:link w:val="Tijeloteksta"/>
    <w:uiPriority w:val="1"/>
    <w:rsid w:val="008A349F"/>
    <w:rPr>
      <w:rFonts w:ascii="Arial" w:eastAsia="Arial" w:hAnsi="Arial" w:cs="Arial"/>
      <w:lang w:bidi="hr-HR"/>
    </w:rPr>
  </w:style>
  <w:style w:type="paragraph" w:styleId="Bezproreda">
    <w:name w:val="No Spacing"/>
    <w:uiPriority w:val="1"/>
    <w:qFormat/>
    <w:rsid w:val="008A349F"/>
    <w:pPr>
      <w:spacing w:after="0" w:line="240" w:lineRule="auto"/>
    </w:pPr>
  </w:style>
  <w:style w:type="paragraph" w:styleId="Naglaencitat">
    <w:name w:val="Intense Quote"/>
    <w:basedOn w:val="Normal"/>
    <w:next w:val="Normal"/>
    <w:link w:val="NaglaencitatChar"/>
    <w:uiPriority w:val="30"/>
    <w:qFormat/>
    <w:rsid w:val="008A349F"/>
    <w:pPr>
      <w:pBdr>
        <w:bottom w:val="single" w:sz="4" w:space="4" w:color="4F81BD" w:themeColor="accent1"/>
      </w:pBdr>
      <w:spacing w:before="200" w:after="280"/>
      <w:ind w:left="936" w:right="936"/>
    </w:pPr>
    <w:rPr>
      <w:b/>
      <w:bCs/>
      <w:i/>
      <w:iCs/>
      <w:color w:val="4F81BD" w:themeColor="accent1"/>
    </w:rPr>
  </w:style>
  <w:style w:type="character" w:customStyle="1" w:styleId="NaglaencitatChar">
    <w:name w:val="Naglašen citat Char"/>
    <w:basedOn w:val="Zadanifontodlomka"/>
    <w:link w:val="Naglaencitat"/>
    <w:uiPriority w:val="30"/>
    <w:rsid w:val="008A349F"/>
    <w:rPr>
      <w:rFonts w:ascii="Times New Roman" w:hAnsi="Times New Roman"/>
      <w:b/>
      <w:bCs/>
      <w:i/>
      <w:iCs/>
      <w:color w:val="4F81BD" w:themeColor="accent1"/>
      <w:sz w:val="24"/>
    </w:rPr>
  </w:style>
  <w:style w:type="character" w:styleId="Neupadljivareferenca">
    <w:name w:val="Subtle Reference"/>
    <w:basedOn w:val="Zadanifontodlomka"/>
    <w:uiPriority w:val="31"/>
    <w:qFormat/>
    <w:rsid w:val="008A349F"/>
    <w:rPr>
      <w:smallCaps/>
      <w:color w:val="C0504D" w:themeColor="accent2"/>
      <w:u w:val="single"/>
    </w:rPr>
  </w:style>
  <w:style w:type="character" w:styleId="Istaknutareferenca">
    <w:name w:val="Intense Reference"/>
    <w:basedOn w:val="Zadanifontodlomka"/>
    <w:uiPriority w:val="32"/>
    <w:qFormat/>
    <w:rsid w:val="008A349F"/>
    <w:rPr>
      <w:b/>
      <w:bCs/>
      <w:smallCaps/>
      <w:color w:val="C0504D" w:themeColor="accent2"/>
      <w:spacing w:val="5"/>
      <w:u w:val="single"/>
    </w:rPr>
  </w:style>
  <w:style w:type="character" w:styleId="Naslovknjige">
    <w:name w:val="Book Title"/>
    <w:basedOn w:val="Zadanifontodlomka"/>
    <w:uiPriority w:val="33"/>
    <w:qFormat/>
    <w:rsid w:val="008A349F"/>
    <w:rPr>
      <w:b/>
      <w:bCs/>
      <w:smallCaps/>
      <w:spacing w:val="5"/>
    </w:rPr>
  </w:style>
  <w:style w:type="character" w:styleId="Hiperveza">
    <w:name w:val="Hyperlink"/>
    <w:basedOn w:val="Zadanifontodlomka"/>
    <w:uiPriority w:val="99"/>
    <w:semiHidden/>
    <w:unhideWhenUsed/>
    <w:rsid w:val="00231129"/>
    <w:rPr>
      <w:color w:val="0000FF"/>
      <w:u w:val="single"/>
    </w:rPr>
  </w:style>
  <w:style w:type="paragraph" w:styleId="Zaglavlje">
    <w:name w:val="header"/>
    <w:basedOn w:val="Normal"/>
    <w:link w:val="ZaglavljeChar"/>
    <w:uiPriority w:val="99"/>
    <w:semiHidden/>
    <w:unhideWhenUsed/>
    <w:rsid w:val="00C07820"/>
    <w:pPr>
      <w:tabs>
        <w:tab w:val="center" w:pos="4536"/>
        <w:tab w:val="right" w:pos="9072"/>
      </w:tabs>
      <w:spacing w:after="0" w:line="240" w:lineRule="auto"/>
    </w:pPr>
  </w:style>
  <w:style w:type="character" w:customStyle="1" w:styleId="ZaglavljeChar">
    <w:name w:val="Zaglavlje Char"/>
    <w:basedOn w:val="Zadanifontodlomka"/>
    <w:link w:val="Zaglavlje"/>
    <w:uiPriority w:val="99"/>
    <w:semiHidden/>
    <w:rsid w:val="00C07820"/>
    <w:rPr>
      <w:rFonts w:ascii="Times New Roman" w:hAnsi="Times New Roman"/>
      <w:sz w:val="24"/>
    </w:rPr>
  </w:style>
  <w:style w:type="paragraph" w:styleId="Podnoje">
    <w:name w:val="footer"/>
    <w:basedOn w:val="Normal"/>
    <w:link w:val="PodnojeChar"/>
    <w:uiPriority w:val="99"/>
    <w:semiHidden/>
    <w:unhideWhenUsed/>
    <w:rsid w:val="00C07820"/>
    <w:pPr>
      <w:tabs>
        <w:tab w:val="center" w:pos="4536"/>
        <w:tab w:val="right" w:pos="9072"/>
      </w:tabs>
      <w:spacing w:after="0" w:line="240" w:lineRule="auto"/>
    </w:pPr>
  </w:style>
  <w:style w:type="character" w:customStyle="1" w:styleId="PodnojeChar">
    <w:name w:val="Podnožje Char"/>
    <w:basedOn w:val="Zadanifontodlomka"/>
    <w:link w:val="Podnoje"/>
    <w:uiPriority w:val="99"/>
    <w:semiHidden/>
    <w:rsid w:val="00C07820"/>
    <w:rPr>
      <w:rFonts w:ascii="Times New Roman" w:hAnsi="Times New Roman"/>
      <w:sz w:val="24"/>
    </w:rPr>
  </w:style>
  <w:style w:type="paragraph" w:styleId="Tekstbalonia">
    <w:name w:val="Balloon Text"/>
    <w:basedOn w:val="Normal"/>
    <w:link w:val="TekstbaloniaChar"/>
    <w:uiPriority w:val="99"/>
    <w:semiHidden/>
    <w:unhideWhenUsed/>
    <w:rsid w:val="008A7687"/>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8A7687"/>
    <w:rPr>
      <w:rFonts w:ascii="Tahoma" w:hAnsi="Tahoma" w:cs="Tahoma"/>
      <w:sz w:val="16"/>
      <w:szCs w:val="16"/>
    </w:rPr>
  </w:style>
  <w:style w:type="paragraph" w:customStyle="1" w:styleId="Default">
    <w:name w:val="Default"/>
    <w:rsid w:val="0086353C"/>
    <w:pPr>
      <w:autoSpaceDE w:val="0"/>
      <w:autoSpaceDN w:val="0"/>
      <w:adjustRightInd w:val="0"/>
      <w:spacing w:after="0" w:line="240" w:lineRule="auto"/>
    </w:pPr>
    <w:rPr>
      <w:rFonts w:ascii="Calibri" w:hAnsi="Calibri" w:cs="Calibri"/>
      <w:color w:val="000000"/>
      <w:sz w:val="24"/>
      <w:szCs w:val="24"/>
    </w:rPr>
  </w:style>
  <w:style w:type="paragraph" w:styleId="Odlomakpopisa">
    <w:name w:val="List Paragraph"/>
    <w:basedOn w:val="Normal"/>
    <w:uiPriority w:val="34"/>
    <w:qFormat/>
    <w:rsid w:val="008923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B462BE-7F25-495B-A497-21C43EE81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433</TotalTime>
  <Pages>21</Pages>
  <Words>7208</Words>
  <Characters>41088</Characters>
  <Application>Microsoft Office Word</Application>
  <DocSecurity>0</DocSecurity>
  <Lines>342</Lines>
  <Paragraphs>96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Šabanagić Marina</dc:creator>
  <cp:lastModifiedBy>Bulian Ingrid</cp:lastModifiedBy>
  <cp:revision>99</cp:revision>
  <cp:lastPrinted>2021-11-04T07:54:00Z</cp:lastPrinted>
  <dcterms:created xsi:type="dcterms:W3CDTF">2021-10-26T12:31:00Z</dcterms:created>
  <dcterms:modified xsi:type="dcterms:W3CDTF">2021-11-06T19:08:00Z</dcterms:modified>
</cp:coreProperties>
</file>