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9" w:rsidRPr="00CF7C88" w:rsidRDefault="00960569" w:rsidP="0096056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C88"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960569" w:rsidRPr="00CF7C88" w:rsidRDefault="00960569" w:rsidP="0096056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569" w:rsidRPr="00F37C5D" w:rsidRDefault="00960569" w:rsidP="009605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37C5D">
        <w:rPr>
          <w:rFonts w:ascii="Times New Roman" w:hAnsi="Times New Roman"/>
          <w:b/>
          <w:sz w:val="24"/>
          <w:szCs w:val="24"/>
        </w:rPr>
        <w:t>PRAVNI TEMELJ ZA DONOŠENJE AKTA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>Članak 6. stavak 8. Zakona o zakupu i kupoprodaji poslovnoga prostora („Narodne novine“ 125/11, 64/15 i 112/18) u vezi sa člankom 39. Statuta Grada Pule - Pola („Službene novine Grada Pule“ br. 7/09, 16/09, 12/11, 1/13, 2/18 i 2/20).</w:t>
      </w:r>
    </w:p>
    <w:p w:rsidR="00960569" w:rsidRPr="00CF7C88" w:rsidRDefault="00960569" w:rsidP="0096056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60569" w:rsidRPr="00F37C5D" w:rsidRDefault="00960569" w:rsidP="009605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37C5D">
        <w:rPr>
          <w:rFonts w:ascii="Times New Roman" w:hAnsi="Times New Roman"/>
          <w:b/>
          <w:sz w:val="24"/>
          <w:szCs w:val="24"/>
        </w:rPr>
        <w:t>OSNOVNA PITANJA KOJA SE UREĐUJU AKTOM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>Predlaže se donošenje Odluke o izmjenama i dopunama Odluke</w:t>
      </w:r>
      <w:r w:rsidR="008F3DC5">
        <w:rPr>
          <w:rFonts w:ascii="Times New Roman" w:hAnsi="Times New Roman"/>
          <w:sz w:val="24"/>
          <w:szCs w:val="24"/>
        </w:rPr>
        <w:t xml:space="preserve"> </w:t>
      </w:r>
      <w:r w:rsidRPr="00CF7C88">
        <w:rPr>
          <w:rFonts w:ascii="Times New Roman" w:hAnsi="Times New Roman"/>
          <w:bCs/>
          <w:sz w:val="24"/>
          <w:szCs w:val="24"/>
        </w:rPr>
        <w:t xml:space="preserve">o zakupu i kupoprodaji </w:t>
      </w:r>
      <w:r w:rsidRPr="00CF7C88">
        <w:rPr>
          <w:rFonts w:ascii="Times New Roman" w:hAnsi="Times New Roman"/>
          <w:sz w:val="24"/>
          <w:szCs w:val="24"/>
        </w:rPr>
        <w:t>poslovnih prostora Grada Pule – Pola (Službene novine Grada Pule br. 5/19 i 12/19) kojom se uređuju pojedine odredbe Odluke u cilju olakšanja poslovanja zakupnicima gradskih prostora te kojom se ispravljaju tehničke pogreške u pisanju.</w:t>
      </w:r>
    </w:p>
    <w:p w:rsidR="00960569" w:rsidRPr="00CF7C88" w:rsidRDefault="00960569" w:rsidP="009605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0569" w:rsidRPr="00F37C5D" w:rsidRDefault="00960569" w:rsidP="009605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37C5D">
        <w:rPr>
          <w:rFonts w:ascii="Times New Roman" w:hAnsi="Times New Roman"/>
          <w:b/>
          <w:sz w:val="24"/>
          <w:szCs w:val="24"/>
        </w:rPr>
        <w:t>PRIKAZ STANJA KOJA SE UREĐUJU AKTOM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 xml:space="preserve">Prijedlogom ove Odluke u Odluci </w:t>
      </w:r>
      <w:r w:rsidRPr="00CF7C88">
        <w:rPr>
          <w:rFonts w:ascii="Times New Roman" w:hAnsi="Times New Roman"/>
          <w:bCs/>
          <w:sz w:val="24"/>
          <w:szCs w:val="24"/>
        </w:rPr>
        <w:t xml:space="preserve">o zakupu i kupoprodaji </w:t>
      </w:r>
      <w:r w:rsidRPr="00CF7C88">
        <w:rPr>
          <w:rFonts w:ascii="Times New Roman" w:hAnsi="Times New Roman"/>
          <w:sz w:val="24"/>
          <w:szCs w:val="24"/>
        </w:rPr>
        <w:t>poslovnih prostora Grada Pule – Pola (Službene novine Grada Pule br. 5/19 i 12/19) mijenja se dio kojim se uređuju sredstva osiguranja plaćanja, te dio Odluke kojim se uređuju uvjeti odobravanja promjene djelatnosti u gradskom poslovnom prostoru, a sve u cilju olakšanja poslovanja poduzetnicima koji za obavljanje svoje djelatnosti imaju u zakupu gradske poslovne prostore. Također, ispravlja se i jedna tehnička pogreška u pisanju.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>Ovom Odlukom predlaže se izmjena članka 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7C88">
        <w:rPr>
          <w:rFonts w:ascii="Times New Roman" w:hAnsi="Times New Roman"/>
          <w:sz w:val="24"/>
          <w:szCs w:val="24"/>
        </w:rPr>
        <w:t xml:space="preserve">gore navedene Odluke na način da se sredstva osiguranja plaćanja ublaže i to tako da je dovoljno dostaviti samo bjanko zadužnicu zakupnika, ne i bjanko zadužnicu odgovorne osobe zakupnika, a sve obzirom da se u praksi često nailazi na problem da pojedini poslovni subjekti imaju više odgovornih osoba, odnosno da se iste često mijenjaju što je teško i kontrolirati. Obzirom da se uz bjanko zadužnicu zakupnika, za </w:t>
      </w:r>
      <w:proofErr w:type="spellStart"/>
      <w:r w:rsidRPr="00CF7C88">
        <w:rPr>
          <w:rFonts w:ascii="Times New Roman" w:hAnsi="Times New Roman"/>
          <w:sz w:val="24"/>
          <w:szCs w:val="24"/>
        </w:rPr>
        <w:t>izlicitiranu</w:t>
      </w:r>
      <w:proofErr w:type="spellEnd"/>
      <w:r w:rsidRPr="00CF7C88">
        <w:rPr>
          <w:rFonts w:ascii="Times New Roman" w:hAnsi="Times New Roman"/>
          <w:sz w:val="24"/>
          <w:szCs w:val="24"/>
        </w:rPr>
        <w:t xml:space="preserve"> mjesečnu zakupninu uvećanu za PDV do 15.000,00 kuna, kao sredstvo osiguranja zahtijeva i </w:t>
      </w:r>
      <w:r>
        <w:rPr>
          <w:rFonts w:ascii="Times New Roman" w:hAnsi="Times New Roman"/>
          <w:sz w:val="24"/>
          <w:szCs w:val="24"/>
        </w:rPr>
        <w:t xml:space="preserve">uplata </w:t>
      </w:r>
      <w:r w:rsidRPr="00CF7C88">
        <w:rPr>
          <w:rFonts w:ascii="Times New Roman" w:hAnsi="Times New Roman"/>
          <w:sz w:val="24"/>
          <w:szCs w:val="24"/>
        </w:rPr>
        <w:t>garantn</w:t>
      </w:r>
      <w:r>
        <w:rPr>
          <w:rFonts w:ascii="Times New Roman" w:hAnsi="Times New Roman"/>
          <w:sz w:val="24"/>
          <w:szCs w:val="24"/>
        </w:rPr>
        <w:t>og</w:t>
      </w:r>
      <w:r w:rsidRPr="00CF7C88">
        <w:rPr>
          <w:rFonts w:ascii="Times New Roman" w:hAnsi="Times New Roman"/>
          <w:sz w:val="24"/>
          <w:szCs w:val="24"/>
        </w:rPr>
        <w:t xml:space="preserve"> polog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F7C88">
        <w:rPr>
          <w:rFonts w:ascii="Times New Roman" w:hAnsi="Times New Roman"/>
          <w:sz w:val="24"/>
          <w:szCs w:val="24"/>
        </w:rPr>
        <w:t xml:space="preserve">u visini iznosa </w:t>
      </w:r>
      <w:proofErr w:type="spellStart"/>
      <w:r w:rsidRPr="00CF7C88">
        <w:rPr>
          <w:rFonts w:ascii="Times New Roman" w:hAnsi="Times New Roman"/>
          <w:sz w:val="24"/>
          <w:szCs w:val="24"/>
        </w:rPr>
        <w:t>izlicitirane</w:t>
      </w:r>
      <w:proofErr w:type="spellEnd"/>
      <w:r w:rsidRPr="00CF7C88">
        <w:rPr>
          <w:rFonts w:ascii="Times New Roman" w:hAnsi="Times New Roman"/>
          <w:sz w:val="24"/>
          <w:szCs w:val="24"/>
        </w:rPr>
        <w:t xml:space="preserve"> tromjesečne zakupnine uvećane za PDV na račun Grada Pule, kao instrument osiguranja plaćanja za pravovremeno plaćanje zakupnine i troškova redovnog održavanja, odnosno bankarska garancija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C88">
        <w:rPr>
          <w:rFonts w:ascii="Times New Roman" w:hAnsi="Times New Roman"/>
          <w:sz w:val="24"/>
          <w:szCs w:val="24"/>
        </w:rPr>
        <w:t xml:space="preserve">u visini jednogodišnje </w:t>
      </w:r>
      <w:proofErr w:type="spellStart"/>
      <w:r w:rsidRPr="00CF7C88">
        <w:rPr>
          <w:rFonts w:ascii="Times New Roman" w:hAnsi="Times New Roman"/>
          <w:sz w:val="24"/>
          <w:szCs w:val="24"/>
        </w:rPr>
        <w:t>izlicitirane</w:t>
      </w:r>
      <w:proofErr w:type="spellEnd"/>
      <w:r w:rsidRPr="00CF7C88">
        <w:rPr>
          <w:rFonts w:ascii="Times New Roman" w:hAnsi="Times New Roman"/>
          <w:sz w:val="24"/>
          <w:szCs w:val="24"/>
        </w:rPr>
        <w:t xml:space="preserve"> zakupnine uvećane za PDV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C88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CF7C88">
        <w:rPr>
          <w:rFonts w:ascii="Times New Roman" w:hAnsi="Times New Roman"/>
          <w:sz w:val="24"/>
          <w:szCs w:val="24"/>
        </w:rPr>
        <w:t>izlicitiranu</w:t>
      </w:r>
      <w:proofErr w:type="spellEnd"/>
      <w:r w:rsidRPr="00CF7C88">
        <w:rPr>
          <w:rFonts w:ascii="Times New Roman" w:hAnsi="Times New Roman"/>
          <w:sz w:val="24"/>
          <w:szCs w:val="24"/>
        </w:rPr>
        <w:t xml:space="preserve"> mjesečnu zakupninu uvećanu za PDV veću od 15.000,00 kuna, smatra se nepotrebnim zahtijevati i bjanko zadužnicu odgovorne osobe zakupnika pa je prijedlog ove Odluke da se to izostavi. 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 xml:space="preserve">Nadalje, navedeni članak prijedlogom ove Odluke dopunjava se na način da se utvrđuje da ponuditelj koji već ima tri ili više poslovnih prostora Grada Pule u zakupu, čija sveukupna ugovorena jednogodišnja zakupnina s PDV-om iznosi 150.000,00 EUR godišnje ili više, u kunskoj protuvrijednosti prema srednjem tečaju Hrvatske narodne banke važećem na dan donošenja Odluke o raspisivanju natječaja za davanje u zakup poslovnih prostora Grada Pule, </w:t>
      </w:r>
      <w:r w:rsidRPr="00CF7C88">
        <w:rPr>
          <w:rFonts w:ascii="Times New Roman" w:hAnsi="Times New Roman"/>
          <w:sz w:val="24"/>
          <w:szCs w:val="24"/>
          <w:u w:val="single"/>
        </w:rPr>
        <w:t xml:space="preserve">nije dužan </w:t>
      </w:r>
      <w:r>
        <w:rPr>
          <w:rFonts w:ascii="Times New Roman" w:hAnsi="Times New Roman"/>
          <w:sz w:val="24"/>
          <w:szCs w:val="24"/>
          <w:u w:val="single"/>
        </w:rPr>
        <w:t xml:space="preserve">niti </w:t>
      </w:r>
      <w:r w:rsidRPr="00CF7C88">
        <w:rPr>
          <w:rFonts w:ascii="Times New Roman" w:hAnsi="Times New Roman"/>
          <w:sz w:val="24"/>
          <w:szCs w:val="24"/>
          <w:u w:val="single"/>
        </w:rPr>
        <w:t>uplatiti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7C88">
        <w:rPr>
          <w:rFonts w:ascii="Times New Roman" w:hAnsi="Times New Roman"/>
          <w:sz w:val="24"/>
          <w:szCs w:val="24"/>
          <w:u w:val="single"/>
        </w:rPr>
        <w:t xml:space="preserve">garantni polog </w:t>
      </w:r>
      <w:r>
        <w:rPr>
          <w:rFonts w:ascii="Times New Roman" w:hAnsi="Times New Roman"/>
          <w:sz w:val="24"/>
          <w:szCs w:val="24"/>
          <w:u w:val="single"/>
        </w:rPr>
        <w:t xml:space="preserve">niti </w:t>
      </w:r>
      <w:r w:rsidRPr="00CF7C88">
        <w:rPr>
          <w:rFonts w:ascii="Times New Roman" w:hAnsi="Times New Roman"/>
          <w:sz w:val="24"/>
          <w:szCs w:val="24"/>
          <w:u w:val="single"/>
        </w:rPr>
        <w:t>dostaviti bankarsku garanciju,</w:t>
      </w:r>
      <w:r w:rsidRPr="00CF7C88">
        <w:rPr>
          <w:rFonts w:ascii="Times New Roman" w:hAnsi="Times New Roman"/>
          <w:sz w:val="24"/>
          <w:szCs w:val="24"/>
        </w:rPr>
        <w:t xml:space="preserve"> ali je u obvezi dostaviti potvrdu Upravnog odjela za financije i opću upravu Grada Pule da za gradske </w:t>
      </w:r>
      <w:r w:rsidRPr="00CF7C88">
        <w:rPr>
          <w:rFonts w:ascii="Times New Roman" w:hAnsi="Times New Roman"/>
          <w:sz w:val="24"/>
          <w:szCs w:val="24"/>
        </w:rPr>
        <w:lastRenderedPageBreak/>
        <w:t>poslovne prostore koje ima u zakupu uredno podmiruje zakupninu i ostale naknade koje se uz zakupninu plaćaju, odnosno da u proteklih 12 mjeseci od dana donošenja Odluke o raspisivanju natječaja za davanje u zakup poslovnih prostora Grada Pule nije imao dugovanja prema proračunu Grada Pule</w:t>
      </w:r>
      <w:r w:rsidRPr="00CF7C8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Navedenom odredbom uvodi se stvaranje prakse poslovnog povjerenja između dugogodišnjih i stalnih zakupnika gradskih prostora i Grada Pule kao zakupodavca, a sve u cilju olakšanja poslovanja zakupnicima koji su uredni platiše.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 xml:space="preserve">Ovom Odlukom predlaže se i izmjena članka 35. </w:t>
      </w:r>
      <w:r>
        <w:rPr>
          <w:rFonts w:ascii="Times New Roman" w:hAnsi="Times New Roman"/>
          <w:sz w:val="24"/>
          <w:szCs w:val="24"/>
        </w:rPr>
        <w:t xml:space="preserve">važeće Odluke na način da se korigiraju uvjeti za podnošenje zahtjeva za promjenom i/ili dopunom djelatnosti u poslovnom prostoru na način da se umanjuje vremenski period obavljanja djelatnosti u poslovnom prostoru sa tri na dvije godine, te uvjet nepostojanja duga prema proračunu grada uzimaju u obzir i slučajevi odgode i/ili obročne otplate duga sukladno pozitivnim propisima. </w:t>
      </w:r>
      <w:r w:rsidRPr="00CF7C88">
        <w:rPr>
          <w:rFonts w:ascii="Times New Roman" w:hAnsi="Times New Roman"/>
          <w:sz w:val="24"/>
          <w:szCs w:val="24"/>
        </w:rPr>
        <w:t>Navedena izmjena predlaže se u cilju olakšanja poslovanja zakupnicima gradskih prostora, a sve kako bi se privuklo poslovne subjekte da u slučaju slabijeg poslovanja jedne djelatnosti, prije otkazivanja ugovora o zakupu, pokušaju s nekim drugim, eventualno profitabilnijim djelatnostima</w:t>
      </w:r>
      <w:r>
        <w:rPr>
          <w:rFonts w:ascii="Times New Roman" w:hAnsi="Times New Roman"/>
          <w:sz w:val="24"/>
          <w:szCs w:val="24"/>
        </w:rPr>
        <w:t xml:space="preserve"> uz fleksibilnije uvjete koje je potrebno ispuniti</w:t>
      </w:r>
      <w:r w:rsidRPr="00CF7C88">
        <w:rPr>
          <w:rFonts w:ascii="Times New Roman" w:hAnsi="Times New Roman"/>
          <w:sz w:val="24"/>
          <w:szCs w:val="24"/>
        </w:rPr>
        <w:t>.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0569" w:rsidRPr="00CF7C88" w:rsidRDefault="00960569" w:rsidP="00960569">
      <w:pPr>
        <w:pStyle w:val="NoSpacing"/>
        <w:spacing w:line="276" w:lineRule="auto"/>
        <w:rPr>
          <w:sz w:val="24"/>
          <w:szCs w:val="24"/>
        </w:rPr>
      </w:pPr>
      <w:r w:rsidRPr="00CF7C88">
        <w:rPr>
          <w:sz w:val="24"/>
          <w:szCs w:val="24"/>
        </w:rPr>
        <w:t>Konačno, prijedlogom ove Odluke ispravlja se očita pogreška nastala omaškom u pisanju u članku 36</w:t>
      </w:r>
      <w:r w:rsidR="001246DB">
        <w:rPr>
          <w:sz w:val="24"/>
          <w:szCs w:val="24"/>
        </w:rPr>
        <w:t>.</w:t>
      </w:r>
      <w:r w:rsidRPr="00CF7C88">
        <w:rPr>
          <w:sz w:val="24"/>
          <w:szCs w:val="24"/>
        </w:rPr>
        <w:t xml:space="preserve"> stavku 2</w:t>
      </w:r>
      <w:r w:rsidR="001246DB">
        <w:rPr>
          <w:sz w:val="24"/>
          <w:szCs w:val="24"/>
        </w:rPr>
        <w:t>.</w:t>
      </w:r>
      <w:r w:rsidRPr="00CF7C88">
        <w:rPr>
          <w:sz w:val="24"/>
          <w:szCs w:val="24"/>
        </w:rPr>
        <w:t xml:space="preserve"> alineji 5</w:t>
      </w:r>
      <w:r w:rsidR="001246DB">
        <w:rPr>
          <w:sz w:val="24"/>
          <w:szCs w:val="24"/>
        </w:rPr>
        <w:t xml:space="preserve"> </w:t>
      </w:r>
      <w:r w:rsidRPr="00CF7C88">
        <w:rPr>
          <w:sz w:val="24"/>
          <w:szCs w:val="24"/>
        </w:rPr>
        <w:t xml:space="preserve">Odluke </w:t>
      </w:r>
      <w:r w:rsidRPr="00CF7C88">
        <w:rPr>
          <w:bCs/>
          <w:sz w:val="24"/>
          <w:szCs w:val="24"/>
        </w:rPr>
        <w:t xml:space="preserve">o zakupu i kupoprodaji </w:t>
      </w:r>
      <w:r w:rsidRPr="00CF7C88">
        <w:rPr>
          <w:sz w:val="24"/>
          <w:szCs w:val="24"/>
        </w:rPr>
        <w:t>poslovnih prostora Grada Pule – Pola (Službene novine Grada Pule br. 5/19 i 12/19) u kojem se utvrđuje da zakupnik dostavi vlastoručno potpisanu i ovjerenu izjavu da će prije potpisa aneksa ugovora o zakupu poslovnog prostora, na ime naknade za odobreni podzakup</w:t>
      </w:r>
      <w:r>
        <w:rPr>
          <w:sz w:val="24"/>
          <w:szCs w:val="24"/>
        </w:rPr>
        <w:t xml:space="preserve"> </w:t>
      </w:r>
      <w:r w:rsidRPr="00CF7C88">
        <w:rPr>
          <w:sz w:val="24"/>
          <w:szCs w:val="24"/>
        </w:rPr>
        <w:t>uplatiti nepovratnu naknadu dok se u stavku 4</w:t>
      </w:r>
      <w:r>
        <w:rPr>
          <w:sz w:val="24"/>
          <w:szCs w:val="24"/>
        </w:rPr>
        <w:t>.</w:t>
      </w:r>
      <w:r w:rsidRPr="00CF7C88">
        <w:rPr>
          <w:sz w:val="24"/>
          <w:szCs w:val="24"/>
        </w:rPr>
        <w:t xml:space="preserve"> istog članka Odluke utvrđuje da će se u slučaju odobrenog podzakupa, sa zakupnikom zaključiti novi ugovor o zakupu poslovnog prostora pod uvjetima utvrđenim odlukama kojima se uređuju pitanja zakupnog odnosa. Slijedom navedenoga, razvidno je da je riječ o očitoj omašci u pisanju kada se u stavku 2, alineji 5 spominje aneks ugovora, a ne ugovor.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569" w:rsidRPr="00CF7C88" w:rsidRDefault="00960569" w:rsidP="00960569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>Slijedom svega navedenoga, predlaže se donošenje ove Odluke.</w:t>
      </w:r>
    </w:p>
    <w:p w:rsidR="00960569" w:rsidRPr="00CF7C88" w:rsidRDefault="00960569" w:rsidP="009605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60569" w:rsidRPr="00960569" w:rsidRDefault="00960569" w:rsidP="009605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60569">
        <w:rPr>
          <w:rFonts w:ascii="Times New Roman" w:hAnsi="Times New Roman"/>
          <w:b/>
          <w:sz w:val="24"/>
          <w:szCs w:val="24"/>
        </w:rPr>
        <w:t>PROCJENA POTREBNIH FINANCIJSKIH SREDSTAVA ZA PROVEDBU AKTA</w:t>
      </w:r>
    </w:p>
    <w:p w:rsidR="00960569" w:rsidRPr="00CF7C88" w:rsidRDefault="00960569" w:rsidP="0096056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F7C88">
        <w:rPr>
          <w:rFonts w:ascii="Times New Roman" w:hAnsi="Times New Roman"/>
          <w:sz w:val="24"/>
          <w:szCs w:val="24"/>
        </w:rPr>
        <w:t>Za provedbu akta nije potrebno osigurati financijska sredstva.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0569" w:rsidRPr="00CF7C88" w:rsidRDefault="00960569" w:rsidP="009605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48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F7C88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CF7C88">
        <w:rPr>
          <w:rFonts w:ascii="Times New Roman" w:hAnsi="Times New Roman"/>
          <w:b/>
          <w:sz w:val="24"/>
          <w:szCs w:val="24"/>
        </w:rPr>
        <w:t>. GRADONAČELNIKA</w:t>
      </w:r>
    </w:p>
    <w:p w:rsidR="00960569" w:rsidRPr="00CF7C88" w:rsidRDefault="00960569" w:rsidP="00960569">
      <w:pPr>
        <w:autoSpaceDE w:val="0"/>
        <w:autoSpaceDN w:val="0"/>
        <w:adjustRightInd w:val="0"/>
        <w:spacing w:after="0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 w:rsidRPr="00CF7C88">
        <w:rPr>
          <w:rFonts w:ascii="Times New Roman" w:hAnsi="Times New Roman"/>
          <w:b/>
          <w:sz w:val="24"/>
          <w:szCs w:val="24"/>
        </w:rPr>
        <w:t xml:space="preserve">Ingrid </w:t>
      </w:r>
      <w:proofErr w:type="spellStart"/>
      <w:r w:rsidRPr="00CF7C88">
        <w:rPr>
          <w:rFonts w:ascii="Times New Roman" w:hAnsi="Times New Roman"/>
          <w:b/>
          <w:sz w:val="24"/>
          <w:szCs w:val="24"/>
        </w:rPr>
        <w:t>Bulian</w:t>
      </w:r>
      <w:proofErr w:type="spellEnd"/>
      <w:r w:rsidRPr="00CF7C88">
        <w:rPr>
          <w:rFonts w:ascii="Times New Roman" w:hAnsi="Times New Roman"/>
          <w:b/>
          <w:sz w:val="24"/>
          <w:szCs w:val="24"/>
        </w:rPr>
        <w:t xml:space="preserve">,dipl.ing.arh., </w:t>
      </w:r>
      <w:proofErr w:type="spellStart"/>
      <w:r w:rsidRPr="00CF7C88">
        <w:rPr>
          <w:rFonts w:ascii="Times New Roman" w:hAnsi="Times New Roman"/>
          <w:b/>
          <w:sz w:val="24"/>
          <w:szCs w:val="24"/>
        </w:rPr>
        <w:t>v.r</w:t>
      </w:r>
      <w:proofErr w:type="spellEnd"/>
      <w:r w:rsidRPr="00CF7C88">
        <w:rPr>
          <w:rFonts w:ascii="Times New Roman" w:hAnsi="Times New Roman"/>
          <w:b/>
          <w:sz w:val="24"/>
          <w:szCs w:val="24"/>
        </w:rPr>
        <w:t>.</w:t>
      </w:r>
    </w:p>
    <w:p w:rsidR="00960569" w:rsidRPr="00CF7C88" w:rsidRDefault="00960569" w:rsidP="00960569">
      <w:pPr>
        <w:rPr>
          <w:rFonts w:ascii="Times New Roman" w:hAnsi="Times New Roman"/>
        </w:rPr>
      </w:pPr>
    </w:p>
    <w:p w:rsidR="00960569" w:rsidRDefault="00960569" w:rsidP="00960569">
      <w:pPr>
        <w:jc w:val="center"/>
      </w:pPr>
    </w:p>
    <w:p w:rsidR="00E91A3D" w:rsidRPr="00960569" w:rsidRDefault="00E91A3D" w:rsidP="00960569"/>
    <w:sectPr w:rsidR="00E91A3D" w:rsidRPr="00960569" w:rsidSect="000D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E20"/>
    <w:multiLevelType w:val="hybridMultilevel"/>
    <w:tmpl w:val="78840386"/>
    <w:lvl w:ilvl="0" w:tplc="A2066B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599"/>
    <w:rsid w:val="001246DB"/>
    <w:rsid w:val="00135CDE"/>
    <w:rsid w:val="001D461B"/>
    <w:rsid w:val="00295AF7"/>
    <w:rsid w:val="00297BEF"/>
    <w:rsid w:val="002B6237"/>
    <w:rsid w:val="003C5C94"/>
    <w:rsid w:val="004848F0"/>
    <w:rsid w:val="004C0E86"/>
    <w:rsid w:val="004D694E"/>
    <w:rsid w:val="00585895"/>
    <w:rsid w:val="00596305"/>
    <w:rsid w:val="005C6285"/>
    <w:rsid w:val="00624599"/>
    <w:rsid w:val="00804028"/>
    <w:rsid w:val="008D06E5"/>
    <w:rsid w:val="008F3DC5"/>
    <w:rsid w:val="00960569"/>
    <w:rsid w:val="009D54D4"/>
    <w:rsid w:val="009E27E2"/>
    <w:rsid w:val="00A4447C"/>
    <w:rsid w:val="00AF0691"/>
    <w:rsid w:val="00B32138"/>
    <w:rsid w:val="00C3236B"/>
    <w:rsid w:val="00C35F55"/>
    <w:rsid w:val="00CF7C88"/>
    <w:rsid w:val="00E91A3D"/>
    <w:rsid w:val="00F21B61"/>
    <w:rsid w:val="00FE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99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7E2"/>
    <w:rPr>
      <w:color w:val="0000FF"/>
      <w:u w:val="single"/>
    </w:rPr>
  </w:style>
  <w:style w:type="paragraph" w:styleId="NoSpacing">
    <w:name w:val="No Spacing"/>
    <w:uiPriority w:val="1"/>
    <w:qFormat/>
    <w:rsid w:val="00B321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605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mradolovic</cp:lastModifiedBy>
  <cp:revision>8</cp:revision>
  <dcterms:created xsi:type="dcterms:W3CDTF">2020-09-23T04:27:00Z</dcterms:created>
  <dcterms:modified xsi:type="dcterms:W3CDTF">2020-10-09T09:45:00Z</dcterms:modified>
</cp:coreProperties>
</file>