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8112" w14:textId="43179AFE" w:rsidR="00BB3BE6" w:rsidRPr="00515EB7" w:rsidRDefault="00515EB7" w:rsidP="00515EB7">
      <w:pPr>
        <w:suppressAutoHyphens w:val="0"/>
        <w:autoSpaceDE w:val="0"/>
        <w:autoSpaceDN w:val="0"/>
        <w:adjustRightInd w:val="0"/>
        <w:jc w:val="center"/>
        <w:rPr>
          <w:rFonts w:eastAsia="Calibri"/>
          <w:b/>
          <w:bCs/>
        </w:rPr>
      </w:pPr>
      <w:r>
        <w:rPr>
          <w:b/>
        </w:rPr>
        <w:t>DICHIARAZIONE RELATIV</w:t>
      </w:r>
      <w:r w:rsidR="000E7FBD">
        <w:rPr>
          <w:b/>
        </w:rPr>
        <w:t>A</w:t>
      </w:r>
      <w:r>
        <w:rPr>
          <w:b/>
        </w:rPr>
        <w:t xml:space="preserve"> ALL’ASSENZA DI DOPPIO FINANZIAMENTO</w:t>
      </w:r>
    </w:p>
    <w:p w14:paraId="07E76CE7" w14:textId="77777777" w:rsidR="00BB3BE6" w:rsidRPr="00515EB7" w:rsidRDefault="00BB3BE6" w:rsidP="00BB3BE6">
      <w:pPr>
        <w:suppressAutoHyphens w:val="0"/>
        <w:autoSpaceDE w:val="0"/>
        <w:autoSpaceDN w:val="0"/>
        <w:adjustRightInd w:val="0"/>
        <w:rPr>
          <w:rFonts w:eastAsia="Calibri"/>
          <w:b/>
          <w:bCs/>
        </w:rPr>
      </w:pPr>
    </w:p>
    <w:p w14:paraId="49FBCC06" w14:textId="77777777" w:rsidR="00BB3BE6" w:rsidRPr="00515EB7" w:rsidRDefault="00BB3BE6" w:rsidP="00BB3BE6">
      <w:pPr>
        <w:rPr>
          <w:rFonts w:eastAsia="PMingLiU"/>
          <w:bCs/>
        </w:rPr>
      </w:pPr>
    </w:p>
    <w:p w14:paraId="5BCEE83B" w14:textId="77777777" w:rsidR="00BB3BE6" w:rsidRDefault="00BB3BE6" w:rsidP="00BB3BE6">
      <w:pPr>
        <w:jc w:val="both"/>
        <w:rPr>
          <w:bCs/>
        </w:rPr>
      </w:pPr>
      <w:bookmarkStart w:id="0" w:name="_Hlk130983164"/>
      <w:r>
        <w:t>In qualità di persona autorizzata a rappresentare il richiedente</w:t>
      </w:r>
      <w:bookmarkEnd w:id="0"/>
      <w:r>
        <w:t>, dichiaro che nella predisposizione della domanda ho avuto cura di evitare doppi finanziamenti, pertanto nella domanda non sono state richieste le stesse spese approvate o previste da altre fonti.</w:t>
      </w:r>
    </w:p>
    <w:p w14:paraId="182203DB" w14:textId="77777777" w:rsidR="004A4491" w:rsidRDefault="004A4491" w:rsidP="00BB3BE6">
      <w:pPr>
        <w:jc w:val="both"/>
        <w:rPr>
          <w:bCs/>
        </w:rPr>
      </w:pPr>
    </w:p>
    <w:p w14:paraId="541C9034" w14:textId="77777777" w:rsidR="004A4491" w:rsidRPr="008A71A1" w:rsidRDefault="004A4491" w:rsidP="004A4491">
      <w:pPr>
        <w:jc w:val="center"/>
        <w:rPr>
          <w:rFonts w:eastAsia="PMingLiU"/>
          <w:b/>
        </w:rPr>
      </w:pPr>
      <w:r>
        <w:rPr>
          <w:b/>
        </w:rPr>
        <w:t>Conferma lo stato appropriato scrivendo una "x" nella casella:</w:t>
      </w:r>
    </w:p>
    <w:p w14:paraId="0BE14D2C" w14:textId="77777777" w:rsidR="004A4491" w:rsidRPr="00515EB7" w:rsidRDefault="004A4491" w:rsidP="00BB3BE6">
      <w:pPr>
        <w:jc w:val="both"/>
        <w:rPr>
          <w:bCs/>
        </w:rPr>
      </w:pPr>
    </w:p>
    <w:p w14:paraId="2BB00869" w14:textId="77777777" w:rsidR="00BB3BE6" w:rsidRPr="00515EB7" w:rsidRDefault="00BB3BE6" w:rsidP="00BB3BE6">
      <w:pPr>
        <w:jc w:val="both"/>
        <w:rPr>
          <w:bCs/>
        </w:rPr>
      </w:pPr>
    </w:p>
    <w:p w14:paraId="1B3F69FB" w14:textId="4F13117B" w:rsidR="00BB3BE6" w:rsidRDefault="00A41C78" w:rsidP="00BB3BE6">
      <w:pPr>
        <w:ind w:left="708" w:firstLine="708"/>
        <w:jc w:val="both"/>
        <w:rPr>
          <w:rFonts w:eastAsia="PMingLiU"/>
        </w:rPr>
      </w:pPr>
      <w:r>
        <w:t xml:space="preserve">Dichiaro </w:t>
      </w:r>
      <w:r>
        <w:rPr>
          <w:rFonts w:eastAsia="Calibri"/>
          <w:noProof/>
          <w:lang w:val="hr-HR" w:eastAsia="hr-HR" w:bidi="ar-SA"/>
        </w:rPr>
        <mc:AlternateContent>
          <mc:Choice Requires="wps">
            <w:drawing>
              <wp:anchor distT="0" distB="0" distL="114300" distR="114300" simplePos="0" relativeHeight="251659264" behindDoc="0" locked="0" layoutInCell="1" allowOverlap="1" wp14:anchorId="1937A565" wp14:editId="2F160BB9">
                <wp:simplePos x="0" y="0"/>
                <wp:positionH relativeFrom="column">
                  <wp:posOffset>-114935</wp:posOffset>
                </wp:positionH>
                <wp:positionV relativeFrom="paragraph">
                  <wp:posOffset>60960</wp:posOffset>
                </wp:positionV>
                <wp:extent cx="352425" cy="400050"/>
                <wp:effectExtent l="0" t="0" r="28575" b="1905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097AEA19" w14:textId="77777777" w:rsidR="00BB3BE6" w:rsidRDefault="00BB3BE6" w:rsidP="00BB3BE6">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type xmlns:o="urn:schemas-microsoft-com:office:office" xmlns:w14="http://schemas.microsoft.com/office/word/2010/wordml" xmlns:v="urn:schemas-microsoft-com:vml" w14:anchorId="1937A565" id="_x0000_t202" coordsize="21600,21600" o:spt="202" path="m,l,21600r21600,l21600,xe">
                <v:stroke joinstyle="miter"/>
                <v:path gradientshapeok="t" o:connecttype="rect"/>
              </v:shapetype>
              <v:shape xmlns:o="urn:schemas-microsoft-com:office:office" xmlns:v="urn:schemas-microsoft-com:vml" id="Tekstni okvir 2" o:spid="_x0000_s1026" type="#_x0000_t202" style="position:absolute;left:0;text-align:left;margin-left:-9.05pt;margin-top:4.8pt;width:27.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">
                <v:textbox>
                  <w:txbxContent>
                    <w:p xmlns:w14="http://schemas.microsoft.com/office/word/2010/wordml" w14:paraId="097AEA19" w14:textId="77777777" w:rsidR="00BB3BE6" w:rsidRDefault="00BB3BE6" w:rsidP="00BB3BE6">
                      <w:pPr>
                        <w:jc w:val="center"/>
                        <w:rPr>
                          <w:b/>
                        </w:rPr>
                      </w:pPr>
                    </w:p>
                  </w:txbxContent>
                </v:textbox>
              </v:shape>
            </w:pict>
          </mc:Fallback>
        </mc:AlternateContent>
      </w:r>
      <w:r>
        <w:t>che non abbiamo ottenuto risorse finanziarie per il programma, il progetto da fonti pubbliche (inclusa anche parte dei proventi dei giochi di fortuna) da concorsi indetti da organi dell’amministrazione statale, Uffici ed enti governativi, istituzioni pubbliche, unità dell’autogoverno locale e territoriale (regionale), o provenienti da fondi UE e da fondi internazionali per l'anno 202</w:t>
      </w:r>
      <w:r w:rsidR="00AB0A21">
        <w:t>5</w:t>
      </w:r>
      <w:r>
        <w:t>.</w:t>
      </w:r>
    </w:p>
    <w:p w14:paraId="6DA4DAB9" w14:textId="77777777" w:rsidR="00A41C78" w:rsidRPr="005E6751" w:rsidRDefault="00A41C78" w:rsidP="00BB3BE6">
      <w:pPr>
        <w:ind w:left="708" w:firstLine="708"/>
        <w:jc w:val="both"/>
        <w:rPr>
          <w:rFonts w:eastAsia="PMingLiU"/>
          <w:color w:val="FF0000"/>
        </w:rPr>
      </w:pPr>
    </w:p>
    <w:p w14:paraId="6AD180BF" w14:textId="502C3854" w:rsidR="00BB3BE6" w:rsidRPr="00662D89" w:rsidRDefault="00BB3BE6" w:rsidP="00BB3BE6">
      <w:pPr>
        <w:jc w:val="both"/>
        <w:rPr>
          <w:rFonts w:eastAsia="PMingLiU"/>
        </w:rPr>
      </w:pPr>
    </w:p>
    <w:p w14:paraId="024512EE" w14:textId="4B79D0E5" w:rsidR="00BB3BE6" w:rsidRPr="00662D89" w:rsidRDefault="00A41C78" w:rsidP="00BB3BE6">
      <w:pPr>
        <w:ind w:left="708" w:firstLine="708"/>
        <w:jc w:val="both"/>
        <w:rPr>
          <w:rFonts w:eastAsia="PMingLiU"/>
        </w:rPr>
      </w:pPr>
      <w:r w:rsidRPr="00662D89">
        <w:rPr>
          <w:rFonts w:eastAsia="Calibri"/>
          <w:noProof/>
          <w:lang w:val="hr-HR" w:eastAsia="hr-HR" w:bidi="ar-SA"/>
        </w:rPr>
        <mc:AlternateContent>
          <mc:Choice Requires="wps">
            <w:drawing>
              <wp:anchor distT="0" distB="0" distL="114300" distR="114300" simplePos="0" relativeHeight="251660288" behindDoc="0" locked="0" layoutInCell="1" allowOverlap="1" wp14:anchorId="12F4089B" wp14:editId="5B2492CE">
                <wp:simplePos x="0" y="0"/>
                <wp:positionH relativeFrom="column">
                  <wp:posOffset>-114935</wp:posOffset>
                </wp:positionH>
                <wp:positionV relativeFrom="paragraph">
                  <wp:posOffset>74930</wp:posOffset>
                </wp:positionV>
                <wp:extent cx="352425" cy="400050"/>
                <wp:effectExtent l="0" t="0" r="28575" b="19050"/>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576D22ED" w14:textId="77777777" w:rsidR="00BB3BE6" w:rsidRDefault="00BB3BE6" w:rsidP="00BB3BE6">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xmlns:o="urn:schemas-microsoft-com:office:office" xmlns:w14="http://schemas.microsoft.com/office/word/2010/wordml" xmlns:v="urn:schemas-microsoft-com:vml" w14:anchorId="12F4089B" id="Tekstni okvir 1" o:spid="_x0000_s1027" type="#_x0000_t202" style="position:absolute;left:0;text-align:left;margin-left:-9.05pt;margin-top:5.9pt;width:2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">
                <v:textbox>
                  <w:txbxContent>
                    <w:p w14:paraId="576D22ED" w14:textId="77777777" w:rsidR="00BB3BE6" w:rsidRDefault="00BB3BE6" w:rsidP="00BB3BE6">
                      <w:pPr>
                        <w:jc w:val="center"/>
                        <w:rPr>
                          <w:b/>
                        </w:rPr>
                      </w:pPr>
                    </w:p>
                  </w:txbxContent>
                </v:textbox>
              </v:shape>
            </w:pict>
          </mc:Fallback>
        </mc:AlternateContent>
      </w:r>
      <w:r w:rsidRPr="00662D89">
        <w:t xml:space="preserve">Dichiaro che siamo in procinto di competere per le risorse finanziarie per il programma, il progetto o il sostegno istituzionale presentato, ma il processo di valutazione della domanda è ancora in corso. </w:t>
      </w:r>
    </w:p>
    <w:p w14:paraId="65EF57FE" w14:textId="2A0FAA47" w:rsidR="00A41C78" w:rsidRPr="00662D89" w:rsidRDefault="00A41C78" w:rsidP="00BB3BE6">
      <w:pPr>
        <w:ind w:left="708" w:firstLine="708"/>
        <w:jc w:val="both"/>
        <w:rPr>
          <w:rFonts w:eastAsia="PMingLiU"/>
        </w:rPr>
      </w:pPr>
    </w:p>
    <w:p w14:paraId="54BD032A" w14:textId="77777777" w:rsidR="00A41C78" w:rsidRPr="00662D89" w:rsidRDefault="00A41C78" w:rsidP="00A41C78">
      <w:pPr>
        <w:rPr>
          <w:rFonts w:eastAsia="PMingLiU"/>
          <w:b/>
        </w:rPr>
      </w:pPr>
      <w:r w:rsidRPr="00662D89">
        <w:rPr>
          <w:b/>
        </w:rPr>
        <w:t>___________________________________________________________________________</w:t>
      </w:r>
    </w:p>
    <w:p w14:paraId="722F580B" w14:textId="77777777" w:rsidR="00A41C78" w:rsidRPr="00662D89" w:rsidRDefault="00A41C78" w:rsidP="00A41C78">
      <w:pPr>
        <w:jc w:val="center"/>
        <w:rPr>
          <w:rFonts w:eastAsia="PMingLiU"/>
        </w:rPr>
      </w:pPr>
      <w:r w:rsidRPr="00662D89">
        <w:t>(nome dell'ente e nome del bando al quale sono stati approvati i fondi)</w:t>
      </w:r>
    </w:p>
    <w:p w14:paraId="36043B10" w14:textId="6867EF4E" w:rsidR="00A41C78" w:rsidRPr="00662D89" w:rsidRDefault="00A41C78" w:rsidP="00BB3BE6">
      <w:pPr>
        <w:ind w:left="708" w:firstLine="708"/>
        <w:jc w:val="both"/>
        <w:rPr>
          <w:rFonts w:eastAsia="PMingLiU"/>
        </w:rPr>
      </w:pPr>
    </w:p>
    <w:p w14:paraId="7654662A" w14:textId="77777777" w:rsidR="00A41C78" w:rsidRPr="00662D89" w:rsidRDefault="00A41C78" w:rsidP="00BB3BE6">
      <w:pPr>
        <w:ind w:left="708" w:firstLine="708"/>
        <w:jc w:val="both"/>
        <w:rPr>
          <w:rFonts w:eastAsia="PMingLiU"/>
        </w:rPr>
      </w:pPr>
    </w:p>
    <w:p w14:paraId="27B8EFA4" w14:textId="5DC69D8F" w:rsidR="00A41C78" w:rsidRPr="00662D89" w:rsidRDefault="00A41C78" w:rsidP="00BB3BE6">
      <w:pPr>
        <w:ind w:left="708" w:firstLine="708"/>
        <w:jc w:val="both"/>
        <w:rPr>
          <w:rFonts w:eastAsia="PMingLiU"/>
        </w:rPr>
      </w:pPr>
      <w:r w:rsidRPr="00662D89">
        <w:rPr>
          <w:rFonts w:eastAsia="Calibri"/>
          <w:noProof/>
          <w:lang w:val="hr-HR" w:eastAsia="hr-HR" w:bidi="ar-SA"/>
        </w:rPr>
        <mc:AlternateContent>
          <mc:Choice Requires="wps">
            <w:drawing>
              <wp:anchor distT="0" distB="0" distL="114300" distR="114300" simplePos="0" relativeHeight="251662336" behindDoc="0" locked="0" layoutInCell="1" allowOverlap="1" wp14:anchorId="02D38AA9" wp14:editId="4904751E">
                <wp:simplePos x="0" y="0"/>
                <wp:positionH relativeFrom="column">
                  <wp:posOffset>-114300</wp:posOffset>
                </wp:positionH>
                <wp:positionV relativeFrom="paragraph">
                  <wp:posOffset>187960</wp:posOffset>
                </wp:positionV>
                <wp:extent cx="352425" cy="400050"/>
                <wp:effectExtent l="0" t="0" r="28575" b="19050"/>
                <wp:wrapNone/>
                <wp:docPr id="4"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57418C3D" w14:textId="77777777" w:rsidR="00A41C78" w:rsidRDefault="00A41C78" w:rsidP="00A41C78">
                            <w:pPr>
                              <w:jc w:val="center"/>
                              <w:rPr>
                                <w: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 xmlns:o="urn:schemas-microsoft-com:office:office" xmlns:w14="http://schemas.microsoft.com/office/word/2010/wordml" xmlns:v="urn:schemas-microsoft-com:vml" w14:anchorId="02D38AA9" id="_x0000_s1028" type="#_x0000_t202" style="position:absolute;left:0;text-align:left;margin-left:-9pt;margin-top:14.8pt;width:27.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">
                <v:textbox>
                  <w:txbxContent>
                    <w:p w14:paraId="57418C3D" w14:textId="77777777" w:rsidR="00A41C78" w:rsidRDefault="00A41C78" w:rsidP="00A41C78">
                      <w:pPr>
                        <w:jc w:val="center"/>
                        <w:rPr>
                          <w:b/>
                        </w:rPr>
                      </w:pPr>
                    </w:p>
                  </w:txbxContent>
                </v:textbox>
              </v:shape>
            </w:pict>
          </mc:Fallback>
        </mc:AlternateContent>
      </w:r>
    </w:p>
    <w:p w14:paraId="0C00A349" w14:textId="211EBD11" w:rsidR="00A41C78" w:rsidRPr="00662D89" w:rsidRDefault="00A41C78" w:rsidP="00BB3BE6">
      <w:pPr>
        <w:ind w:left="708" w:firstLine="708"/>
        <w:jc w:val="both"/>
        <w:rPr>
          <w:rFonts w:eastAsia="Calibri"/>
          <w:noProof/>
        </w:rPr>
      </w:pPr>
      <w:r w:rsidRPr="00662D89">
        <w:t>Dichiaro che abbiamo concorso per le risorse finanziarie per il programma o progetto segnalato e che i fondi sono stati approvati in misura parziale.</w:t>
      </w:r>
    </w:p>
    <w:p w14:paraId="334808B9" w14:textId="6D8368FC" w:rsidR="00A41C78" w:rsidRPr="00662D89" w:rsidRDefault="00A41C78" w:rsidP="00BB3BE6">
      <w:pPr>
        <w:ind w:left="708" w:firstLine="708"/>
        <w:jc w:val="both"/>
        <w:rPr>
          <w:rFonts w:eastAsia="Calibri"/>
          <w:noProof/>
        </w:rPr>
      </w:pPr>
    </w:p>
    <w:p w14:paraId="0008B7F7" w14:textId="77777777" w:rsidR="00A41C78" w:rsidRPr="00662D89" w:rsidRDefault="00A41C78" w:rsidP="00A41C78">
      <w:pPr>
        <w:rPr>
          <w:rFonts w:eastAsia="PMingLiU"/>
          <w:b/>
        </w:rPr>
      </w:pPr>
      <w:r w:rsidRPr="00662D89">
        <w:rPr>
          <w:b/>
        </w:rPr>
        <w:t>___________________________________________________________________________</w:t>
      </w:r>
    </w:p>
    <w:p w14:paraId="698621F2" w14:textId="77777777" w:rsidR="00A41C78" w:rsidRPr="00662D89" w:rsidRDefault="00A41C78" w:rsidP="00A41C78">
      <w:pPr>
        <w:jc w:val="center"/>
        <w:rPr>
          <w:rFonts w:eastAsia="PMingLiU"/>
        </w:rPr>
      </w:pPr>
      <w:r w:rsidRPr="00662D89">
        <w:t>(nome dell'ente e nome del bando al quale sono stati approvati i fondi)</w:t>
      </w:r>
    </w:p>
    <w:p w14:paraId="655F8C32" w14:textId="77777777" w:rsidR="00A41C78" w:rsidRPr="00662D89" w:rsidRDefault="00A41C78" w:rsidP="00BB3BE6">
      <w:pPr>
        <w:ind w:left="708" w:firstLine="708"/>
        <w:jc w:val="both"/>
        <w:rPr>
          <w:rFonts w:eastAsia="PMingLiU"/>
        </w:rPr>
      </w:pPr>
    </w:p>
    <w:p w14:paraId="2EF3EB89" w14:textId="5AF61E92" w:rsidR="00BB3BE6" w:rsidRPr="00662D89" w:rsidRDefault="00BB3BE6" w:rsidP="00BB3BE6">
      <w:pPr>
        <w:rPr>
          <w:rFonts w:eastAsia="PMingLiU"/>
        </w:rPr>
      </w:pPr>
    </w:p>
    <w:p w14:paraId="5E9FADA7" w14:textId="77777777" w:rsidR="00BB3BE6" w:rsidRPr="00515EB7" w:rsidRDefault="00BB3BE6" w:rsidP="00BB3BE6">
      <w:pPr>
        <w:snapToGrid w:val="0"/>
        <w:jc w:val="both"/>
        <w:rPr>
          <w:rFonts w:eastAsia="Arial Unicode MS"/>
        </w:rPr>
      </w:pPr>
    </w:p>
    <w:p w14:paraId="5AB5C551" w14:textId="77777777" w:rsidR="00BB3BE6" w:rsidRPr="00515EB7" w:rsidRDefault="00BB3BE6" w:rsidP="00BB3BE6">
      <w:pPr>
        <w:snapToGrid w:val="0"/>
        <w:jc w:val="both"/>
        <w:rPr>
          <w:rFonts w:eastAsia="Arial Unicode MS"/>
        </w:rPr>
      </w:pPr>
    </w:p>
    <w:p w14:paraId="0A5F97C9" w14:textId="77777777" w:rsidR="00BB3BE6" w:rsidRPr="00454550" w:rsidRDefault="00BB3BE6" w:rsidP="00BB3BE6">
      <w:pPr>
        <w:snapToGrid w:val="0"/>
        <w:jc w:val="both"/>
        <w:rPr>
          <w:rFonts w:eastAsia="Arial Unicode MS"/>
          <w:b/>
          <w:bCs/>
        </w:rPr>
      </w:pPr>
      <w:r>
        <w:rPr>
          <w:b/>
        </w:rPr>
        <w:t>In qualità di persona autorizzata a rappresentare il richiedente, sotto responsabilità penale e materiale, dichiaro che tutte le informazioni fornite nella presente domanda di programma/progetto sono vere, accurate e complete.</w:t>
      </w:r>
    </w:p>
    <w:p w14:paraId="104EA7F4" w14:textId="77777777" w:rsidR="00BB3BE6" w:rsidRPr="00515EB7" w:rsidRDefault="00BB3BE6" w:rsidP="00BB3BE6">
      <w:pPr>
        <w:snapToGrid w:val="0"/>
        <w:jc w:val="both"/>
        <w:rPr>
          <w:rFonts w:eastAsia="Arial Unicode MS"/>
        </w:rPr>
      </w:pPr>
      <w:r>
        <w:tab/>
      </w:r>
    </w:p>
    <w:p w14:paraId="348DFC61" w14:textId="77777777" w:rsidR="00BB3BE6" w:rsidRPr="00515EB7" w:rsidRDefault="00BB3BE6" w:rsidP="00BB3BE6">
      <w:pPr>
        <w:snapToGrid w:val="0"/>
        <w:jc w:val="both"/>
        <w:rPr>
          <w:rFonts w:eastAsia="Arial Unicode MS"/>
        </w:rPr>
      </w:pPr>
    </w:p>
    <w:p w14:paraId="1712D848" w14:textId="77777777" w:rsidR="00515EB7" w:rsidRPr="0091416C" w:rsidRDefault="00515EB7" w:rsidP="00515EB7">
      <w:pPr>
        <w:pStyle w:val="BodyText"/>
        <w:spacing w:after="227"/>
        <w:rPr>
          <w:szCs w:val="24"/>
        </w:rPr>
      </w:pP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515EB7" w:rsidRPr="0091416C" w14:paraId="152A3B7E" w14:textId="77777777" w:rsidTr="00994A71">
        <w:trPr>
          <w:trHeight w:val="706"/>
        </w:trPr>
        <w:tc>
          <w:tcPr>
            <w:tcW w:w="2694" w:type="dxa"/>
            <w:tcMar>
              <w:right w:w="57" w:type="dxa"/>
            </w:tcMar>
            <w:vAlign w:val="center"/>
          </w:tcPr>
          <w:p w14:paraId="49000EA8" w14:textId="6B5E79FA" w:rsidR="00515EB7" w:rsidRPr="0091416C" w:rsidRDefault="00515EB7" w:rsidP="00AB0A21">
            <w:pPr>
              <w:snapToGrid w:val="0"/>
              <w:ind w:right="-904"/>
              <w:rPr>
                <w:bCs/>
              </w:rPr>
            </w:pPr>
            <w:r>
              <w:t xml:space="preserve">Pola, </w:t>
            </w:r>
            <w:r w:rsidR="00AB0A21">
              <w:t>__________2025</w:t>
            </w:r>
            <w:bookmarkStart w:id="1" w:name="_GoBack"/>
            <w:bookmarkEnd w:id="1"/>
          </w:p>
        </w:tc>
        <w:tc>
          <w:tcPr>
            <w:tcW w:w="2409" w:type="dxa"/>
            <w:tcMar>
              <w:bottom w:w="28" w:type="dxa"/>
              <w:right w:w="57" w:type="dxa"/>
            </w:tcMar>
            <w:vAlign w:val="center"/>
          </w:tcPr>
          <w:p w14:paraId="223F2E55" w14:textId="77777777" w:rsidR="00515EB7" w:rsidRPr="0091416C" w:rsidRDefault="00515EB7" w:rsidP="00994A71">
            <w:pPr>
              <w:snapToGrid w:val="0"/>
              <w:jc w:val="center"/>
              <w:rPr>
                <w:b/>
                <w:bCs/>
              </w:rPr>
            </w:pPr>
            <w:r>
              <w:rPr>
                <w:b/>
              </w:rPr>
              <w:t>Sigillo/timbro</w:t>
            </w:r>
          </w:p>
        </w:tc>
        <w:tc>
          <w:tcPr>
            <w:tcW w:w="3402" w:type="dxa"/>
            <w:tcBorders>
              <w:bottom w:val="single" w:sz="4" w:space="0" w:color="000000"/>
            </w:tcBorders>
            <w:vAlign w:val="center"/>
          </w:tcPr>
          <w:p w14:paraId="6CE12A8C" w14:textId="77777777" w:rsidR="00515EB7" w:rsidRPr="0091416C" w:rsidRDefault="00515EB7" w:rsidP="00994A71">
            <w:pPr>
              <w:snapToGrid w:val="0"/>
              <w:rPr>
                <w:b/>
                <w:bCs/>
              </w:rPr>
            </w:pPr>
          </w:p>
        </w:tc>
      </w:tr>
      <w:tr w:rsidR="00515EB7" w:rsidRPr="0091416C" w14:paraId="0BC88E7F" w14:textId="77777777" w:rsidTr="00994A71">
        <w:trPr>
          <w:trHeight w:val="466"/>
        </w:trPr>
        <w:tc>
          <w:tcPr>
            <w:tcW w:w="2694" w:type="dxa"/>
          </w:tcPr>
          <w:p w14:paraId="1039035A" w14:textId="77777777" w:rsidR="00515EB7" w:rsidRPr="0091416C" w:rsidRDefault="00515EB7" w:rsidP="00994A71">
            <w:pPr>
              <w:snapToGrid w:val="0"/>
              <w:rPr>
                <w:b/>
                <w:bCs/>
              </w:rPr>
            </w:pPr>
          </w:p>
        </w:tc>
        <w:tc>
          <w:tcPr>
            <w:tcW w:w="2409" w:type="dxa"/>
          </w:tcPr>
          <w:p w14:paraId="76425E79" w14:textId="77777777" w:rsidR="00515EB7" w:rsidRPr="0091416C" w:rsidRDefault="00515EB7" w:rsidP="00994A71">
            <w:pPr>
              <w:snapToGrid w:val="0"/>
              <w:rPr>
                <w:bCs/>
              </w:rPr>
            </w:pPr>
          </w:p>
        </w:tc>
        <w:tc>
          <w:tcPr>
            <w:tcW w:w="3402" w:type="dxa"/>
          </w:tcPr>
          <w:p w14:paraId="6B2F2C6F" w14:textId="77777777" w:rsidR="00515EB7" w:rsidRPr="0091416C" w:rsidRDefault="00515EB7" w:rsidP="00994A71">
            <w:pPr>
              <w:snapToGrid w:val="0"/>
              <w:jc w:val="center"/>
              <w:rPr>
                <w:bCs/>
              </w:rPr>
            </w:pPr>
            <w:r>
              <w:t xml:space="preserve">Nome e cognome della persona autorizzata alla rappresentanza </w:t>
            </w:r>
          </w:p>
        </w:tc>
      </w:tr>
    </w:tbl>
    <w:p w14:paraId="4617ECAE" w14:textId="77777777" w:rsidR="00BB3BE6" w:rsidRPr="00515EB7" w:rsidRDefault="00BB3BE6" w:rsidP="00BB3BE6">
      <w:pPr>
        <w:snapToGrid w:val="0"/>
        <w:jc w:val="both"/>
        <w:rPr>
          <w:rFonts w:eastAsia="Arial Unicode MS"/>
        </w:rPr>
      </w:pPr>
    </w:p>
    <w:p w14:paraId="433B3D4D" w14:textId="77777777" w:rsidR="00BB3BE6" w:rsidRPr="00515EB7" w:rsidRDefault="00BB3BE6" w:rsidP="00BB3BE6"/>
    <w:p w14:paraId="52AB85C5" w14:textId="77777777" w:rsidR="00BB3BE6" w:rsidRPr="00515EB7" w:rsidRDefault="00BB3BE6" w:rsidP="00BB3BE6">
      <w:pPr>
        <w:snapToGrid w:val="0"/>
        <w:jc w:val="both"/>
        <w:rPr>
          <w:rFonts w:eastAsia="Arial Unicode MS"/>
        </w:rPr>
      </w:pPr>
    </w:p>
    <w:p w14:paraId="26485E1A" w14:textId="77777777" w:rsidR="00675079" w:rsidRDefault="00675079"/>
    <w:sectPr w:rsidR="006750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FDCDA" w14:textId="77777777" w:rsidR="005272AB" w:rsidRDefault="005272AB" w:rsidP="00515EB7">
      <w:r>
        <w:separator/>
      </w:r>
    </w:p>
  </w:endnote>
  <w:endnote w:type="continuationSeparator" w:id="0">
    <w:p w14:paraId="36876FED" w14:textId="77777777" w:rsidR="005272AB" w:rsidRDefault="005272AB" w:rsidP="0051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2A622" w14:textId="77777777" w:rsidR="005272AB" w:rsidRDefault="005272AB" w:rsidP="00515EB7">
      <w:r>
        <w:separator/>
      </w:r>
    </w:p>
  </w:footnote>
  <w:footnote w:type="continuationSeparator" w:id="0">
    <w:p w14:paraId="272A2E64" w14:textId="77777777" w:rsidR="005272AB" w:rsidRDefault="005272AB" w:rsidP="00515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F65F" w14:textId="40A55F3B" w:rsidR="00515EB7" w:rsidRPr="00515EB7" w:rsidRDefault="00515EB7" w:rsidP="00515EB7">
    <w:pPr>
      <w:pBdr>
        <w:left w:val="single" w:sz="12" w:space="11" w:color="4472C4" w:themeColor="accent1"/>
      </w:pBdr>
      <w:tabs>
        <w:tab w:val="left" w:pos="3620"/>
        <w:tab w:val="left" w:pos="3964"/>
      </w:tabs>
      <w:rPr>
        <w:rFonts w:eastAsiaTheme="majorEastAsia"/>
        <w:color w:val="2F5496" w:themeColor="accent1" w:themeShade="BF"/>
      </w:rPr>
    </w:pPr>
    <w:r>
      <w:rPr>
        <w:rFonts w:eastAsiaTheme="majorEastAsia"/>
        <w:color w:val="2F5496" w:themeColor="accent1" w:themeShade="BF"/>
      </w:rPr>
      <w:t>Modulo 3 - Dichiarazione relativa all'assenza di doppio finanziamento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E6"/>
    <w:rsid w:val="000D79D8"/>
    <w:rsid w:val="000E7FBD"/>
    <w:rsid w:val="00454550"/>
    <w:rsid w:val="004A4491"/>
    <w:rsid w:val="00515EB7"/>
    <w:rsid w:val="005272AB"/>
    <w:rsid w:val="0054429E"/>
    <w:rsid w:val="005E6751"/>
    <w:rsid w:val="00657334"/>
    <w:rsid w:val="00662D89"/>
    <w:rsid w:val="00675079"/>
    <w:rsid w:val="00A41C78"/>
    <w:rsid w:val="00AB0A21"/>
    <w:rsid w:val="00BB3BE6"/>
    <w:rsid w:val="00D74C97"/>
    <w:rsid w:val="00DD561A"/>
    <w:rsid w:val="00DF43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BF2C"/>
  <w15:chartTrackingRefBased/>
  <w15:docId w15:val="{1F6C4E05-BB35-4BCF-B762-CFCE86B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E6"/>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3BE6"/>
    <w:rPr>
      <w:color w:val="0000FF"/>
      <w:u w:val="single"/>
    </w:rPr>
  </w:style>
  <w:style w:type="paragraph" w:styleId="Header">
    <w:name w:val="header"/>
    <w:basedOn w:val="Normal"/>
    <w:link w:val="HeaderChar"/>
    <w:uiPriority w:val="99"/>
    <w:unhideWhenUsed/>
    <w:rsid w:val="00515EB7"/>
    <w:pPr>
      <w:tabs>
        <w:tab w:val="center" w:pos="4536"/>
        <w:tab w:val="right" w:pos="9072"/>
      </w:tabs>
    </w:pPr>
  </w:style>
  <w:style w:type="character" w:customStyle="1" w:styleId="HeaderChar">
    <w:name w:val="Header Char"/>
    <w:basedOn w:val="DefaultParagraphFont"/>
    <w:link w:val="Header"/>
    <w:uiPriority w:val="99"/>
    <w:rsid w:val="00515EB7"/>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515EB7"/>
    <w:pPr>
      <w:tabs>
        <w:tab w:val="center" w:pos="4536"/>
        <w:tab w:val="right" w:pos="9072"/>
      </w:tabs>
    </w:pPr>
  </w:style>
  <w:style w:type="character" w:customStyle="1" w:styleId="FooterChar">
    <w:name w:val="Footer Char"/>
    <w:basedOn w:val="DefaultParagraphFont"/>
    <w:link w:val="Footer"/>
    <w:uiPriority w:val="99"/>
    <w:rsid w:val="00515EB7"/>
    <w:rPr>
      <w:rFonts w:ascii="Times New Roman" w:eastAsia="Times New Roman" w:hAnsi="Times New Roman" w:cs="Times New Roman"/>
      <w:sz w:val="24"/>
      <w:szCs w:val="24"/>
      <w:lang w:eastAsia="it-IT"/>
    </w:rPr>
  </w:style>
  <w:style w:type="paragraph" w:styleId="BodyText">
    <w:name w:val="Body Text"/>
    <w:basedOn w:val="Normal"/>
    <w:link w:val="BodyTextChar"/>
    <w:rsid w:val="00515EB7"/>
    <w:pPr>
      <w:widowControl w:val="0"/>
      <w:spacing w:after="120"/>
    </w:pPr>
    <w:rPr>
      <w:rFonts w:eastAsia="Arial Unicode MS"/>
      <w:szCs w:val="20"/>
    </w:rPr>
  </w:style>
  <w:style w:type="character" w:customStyle="1" w:styleId="BodyTextChar">
    <w:name w:val="Body Text Char"/>
    <w:basedOn w:val="DefaultParagraphFont"/>
    <w:link w:val="BodyText"/>
    <w:rsid w:val="00515EB7"/>
    <w:rPr>
      <w:rFonts w:ascii="Times New Roman" w:eastAsia="Arial Unicode MS" w:hAnsi="Times New Roman" w:cs="Times New Roman"/>
      <w:sz w:val="24"/>
      <w:szCs w:val="20"/>
      <w:lang w:eastAsia="it-IT"/>
    </w:rPr>
  </w:style>
  <w:style w:type="paragraph" w:styleId="BalloonText">
    <w:name w:val="Balloon Text"/>
    <w:basedOn w:val="Normal"/>
    <w:link w:val="BalloonTextChar"/>
    <w:uiPriority w:val="99"/>
    <w:semiHidden/>
    <w:unhideWhenUsed/>
    <w:rsid w:val="00A41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C7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9341">
      <w:bodyDiv w:val="1"/>
      <w:marLeft w:val="0"/>
      <w:marRight w:val="0"/>
      <w:marTop w:val="0"/>
      <w:marBottom w:val="0"/>
      <w:divBdr>
        <w:top w:val="none" w:sz="0" w:space="0" w:color="auto"/>
        <w:left w:val="none" w:sz="0" w:space="0" w:color="auto"/>
        <w:bottom w:val="none" w:sz="0" w:space="0" w:color="auto"/>
        <w:right w:val="none" w:sz="0" w:space="0" w:color="auto"/>
      </w:divBdr>
    </w:div>
    <w:div w:id="663246753">
      <w:bodyDiv w:val="1"/>
      <w:marLeft w:val="0"/>
      <w:marRight w:val="0"/>
      <w:marTop w:val="0"/>
      <w:marBottom w:val="0"/>
      <w:divBdr>
        <w:top w:val="none" w:sz="0" w:space="0" w:color="auto"/>
        <w:left w:val="none" w:sz="0" w:space="0" w:color="auto"/>
        <w:bottom w:val="none" w:sz="0" w:space="0" w:color="auto"/>
        <w:right w:val="none" w:sz="0" w:space="0" w:color="auto"/>
      </w:divBdr>
    </w:div>
    <w:div w:id="20016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Žiković Moris</dc:creator>
  <cp:keywords/>
  <dc:description/>
  <cp:lastModifiedBy>Mošnja Mirna</cp:lastModifiedBy>
  <cp:revision>2</cp:revision>
  <dcterms:created xsi:type="dcterms:W3CDTF">2025-01-21T12:21:00Z</dcterms:created>
  <dcterms:modified xsi:type="dcterms:W3CDTF">2025-01-21T12:21:00Z</dcterms:modified>
</cp:coreProperties>
</file>