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E8" w:rsidRPr="00BE2EF0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Na</w:t>
      </w:r>
      <w:r w:rsidRPr="00BE2EF0">
        <w:rPr>
          <w:rFonts w:asciiTheme="majorHAnsi" w:hAnsiTheme="majorHAnsi" w:cstheme="majorHAnsi"/>
        </w:rPr>
        <w:t xml:space="preserve"> temelju članka 60. Zakona o us</w:t>
      </w:r>
      <w:r w:rsidR="000235D4" w:rsidRPr="00BE2EF0">
        <w:rPr>
          <w:rFonts w:asciiTheme="majorHAnsi" w:hAnsiTheme="majorHAnsi" w:cstheme="majorHAnsi"/>
        </w:rPr>
        <w:t>tanovama  i članka 43. Statuta J</w:t>
      </w:r>
      <w:r w:rsidR="00A97BFD" w:rsidRPr="00BE2EF0">
        <w:rPr>
          <w:rFonts w:asciiTheme="majorHAnsi" w:hAnsiTheme="majorHAnsi" w:cstheme="majorHAnsi"/>
        </w:rPr>
        <w:t>avne u</w:t>
      </w:r>
      <w:r w:rsidRPr="00BE2EF0">
        <w:rPr>
          <w:rFonts w:asciiTheme="majorHAnsi" w:hAnsiTheme="majorHAnsi" w:cstheme="majorHAnsi"/>
        </w:rPr>
        <w:t xml:space="preserve">stanove Pula Film Festival, Pula Film Festival (u daljnjem tekstu: Organizator) objavljuje sljedeći      </w:t>
      </w:r>
    </w:p>
    <w:p w:rsidR="008163E8" w:rsidRPr="00BE2EF0" w:rsidRDefault="008163E8" w:rsidP="000F3C8B">
      <w:pPr>
        <w:jc w:val="center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JAVNI POZI</w:t>
      </w:r>
      <w:r w:rsidR="00C07C47" w:rsidRPr="00BE2EF0">
        <w:rPr>
          <w:rFonts w:asciiTheme="majorHAnsi" w:hAnsiTheme="majorHAnsi" w:cstheme="majorHAnsi"/>
          <w:b/>
          <w:bCs/>
        </w:rPr>
        <w:t>V</w:t>
      </w:r>
    </w:p>
    <w:p w:rsidR="008163E8" w:rsidRPr="00BE2EF0" w:rsidRDefault="00C07C47" w:rsidP="000F3C8B">
      <w:pPr>
        <w:jc w:val="both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za </w:t>
      </w:r>
      <w:r w:rsidR="003A418F" w:rsidRPr="00BE2EF0">
        <w:rPr>
          <w:rFonts w:asciiTheme="majorHAnsi" w:hAnsiTheme="majorHAnsi" w:cstheme="majorHAnsi"/>
        </w:rPr>
        <w:t xml:space="preserve">prijavu </w:t>
      </w:r>
      <w:r w:rsidR="0059147C" w:rsidRPr="00BE2EF0">
        <w:rPr>
          <w:rFonts w:asciiTheme="majorHAnsi" w:hAnsiTheme="majorHAnsi" w:cstheme="majorHAnsi"/>
        </w:rPr>
        <w:t>i sudjelovanje</w:t>
      </w:r>
      <w:r w:rsidR="003A418F" w:rsidRPr="00BE2EF0">
        <w:rPr>
          <w:rFonts w:asciiTheme="majorHAnsi" w:hAnsiTheme="majorHAnsi" w:cstheme="majorHAnsi"/>
        </w:rPr>
        <w:t xml:space="preserve"> na  </w:t>
      </w:r>
      <w:r w:rsidR="0059147C" w:rsidRPr="00BE2EF0">
        <w:rPr>
          <w:rFonts w:asciiTheme="majorHAnsi" w:hAnsiTheme="majorHAnsi" w:cstheme="majorHAnsi"/>
        </w:rPr>
        <w:t xml:space="preserve">usmenom </w:t>
      </w:r>
      <w:r w:rsidR="003A418F" w:rsidRPr="00BE2EF0">
        <w:rPr>
          <w:rFonts w:asciiTheme="majorHAnsi" w:hAnsiTheme="majorHAnsi" w:cstheme="majorHAnsi"/>
        </w:rPr>
        <w:t>nadmetanju</w:t>
      </w:r>
      <w:r w:rsidRPr="00BE2EF0">
        <w:rPr>
          <w:rFonts w:asciiTheme="majorHAnsi" w:hAnsiTheme="majorHAnsi" w:cstheme="majorHAnsi"/>
        </w:rPr>
        <w:t xml:space="preserve"> za zakup kućica za obavljanje ugostiteljske djelatnosti i djelatnosti trgovine tijekom održavanja manifestacije „</w:t>
      </w:r>
      <w:r w:rsidR="00AE5DBA" w:rsidRPr="00BE2EF0">
        <w:rPr>
          <w:rFonts w:asciiTheme="majorHAnsi" w:hAnsiTheme="majorHAnsi" w:cstheme="majorHAnsi"/>
        </w:rPr>
        <w:t>Advent</w:t>
      </w:r>
      <w:r w:rsidRPr="00BE2EF0">
        <w:rPr>
          <w:rFonts w:asciiTheme="majorHAnsi" w:hAnsiTheme="majorHAnsi" w:cstheme="majorHAnsi"/>
        </w:rPr>
        <w:t xml:space="preserve"> u Puli</w:t>
      </w:r>
      <w:r w:rsidR="00F300AA" w:rsidRPr="00F300AA">
        <w:rPr>
          <w:rFonts w:asciiTheme="majorHAnsi" w:hAnsiTheme="majorHAnsi" w:cstheme="majorHAnsi"/>
        </w:rPr>
        <w:t xml:space="preserve">- </w:t>
      </w:r>
      <w:proofErr w:type="spellStart"/>
      <w:r w:rsidR="00F300AA" w:rsidRPr="00F300AA">
        <w:rPr>
          <w:rFonts w:asciiTheme="majorHAnsi" w:hAnsiTheme="majorHAnsi" w:cstheme="majorHAnsi"/>
        </w:rPr>
        <w:t>L'avvento</w:t>
      </w:r>
      <w:proofErr w:type="spellEnd"/>
      <w:r w:rsidR="00F300AA" w:rsidRPr="00F300AA">
        <w:rPr>
          <w:rFonts w:asciiTheme="majorHAnsi" w:hAnsiTheme="majorHAnsi" w:cstheme="majorHAnsi"/>
        </w:rPr>
        <w:t xml:space="preserve"> </w:t>
      </w:r>
      <w:proofErr w:type="spellStart"/>
      <w:r w:rsidR="00F300AA" w:rsidRPr="00F300AA">
        <w:rPr>
          <w:rFonts w:asciiTheme="majorHAnsi" w:hAnsiTheme="majorHAnsi" w:cstheme="majorHAnsi"/>
        </w:rPr>
        <w:t>in</w:t>
      </w:r>
      <w:proofErr w:type="spellEnd"/>
      <w:r w:rsidR="00F300AA" w:rsidRPr="00F300AA">
        <w:rPr>
          <w:rFonts w:asciiTheme="majorHAnsi" w:hAnsiTheme="majorHAnsi" w:cstheme="majorHAnsi"/>
        </w:rPr>
        <w:t xml:space="preserve"> </w:t>
      </w:r>
      <w:proofErr w:type="spellStart"/>
      <w:r w:rsidR="00F300AA" w:rsidRPr="00F300AA">
        <w:rPr>
          <w:rFonts w:asciiTheme="majorHAnsi" w:hAnsiTheme="majorHAnsi" w:cstheme="majorHAnsi"/>
        </w:rPr>
        <w:t>città</w:t>
      </w:r>
      <w:proofErr w:type="spellEnd"/>
      <w:r w:rsidRPr="00BE2EF0">
        <w:rPr>
          <w:rFonts w:asciiTheme="majorHAnsi" w:hAnsiTheme="majorHAnsi" w:cstheme="majorHAnsi"/>
        </w:rPr>
        <w:t>“</w:t>
      </w:r>
      <w:r w:rsidR="00F300AA">
        <w:rPr>
          <w:rFonts w:asciiTheme="majorHAnsi" w:hAnsiTheme="majorHAnsi" w:cstheme="majorHAnsi"/>
        </w:rPr>
        <w:t>.</w:t>
      </w:r>
      <w:r w:rsidRPr="00BE2EF0">
        <w:rPr>
          <w:rFonts w:asciiTheme="majorHAnsi" w:hAnsiTheme="majorHAnsi" w:cstheme="majorHAnsi"/>
        </w:rPr>
        <w:t xml:space="preserve">    </w:t>
      </w:r>
    </w:p>
    <w:p w:rsidR="00C07C47" w:rsidRPr="00BE2EF0" w:rsidRDefault="00C07C47" w:rsidP="000F3C8B">
      <w:pPr>
        <w:jc w:val="center"/>
        <w:rPr>
          <w:rFonts w:asciiTheme="majorHAnsi" w:hAnsiTheme="majorHAnsi" w:cstheme="majorHAnsi"/>
          <w:b/>
        </w:rPr>
      </w:pPr>
      <w:r w:rsidRPr="00BE2EF0">
        <w:rPr>
          <w:rFonts w:asciiTheme="majorHAnsi" w:hAnsiTheme="majorHAnsi" w:cstheme="majorHAnsi"/>
          <w:b/>
        </w:rPr>
        <w:t>I. Opće odredbe</w:t>
      </w:r>
    </w:p>
    <w:p w:rsidR="00924592" w:rsidRPr="00BE2EF0" w:rsidRDefault="00C07C47" w:rsidP="000F3C8B">
      <w:pPr>
        <w:jc w:val="both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Predmet </w:t>
      </w:r>
      <w:r w:rsidR="0059147C" w:rsidRPr="00BE2EF0">
        <w:rPr>
          <w:rFonts w:asciiTheme="majorHAnsi" w:hAnsiTheme="majorHAnsi" w:cstheme="majorHAnsi"/>
        </w:rPr>
        <w:t xml:space="preserve">nadmetanja je </w:t>
      </w:r>
      <w:r w:rsidRPr="00BE2EF0">
        <w:rPr>
          <w:rFonts w:asciiTheme="majorHAnsi" w:hAnsiTheme="majorHAnsi" w:cstheme="majorHAnsi"/>
        </w:rPr>
        <w:t xml:space="preserve">zakup montažnih drvenih kućica </w:t>
      </w:r>
      <w:r w:rsidR="00924592" w:rsidRPr="00BE2EF0">
        <w:rPr>
          <w:rFonts w:asciiTheme="majorHAnsi" w:hAnsiTheme="majorHAnsi" w:cstheme="majorHAnsi"/>
        </w:rPr>
        <w:t>u  okviru održavanja manifestacije „</w:t>
      </w:r>
      <w:r w:rsidR="00924592" w:rsidRPr="00BE2EF0">
        <w:rPr>
          <w:rFonts w:asciiTheme="majorHAnsi" w:hAnsiTheme="majorHAnsi" w:cstheme="majorHAnsi"/>
          <w:b/>
          <w:bCs/>
        </w:rPr>
        <w:t>Advent u Puli</w:t>
      </w:r>
      <w:r w:rsidR="0034331B">
        <w:rPr>
          <w:rFonts w:asciiTheme="majorHAnsi" w:hAnsiTheme="majorHAnsi" w:cstheme="majorHAnsi"/>
        </w:rPr>
        <w:t xml:space="preserve"> - </w:t>
      </w:r>
      <w:r w:rsidR="0034331B" w:rsidRPr="0034331B">
        <w:rPr>
          <w:rFonts w:asciiTheme="majorHAnsi" w:hAnsiTheme="majorHAnsi" w:cstheme="majorHAnsi"/>
          <w:b/>
        </w:rPr>
        <w:t>L'avvento in città</w:t>
      </w:r>
      <w:r w:rsidR="0034331B">
        <w:rPr>
          <w:rFonts w:asciiTheme="majorHAnsi" w:hAnsiTheme="majorHAnsi" w:cstheme="majorHAnsi"/>
        </w:rPr>
        <w:t xml:space="preserve">“ </w:t>
      </w:r>
      <w:r w:rsidRPr="00BE2EF0">
        <w:rPr>
          <w:rFonts w:asciiTheme="majorHAnsi" w:hAnsiTheme="majorHAnsi" w:cstheme="majorHAnsi"/>
        </w:rPr>
        <w:t>na lokacij</w:t>
      </w:r>
      <w:r w:rsidR="00AE5DBA" w:rsidRPr="00BE2EF0">
        <w:rPr>
          <w:rFonts w:asciiTheme="majorHAnsi" w:hAnsiTheme="majorHAnsi" w:cstheme="majorHAnsi"/>
        </w:rPr>
        <w:t>ama</w:t>
      </w:r>
      <w:r w:rsidRPr="00BE2EF0">
        <w:rPr>
          <w:rFonts w:asciiTheme="majorHAnsi" w:hAnsiTheme="majorHAnsi" w:cstheme="majorHAnsi"/>
        </w:rPr>
        <w:t xml:space="preserve"> Giardini</w:t>
      </w:r>
      <w:r w:rsidR="00473F87" w:rsidRPr="00BE2EF0">
        <w:rPr>
          <w:rFonts w:asciiTheme="majorHAnsi" w:hAnsiTheme="majorHAnsi" w:cstheme="majorHAnsi"/>
        </w:rPr>
        <w:t>,</w:t>
      </w:r>
      <w:r w:rsidR="007C6ACB" w:rsidRPr="00BE2EF0">
        <w:rPr>
          <w:rFonts w:asciiTheme="majorHAnsi" w:hAnsiTheme="majorHAnsi" w:cstheme="majorHAnsi"/>
        </w:rPr>
        <w:t xml:space="preserve"> T</w:t>
      </w:r>
      <w:r w:rsidR="000F3C8B" w:rsidRPr="00BE2EF0">
        <w:rPr>
          <w:rFonts w:asciiTheme="majorHAnsi" w:hAnsiTheme="majorHAnsi" w:cstheme="majorHAnsi"/>
        </w:rPr>
        <w:t>rg</w:t>
      </w:r>
      <w:r w:rsidR="0059147C" w:rsidRPr="00BE2EF0">
        <w:rPr>
          <w:rFonts w:asciiTheme="majorHAnsi" w:hAnsiTheme="majorHAnsi" w:cstheme="majorHAnsi"/>
        </w:rPr>
        <w:t>u</w:t>
      </w:r>
      <w:r w:rsidR="000F3C8B" w:rsidRPr="00BE2EF0">
        <w:rPr>
          <w:rFonts w:asciiTheme="majorHAnsi" w:hAnsiTheme="majorHAnsi" w:cstheme="majorHAnsi"/>
        </w:rPr>
        <w:t xml:space="preserve"> Portarata</w:t>
      </w:r>
      <w:r w:rsidR="00473F87" w:rsidRPr="00BE2EF0">
        <w:rPr>
          <w:rFonts w:asciiTheme="majorHAnsi" w:hAnsiTheme="majorHAnsi" w:cstheme="majorHAnsi"/>
        </w:rPr>
        <w:t>, Danteov</w:t>
      </w:r>
      <w:r w:rsidR="0019004F" w:rsidRPr="00BE2EF0">
        <w:rPr>
          <w:rFonts w:asciiTheme="majorHAnsi" w:hAnsiTheme="majorHAnsi" w:cstheme="majorHAnsi"/>
        </w:rPr>
        <w:t>om</w:t>
      </w:r>
      <w:r w:rsidR="00473F87" w:rsidRPr="00BE2EF0">
        <w:rPr>
          <w:rFonts w:asciiTheme="majorHAnsi" w:hAnsiTheme="majorHAnsi" w:cstheme="majorHAnsi"/>
        </w:rPr>
        <w:t xml:space="preserve"> trg</w:t>
      </w:r>
      <w:r w:rsidR="0019004F" w:rsidRPr="00BE2EF0">
        <w:rPr>
          <w:rFonts w:asciiTheme="majorHAnsi" w:hAnsiTheme="majorHAnsi" w:cstheme="majorHAnsi"/>
        </w:rPr>
        <w:t>u</w:t>
      </w:r>
      <w:r w:rsidR="00473F87" w:rsidRPr="00BE2EF0">
        <w:rPr>
          <w:rFonts w:asciiTheme="majorHAnsi" w:hAnsiTheme="majorHAnsi" w:cstheme="majorHAnsi"/>
        </w:rPr>
        <w:t xml:space="preserve"> i Park</w:t>
      </w:r>
      <w:r w:rsidR="0019004F" w:rsidRPr="00BE2EF0">
        <w:rPr>
          <w:rFonts w:asciiTheme="majorHAnsi" w:hAnsiTheme="majorHAnsi" w:cstheme="majorHAnsi"/>
        </w:rPr>
        <w:t>u</w:t>
      </w:r>
      <w:r w:rsidR="00473F87" w:rsidRPr="00BE2EF0">
        <w:rPr>
          <w:rFonts w:asciiTheme="majorHAnsi" w:hAnsiTheme="majorHAnsi" w:cstheme="majorHAnsi"/>
        </w:rPr>
        <w:t xml:space="preserve"> grada Graza,</w:t>
      </w:r>
      <w:r w:rsidRPr="00BE2EF0">
        <w:rPr>
          <w:rFonts w:asciiTheme="majorHAnsi" w:hAnsiTheme="majorHAnsi" w:cstheme="majorHAnsi"/>
        </w:rPr>
        <w:t xml:space="preserve"> u periodu </w:t>
      </w:r>
      <w:r w:rsidR="00F55409" w:rsidRPr="00BE2EF0">
        <w:rPr>
          <w:rFonts w:asciiTheme="majorHAnsi" w:hAnsiTheme="majorHAnsi" w:cstheme="majorHAnsi"/>
        </w:rPr>
        <w:t xml:space="preserve">od </w:t>
      </w:r>
      <w:r w:rsidR="00AE5DBA" w:rsidRPr="00BE2EF0">
        <w:rPr>
          <w:rFonts w:asciiTheme="majorHAnsi" w:hAnsiTheme="majorHAnsi" w:cstheme="majorHAnsi"/>
        </w:rPr>
        <w:t>27</w:t>
      </w:r>
      <w:r w:rsidR="00A17BBF" w:rsidRPr="00BE2EF0">
        <w:rPr>
          <w:rFonts w:asciiTheme="majorHAnsi" w:hAnsiTheme="majorHAnsi" w:cstheme="majorHAnsi"/>
        </w:rPr>
        <w:t xml:space="preserve">. studenog </w:t>
      </w:r>
      <w:r w:rsidR="00AF1E6E" w:rsidRPr="00BE2EF0">
        <w:rPr>
          <w:rFonts w:asciiTheme="majorHAnsi" w:hAnsiTheme="majorHAnsi" w:cstheme="majorHAnsi"/>
        </w:rPr>
        <w:t xml:space="preserve"> 2021. </w:t>
      </w:r>
      <w:r w:rsidR="00A17BBF" w:rsidRPr="00BE2EF0">
        <w:rPr>
          <w:rFonts w:asciiTheme="majorHAnsi" w:hAnsiTheme="majorHAnsi" w:cstheme="majorHAnsi"/>
        </w:rPr>
        <w:t>do 31. prosinca 202</w:t>
      </w:r>
      <w:r w:rsidR="00473F87" w:rsidRPr="00BE2EF0">
        <w:rPr>
          <w:rFonts w:asciiTheme="majorHAnsi" w:hAnsiTheme="majorHAnsi" w:cstheme="majorHAnsi"/>
        </w:rPr>
        <w:t>1</w:t>
      </w:r>
      <w:r w:rsidRPr="00BE2EF0">
        <w:rPr>
          <w:rFonts w:asciiTheme="majorHAnsi" w:hAnsiTheme="majorHAnsi" w:cstheme="majorHAnsi"/>
        </w:rPr>
        <w:t>. godin</w:t>
      </w:r>
      <w:r w:rsidR="006812FE" w:rsidRPr="00BE2EF0">
        <w:rPr>
          <w:rFonts w:asciiTheme="majorHAnsi" w:hAnsiTheme="majorHAnsi" w:cstheme="majorHAnsi"/>
        </w:rPr>
        <w:t>e</w:t>
      </w:r>
      <w:r w:rsidR="007C6ACB" w:rsidRPr="00BE2EF0">
        <w:rPr>
          <w:rFonts w:asciiTheme="majorHAnsi" w:hAnsiTheme="majorHAnsi" w:cstheme="majorHAnsi"/>
        </w:rPr>
        <w:t xml:space="preserve"> te na lokaciji T</w:t>
      </w:r>
      <w:r w:rsidR="00AE5DBA" w:rsidRPr="00BE2EF0">
        <w:rPr>
          <w:rFonts w:asciiTheme="majorHAnsi" w:hAnsiTheme="majorHAnsi" w:cstheme="majorHAnsi"/>
        </w:rPr>
        <w:t xml:space="preserve">rg Forum u periodu od 27. studenog </w:t>
      </w:r>
      <w:r w:rsidR="00AF1E6E" w:rsidRPr="00BE2EF0">
        <w:rPr>
          <w:rFonts w:asciiTheme="majorHAnsi" w:hAnsiTheme="majorHAnsi" w:cstheme="majorHAnsi"/>
        </w:rPr>
        <w:t xml:space="preserve">2021. </w:t>
      </w:r>
      <w:r w:rsidR="00AE5DBA" w:rsidRPr="00BE2EF0">
        <w:rPr>
          <w:rFonts w:asciiTheme="majorHAnsi" w:hAnsiTheme="majorHAnsi" w:cstheme="majorHAnsi"/>
        </w:rPr>
        <w:t>do 09. siječnja 2022. godine</w:t>
      </w:r>
      <w:r w:rsidR="006812FE" w:rsidRPr="00BE2EF0">
        <w:rPr>
          <w:rFonts w:asciiTheme="majorHAnsi" w:hAnsiTheme="majorHAnsi" w:cstheme="majorHAnsi"/>
        </w:rPr>
        <w:t xml:space="preserve">. </w:t>
      </w:r>
    </w:p>
    <w:p w:rsidR="0059147C" w:rsidRPr="00BE2EF0" w:rsidRDefault="0059147C" w:rsidP="000F3C8B">
      <w:pPr>
        <w:jc w:val="both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Nadmetanje će se provesti usmenim nadmetanjem ponuditelja koje će </w:t>
      </w:r>
      <w:r w:rsidR="00CB1A00" w:rsidRPr="00BE2EF0">
        <w:rPr>
          <w:rFonts w:asciiTheme="majorHAnsi" w:hAnsiTheme="majorHAnsi" w:cstheme="majorHAnsi"/>
        </w:rPr>
        <w:t xml:space="preserve">se </w:t>
      </w:r>
      <w:r w:rsidRPr="00BE2EF0">
        <w:rPr>
          <w:rFonts w:asciiTheme="majorHAnsi" w:hAnsiTheme="majorHAnsi" w:cstheme="majorHAnsi"/>
        </w:rPr>
        <w:t>održati dana</w:t>
      </w:r>
      <w:r w:rsidR="00C07C47" w:rsidRPr="00BE2EF0">
        <w:rPr>
          <w:rFonts w:asciiTheme="majorHAnsi" w:hAnsiTheme="majorHAnsi" w:cstheme="majorHAnsi"/>
        </w:rPr>
        <w:t xml:space="preserve"> </w:t>
      </w:r>
      <w:r w:rsidR="00BE2EF0" w:rsidRPr="00BE2EF0">
        <w:rPr>
          <w:rFonts w:asciiTheme="majorHAnsi" w:hAnsiTheme="majorHAnsi" w:cstheme="majorHAnsi"/>
        </w:rPr>
        <w:t>15</w:t>
      </w:r>
      <w:r w:rsidR="00AE5DBA" w:rsidRPr="00BE2EF0">
        <w:rPr>
          <w:rFonts w:asciiTheme="majorHAnsi" w:hAnsiTheme="majorHAnsi" w:cstheme="majorHAnsi"/>
        </w:rPr>
        <w:t>.</w:t>
      </w:r>
      <w:r w:rsidR="00F56DE5" w:rsidRPr="00BE2EF0">
        <w:rPr>
          <w:rFonts w:asciiTheme="majorHAnsi" w:hAnsiTheme="majorHAnsi" w:cstheme="majorHAnsi"/>
        </w:rPr>
        <w:t xml:space="preserve"> studenog </w:t>
      </w:r>
      <w:r w:rsidR="00A17BBF" w:rsidRPr="00BE2EF0">
        <w:rPr>
          <w:rFonts w:asciiTheme="majorHAnsi" w:hAnsiTheme="majorHAnsi" w:cstheme="majorHAnsi"/>
        </w:rPr>
        <w:t>202</w:t>
      </w:r>
      <w:r w:rsidR="00473F87" w:rsidRPr="00BE2EF0">
        <w:rPr>
          <w:rFonts w:asciiTheme="majorHAnsi" w:hAnsiTheme="majorHAnsi" w:cstheme="majorHAnsi"/>
        </w:rPr>
        <w:t>1</w:t>
      </w:r>
      <w:r w:rsidR="00C07C47" w:rsidRPr="00BE2EF0">
        <w:rPr>
          <w:rFonts w:asciiTheme="majorHAnsi" w:hAnsiTheme="majorHAnsi" w:cstheme="majorHAnsi"/>
        </w:rPr>
        <w:t xml:space="preserve">. </w:t>
      </w:r>
      <w:r w:rsidR="00AE5DBA" w:rsidRPr="00BE2EF0">
        <w:rPr>
          <w:rFonts w:asciiTheme="majorHAnsi" w:hAnsiTheme="majorHAnsi" w:cstheme="majorHAnsi"/>
        </w:rPr>
        <w:t xml:space="preserve">s početkom </w:t>
      </w:r>
      <w:r w:rsidR="00C07C47" w:rsidRPr="00BE2EF0">
        <w:rPr>
          <w:rFonts w:asciiTheme="majorHAnsi" w:hAnsiTheme="majorHAnsi" w:cstheme="majorHAnsi"/>
        </w:rPr>
        <w:t>u 1</w:t>
      </w:r>
      <w:r w:rsidR="00AE5DBA" w:rsidRPr="00BE2EF0">
        <w:rPr>
          <w:rFonts w:asciiTheme="majorHAnsi" w:hAnsiTheme="majorHAnsi" w:cstheme="majorHAnsi"/>
        </w:rPr>
        <w:t>2</w:t>
      </w:r>
      <w:r w:rsidR="00C07C47" w:rsidRPr="00BE2EF0">
        <w:rPr>
          <w:rFonts w:asciiTheme="majorHAnsi" w:hAnsiTheme="majorHAnsi" w:cstheme="majorHAnsi"/>
        </w:rPr>
        <w:t>:00 sati u prostori</w:t>
      </w:r>
      <w:r w:rsidRPr="00BE2EF0">
        <w:rPr>
          <w:rFonts w:asciiTheme="majorHAnsi" w:hAnsiTheme="majorHAnsi" w:cstheme="majorHAnsi"/>
        </w:rPr>
        <w:t>jama</w:t>
      </w:r>
      <w:r w:rsidR="00C07C47" w:rsidRPr="00BE2EF0">
        <w:rPr>
          <w:rFonts w:asciiTheme="majorHAnsi" w:hAnsiTheme="majorHAnsi" w:cstheme="majorHAnsi"/>
        </w:rPr>
        <w:t xml:space="preserve"> </w:t>
      </w:r>
      <w:r w:rsidR="00AE5DBA" w:rsidRPr="00BE2EF0">
        <w:rPr>
          <w:rFonts w:asciiTheme="majorHAnsi" w:hAnsiTheme="majorHAnsi" w:cstheme="majorHAnsi"/>
        </w:rPr>
        <w:t xml:space="preserve">Kina Valli, Pula, Giardini </w:t>
      </w:r>
      <w:r w:rsidR="00937BC1" w:rsidRPr="00BE2EF0">
        <w:rPr>
          <w:rFonts w:asciiTheme="majorHAnsi" w:hAnsiTheme="majorHAnsi" w:cstheme="majorHAnsi"/>
        </w:rPr>
        <w:t>1.</w:t>
      </w:r>
    </w:p>
    <w:p w:rsidR="00CB1A00" w:rsidRPr="00BE2EF0" w:rsidRDefault="00CB1A00" w:rsidP="000F3C8B">
      <w:pPr>
        <w:jc w:val="both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Nadmetanje će se provesti sukladno epidemiološkim mjerama koje vrijede za boravak u kinu. Obavezne </w:t>
      </w:r>
      <w:r w:rsidR="003C20FA">
        <w:rPr>
          <w:rFonts w:asciiTheme="majorHAnsi" w:hAnsiTheme="majorHAnsi" w:cstheme="majorHAnsi"/>
        </w:rPr>
        <w:t xml:space="preserve">su </w:t>
      </w:r>
      <w:r w:rsidRPr="00BE2EF0">
        <w:rPr>
          <w:rFonts w:asciiTheme="majorHAnsi" w:hAnsiTheme="majorHAnsi" w:cstheme="majorHAnsi"/>
        </w:rPr>
        <w:t>maske, dezinfekcija ruku</w:t>
      </w:r>
      <w:r w:rsidR="003C20FA">
        <w:rPr>
          <w:rFonts w:asciiTheme="majorHAnsi" w:hAnsiTheme="majorHAnsi" w:cstheme="majorHAnsi"/>
        </w:rPr>
        <w:t xml:space="preserve"> a</w:t>
      </w:r>
      <w:r w:rsidRPr="00BE2EF0">
        <w:rPr>
          <w:rFonts w:asciiTheme="majorHAnsi" w:hAnsiTheme="majorHAnsi" w:cstheme="majorHAnsi"/>
        </w:rPr>
        <w:t xml:space="preserve"> </w:t>
      </w:r>
      <w:r w:rsidR="003C20FA" w:rsidRPr="00BE2EF0">
        <w:rPr>
          <w:rFonts w:asciiTheme="majorHAnsi" w:hAnsiTheme="majorHAnsi" w:cstheme="majorHAnsi"/>
        </w:rPr>
        <w:t>broj sudionika</w:t>
      </w:r>
      <w:r w:rsidR="003C20FA">
        <w:rPr>
          <w:rFonts w:asciiTheme="majorHAnsi" w:hAnsiTheme="majorHAnsi" w:cstheme="majorHAnsi"/>
        </w:rPr>
        <w:t xml:space="preserve"> je</w:t>
      </w:r>
      <w:r w:rsidR="003C20FA" w:rsidRPr="00BE2EF0">
        <w:rPr>
          <w:rFonts w:asciiTheme="majorHAnsi" w:hAnsiTheme="majorHAnsi" w:cstheme="majorHAnsi"/>
        </w:rPr>
        <w:t xml:space="preserve"> </w:t>
      </w:r>
      <w:r w:rsidRPr="00BE2EF0">
        <w:rPr>
          <w:rFonts w:asciiTheme="majorHAnsi" w:hAnsiTheme="majorHAnsi" w:cstheme="majorHAnsi"/>
        </w:rPr>
        <w:t>ograničen.</w:t>
      </w:r>
      <w:r w:rsidR="003C20FA">
        <w:rPr>
          <w:rFonts w:asciiTheme="majorHAnsi" w:hAnsiTheme="majorHAnsi" w:cstheme="majorHAnsi"/>
        </w:rPr>
        <w:t xml:space="preserve"> Sudionicima će se na ulazu mjeriti temperatura te preuzeti osobni podaci (ime, prezime, broj mobitela). </w:t>
      </w:r>
      <w:r w:rsidRPr="00BE2EF0">
        <w:rPr>
          <w:rFonts w:asciiTheme="majorHAnsi" w:hAnsiTheme="majorHAnsi" w:cstheme="majorHAnsi"/>
        </w:rPr>
        <w:t xml:space="preserve"> U slučaju većeg broja prijava može doći do promjene lokacije o čemu će se sudionici pravovremeno obavijestiti.</w:t>
      </w:r>
    </w:p>
    <w:p w:rsidR="000A1DC7" w:rsidRPr="00BE2EF0" w:rsidRDefault="0059147C" w:rsidP="000F3C8B">
      <w:pPr>
        <w:jc w:val="both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Prijava sudjelovanja na usmenom nadmetanju  podnosi se organizatoru: Javna ustanova Pula Film Festival s naznakom „Za Advent u Puli  2021. – ne otvaraj“  poštom na adresu Uspon na Kaštel 2, 52100 Pula ili osobno u tajništvo Ustanove</w:t>
      </w:r>
      <w:r w:rsidR="00BE2EF0" w:rsidRPr="00BE2EF0">
        <w:rPr>
          <w:rFonts w:asciiTheme="majorHAnsi" w:hAnsiTheme="majorHAnsi" w:cstheme="majorHAnsi"/>
        </w:rPr>
        <w:t xml:space="preserve"> na istoj adresi, zaključno s 12</w:t>
      </w:r>
      <w:r w:rsidRPr="00BE2EF0">
        <w:rPr>
          <w:rFonts w:asciiTheme="majorHAnsi" w:hAnsiTheme="majorHAnsi" w:cstheme="majorHAnsi"/>
        </w:rPr>
        <w:t xml:space="preserve">. studenim 2021. u 12:00 sati, bez obzira na način dostave prijave sudjelovanja. </w:t>
      </w:r>
      <w:r w:rsidR="00CB1A00" w:rsidRPr="00BE2EF0">
        <w:rPr>
          <w:rFonts w:asciiTheme="majorHAnsi" w:hAnsiTheme="majorHAnsi" w:cstheme="majorHAnsi"/>
        </w:rPr>
        <w:t>Sadržaj prijave reguliran je točkom IV ovog javnog poziva.</w:t>
      </w:r>
    </w:p>
    <w:p w:rsidR="000A1DC7" w:rsidRPr="00BE2EF0" w:rsidRDefault="000A1DC7" w:rsidP="000F3C8B">
      <w:pPr>
        <w:jc w:val="both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Pri osobnoj predaji u službenim prostorima ustanove Zakupci/ Opunomoćenici moraju imati Covid potvrdu ili negativan test ne stariji od 48 sati, što će pokazati prilikom ulaska u prostorije ustanove. Maske su i dalje obavezne.</w:t>
      </w:r>
    </w:p>
    <w:p w:rsidR="0059147C" w:rsidRPr="00BE2EF0" w:rsidRDefault="0059147C" w:rsidP="0059147C">
      <w:pPr>
        <w:jc w:val="center"/>
        <w:rPr>
          <w:rFonts w:asciiTheme="majorHAnsi" w:hAnsiTheme="majorHAnsi" w:cstheme="majorHAnsi"/>
          <w:b/>
        </w:rPr>
      </w:pPr>
      <w:r w:rsidRPr="00BE2EF0">
        <w:rPr>
          <w:rFonts w:asciiTheme="majorHAnsi" w:hAnsiTheme="majorHAnsi" w:cstheme="majorHAnsi"/>
          <w:b/>
        </w:rPr>
        <w:t>II. Predmet zakupa, iznos zakupnine i radno vrijeme kućica</w:t>
      </w:r>
    </w:p>
    <w:p w:rsidR="0059147C" w:rsidRPr="00BE2EF0" w:rsidRDefault="0059147C" w:rsidP="0059147C">
      <w:pPr>
        <w:jc w:val="both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 </w:t>
      </w:r>
      <w:r w:rsidR="00D62DBD" w:rsidRPr="00BE2EF0">
        <w:rPr>
          <w:rFonts w:asciiTheme="majorHAnsi" w:hAnsiTheme="majorHAnsi" w:cstheme="majorHAnsi"/>
        </w:rPr>
        <w:t xml:space="preserve">Na </w:t>
      </w:r>
      <w:r w:rsidR="0092580E" w:rsidRPr="00BE2EF0">
        <w:rPr>
          <w:rFonts w:asciiTheme="majorHAnsi" w:hAnsiTheme="majorHAnsi" w:cstheme="majorHAnsi"/>
        </w:rPr>
        <w:t xml:space="preserve">internetskoj stranici </w:t>
      </w:r>
      <w:r w:rsidR="00D62DBD" w:rsidRPr="00BE2EF0">
        <w:rPr>
          <w:rFonts w:asciiTheme="majorHAnsi" w:hAnsiTheme="majorHAnsi" w:cstheme="majorHAnsi"/>
        </w:rPr>
        <w:t xml:space="preserve">organizatora </w:t>
      </w:r>
      <w:hyperlink r:id="rId5" w:history="1">
        <w:r w:rsidR="00D62DBD" w:rsidRPr="00BE2EF0">
          <w:rPr>
            <w:rStyle w:val="Hiperveza"/>
            <w:rFonts w:asciiTheme="majorHAnsi" w:hAnsiTheme="majorHAnsi" w:cstheme="majorHAnsi"/>
          </w:rPr>
          <w:t>www.adventupuli.hr</w:t>
        </w:r>
      </w:hyperlink>
      <w:r w:rsidR="00D62DBD" w:rsidRPr="00BE2EF0">
        <w:rPr>
          <w:rFonts w:asciiTheme="majorHAnsi" w:hAnsiTheme="majorHAnsi" w:cstheme="majorHAnsi"/>
        </w:rPr>
        <w:t xml:space="preserve"> nalazi se raspored kućica sa kra</w:t>
      </w:r>
      <w:r w:rsidR="0092580E" w:rsidRPr="00BE2EF0">
        <w:rPr>
          <w:rFonts w:asciiTheme="majorHAnsi" w:hAnsiTheme="majorHAnsi" w:cstheme="majorHAnsi"/>
        </w:rPr>
        <w:t>t</w:t>
      </w:r>
      <w:r w:rsidR="00D62DBD" w:rsidRPr="00BE2EF0">
        <w:rPr>
          <w:rFonts w:asciiTheme="majorHAnsi" w:hAnsiTheme="majorHAnsi" w:cstheme="majorHAnsi"/>
        </w:rPr>
        <w:t xml:space="preserve">kim opisom sadržaja manifestacije. </w:t>
      </w:r>
      <w:r w:rsidRPr="00BE2EF0">
        <w:rPr>
          <w:rFonts w:asciiTheme="majorHAnsi" w:hAnsiTheme="majorHAnsi" w:cstheme="majorHAnsi"/>
        </w:rPr>
        <w:t>Predmet zakupa, iznos zakupnine i radno vrijeme kućica određuje se kako slijedi:</w:t>
      </w:r>
    </w:p>
    <w:p w:rsidR="0059147C" w:rsidRPr="00BE2EF0" w:rsidRDefault="0059147C" w:rsidP="0059147C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BE2EF0">
        <w:rPr>
          <w:rFonts w:asciiTheme="majorHAnsi" w:hAnsiTheme="majorHAnsi" w:cstheme="majorHAnsi"/>
          <w:b/>
          <w:bCs/>
          <w:u w:val="single"/>
        </w:rPr>
        <w:t>Lokacija TRG FORUM</w:t>
      </w:r>
    </w:p>
    <w:p w:rsidR="00BE2EF0" w:rsidRDefault="0059147C" w:rsidP="0059147C">
      <w:pPr>
        <w:rPr>
          <w:rFonts w:asciiTheme="majorHAnsi" w:hAnsiTheme="majorHAnsi" w:cstheme="majorHAnsi"/>
          <w:bCs/>
        </w:rPr>
      </w:pPr>
      <w:r w:rsidRPr="00BE2EF0">
        <w:rPr>
          <w:rFonts w:asciiTheme="majorHAnsi" w:hAnsiTheme="majorHAnsi" w:cstheme="majorHAnsi"/>
          <w:b/>
          <w:bCs/>
        </w:rPr>
        <w:t xml:space="preserve">I) Jedna (1) drvena kućica oblika heksagon </w:t>
      </w:r>
      <w:r w:rsidR="00085BDC" w:rsidRPr="00BE2EF0">
        <w:rPr>
          <w:rFonts w:asciiTheme="majorHAnsi" w:hAnsiTheme="majorHAnsi" w:cstheme="majorHAnsi"/>
          <w:b/>
          <w:bCs/>
        </w:rPr>
        <w:t>8m</w:t>
      </w:r>
      <w:r w:rsidR="00085BDC" w:rsidRPr="00BE2EF0">
        <w:rPr>
          <w:rFonts w:asciiTheme="majorHAnsi" w:hAnsiTheme="majorHAnsi" w:cstheme="majorHAnsi"/>
          <w:b/>
          <w:bCs/>
          <w:vertAlign w:val="superscript"/>
        </w:rPr>
        <w:t>2</w:t>
      </w:r>
      <w:r w:rsidR="00BE2EF0">
        <w:rPr>
          <w:rFonts w:asciiTheme="majorHAnsi" w:hAnsiTheme="majorHAnsi" w:cstheme="majorHAnsi"/>
          <w:b/>
          <w:bCs/>
          <w:vertAlign w:val="superscript"/>
        </w:rPr>
        <w:t xml:space="preserve"> </w:t>
      </w:r>
      <w:r w:rsidR="00BE2EF0">
        <w:rPr>
          <w:rFonts w:asciiTheme="majorHAnsi" w:hAnsiTheme="majorHAnsi" w:cstheme="majorHAnsi"/>
          <w:bCs/>
        </w:rPr>
        <w:t>–</w:t>
      </w:r>
      <w:r w:rsidR="00BE2EF0" w:rsidRPr="00BE2EF0">
        <w:rPr>
          <w:rFonts w:asciiTheme="majorHAnsi" w:hAnsiTheme="majorHAnsi" w:cstheme="majorHAnsi"/>
          <w:b/>
          <w:bCs/>
        </w:rPr>
        <w:t xml:space="preserve"> H1</w:t>
      </w:r>
    </w:p>
    <w:p w:rsidR="00BE2EF0" w:rsidRPr="00BE2EF0" w:rsidRDefault="00BE2EF0" w:rsidP="0059147C">
      <w:pPr>
        <w:rPr>
          <w:rFonts w:asciiTheme="majorHAnsi" w:hAnsiTheme="majorHAnsi" w:cstheme="majorHAnsi"/>
          <w:b/>
          <w:bCs/>
          <w:vertAlign w:val="superscript"/>
        </w:rPr>
      </w:pPr>
      <w:r w:rsidRPr="00BE2EF0">
        <w:rPr>
          <w:rFonts w:asciiTheme="majorHAnsi" w:hAnsiTheme="majorHAnsi" w:cstheme="majorHAnsi"/>
          <w:bCs/>
        </w:rPr>
        <w:t>Djelatnost: ugostiteljstvo</w:t>
      </w:r>
    </w:p>
    <w:p w:rsidR="00BE2EF0" w:rsidRPr="00BE2EF0" w:rsidRDefault="00BE2EF0" w:rsidP="0059147C">
      <w:pPr>
        <w:spacing w:after="0" w:line="240" w:lineRule="auto"/>
        <w:rPr>
          <w:rFonts w:asciiTheme="majorHAnsi" w:hAnsiTheme="majorHAnsi" w:cstheme="majorHAnsi"/>
        </w:rPr>
      </w:pPr>
      <w:bookmarkStart w:id="0" w:name="_Hlk86923341"/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Pr="00BE2EF0" w:rsidRDefault="0059147C" w:rsidP="0059147C">
      <w:pPr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 7.000,00 kn</w:t>
      </w:r>
    </w:p>
    <w:bookmarkEnd w:id="0"/>
    <w:p w:rsidR="0059147C" w:rsidRPr="00BE2EF0" w:rsidRDefault="0059147C" w:rsidP="0059147C">
      <w:pPr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 xml:space="preserve">II) Jedna (1) drvena kućica dimenzija 2 m x 2 m </w:t>
      </w:r>
      <w:r w:rsidR="00BE2EF0">
        <w:rPr>
          <w:rFonts w:asciiTheme="majorHAnsi" w:hAnsiTheme="majorHAnsi" w:cstheme="majorHAnsi"/>
          <w:b/>
          <w:bCs/>
        </w:rPr>
        <w:t xml:space="preserve"> - M2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 (fritule i druge vrste uštipaka, palačinke te druge slastice)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BE2EF0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 5.000,00 kn</w:t>
      </w:r>
    </w:p>
    <w:p w:rsid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Obvezno radno vrijeme na navedenoj lokaciji:   </w:t>
      </w:r>
    </w:p>
    <w:p w:rsid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Nedjelja-Četvrtak: od 9:00 h -22:00 h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Petak i Subota; od 9.00  h- 23:00 h</w:t>
      </w:r>
    </w:p>
    <w:p w:rsidR="00A3437C" w:rsidRDefault="00A3437C" w:rsidP="0059147C">
      <w:pPr>
        <w:rPr>
          <w:rFonts w:asciiTheme="majorHAnsi" w:hAnsiTheme="majorHAnsi" w:cstheme="majorHAnsi"/>
          <w:b/>
          <w:bCs/>
          <w:u w:val="single"/>
        </w:rPr>
      </w:pPr>
    </w:p>
    <w:p w:rsidR="0059147C" w:rsidRPr="00BE2EF0" w:rsidRDefault="0059147C" w:rsidP="0059147C">
      <w:pPr>
        <w:rPr>
          <w:rFonts w:asciiTheme="majorHAnsi" w:hAnsiTheme="majorHAnsi" w:cstheme="majorHAnsi"/>
          <w:b/>
          <w:bCs/>
          <w:u w:val="single"/>
        </w:rPr>
      </w:pPr>
      <w:r w:rsidRPr="00BE2EF0">
        <w:rPr>
          <w:rFonts w:asciiTheme="majorHAnsi" w:hAnsiTheme="majorHAnsi" w:cstheme="majorHAnsi"/>
          <w:b/>
          <w:bCs/>
          <w:u w:val="single"/>
        </w:rPr>
        <w:lastRenderedPageBreak/>
        <w:t>Lokacija GIARDINI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 xml:space="preserve">I) Jedna (1) drvena kućica oblika heksagon </w:t>
      </w:r>
      <w:r w:rsidR="00BE2EF0">
        <w:rPr>
          <w:rFonts w:asciiTheme="majorHAnsi" w:hAnsiTheme="majorHAnsi" w:cstheme="majorHAnsi"/>
          <w:b/>
          <w:bCs/>
        </w:rPr>
        <w:t>– H2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Djelatnost: ugostiteljstvo 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6.000,00 kn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II) Jedna (1) drvena kućica dimenzija 3 m x 2 m</w:t>
      </w:r>
      <w:r w:rsidR="00BE2EF0">
        <w:rPr>
          <w:rFonts w:asciiTheme="majorHAnsi" w:hAnsiTheme="majorHAnsi" w:cstheme="majorHAnsi"/>
          <w:b/>
          <w:bCs/>
        </w:rPr>
        <w:t xml:space="preserve"> – S3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5.000,00 kn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III) Jedna (1) drvena kućica  dimenzija 2 m x 2 m</w:t>
      </w:r>
      <w:r w:rsidR="00BE2EF0">
        <w:rPr>
          <w:rFonts w:asciiTheme="majorHAnsi" w:hAnsiTheme="majorHAnsi" w:cstheme="majorHAnsi"/>
          <w:b/>
          <w:bCs/>
        </w:rPr>
        <w:t xml:space="preserve"> </w:t>
      </w:r>
      <w:r w:rsidR="00463A89">
        <w:rPr>
          <w:rFonts w:asciiTheme="majorHAnsi" w:hAnsiTheme="majorHAnsi" w:cstheme="majorHAnsi"/>
          <w:b/>
          <w:bCs/>
        </w:rPr>
        <w:t>–</w:t>
      </w:r>
      <w:r w:rsidR="00BE2EF0">
        <w:rPr>
          <w:rFonts w:asciiTheme="majorHAnsi" w:hAnsiTheme="majorHAnsi" w:cstheme="majorHAnsi"/>
          <w:b/>
          <w:bCs/>
        </w:rPr>
        <w:t xml:space="preserve"> </w:t>
      </w:r>
      <w:r w:rsidR="00463A89">
        <w:rPr>
          <w:rFonts w:asciiTheme="majorHAnsi" w:hAnsiTheme="majorHAnsi" w:cstheme="majorHAnsi"/>
          <w:b/>
          <w:bCs/>
        </w:rPr>
        <w:t>M11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4.000,00 kn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IV</w:t>
      </w:r>
      <w:r w:rsidR="00AF1E6E" w:rsidRPr="00BE2EF0">
        <w:rPr>
          <w:rFonts w:asciiTheme="majorHAnsi" w:hAnsiTheme="majorHAnsi" w:cstheme="majorHAnsi"/>
          <w:b/>
          <w:bCs/>
        </w:rPr>
        <w:t>) Dvije (2</w:t>
      </w:r>
      <w:r w:rsidRPr="00BE2EF0">
        <w:rPr>
          <w:rFonts w:asciiTheme="majorHAnsi" w:hAnsiTheme="majorHAnsi" w:cstheme="majorHAnsi"/>
          <w:b/>
          <w:bCs/>
        </w:rPr>
        <w:t>) drvene kućice dimenzija 2 m x 2 m</w:t>
      </w:r>
      <w:r w:rsidR="00463A89">
        <w:rPr>
          <w:rFonts w:asciiTheme="majorHAnsi" w:hAnsiTheme="majorHAnsi" w:cstheme="majorHAnsi"/>
          <w:b/>
          <w:bCs/>
        </w:rPr>
        <w:t xml:space="preserve"> – M9 I M10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trgovina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2.500,00 kn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Obvezno radno vrijeme na navedenoj lokaciji:   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Nedjelja-Četvrtak: od 9:00 h -22:00 h 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Petak i Subota; od 9.00 h - 23:00 h, max  od 9.00 - 24.00 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59147C">
      <w:pPr>
        <w:rPr>
          <w:rFonts w:asciiTheme="majorHAnsi" w:hAnsiTheme="majorHAnsi" w:cstheme="majorHAnsi"/>
          <w:b/>
          <w:bCs/>
          <w:u w:val="single"/>
        </w:rPr>
      </w:pPr>
      <w:r w:rsidRPr="00BE2EF0">
        <w:rPr>
          <w:rFonts w:asciiTheme="majorHAnsi" w:hAnsiTheme="majorHAnsi" w:cstheme="majorHAnsi"/>
          <w:b/>
          <w:bCs/>
          <w:u w:val="single"/>
        </w:rPr>
        <w:t>Lokacija TRG PORTARATA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I) Dvije (2) drvene kućica dimenzija 4 m x 3 m</w:t>
      </w:r>
      <w:r w:rsidR="00463A89">
        <w:rPr>
          <w:rFonts w:asciiTheme="majorHAnsi" w:hAnsiTheme="majorHAnsi" w:cstheme="majorHAnsi"/>
          <w:b/>
          <w:bCs/>
        </w:rPr>
        <w:t xml:space="preserve"> – V1 I V2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6.000,00 kn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II</w:t>
      </w:r>
      <w:r w:rsidR="003C20FA">
        <w:rPr>
          <w:rFonts w:asciiTheme="majorHAnsi" w:hAnsiTheme="majorHAnsi" w:cstheme="majorHAnsi"/>
          <w:b/>
          <w:bCs/>
        </w:rPr>
        <w:t>)</w:t>
      </w:r>
      <w:r w:rsidRPr="00BE2EF0">
        <w:rPr>
          <w:rFonts w:asciiTheme="majorHAnsi" w:hAnsiTheme="majorHAnsi" w:cstheme="majorHAnsi"/>
          <w:b/>
          <w:bCs/>
        </w:rPr>
        <w:t xml:space="preserve"> Jedna (1) drvena kućica dimenzija 3 m x 2 m</w:t>
      </w:r>
      <w:r w:rsidR="00463A89">
        <w:rPr>
          <w:rFonts w:asciiTheme="majorHAnsi" w:hAnsiTheme="majorHAnsi" w:cstheme="majorHAnsi"/>
          <w:b/>
          <w:bCs/>
        </w:rPr>
        <w:t xml:space="preserve"> – S2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5.000,00 kn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II</w:t>
      </w:r>
      <w:r w:rsidR="003C20FA">
        <w:rPr>
          <w:rFonts w:asciiTheme="majorHAnsi" w:hAnsiTheme="majorHAnsi" w:cstheme="majorHAnsi"/>
          <w:b/>
          <w:bCs/>
        </w:rPr>
        <w:t>I)</w:t>
      </w:r>
      <w:r w:rsidRPr="00BE2EF0">
        <w:rPr>
          <w:rFonts w:asciiTheme="majorHAnsi" w:hAnsiTheme="majorHAnsi" w:cstheme="majorHAnsi"/>
          <w:b/>
          <w:bCs/>
        </w:rPr>
        <w:t xml:space="preserve"> Jedna (1) drvena kućica dimenzija 2 m x 2 m</w:t>
      </w:r>
      <w:r w:rsidR="00463A89">
        <w:rPr>
          <w:rFonts w:asciiTheme="majorHAnsi" w:hAnsiTheme="majorHAnsi" w:cstheme="majorHAnsi"/>
          <w:b/>
          <w:bCs/>
        </w:rPr>
        <w:t xml:space="preserve"> – M8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4.000,00 kn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Obvezno radno vrijeme na navedenoj lokaciji:  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Nedjelja-Srijeda: od 10.00 h -13.00 h i od 16.00 h -20.00 h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Četvrtak - Subota; od 10.00 h -13.00 h i od 16.00 h -21.00 h max od 16.00 h -24-00 h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BE2EF0">
        <w:rPr>
          <w:rFonts w:asciiTheme="majorHAnsi" w:hAnsiTheme="majorHAnsi" w:cstheme="majorHAnsi"/>
          <w:b/>
          <w:bCs/>
          <w:u w:val="single"/>
        </w:rPr>
        <w:t>Lokacija DANTEOV TRG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 xml:space="preserve">Dvije (2) drvene  kućice dimenzije 2mx2m </w:t>
      </w:r>
      <w:r w:rsidR="00463A89">
        <w:rPr>
          <w:rFonts w:asciiTheme="majorHAnsi" w:hAnsiTheme="majorHAnsi" w:cstheme="majorHAnsi"/>
          <w:b/>
          <w:bCs/>
        </w:rPr>
        <w:t>– M6 I M7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lastRenderedPageBreak/>
        <w:t>Početni iznos zakupnine: 4.000,00 kn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Obvezno radno vrijeme na navedenoj lokaciji:  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Nedjelja-Četvrtak: od 10.00 h -13.00 h i od 16.00 h -20.00 h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Petak i Subota; od 10.00 h -13.00 h i od 16.00 h -21.00 h max od 16.00 h -24-00 h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59147C">
      <w:pPr>
        <w:rPr>
          <w:rFonts w:asciiTheme="majorHAnsi" w:hAnsiTheme="majorHAnsi" w:cstheme="majorHAnsi"/>
          <w:b/>
          <w:bCs/>
          <w:u w:val="single"/>
        </w:rPr>
      </w:pPr>
      <w:r w:rsidRPr="00BE2EF0">
        <w:rPr>
          <w:rFonts w:asciiTheme="majorHAnsi" w:hAnsiTheme="majorHAnsi" w:cstheme="majorHAnsi"/>
          <w:b/>
          <w:bCs/>
          <w:u w:val="single"/>
        </w:rPr>
        <w:t>Lokacija PARK GRADA GRAZA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I) Jedna (1) drvena kućica dimenzije 3 m x 2 m</w:t>
      </w:r>
      <w:r w:rsidR="00463A89">
        <w:rPr>
          <w:rFonts w:asciiTheme="majorHAnsi" w:hAnsiTheme="majorHAnsi" w:cstheme="majorHAnsi"/>
          <w:b/>
          <w:bCs/>
        </w:rPr>
        <w:t xml:space="preserve"> – S1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5.000,00 kn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5914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II) Jedna drvena kućica dimenzije 2 m x 2 m</w:t>
      </w:r>
      <w:r w:rsidR="00463A89">
        <w:rPr>
          <w:rFonts w:asciiTheme="majorHAnsi" w:hAnsiTheme="majorHAnsi" w:cstheme="majorHAnsi"/>
          <w:b/>
          <w:bCs/>
        </w:rPr>
        <w:t xml:space="preserve"> – M4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ugostiteljstvo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 2 šuko priključka 16 A, do 6 kW ukupno</w:t>
      </w:r>
    </w:p>
    <w:p w:rsidR="0059147C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4.000,00 kn</w:t>
      </w:r>
    </w:p>
    <w:p w:rsidR="00A3437C" w:rsidRPr="00BE2EF0" w:rsidRDefault="00A3437C" w:rsidP="00A3437C">
      <w:pPr>
        <w:spacing w:after="0"/>
        <w:rPr>
          <w:rFonts w:asciiTheme="majorHAnsi" w:hAnsiTheme="majorHAnsi" w:cstheme="majorHAnsi"/>
        </w:rPr>
      </w:pPr>
    </w:p>
    <w:p w:rsidR="00A3437C" w:rsidRPr="00BE2EF0" w:rsidRDefault="0059147C" w:rsidP="00A3437C">
      <w:pPr>
        <w:spacing w:after="0"/>
        <w:rPr>
          <w:rFonts w:asciiTheme="majorHAnsi" w:hAnsiTheme="majorHAnsi" w:cstheme="majorHAnsi"/>
          <w:b/>
          <w:bCs/>
        </w:rPr>
      </w:pPr>
      <w:r w:rsidRPr="00BE2EF0">
        <w:rPr>
          <w:rFonts w:asciiTheme="majorHAnsi" w:hAnsiTheme="majorHAnsi" w:cstheme="majorHAnsi"/>
          <w:b/>
          <w:bCs/>
        </w:rPr>
        <w:t>II</w:t>
      </w:r>
      <w:r w:rsidR="003C20FA">
        <w:rPr>
          <w:rFonts w:asciiTheme="majorHAnsi" w:hAnsiTheme="majorHAnsi" w:cstheme="majorHAnsi"/>
          <w:b/>
          <w:bCs/>
        </w:rPr>
        <w:t>I</w:t>
      </w:r>
      <w:r w:rsidRPr="00BE2EF0">
        <w:rPr>
          <w:rFonts w:asciiTheme="majorHAnsi" w:hAnsiTheme="majorHAnsi" w:cstheme="majorHAnsi"/>
          <w:b/>
          <w:bCs/>
        </w:rPr>
        <w:t>) Dvije drvene kućice dimenzije 2 m x 2 m</w:t>
      </w:r>
      <w:r w:rsidR="00463A89">
        <w:rPr>
          <w:rFonts w:asciiTheme="majorHAnsi" w:hAnsiTheme="majorHAnsi" w:cstheme="majorHAnsi"/>
          <w:b/>
          <w:bCs/>
        </w:rPr>
        <w:t xml:space="preserve"> – M3 I M5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Djelatnost: trgovina</w:t>
      </w:r>
    </w:p>
    <w:p w:rsidR="00BE2EF0" w:rsidRPr="00BE2EF0" w:rsidRDefault="00BE2EF0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Struja:</w:t>
      </w:r>
      <w:r w:rsidRPr="00BE2EF0">
        <w:t xml:space="preserve"> </w:t>
      </w:r>
      <w:r w:rsidRPr="00BE2EF0">
        <w:rPr>
          <w:rFonts w:asciiTheme="majorHAnsi" w:hAnsiTheme="majorHAnsi" w:cstheme="majorHAnsi"/>
        </w:rPr>
        <w:t>2 šuko priključka 16 A, do 6 kW ukupno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Početni iznos zakupnine: 2.500,00 kn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Obvezno radno vrijeme na navedenoj lokaciji:  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Svaki dan od 10.00 h -13.00 h i od 16.00 h -20.00 h max od 16.00 h -24-00 h</w:t>
      </w:r>
    </w:p>
    <w:p w:rsidR="0059147C" w:rsidRPr="00BE2EF0" w:rsidRDefault="0059147C" w:rsidP="00A3437C">
      <w:pPr>
        <w:spacing w:after="0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>U slučaju postavljanja vrtuljka svaki dan od 10.00 h -20.00 h max od 10.00 h -24-00 h</w:t>
      </w:r>
    </w:p>
    <w:p w:rsidR="0059147C" w:rsidRDefault="0059147C" w:rsidP="00A3437C">
      <w:pPr>
        <w:spacing w:after="0"/>
        <w:jc w:val="both"/>
        <w:rPr>
          <w:rFonts w:asciiTheme="majorHAnsi" w:hAnsiTheme="majorHAnsi" w:cstheme="majorHAnsi"/>
        </w:rPr>
      </w:pPr>
      <w:r w:rsidRPr="00BE2EF0">
        <w:rPr>
          <w:rFonts w:asciiTheme="majorHAnsi" w:hAnsiTheme="majorHAnsi" w:cstheme="majorHAnsi"/>
        </w:rPr>
        <w:t xml:space="preserve">Cijene  zakupa uvećavaju se za iznos PDV-a. </w:t>
      </w:r>
    </w:p>
    <w:p w:rsidR="00A3437C" w:rsidRPr="00BE2EF0" w:rsidRDefault="00A3437C" w:rsidP="00A3437C">
      <w:pPr>
        <w:spacing w:after="0"/>
        <w:jc w:val="both"/>
        <w:rPr>
          <w:rFonts w:asciiTheme="majorHAnsi" w:hAnsiTheme="majorHAnsi" w:cstheme="majorHAnsi"/>
        </w:rPr>
      </w:pPr>
    </w:p>
    <w:p w:rsidR="0034331B" w:rsidRDefault="00AF1E6E" w:rsidP="0034331B">
      <w:pPr>
        <w:jc w:val="both"/>
        <w:rPr>
          <w:rFonts w:asciiTheme="majorHAnsi" w:hAnsiTheme="majorHAnsi" w:cstheme="majorHAnsi"/>
        </w:rPr>
      </w:pPr>
      <w:r w:rsidRPr="00AF1E6E">
        <w:rPr>
          <w:rFonts w:asciiTheme="majorHAnsi" w:hAnsiTheme="majorHAnsi" w:cstheme="majorHAnsi"/>
        </w:rPr>
        <w:t xml:space="preserve">Ponuditelji su dužni uplatiti jamstveni polog u visini od </w:t>
      </w:r>
      <w:r>
        <w:rPr>
          <w:rFonts w:asciiTheme="majorHAnsi" w:hAnsiTheme="majorHAnsi" w:cstheme="majorHAnsi"/>
        </w:rPr>
        <w:t>1.000,00</w:t>
      </w:r>
      <w:r w:rsidR="00085BDC">
        <w:rPr>
          <w:rFonts w:asciiTheme="majorHAnsi" w:hAnsiTheme="majorHAnsi" w:cstheme="majorHAnsi"/>
        </w:rPr>
        <w:t xml:space="preserve"> </w:t>
      </w:r>
      <w:r w:rsidR="003035A8">
        <w:rPr>
          <w:rFonts w:asciiTheme="majorHAnsi" w:hAnsiTheme="majorHAnsi" w:cstheme="majorHAnsi"/>
        </w:rPr>
        <w:t xml:space="preserve">kn </w:t>
      </w:r>
      <w:r w:rsidR="00085BDC">
        <w:rPr>
          <w:rFonts w:asciiTheme="majorHAnsi" w:hAnsiTheme="majorHAnsi" w:cstheme="majorHAnsi"/>
        </w:rPr>
        <w:t xml:space="preserve">na </w:t>
      </w:r>
      <w:r w:rsidR="0034331B">
        <w:rPr>
          <w:rFonts w:asciiTheme="majorHAnsi" w:hAnsiTheme="majorHAnsi" w:cstheme="majorHAnsi"/>
        </w:rPr>
        <w:t>žiro-</w:t>
      </w:r>
      <w:r w:rsidR="00085BDC">
        <w:rPr>
          <w:rFonts w:asciiTheme="majorHAnsi" w:hAnsiTheme="majorHAnsi" w:cstheme="majorHAnsi"/>
        </w:rPr>
        <w:t>račun</w:t>
      </w:r>
      <w:r w:rsidR="0034331B">
        <w:rPr>
          <w:rFonts w:asciiTheme="majorHAnsi" w:hAnsiTheme="majorHAnsi" w:cstheme="majorHAnsi"/>
        </w:rPr>
        <w:t xml:space="preserve"> Pula Film Festivala</w:t>
      </w:r>
      <w:r w:rsidR="00085BDC">
        <w:rPr>
          <w:rFonts w:asciiTheme="majorHAnsi" w:hAnsiTheme="majorHAnsi" w:cstheme="majorHAnsi"/>
        </w:rPr>
        <w:t xml:space="preserve"> </w:t>
      </w:r>
      <w:r w:rsidR="0034331B">
        <w:rPr>
          <w:rFonts w:asciiTheme="majorHAnsi" w:hAnsiTheme="majorHAnsi" w:cstheme="majorHAnsi"/>
        </w:rPr>
        <w:t>(</w:t>
      </w:r>
      <w:r w:rsidR="00085BDC" w:rsidRPr="00085BDC">
        <w:rPr>
          <w:rFonts w:asciiTheme="majorHAnsi" w:hAnsiTheme="majorHAnsi" w:cstheme="majorHAnsi"/>
        </w:rPr>
        <w:t>IBAN HR6123600001102685281</w:t>
      </w:r>
      <w:r w:rsidR="0034331B">
        <w:rPr>
          <w:rFonts w:asciiTheme="majorHAnsi" w:hAnsiTheme="majorHAnsi" w:cstheme="majorHAnsi"/>
        </w:rPr>
        <w:t>, poziv na broj: OIB ponuditelja)</w:t>
      </w:r>
      <w:r w:rsidRPr="00AF1E6E">
        <w:rPr>
          <w:rFonts w:asciiTheme="majorHAnsi" w:hAnsiTheme="majorHAnsi" w:cstheme="majorHAnsi"/>
        </w:rPr>
        <w:t xml:space="preserve">. </w:t>
      </w:r>
      <w:r w:rsidR="003035A8" w:rsidRPr="003035A8">
        <w:rPr>
          <w:rFonts w:asciiTheme="majorHAnsi" w:hAnsiTheme="majorHAnsi" w:cstheme="majorHAnsi"/>
        </w:rPr>
        <w:t>Povrat jamstvenog</w:t>
      </w:r>
      <w:r w:rsidRPr="003035A8">
        <w:rPr>
          <w:rFonts w:asciiTheme="majorHAnsi" w:hAnsiTheme="majorHAnsi" w:cstheme="majorHAnsi"/>
        </w:rPr>
        <w:t xml:space="preserve"> polog</w:t>
      </w:r>
      <w:r w:rsidR="003035A8" w:rsidRPr="003035A8">
        <w:rPr>
          <w:rFonts w:asciiTheme="majorHAnsi" w:hAnsiTheme="majorHAnsi" w:cstheme="majorHAnsi"/>
        </w:rPr>
        <w:t>a</w:t>
      </w:r>
      <w:r w:rsidRPr="003035A8">
        <w:rPr>
          <w:rFonts w:asciiTheme="majorHAnsi" w:hAnsiTheme="majorHAnsi" w:cstheme="majorHAnsi"/>
        </w:rPr>
        <w:t xml:space="preserve"> </w:t>
      </w:r>
      <w:r w:rsidR="003035A8">
        <w:rPr>
          <w:rFonts w:asciiTheme="majorHAnsi" w:hAnsiTheme="majorHAnsi" w:cstheme="majorHAnsi"/>
        </w:rPr>
        <w:t>izvrš</w:t>
      </w:r>
      <w:r w:rsidR="003035A8" w:rsidRPr="003035A8">
        <w:rPr>
          <w:rFonts w:asciiTheme="majorHAnsi" w:hAnsiTheme="majorHAnsi" w:cstheme="majorHAnsi"/>
        </w:rPr>
        <w:t>it</w:t>
      </w:r>
      <w:r w:rsidR="003035A8">
        <w:rPr>
          <w:rFonts w:asciiTheme="majorHAnsi" w:hAnsiTheme="majorHAnsi" w:cstheme="majorHAnsi"/>
        </w:rPr>
        <w:t xml:space="preserve"> će se u roku od 8 (osam</w:t>
      </w:r>
      <w:r w:rsidR="003035A8" w:rsidRPr="00AF1E6E">
        <w:rPr>
          <w:rFonts w:asciiTheme="majorHAnsi" w:hAnsiTheme="majorHAnsi" w:cstheme="majorHAnsi"/>
        </w:rPr>
        <w:t>) dana od dana donošenja o</w:t>
      </w:r>
      <w:r w:rsidR="00943803">
        <w:rPr>
          <w:rFonts w:asciiTheme="majorHAnsi" w:hAnsiTheme="majorHAnsi" w:cstheme="majorHAnsi"/>
        </w:rPr>
        <w:t>dluke o izboru najbolje ponude,</w:t>
      </w:r>
      <w:r w:rsidR="003035A8">
        <w:rPr>
          <w:rFonts w:asciiTheme="majorHAnsi" w:hAnsiTheme="majorHAnsi" w:cstheme="majorHAnsi"/>
        </w:rPr>
        <w:t xml:space="preserve"> izuzev u slučaju</w:t>
      </w:r>
      <w:r w:rsidRPr="003035A8">
        <w:rPr>
          <w:rFonts w:asciiTheme="majorHAnsi" w:hAnsiTheme="majorHAnsi" w:cstheme="majorHAnsi"/>
          <w:highlight w:val="yellow"/>
        </w:rPr>
        <w:t xml:space="preserve"> </w:t>
      </w:r>
      <w:r w:rsidRPr="003035A8">
        <w:rPr>
          <w:rFonts w:asciiTheme="majorHAnsi" w:hAnsiTheme="majorHAnsi" w:cstheme="majorHAnsi"/>
        </w:rPr>
        <w:t>najpovoljnije</w:t>
      </w:r>
      <w:r w:rsidR="003035A8" w:rsidRPr="003035A8">
        <w:rPr>
          <w:rFonts w:asciiTheme="majorHAnsi" w:hAnsiTheme="majorHAnsi" w:cstheme="majorHAnsi"/>
        </w:rPr>
        <w:t>g</w:t>
      </w:r>
      <w:r w:rsidRPr="003035A8">
        <w:rPr>
          <w:rFonts w:asciiTheme="majorHAnsi" w:hAnsiTheme="majorHAnsi" w:cstheme="majorHAnsi"/>
        </w:rPr>
        <w:t xml:space="preserve"> ponuditelj</w:t>
      </w:r>
      <w:r w:rsidR="003035A8">
        <w:rPr>
          <w:rFonts w:asciiTheme="majorHAnsi" w:hAnsiTheme="majorHAnsi" w:cstheme="majorHAnsi"/>
        </w:rPr>
        <w:t xml:space="preserve">a kojem </w:t>
      </w:r>
      <w:r w:rsidR="00943803">
        <w:rPr>
          <w:rFonts w:asciiTheme="majorHAnsi" w:hAnsiTheme="majorHAnsi" w:cstheme="majorHAnsi"/>
        </w:rPr>
        <w:t xml:space="preserve">će se </w:t>
      </w:r>
      <w:r w:rsidR="003035A8">
        <w:rPr>
          <w:rFonts w:asciiTheme="majorHAnsi" w:hAnsiTheme="majorHAnsi" w:cstheme="majorHAnsi"/>
        </w:rPr>
        <w:t>polog računati kao jamstvo</w:t>
      </w:r>
      <w:r w:rsidR="00943803">
        <w:rPr>
          <w:rFonts w:asciiTheme="majorHAnsi" w:hAnsiTheme="majorHAnsi" w:cstheme="majorHAnsi"/>
        </w:rPr>
        <w:t xml:space="preserve"> za slučaj štete</w:t>
      </w:r>
      <w:r w:rsidR="0034331B" w:rsidRPr="003035A8">
        <w:rPr>
          <w:rFonts w:asciiTheme="majorHAnsi" w:hAnsiTheme="majorHAnsi" w:cstheme="majorHAnsi"/>
        </w:rPr>
        <w:t>.</w:t>
      </w:r>
      <w:r w:rsidRPr="003035A8">
        <w:rPr>
          <w:rFonts w:asciiTheme="majorHAnsi" w:hAnsiTheme="majorHAnsi" w:cstheme="majorHAnsi"/>
        </w:rPr>
        <w:t xml:space="preserve"> </w:t>
      </w:r>
      <w:r w:rsidR="0034331B" w:rsidRPr="003035A8">
        <w:rPr>
          <w:rFonts w:asciiTheme="majorHAnsi" w:hAnsiTheme="majorHAnsi" w:cstheme="majorHAnsi"/>
        </w:rPr>
        <w:t>Ukoliko</w:t>
      </w:r>
      <w:r w:rsidR="0034331B" w:rsidRPr="00AF1E6E">
        <w:rPr>
          <w:rFonts w:asciiTheme="majorHAnsi" w:hAnsiTheme="majorHAnsi" w:cstheme="majorHAnsi"/>
        </w:rPr>
        <w:t xml:space="preserve"> najpovoljniji ponuditelj odustane od ponude, odnosno ne pristupi sklapanju ugovora ili ne uplati ponuđeni iznos </w:t>
      </w:r>
      <w:r w:rsidR="0034331B">
        <w:rPr>
          <w:rFonts w:asciiTheme="majorHAnsi" w:hAnsiTheme="majorHAnsi" w:cstheme="majorHAnsi"/>
        </w:rPr>
        <w:t xml:space="preserve">najkasnije do 20. studenog 2021., </w:t>
      </w:r>
      <w:r w:rsidR="0034331B" w:rsidRPr="00AF1E6E">
        <w:rPr>
          <w:rFonts w:asciiTheme="majorHAnsi" w:hAnsiTheme="majorHAnsi" w:cstheme="majorHAnsi"/>
        </w:rPr>
        <w:t xml:space="preserve"> uplaćeni polog mu se neće vratiti.</w:t>
      </w:r>
    </w:p>
    <w:p w:rsidR="0059147C" w:rsidRPr="003C20FA" w:rsidRDefault="00FD5335" w:rsidP="0059147C">
      <w:pPr>
        <w:jc w:val="both"/>
        <w:rPr>
          <w:rFonts w:asciiTheme="majorHAnsi" w:hAnsiTheme="majorHAnsi" w:cstheme="majorHAnsi"/>
          <w:b/>
        </w:rPr>
      </w:pPr>
      <w:r w:rsidRPr="003C20FA">
        <w:rPr>
          <w:rFonts w:asciiTheme="majorHAnsi" w:hAnsiTheme="majorHAnsi" w:cstheme="majorHAnsi"/>
          <w:b/>
        </w:rPr>
        <w:t xml:space="preserve">Sva ponuda </w:t>
      </w:r>
      <w:r w:rsidR="0059147C" w:rsidRPr="003C20FA">
        <w:rPr>
          <w:rFonts w:asciiTheme="majorHAnsi" w:hAnsiTheme="majorHAnsi" w:cstheme="majorHAnsi"/>
          <w:b/>
        </w:rPr>
        <w:t>ugostiteljske i trgovačke djelatnosti</w:t>
      </w:r>
      <w:r w:rsidRPr="003C20FA">
        <w:rPr>
          <w:rFonts w:asciiTheme="majorHAnsi" w:hAnsiTheme="majorHAnsi" w:cstheme="majorHAnsi"/>
          <w:b/>
        </w:rPr>
        <w:t xml:space="preserve">   mora biti prikladna </w:t>
      </w:r>
      <w:r w:rsidR="0059147C" w:rsidRPr="003C20FA">
        <w:rPr>
          <w:rFonts w:asciiTheme="majorHAnsi" w:hAnsiTheme="majorHAnsi" w:cstheme="majorHAnsi"/>
          <w:b/>
        </w:rPr>
        <w:t xml:space="preserve"> bož</w:t>
      </w:r>
      <w:r w:rsidRPr="003C20FA">
        <w:rPr>
          <w:rFonts w:asciiTheme="majorHAnsi" w:hAnsiTheme="majorHAnsi" w:cstheme="majorHAnsi"/>
          <w:b/>
        </w:rPr>
        <w:t>ićno – novogodišnjem ugođaju.</w:t>
      </w:r>
    </w:p>
    <w:p w:rsidR="0059147C" w:rsidRPr="0059147C" w:rsidRDefault="0059147C" w:rsidP="0059147C">
      <w:pPr>
        <w:jc w:val="center"/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t>III. Pravo sudjelovanja</w:t>
      </w:r>
    </w:p>
    <w:p w:rsidR="0059147C" w:rsidRPr="0059147C" w:rsidRDefault="0059147C" w:rsidP="0059147C">
      <w:pPr>
        <w:jc w:val="both"/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</w:rPr>
        <w:t>Pravo sudjelovanja na usmenom nadmetanju imaju sve pravne i fizičke osobe s registriranom djelatnošću u RH koje nemaju dospjela nepodmirena dugovanja prema Gradu Puli, po bilo kojoj osnovi i koje su podnijele potpunu i pravovremenu prijavu za sudjelovanje u usmenom nadmetanju. Nakon ostvarivanja prava zakupa jedne drvene kućice,  ponuditelj gubi pravo daljnjeg sudjelovanja na usmenom nadmetanju.</w:t>
      </w:r>
    </w:p>
    <w:p w:rsidR="0059147C" w:rsidRPr="0059147C" w:rsidRDefault="0059147C" w:rsidP="0059147C">
      <w:pPr>
        <w:jc w:val="center"/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t>IV. Sadržaj prijave</w:t>
      </w:r>
    </w:p>
    <w:p w:rsidR="0059147C" w:rsidRPr="00FD5335" w:rsidRDefault="0059147C" w:rsidP="0059147C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 Prijava mora sadržavati: </w:t>
      </w:r>
    </w:p>
    <w:p w:rsidR="0059147C" w:rsidRDefault="0059147C" w:rsidP="0059147C">
      <w:pPr>
        <w:ind w:firstLine="708"/>
        <w:jc w:val="both"/>
        <w:rPr>
          <w:rFonts w:asciiTheme="majorHAnsi" w:hAnsiTheme="majorHAnsi" w:cstheme="majorHAnsi"/>
        </w:rPr>
      </w:pPr>
      <w:r w:rsidRPr="00FD5335">
        <w:rPr>
          <w:rFonts w:asciiTheme="majorHAnsi" w:hAnsiTheme="majorHAnsi" w:cstheme="majorHAnsi"/>
        </w:rPr>
        <w:t xml:space="preserve">- ispunjenu Prijavnicu </w:t>
      </w:r>
      <w:r w:rsidR="00FD5335" w:rsidRPr="00FD5335">
        <w:rPr>
          <w:rFonts w:asciiTheme="majorHAnsi" w:hAnsiTheme="majorHAnsi" w:cstheme="majorHAnsi"/>
        </w:rPr>
        <w:t xml:space="preserve">koja se preuzima na stranicama manifestacije </w:t>
      </w:r>
      <w:hyperlink r:id="rId6" w:history="1">
        <w:r w:rsidR="00FD5335" w:rsidRPr="00C02054">
          <w:rPr>
            <w:rStyle w:val="Hiperveza"/>
            <w:rFonts w:asciiTheme="majorHAnsi" w:hAnsiTheme="majorHAnsi" w:cstheme="majorHAnsi"/>
          </w:rPr>
          <w:t>www.adventupuli.hr</w:t>
        </w:r>
      </w:hyperlink>
    </w:p>
    <w:p w:rsidR="0059147C" w:rsidRPr="0059147C" w:rsidRDefault="0059147C" w:rsidP="0059147C">
      <w:pPr>
        <w:ind w:firstLine="708"/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- dokaz o registraciji za obavljanje djelatnosti u RH: Izvod iz registra obrtnika, Izvod iz sudskog registra, rješenje o upisu u Upisnik obiteljskih poljoprivrednih gospodarstava, Statut udruge i rješenje </w:t>
      </w:r>
      <w:r w:rsidRPr="0059147C">
        <w:rPr>
          <w:rFonts w:asciiTheme="majorHAnsi" w:hAnsiTheme="majorHAnsi" w:cstheme="majorHAnsi"/>
        </w:rPr>
        <w:lastRenderedPageBreak/>
        <w:t xml:space="preserve">Ureda državne uprave za udruge ili Izvod iz registra Udruge, potvrdu Komore za obavljanje određene djelatnosti s Izvodom iz upisnika poreznih obveznika nadležne Porezne uprave, </w:t>
      </w:r>
    </w:p>
    <w:p w:rsidR="0059147C" w:rsidRPr="0059147C" w:rsidRDefault="0059147C" w:rsidP="0059147C">
      <w:pPr>
        <w:ind w:firstLine="708"/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- za fizičke osobe koje obavljaju registriranu djelatnost presliku osobne iskaznice, a za pravne osobe presliku osobne iskaznice zakonskog zastupnika ili punomoćnika</w:t>
      </w:r>
    </w:p>
    <w:p w:rsidR="0059147C" w:rsidRPr="0059147C" w:rsidRDefault="0059147C" w:rsidP="0059147C">
      <w:pPr>
        <w:ind w:firstLine="708"/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- punomoć za zastupanje ukoliko prijavu podnosi punomoćnik</w:t>
      </w:r>
      <w:r w:rsidR="00CB1A00">
        <w:rPr>
          <w:rFonts w:asciiTheme="majorHAnsi" w:hAnsiTheme="majorHAnsi" w:cstheme="majorHAnsi"/>
        </w:rPr>
        <w:t>, ovjerenu kod javnog bilježnika</w:t>
      </w:r>
    </w:p>
    <w:p w:rsidR="0059147C" w:rsidRDefault="0059147C" w:rsidP="0059147C">
      <w:pPr>
        <w:ind w:firstLine="708"/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- potvrdu Upravnog odjela za financije</w:t>
      </w:r>
      <w:r w:rsidR="00085BDC">
        <w:rPr>
          <w:rFonts w:asciiTheme="majorHAnsi" w:hAnsiTheme="majorHAnsi" w:cstheme="majorHAnsi"/>
        </w:rPr>
        <w:t xml:space="preserve"> i gospodarstvo</w:t>
      </w:r>
      <w:r w:rsidRPr="0059147C">
        <w:rPr>
          <w:rFonts w:asciiTheme="majorHAnsi" w:hAnsiTheme="majorHAnsi" w:cstheme="majorHAnsi"/>
        </w:rPr>
        <w:t xml:space="preserve"> Grada Pule da ponuditelj nema nepodmirenih dospjelih dugovanja prema Gradu (ne stariju od 30 dana od dana objave Javnog poziva) </w:t>
      </w:r>
    </w:p>
    <w:p w:rsidR="002942F9" w:rsidRDefault="002942F9" w:rsidP="0059147C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potvrdu kojom </w:t>
      </w:r>
      <w:r w:rsidR="00FD5335">
        <w:rPr>
          <w:rFonts w:asciiTheme="majorHAnsi" w:hAnsiTheme="majorHAnsi" w:cstheme="majorHAnsi"/>
        </w:rPr>
        <w:t xml:space="preserve">se </w:t>
      </w:r>
      <w:r>
        <w:rPr>
          <w:rFonts w:asciiTheme="majorHAnsi" w:hAnsiTheme="majorHAnsi" w:cstheme="majorHAnsi"/>
        </w:rPr>
        <w:t>dokazuje da ostvaruje pravo prednosti iz točke VI ovog javnog poziva.</w:t>
      </w:r>
      <w:r w:rsidR="00FD5335">
        <w:rPr>
          <w:rFonts w:asciiTheme="majorHAnsi" w:hAnsiTheme="majorHAnsi" w:cstheme="majorHAnsi"/>
        </w:rPr>
        <w:t>(ukoliko ostvaruje)</w:t>
      </w:r>
    </w:p>
    <w:p w:rsidR="00085BDC" w:rsidRPr="0059147C" w:rsidRDefault="00085BDC" w:rsidP="0059147C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potvrda o uplati jamstvenog pologa</w:t>
      </w:r>
      <w:r w:rsidR="00B92E6C">
        <w:rPr>
          <w:rFonts w:asciiTheme="majorHAnsi" w:hAnsiTheme="majorHAnsi" w:cstheme="majorHAnsi"/>
        </w:rPr>
        <w:t xml:space="preserve"> </w:t>
      </w:r>
    </w:p>
    <w:p w:rsidR="0059147C" w:rsidRDefault="0059147C" w:rsidP="0059147C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Podnošenjem valjane i potpune prijave smatrati će se da ponuditelji prihvaćaju početnu ponuđenu zakupninu uvećanu za pripadajući PDV  kao i ostale uvjete nadmetanja i zakupa propisane ovim Pozivom. </w:t>
      </w:r>
    </w:p>
    <w:p w:rsidR="0059147C" w:rsidRPr="0059147C" w:rsidRDefault="0059147C" w:rsidP="0059147C">
      <w:pPr>
        <w:jc w:val="both"/>
        <w:rPr>
          <w:rFonts w:asciiTheme="majorHAnsi" w:hAnsiTheme="majorHAnsi" w:cstheme="majorHAnsi"/>
        </w:rPr>
      </w:pPr>
      <w:r>
        <w:t xml:space="preserve">Podnošenjem  prijave koja sadrži njegove osobne podatke smatrati će se da je ponuditelj dao privolu za njihovo prikupljanje, obradu i korištenje istih javnom objavom na internetskim stranicama Organizatora. </w:t>
      </w:r>
    </w:p>
    <w:p w:rsidR="0059147C" w:rsidRPr="0059147C" w:rsidRDefault="0059147C" w:rsidP="0059147C">
      <w:pPr>
        <w:autoSpaceDE w:val="0"/>
        <w:spacing w:before="120" w:after="120" w:line="276" w:lineRule="auto"/>
        <w:jc w:val="center"/>
        <w:rPr>
          <w:rFonts w:ascii="Calibri Light" w:hAnsi="Calibri Light" w:cs="Calibri Light"/>
          <w:b/>
          <w:bCs/>
        </w:rPr>
      </w:pPr>
      <w:r w:rsidRPr="0059147C">
        <w:rPr>
          <w:rFonts w:ascii="Calibri Light" w:hAnsi="Calibri Light" w:cs="Calibri Light"/>
          <w:b/>
          <w:bCs/>
        </w:rPr>
        <w:t xml:space="preserve">V. Provedba usmenog  nadmetanja 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Usmeno nadmetanje provodi Povjerenstvo za provođenje </w:t>
      </w:r>
      <w:r w:rsidR="0059147C" w:rsidRPr="0059147C">
        <w:rPr>
          <w:rFonts w:ascii="Calibri Light" w:hAnsi="Calibri Light" w:cs="Calibri Light"/>
        </w:rPr>
        <w:t xml:space="preserve">nadmetanja koje se sastoji od 3 (tri) predstavnika Organizatora. 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Povjerenstvo uvodno otvara nadmetanje i </w:t>
      </w:r>
      <w:r w:rsidR="0059147C" w:rsidRPr="0059147C">
        <w:rPr>
          <w:rFonts w:ascii="Calibri Light" w:hAnsi="Calibri Light" w:cs="Calibri Light"/>
        </w:rPr>
        <w:t xml:space="preserve">utvrđuje broj zaprimljenih, pravovremenih i potpunih  prijava </w:t>
      </w:r>
      <w:r w:rsidRPr="0059147C">
        <w:rPr>
          <w:rFonts w:ascii="Calibri Light" w:hAnsi="Calibri Light" w:cs="Calibri Light"/>
        </w:rPr>
        <w:t>te u tom smislu donosi odgovarajuću odluku koju odmah objavljuje.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O tijeku </w:t>
      </w:r>
      <w:r w:rsidR="0059147C" w:rsidRPr="0059147C">
        <w:rPr>
          <w:rFonts w:ascii="Calibri Light" w:hAnsi="Calibri Light" w:cs="Calibri Light"/>
        </w:rPr>
        <w:t>nadmetanja</w:t>
      </w:r>
      <w:r w:rsidRPr="0059147C">
        <w:rPr>
          <w:rFonts w:ascii="Calibri Light" w:hAnsi="Calibri Light" w:cs="Calibri Light"/>
        </w:rPr>
        <w:t xml:space="preserve"> vodi se zapisnik kojeg po okončanju  potpisuju članovi Povjerenstva i zapisničar, a ovjeravaju ga dva ovjerovitelja zapisnika koje između sebe izabiru nazočni ponuditelji.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Usmeno nadmetanje provodi se povećanjem usmene ponude.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Najmanji iznos povećanja usmene ponude za zakup iznosi 10% početne zakupnine.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Usmeno nadmetanje okončat će se po isteku dvije minute od davanja najpovoljnije ponude ili odustankom.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Najpovoljnijom ponudom smatrat će se ona ponuda koja uz ispunjenje </w:t>
      </w:r>
      <w:r w:rsidR="0059147C" w:rsidRPr="0059147C">
        <w:rPr>
          <w:rFonts w:ascii="Calibri Light" w:hAnsi="Calibri Light" w:cs="Calibri Light"/>
        </w:rPr>
        <w:t xml:space="preserve">ostalih </w:t>
      </w:r>
      <w:r w:rsidRPr="0059147C">
        <w:rPr>
          <w:rFonts w:ascii="Calibri Light" w:hAnsi="Calibri Light" w:cs="Calibri Light"/>
        </w:rPr>
        <w:t xml:space="preserve">uvjeta </w:t>
      </w:r>
      <w:r w:rsidR="0059147C" w:rsidRPr="0059147C">
        <w:rPr>
          <w:rFonts w:ascii="Calibri Light" w:hAnsi="Calibri Light" w:cs="Calibri Light"/>
        </w:rPr>
        <w:t xml:space="preserve">iz Javnog poziva </w:t>
      </w:r>
      <w:r w:rsidRPr="0059147C">
        <w:rPr>
          <w:rFonts w:ascii="Calibri Light" w:hAnsi="Calibri Light" w:cs="Calibri Light"/>
        </w:rPr>
        <w:t>sadrži i najviši iznos zakupnine.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Ako se za usmeno nadmetanje pojavi samo jedan ponuditelj, a ispunjava uvjete iz </w:t>
      </w:r>
      <w:r w:rsidR="0059147C" w:rsidRPr="0059147C">
        <w:rPr>
          <w:rFonts w:ascii="Calibri Light" w:hAnsi="Calibri Light" w:cs="Calibri Light"/>
        </w:rPr>
        <w:t>Javnog poziva</w:t>
      </w:r>
      <w:r w:rsidRPr="0059147C">
        <w:rPr>
          <w:rFonts w:ascii="Calibri Light" w:hAnsi="Calibri Light" w:cs="Calibri Light"/>
        </w:rPr>
        <w:t xml:space="preserve"> Povjerenstvo utvrđuje njegovu ponudu u početnoj visini kao najpovoljniju.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Napuštanje prostorije u kojoj se održava nadmetanje i svaka razmjena informacija između ponuditelja i trećih osoba za vrijeme održavanja nadmetanja smatrat će se ometanjem tijeka nadmetanja i u tom slučaju Povjerenstvo za provedbu </w:t>
      </w:r>
      <w:r w:rsidR="0059147C" w:rsidRPr="0059147C">
        <w:rPr>
          <w:rFonts w:ascii="Calibri Light" w:hAnsi="Calibri Light" w:cs="Calibri Light"/>
        </w:rPr>
        <w:t>nadmetanja</w:t>
      </w:r>
      <w:r w:rsidRPr="0059147C">
        <w:rPr>
          <w:rFonts w:ascii="Calibri Light" w:hAnsi="Calibri Light" w:cs="Calibri Light"/>
        </w:rPr>
        <w:t xml:space="preserve"> može donijeti odluku kojom takvog ponuditelja isključuje iz daljnjeg tijeka nadmetanja.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Po okončanju nadmetanja Povjerenstvo utvrđuje koja se ponuda smatra najpovoljnija te takvo utvrđenje unosi u zapisnik</w:t>
      </w:r>
      <w:r w:rsidR="0059147C" w:rsidRPr="0059147C">
        <w:rPr>
          <w:rFonts w:ascii="Calibri Light" w:hAnsi="Calibri Light" w:cs="Calibri Light"/>
        </w:rPr>
        <w:t>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lastRenderedPageBreak/>
        <w:t>Nakon utvrđivanja najpovoljnije</w:t>
      </w:r>
      <w:r w:rsidR="00085BDC">
        <w:rPr>
          <w:rFonts w:ascii="Calibri Light" w:hAnsi="Calibri Light" w:cs="Calibri Light"/>
        </w:rPr>
        <w:t xml:space="preserve"> ponude Povjerenstvo utvrđuje želi</w:t>
      </w:r>
      <w:r w:rsidRPr="0059147C">
        <w:rPr>
          <w:rFonts w:ascii="Calibri Light" w:hAnsi="Calibri Light" w:cs="Calibri Light"/>
        </w:rPr>
        <w:t xml:space="preserve"> li </w:t>
      </w:r>
      <w:r w:rsidR="00085BDC">
        <w:rPr>
          <w:rFonts w:ascii="Calibri Light" w:hAnsi="Calibri Light" w:cs="Calibri Light"/>
        </w:rPr>
        <w:t>neki od nazočnih ponuditelja</w:t>
      </w:r>
      <w:r w:rsidRPr="0059147C">
        <w:rPr>
          <w:rFonts w:ascii="Calibri Light" w:hAnsi="Calibri Light" w:cs="Calibri Light"/>
        </w:rPr>
        <w:t xml:space="preserve"> ostvariti svoje prvenstveno pravo uz prihvat najviše postignute zakupnine.</w:t>
      </w:r>
    </w:p>
    <w:p w:rsidR="00FE27A8" w:rsidRPr="0059147C" w:rsidRDefault="00FE27A8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>Ako ponuditelj koji dokaže da ostvaruje prvenstveno pravo, iskaže da to pravo želi ostvariti, njegova izjava unosi se u zapisnik, a takvu izjavu ponuditelj potpisuje.</w:t>
      </w:r>
    </w:p>
    <w:p w:rsidR="0059147C" w:rsidRPr="0059147C" w:rsidRDefault="0059147C" w:rsidP="0059147C">
      <w:pPr>
        <w:autoSpaceDE w:val="0"/>
        <w:spacing w:before="120" w:after="120" w:line="276" w:lineRule="auto"/>
        <w:jc w:val="both"/>
        <w:rPr>
          <w:rFonts w:ascii="Calibri Light" w:hAnsi="Calibri Light" w:cs="Calibri Light"/>
        </w:rPr>
      </w:pPr>
      <w:r w:rsidRPr="0059147C">
        <w:rPr>
          <w:rFonts w:ascii="Calibri Light" w:hAnsi="Calibri Light" w:cs="Calibri Light"/>
        </w:rPr>
        <w:t xml:space="preserve">Nakon utvrđivanja najpovoljnije ponude te eventualnog ostvarivanja prava prvenstva Povjerenstvo objavljuje odluku o izboru najpovoljnijeg ponuditelja-zakupnika.  </w:t>
      </w:r>
    </w:p>
    <w:p w:rsidR="0059147C" w:rsidRPr="0059147C" w:rsidRDefault="0059147C" w:rsidP="0059147C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Organizator će odluku o izboru odabranih ponuditelja-Zakupnika objaviti na stranici </w:t>
      </w:r>
      <w:r w:rsidR="00BA5F37">
        <w:rPr>
          <w:rFonts w:asciiTheme="majorHAnsi" w:hAnsiTheme="majorHAnsi" w:cstheme="majorHAnsi"/>
        </w:rPr>
        <w:t>Advent</w:t>
      </w:r>
      <w:r w:rsidRPr="0059147C">
        <w:rPr>
          <w:rFonts w:asciiTheme="majorHAnsi" w:hAnsiTheme="majorHAnsi" w:cstheme="majorHAnsi"/>
        </w:rPr>
        <w:t xml:space="preserve"> u Puli www.</w:t>
      </w:r>
      <w:r w:rsidR="00BA5F37">
        <w:rPr>
          <w:rFonts w:asciiTheme="majorHAnsi" w:hAnsiTheme="majorHAnsi" w:cstheme="majorHAnsi"/>
        </w:rPr>
        <w:t>advent</w:t>
      </w:r>
      <w:r w:rsidRPr="0059147C">
        <w:rPr>
          <w:rFonts w:asciiTheme="majorHAnsi" w:hAnsiTheme="majorHAnsi" w:cstheme="majorHAnsi"/>
        </w:rPr>
        <w:t>upuli.hr najkasnije do 16. studenog 2021. godine</w:t>
      </w:r>
      <w:r w:rsidR="00BA5F37">
        <w:rPr>
          <w:rFonts w:asciiTheme="majorHAnsi" w:hAnsiTheme="majorHAnsi" w:cstheme="majorHAnsi"/>
        </w:rPr>
        <w:t>.</w:t>
      </w:r>
    </w:p>
    <w:p w:rsidR="0059147C" w:rsidRDefault="0059147C" w:rsidP="0059147C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Protiv odluke o odabiru najpovoljnijeg ponuditelja - Zakupnika može se podnijeti prigovor Organizatoru u roku od tri (3) dana od dana objave Liste s odabranim ponuditeljima na internetskoj stranici </w:t>
      </w:r>
      <w:r w:rsidR="002942F9">
        <w:rPr>
          <w:rFonts w:asciiTheme="majorHAnsi" w:hAnsiTheme="majorHAnsi" w:cstheme="majorHAnsi"/>
        </w:rPr>
        <w:t xml:space="preserve">manifestacije Advent u Puli, </w:t>
      </w:r>
      <w:hyperlink r:id="rId7" w:history="1">
        <w:r w:rsidR="002942F9" w:rsidRPr="00C02054">
          <w:rPr>
            <w:rStyle w:val="Hiperveza"/>
            <w:rFonts w:asciiTheme="majorHAnsi" w:hAnsiTheme="majorHAnsi" w:cstheme="majorHAnsi"/>
          </w:rPr>
          <w:t>www.adventupuli.hr</w:t>
        </w:r>
      </w:hyperlink>
    </w:p>
    <w:p w:rsidR="00A3437C" w:rsidRDefault="00A3437C" w:rsidP="0059147C">
      <w:pPr>
        <w:jc w:val="center"/>
        <w:rPr>
          <w:rFonts w:asciiTheme="majorHAnsi" w:hAnsiTheme="majorHAnsi" w:cstheme="majorHAnsi"/>
          <w:b/>
          <w:bCs/>
        </w:rPr>
      </w:pPr>
    </w:p>
    <w:p w:rsidR="0059147C" w:rsidRPr="00085BDC" w:rsidRDefault="0059147C" w:rsidP="0059147C">
      <w:pPr>
        <w:jc w:val="center"/>
        <w:rPr>
          <w:rFonts w:asciiTheme="majorHAnsi" w:hAnsiTheme="majorHAnsi" w:cstheme="majorHAnsi"/>
          <w:b/>
          <w:bCs/>
        </w:rPr>
      </w:pPr>
      <w:r w:rsidRPr="00085BDC">
        <w:rPr>
          <w:rFonts w:asciiTheme="majorHAnsi" w:hAnsiTheme="majorHAnsi" w:cstheme="majorHAnsi"/>
          <w:b/>
          <w:bCs/>
        </w:rPr>
        <w:t>VI Pravo prednosti</w:t>
      </w:r>
    </w:p>
    <w:p w:rsidR="0059147C" w:rsidRPr="00085BDC" w:rsidRDefault="0059147C" w:rsidP="0059147C">
      <w:pPr>
        <w:autoSpaceDE w:val="0"/>
        <w:spacing w:before="120" w:after="120" w:line="276" w:lineRule="auto"/>
        <w:ind w:firstLine="708"/>
        <w:jc w:val="both"/>
        <w:rPr>
          <w:rFonts w:asciiTheme="majorHAnsi" w:hAnsiTheme="majorHAnsi" w:cstheme="majorHAnsi"/>
        </w:rPr>
      </w:pPr>
      <w:r w:rsidRPr="00085BDC">
        <w:rPr>
          <w:rFonts w:asciiTheme="majorHAnsi" w:hAnsiTheme="majorHAnsi" w:cstheme="majorHAnsi"/>
        </w:rPr>
        <w:t>Sukladno odredbi članka 132. Zakona o hrvatskim braniteljima iz Domovinskog rata i članovima njihovih obitelji (Narodne novine br. 121/17 i 98/19), pravo prednosti na zaključivanje ugovora o zakupu drvenih kućica iz točke II ovog Poziva za obrtničku djelatnost, ako sudjeluju u nadmetanju i udovoljavaju uvjetima iz najpovoljnije ponude i prihvate najviši postignuti iznos zakupnine, imaju (prema slijedećem rasporedu):</w:t>
      </w:r>
    </w:p>
    <w:p w:rsidR="0059147C" w:rsidRPr="00085BDC" w:rsidRDefault="0059147C" w:rsidP="0059147C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085BDC">
        <w:rPr>
          <w:rFonts w:asciiTheme="majorHAnsi" w:hAnsiTheme="majorHAnsi" w:cstheme="majorHAnsi"/>
        </w:rPr>
        <w:t>članovi uže i šire obitelji smrtno stradalog hrvatskog branitelja iz Domovinskog rata i članovi uže i šire obitelji nestalog hrvatskog branitelja iz Domovinskog rata,</w:t>
      </w:r>
    </w:p>
    <w:p w:rsidR="0059147C" w:rsidRPr="00085BDC" w:rsidRDefault="0059147C" w:rsidP="0059147C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085BDC">
        <w:rPr>
          <w:rFonts w:asciiTheme="majorHAnsi" w:hAnsiTheme="majorHAnsi" w:cstheme="majorHAnsi"/>
        </w:rPr>
        <w:t>hrvatski ratni vojni invalidi iz Domovinskog rata,</w:t>
      </w:r>
    </w:p>
    <w:p w:rsidR="0059147C" w:rsidRPr="00085BDC" w:rsidRDefault="0059147C" w:rsidP="0059147C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085BDC">
        <w:rPr>
          <w:rFonts w:asciiTheme="majorHAnsi" w:hAnsiTheme="majorHAnsi" w:cstheme="majorHAnsi"/>
        </w:rPr>
        <w:t>dragovoljci iz Domovinskog rata,</w:t>
      </w:r>
    </w:p>
    <w:p w:rsidR="0059147C" w:rsidRPr="00085BDC" w:rsidRDefault="0059147C" w:rsidP="0059147C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085BDC">
        <w:rPr>
          <w:rFonts w:asciiTheme="majorHAnsi" w:hAnsiTheme="majorHAnsi" w:cstheme="majorHAnsi"/>
        </w:rPr>
        <w:t>ostali hrvatski branitelji iz Domovinskog rata, redoslijedom od duljeg prema kraćem vremenu sudjelovanja u obrani suvereniteta Republike Hrvatske,</w:t>
      </w:r>
    </w:p>
    <w:p w:rsidR="0059147C" w:rsidRPr="00085BDC" w:rsidRDefault="0059147C" w:rsidP="0059147C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085BDC">
        <w:rPr>
          <w:rFonts w:asciiTheme="majorHAnsi" w:hAnsiTheme="majorHAnsi" w:cstheme="majorHAnsi"/>
        </w:rPr>
        <w:t>braniteljske socijalno-radne zadruge za obavljanje registrirane djelatnosti koje su evidentirane u evidenciji braniteljskih socijalno-radnih zadruga koju vodi Ministarstvo ili koje su korisnice poticaja Ministarstva,</w:t>
      </w:r>
    </w:p>
    <w:p w:rsidR="0059147C" w:rsidRPr="00085BDC" w:rsidRDefault="0059147C" w:rsidP="0059147C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085BDC">
        <w:rPr>
          <w:rFonts w:asciiTheme="majorHAnsi" w:hAnsiTheme="majorHAnsi" w:cstheme="majorHAnsi"/>
        </w:rPr>
        <w:t>djeca hrvatskih branitelja iz Domovinskog rata ili</w:t>
      </w:r>
    </w:p>
    <w:p w:rsidR="0059147C" w:rsidRPr="00085BDC" w:rsidRDefault="0059147C" w:rsidP="0059147C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before="120" w:after="12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085BDC">
        <w:rPr>
          <w:rFonts w:asciiTheme="majorHAnsi" w:hAnsiTheme="majorHAnsi" w:cstheme="majorHAnsi"/>
        </w:rPr>
        <w:t xml:space="preserve">osobe iz točaka a) do d) i f) članka 132. st. 1. </w:t>
      </w:r>
      <w:r w:rsidRPr="00085BDC">
        <w:rPr>
          <w:rFonts w:asciiTheme="majorHAnsi" w:hAnsiTheme="majorHAnsi" w:cstheme="majorHAnsi"/>
          <w:bCs/>
        </w:rPr>
        <w:t xml:space="preserve">Zakona </w:t>
      </w:r>
      <w:r w:rsidRPr="00085BDC">
        <w:rPr>
          <w:rFonts w:asciiTheme="majorHAnsi" w:hAnsiTheme="majorHAnsi" w:cstheme="majorHAnsi"/>
        </w:rPr>
        <w:t>o hrvatskim braniteljima iz Domovinskog rata i članovima njihovih obitelji, a koje su korisnici mirovine.</w:t>
      </w:r>
    </w:p>
    <w:p w:rsidR="00A3437C" w:rsidRDefault="00A3437C" w:rsidP="0059147C">
      <w:pPr>
        <w:pStyle w:val="Odlomakpopisa"/>
        <w:jc w:val="center"/>
        <w:rPr>
          <w:rFonts w:asciiTheme="majorHAnsi" w:hAnsiTheme="majorHAnsi" w:cstheme="majorHAnsi"/>
          <w:b/>
        </w:rPr>
      </w:pPr>
    </w:p>
    <w:p w:rsidR="00A3437C" w:rsidRDefault="00A3437C" w:rsidP="0059147C">
      <w:pPr>
        <w:pStyle w:val="Odlomakpopisa"/>
        <w:jc w:val="center"/>
        <w:rPr>
          <w:rFonts w:asciiTheme="majorHAnsi" w:hAnsiTheme="majorHAnsi" w:cstheme="majorHAnsi"/>
          <w:b/>
        </w:rPr>
      </w:pPr>
    </w:p>
    <w:p w:rsidR="0059147C" w:rsidRDefault="00C07C47" w:rsidP="0059147C">
      <w:pPr>
        <w:pStyle w:val="Odlomakpopisa"/>
        <w:jc w:val="center"/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t>VI</w:t>
      </w:r>
      <w:r w:rsidR="0059147C">
        <w:rPr>
          <w:rFonts w:asciiTheme="majorHAnsi" w:hAnsiTheme="majorHAnsi" w:cstheme="majorHAnsi"/>
          <w:b/>
        </w:rPr>
        <w:t>I</w:t>
      </w:r>
      <w:r w:rsidRPr="0059147C">
        <w:rPr>
          <w:rFonts w:asciiTheme="majorHAnsi" w:hAnsiTheme="majorHAnsi" w:cstheme="majorHAnsi"/>
          <w:b/>
        </w:rPr>
        <w:t xml:space="preserve">. </w:t>
      </w:r>
      <w:r w:rsidR="0059147C" w:rsidRPr="0059147C">
        <w:rPr>
          <w:rFonts w:asciiTheme="majorHAnsi" w:hAnsiTheme="majorHAnsi" w:cstheme="majorHAnsi"/>
          <w:b/>
        </w:rPr>
        <w:t>Ostali uvjeti</w:t>
      </w:r>
    </w:p>
    <w:p w:rsidR="0059147C" w:rsidRPr="0059147C" w:rsidRDefault="0059147C" w:rsidP="0059147C">
      <w:pPr>
        <w:jc w:val="both"/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t>1.Ugovor o zakupu</w:t>
      </w:r>
    </w:p>
    <w:p w:rsidR="0059147C" w:rsidRPr="0059147C" w:rsidRDefault="0059147C" w:rsidP="0059147C">
      <w:pPr>
        <w:jc w:val="both"/>
        <w:rPr>
          <w:rFonts w:asciiTheme="majorHAnsi" w:hAnsiTheme="majorHAnsi" w:cstheme="majorHAnsi"/>
          <w:b/>
          <w:bCs/>
        </w:rPr>
      </w:pPr>
      <w:r w:rsidRPr="0059147C">
        <w:rPr>
          <w:rFonts w:asciiTheme="majorHAnsi" w:hAnsiTheme="majorHAnsi" w:cstheme="majorHAnsi"/>
        </w:rPr>
        <w:t xml:space="preserve">Zakupnik je dužan zaključiti Ugovor o zakupu s Organizatorom najkasnije do </w:t>
      </w:r>
      <w:r w:rsidRPr="0059147C">
        <w:rPr>
          <w:rFonts w:asciiTheme="majorHAnsi" w:hAnsiTheme="majorHAnsi" w:cstheme="majorHAnsi"/>
          <w:b/>
          <w:bCs/>
        </w:rPr>
        <w:t xml:space="preserve">20. studenog 2021. do </w:t>
      </w:r>
      <w:r w:rsidRPr="0059147C">
        <w:rPr>
          <w:rFonts w:asciiTheme="majorHAnsi" w:hAnsiTheme="majorHAnsi" w:cstheme="majorHAnsi"/>
        </w:rPr>
        <w:t xml:space="preserve">kada je obvezan </w:t>
      </w:r>
      <w:r w:rsidR="00085BDC">
        <w:rPr>
          <w:rFonts w:asciiTheme="majorHAnsi" w:hAnsiTheme="majorHAnsi" w:cstheme="majorHAnsi"/>
        </w:rPr>
        <w:t>u</w:t>
      </w:r>
      <w:r w:rsidRPr="0059147C">
        <w:rPr>
          <w:rFonts w:asciiTheme="majorHAnsi" w:hAnsiTheme="majorHAnsi" w:cstheme="majorHAnsi"/>
        </w:rPr>
        <w:t xml:space="preserve">platiti i cjelokupni iznos zakupnine </w:t>
      </w:r>
      <w:r w:rsidR="00085BDC">
        <w:rPr>
          <w:rFonts w:asciiTheme="majorHAnsi" w:hAnsiTheme="majorHAnsi" w:cstheme="majorHAnsi"/>
        </w:rPr>
        <w:t>temeljem dostavljenog računa Organizatora</w:t>
      </w:r>
      <w:r w:rsidRPr="0059147C">
        <w:rPr>
          <w:rFonts w:asciiTheme="majorHAnsi" w:hAnsiTheme="majorHAnsi" w:cstheme="majorHAnsi"/>
        </w:rPr>
        <w:t>.</w:t>
      </w:r>
      <w:r w:rsidR="00D62DBD">
        <w:rPr>
          <w:rFonts w:asciiTheme="majorHAnsi" w:hAnsiTheme="majorHAnsi" w:cstheme="majorHAnsi"/>
        </w:rPr>
        <w:t xml:space="preserve">  </w:t>
      </w:r>
      <w:r w:rsidR="00BA5F37" w:rsidRPr="00BA5F37">
        <w:rPr>
          <w:rFonts w:asciiTheme="majorHAnsi" w:hAnsiTheme="majorHAnsi" w:cstheme="majorHAnsi"/>
        </w:rPr>
        <w:t>Ukoliko Zakupnik do 20. studenog 2021. ne izvrši uplatu cjelovitog iznosa zakupa, smatrati će se da je odustao od Zakupa.</w:t>
      </w:r>
    </w:p>
    <w:p w:rsidR="00C07C47" w:rsidRPr="0059147C" w:rsidRDefault="0059147C" w:rsidP="0059147C">
      <w:pPr>
        <w:jc w:val="both"/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lastRenderedPageBreak/>
        <w:t>2.</w:t>
      </w:r>
      <w:r w:rsidR="00C07C47" w:rsidRPr="0059147C">
        <w:rPr>
          <w:rFonts w:asciiTheme="majorHAnsi" w:hAnsiTheme="majorHAnsi" w:cstheme="majorHAnsi"/>
          <w:b/>
        </w:rPr>
        <w:t>Radno vrijeme</w:t>
      </w:r>
    </w:p>
    <w:p w:rsidR="00C07C47" w:rsidRPr="0059147C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Zakup</w:t>
      </w:r>
      <w:r w:rsidR="0059147C" w:rsidRPr="0059147C">
        <w:rPr>
          <w:rFonts w:asciiTheme="majorHAnsi" w:hAnsiTheme="majorHAnsi" w:cstheme="majorHAnsi"/>
        </w:rPr>
        <w:t xml:space="preserve">nici </w:t>
      </w:r>
      <w:r w:rsidRPr="0059147C">
        <w:rPr>
          <w:rFonts w:asciiTheme="majorHAnsi" w:hAnsiTheme="majorHAnsi" w:cstheme="majorHAnsi"/>
        </w:rPr>
        <w:t xml:space="preserve">kućica moraju poštivati propisano radno vrijeme. Za nepoštivanje radnog vremena Organizator može jednostrano raskinuti Ugovor o zakupu te zadržava uplaćeni iznos zakupnine. Kućice se, radi kvalitetne pripreme, mogu preuzeti od </w:t>
      </w:r>
      <w:r w:rsidR="00F55409" w:rsidRPr="0059147C">
        <w:rPr>
          <w:rFonts w:asciiTheme="majorHAnsi" w:hAnsiTheme="majorHAnsi" w:cstheme="majorHAnsi"/>
          <w:b/>
          <w:bCs/>
        </w:rPr>
        <w:t>2</w:t>
      </w:r>
      <w:r w:rsidR="0059147C" w:rsidRPr="0059147C">
        <w:rPr>
          <w:rFonts w:asciiTheme="majorHAnsi" w:hAnsiTheme="majorHAnsi" w:cstheme="majorHAnsi"/>
          <w:b/>
          <w:bCs/>
        </w:rPr>
        <w:t>5</w:t>
      </w:r>
      <w:r w:rsidR="00A17BBF" w:rsidRPr="0059147C">
        <w:rPr>
          <w:rFonts w:asciiTheme="majorHAnsi" w:hAnsiTheme="majorHAnsi" w:cstheme="majorHAnsi"/>
          <w:b/>
          <w:bCs/>
        </w:rPr>
        <w:t>. studenog 202</w:t>
      </w:r>
      <w:r w:rsidR="00985C20" w:rsidRPr="0059147C">
        <w:rPr>
          <w:rFonts w:asciiTheme="majorHAnsi" w:hAnsiTheme="majorHAnsi" w:cstheme="majorHAnsi"/>
          <w:b/>
          <w:bCs/>
        </w:rPr>
        <w:t>1</w:t>
      </w:r>
      <w:r w:rsidRPr="0059147C">
        <w:rPr>
          <w:rFonts w:asciiTheme="majorHAnsi" w:hAnsiTheme="majorHAnsi" w:cstheme="majorHAnsi"/>
        </w:rPr>
        <w:t>. U slučaju nepovoljnih vremenskih uvjeta, Zakup</w:t>
      </w:r>
      <w:r w:rsidR="0059147C" w:rsidRPr="0059147C">
        <w:rPr>
          <w:rFonts w:asciiTheme="majorHAnsi" w:hAnsiTheme="majorHAnsi" w:cstheme="majorHAnsi"/>
        </w:rPr>
        <w:t xml:space="preserve">nik </w:t>
      </w:r>
      <w:r w:rsidRPr="0059147C">
        <w:rPr>
          <w:rFonts w:asciiTheme="majorHAnsi" w:hAnsiTheme="majorHAnsi" w:cstheme="majorHAnsi"/>
        </w:rPr>
        <w:t xml:space="preserve">uz prethodnu konzultaciju s </w:t>
      </w:r>
      <w:r w:rsidR="0059147C" w:rsidRPr="0059147C">
        <w:rPr>
          <w:rFonts w:asciiTheme="majorHAnsi" w:hAnsiTheme="majorHAnsi" w:cstheme="majorHAnsi"/>
        </w:rPr>
        <w:t>O</w:t>
      </w:r>
      <w:r w:rsidRPr="0059147C">
        <w:rPr>
          <w:rFonts w:asciiTheme="majorHAnsi" w:hAnsiTheme="majorHAnsi" w:cstheme="majorHAnsi"/>
        </w:rPr>
        <w:t xml:space="preserve">rganizatorom može zatvoriti prodaju. </w:t>
      </w:r>
    </w:p>
    <w:p w:rsidR="00C07C47" w:rsidRPr="0059147C" w:rsidRDefault="00C07C47" w:rsidP="0059147C">
      <w:pPr>
        <w:jc w:val="both"/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t xml:space="preserve"> </w:t>
      </w:r>
      <w:r w:rsidR="0059147C" w:rsidRPr="0059147C">
        <w:rPr>
          <w:rFonts w:asciiTheme="majorHAnsi" w:hAnsiTheme="majorHAnsi" w:cstheme="majorHAnsi"/>
          <w:b/>
        </w:rPr>
        <w:t>3</w:t>
      </w:r>
      <w:r w:rsidRPr="0059147C">
        <w:rPr>
          <w:rFonts w:asciiTheme="majorHAnsi" w:hAnsiTheme="majorHAnsi" w:cstheme="majorHAnsi"/>
          <w:b/>
        </w:rPr>
        <w:t>. Obveze Organizatora</w:t>
      </w:r>
    </w:p>
    <w:p w:rsidR="00C07C47" w:rsidRPr="0059147C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Organizator je dužan osigurati korištenje javne površine, bez naknade, montažu i demontažu kućice, njihovo ukrašav</w:t>
      </w:r>
      <w:r w:rsidR="00BA5F37">
        <w:rPr>
          <w:rFonts w:asciiTheme="majorHAnsi" w:hAnsiTheme="majorHAnsi" w:cstheme="majorHAnsi"/>
        </w:rPr>
        <w:t xml:space="preserve">anje, električnu energiju, </w:t>
      </w:r>
      <w:r w:rsidRPr="0059147C">
        <w:rPr>
          <w:rFonts w:asciiTheme="majorHAnsi" w:hAnsiTheme="majorHAnsi" w:cstheme="majorHAnsi"/>
        </w:rPr>
        <w:t xml:space="preserve">prigodnu glazbu i noćnog zaštitara. </w:t>
      </w:r>
      <w:r w:rsidR="0096601B" w:rsidRPr="0059147C">
        <w:rPr>
          <w:rFonts w:asciiTheme="majorHAnsi" w:hAnsiTheme="majorHAnsi" w:cstheme="majorHAnsi"/>
        </w:rPr>
        <w:t>U slučaju potrebe, prema uputi stožera civilne zaštite IŽ, Organizator će ugraditi zaštitnu pregradu na mjestu između posluživanja i blagajne. Sve mjere stožera podložne su promjeni sukladno rezultatima situacijske analize i kontinuirane epidemiološke procjene stanja.</w:t>
      </w:r>
    </w:p>
    <w:p w:rsidR="00C07C47" w:rsidRPr="0059147C" w:rsidRDefault="0059147C" w:rsidP="0059147C">
      <w:pPr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t>3.</w:t>
      </w:r>
      <w:r w:rsidR="00C07C47" w:rsidRPr="0059147C">
        <w:rPr>
          <w:rFonts w:asciiTheme="majorHAnsi" w:hAnsiTheme="majorHAnsi" w:cstheme="majorHAnsi"/>
          <w:b/>
        </w:rPr>
        <w:t xml:space="preserve"> Obveze Zakup</w:t>
      </w:r>
      <w:r w:rsidRPr="0059147C">
        <w:rPr>
          <w:rFonts w:asciiTheme="majorHAnsi" w:hAnsiTheme="majorHAnsi" w:cstheme="majorHAnsi"/>
          <w:b/>
        </w:rPr>
        <w:t>nika</w:t>
      </w:r>
    </w:p>
    <w:p w:rsidR="0059147C" w:rsidRPr="0059147C" w:rsidRDefault="00C07C47" w:rsidP="0059147C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 </w:t>
      </w:r>
      <w:r w:rsidR="0059147C" w:rsidRPr="0059147C">
        <w:rPr>
          <w:rFonts w:asciiTheme="majorHAnsi" w:hAnsiTheme="majorHAnsi" w:cstheme="majorHAnsi"/>
        </w:rPr>
        <w:t xml:space="preserve">Zakupnici su dužnu ugovorenu djelatnost obavljati sukladno pozitivnim propisima RH i to djelatnost trgovine sukladno odredbama Zakona o trgovini i njegovim provedbenim propisima od kojih ističemo Pravilnik o minimalnim tehničkim i drugim uvjetima, a koji se posebice odnose na prodaju robe izvan prodavaonica, a ugostiteljsku djelatnost sukladno odredbama Zakona o ugostiteljskoj djelatnosti, za obavljanje djelatnosti izvan ugostiteljskog objekta. </w:t>
      </w:r>
    </w:p>
    <w:p w:rsidR="0059147C" w:rsidRPr="0059147C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Zakup</w:t>
      </w:r>
      <w:r w:rsidR="0059147C" w:rsidRPr="0059147C">
        <w:rPr>
          <w:rFonts w:asciiTheme="majorHAnsi" w:hAnsiTheme="majorHAnsi" w:cstheme="majorHAnsi"/>
        </w:rPr>
        <w:t xml:space="preserve">nici </w:t>
      </w:r>
      <w:r w:rsidRPr="0059147C">
        <w:rPr>
          <w:rFonts w:asciiTheme="majorHAnsi" w:hAnsiTheme="majorHAnsi" w:cstheme="majorHAnsi"/>
        </w:rPr>
        <w:t xml:space="preserve">su dužni poštivati propise o javnom redu i miru, propise o komunalnom redu te obavljati djelatnost u duhu Božićnih i Novogodišnjih blagdana. </w:t>
      </w:r>
    </w:p>
    <w:p w:rsidR="0059147C" w:rsidRPr="0059147C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Zakup</w:t>
      </w:r>
      <w:r w:rsidR="0059147C" w:rsidRPr="0059147C">
        <w:rPr>
          <w:rFonts w:asciiTheme="majorHAnsi" w:hAnsiTheme="majorHAnsi" w:cstheme="majorHAnsi"/>
        </w:rPr>
        <w:t xml:space="preserve">nici </w:t>
      </w:r>
      <w:r w:rsidRPr="0059147C">
        <w:rPr>
          <w:rFonts w:asciiTheme="majorHAnsi" w:hAnsiTheme="majorHAnsi" w:cstheme="majorHAnsi"/>
        </w:rPr>
        <w:t>se obvezuju imati prikladne blagdanske cijene svih svojih proizvoda. Zakup</w:t>
      </w:r>
      <w:r w:rsidR="0059147C" w:rsidRPr="0059147C">
        <w:rPr>
          <w:rFonts w:asciiTheme="majorHAnsi" w:hAnsiTheme="majorHAnsi" w:cstheme="majorHAnsi"/>
        </w:rPr>
        <w:t xml:space="preserve">nici </w:t>
      </w:r>
      <w:r w:rsidRPr="0059147C">
        <w:rPr>
          <w:rFonts w:asciiTheme="majorHAnsi" w:hAnsiTheme="majorHAnsi" w:cstheme="majorHAnsi"/>
        </w:rPr>
        <w:t xml:space="preserve">kućica nemaju pravo postavljati dodatne predmete (stolovi, stolice, suncobrani, stalci, grijalice i dr.) bez suglasnosti Organizatora. </w:t>
      </w:r>
      <w:r w:rsidR="002942F9">
        <w:rPr>
          <w:rFonts w:asciiTheme="majorHAnsi" w:hAnsiTheme="majorHAnsi" w:cstheme="majorHAnsi"/>
        </w:rPr>
        <w:t>Personalizaciju lokacije moguće je</w:t>
      </w:r>
      <w:r w:rsidR="00836E7E">
        <w:rPr>
          <w:rFonts w:asciiTheme="majorHAnsi" w:hAnsiTheme="majorHAnsi" w:cstheme="majorHAnsi"/>
        </w:rPr>
        <w:t xml:space="preserve"> samo uz predočenje idejnog rješenja i suglasnosti Organizatora. Ista se provodi o trošku Zakupca.</w:t>
      </w:r>
    </w:p>
    <w:p w:rsidR="0059147C" w:rsidRPr="0059147C" w:rsidRDefault="00F465B5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U slučaju da inspekcijski ili neki drugi nadzor nadležnih tijela utvrdi nepravilnosti u poslovanju zakupnika sajamske kućice Organizator ne snosi nikakvu odgovornost za isto. Zakup</w:t>
      </w:r>
      <w:r w:rsidR="0059147C" w:rsidRPr="0059147C">
        <w:rPr>
          <w:rFonts w:asciiTheme="majorHAnsi" w:hAnsiTheme="majorHAnsi" w:cstheme="majorHAnsi"/>
        </w:rPr>
        <w:t>nici</w:t>
      </w:r>
      <w:r w:rsidRPr="0059147C">
        <w:rPr>
          <w:rFonts w:asciiTheme="majorHAnsi" w:hAnsiTheme="majorHAnsi" w:cstheme="majorHAnsi"/>
        </w:rPr>
        <w:t xml:space="preserve"> </w:t>
      </w:r>
      <w:r w:rsidR="0059147C" w:rsidRPr="0059147C">
        <w:rPr>
          <w:rFonts w:asciiTheme="majorHAnsi" w:hAnsiTheme="majorHAnsi" w:cstheme="majorHAnsi"/>
        </w:rPr>
        <w:t>su</w:t>
      </w:r>
      <w:r w:rsidRPr="0059147C">
        <w:rPr>
          <w:rFonts w:asciiTheme="majorHAnsi" w:hAnsiTheme="majorHAnsi" w:cstheme="majorHAnsi"/>
        </w:rPr>
        <w:t xml:space="preserve"> duž</w:t>
      </w:r>
      <w:r w:rsidR="0059147C" w:rsidRPr="0059147C">
        <w:rPr>
          <w:rFonts w:asciiTheme="majorHAnsi" w:hAnsiTheme="majorHAnsi" w:cstheme="majorHAnsi"/>
        </w:rPr>
        <w:t>ni</w:t>
      </w:r>
      <w:r w:rsidRPr="0059147C">
        <w:rPr>
          <w:rFonts w:asciiTheme="majorHAnsi" w:hAnsiTheme="majorHAnsi" w:cstheme="majorHAnsi"/>
        </w:rPr>
        <w:t xml:space="preserve"> svakodnevno održavati čistoću sajamske kućice i okolni prostor. </w:t>
      </w:r>
    </w:p>
    <w:p w:rsidR="00C07C47" w:rsidRPr="0059147C" w:rsidRDefault="0059147C" w:rsidP="000F3C8B">
      <w:pPr>
        <w:jc w:val="both"/>
        <w:rPr>
          <w:rFonts w:asciiTheme="majorHAnsi" w:hAnsiTheme="majorHAnsi" w:cstheme="majorHAnsi"/>
          <w:b/>
          <w:bCs/>
        </w:rPr>
      </w:pPr>
      <w:r w:rsidRPr="0059147C">
        <w:rPr>
          <w:rFonts w:asciiTheme="majorHAnsi" w:hAnsiTheme="majorHAnsi" w:cstheme="majorHAnsi"/>
        </w:rPr>
        <w:t>Zakupnici su dužni</w:t>
      </w:r>
      <w:r w:rsidR="00C07C47" w:rsidRPr="0059147C">
        <w:rPr>
          <w:rFonts w:asciiTheme="majorHAnsi" w:hAnsiTheme="majorHAnsi" w:cstheme="majorHAnsi"/>
        </w:rPr>
        <w:t xml:space="preserve"> kućicu s pripadajućom opremom osloboditi od osoba i stvari nakon proteka vremena zakupa, a najkasnije do </w:t>
      </w:r>
      <w:r w:rsidR="00C07C47" w:rsidRPr="0059147C">
        <w:rPr>
          <w:rFonts w:asciiTheme="majorHAnsi" w:hAnsiTheme="majorHAnsi" w:cstheme="majorHAnsi"/>
          <w:b/>
          <w:bCs/>
        </w:rPr>
        <w:t>2. siječnja 20</w:t>
      </w:r>
      <w:r w:rsidR="00A17BBF" w:rsidRPr="0059147C">
        <w:rPr>
          <w:rFonts w:asciiTheme="majorHAnsi" w:hAnsiTheme="majorHAnsi" w:cstheme="majorHAnsi"/>
          <w:b/>
          <w:bCs/>
        </w:rPr>
        <w:t>21</w:t>
      </w:r>
      <w:r w:rsidR="00C07C47" w:rsidRPr="0059147C">
        <w:rPr>
          <w:rFonts w:asciiTheme="majorHAnsi" w:hAnsiTheme="majorHAnsi" w:cstheme="majorHAnsi"/>
          <w:b/>
          <w:bCs/>
        </w:rPr>
        <w:t xml:space="preserve">. </w:t>
      </w:r>
      <w:r w:rsidR="00C07C47" w:rsidRPr="0059147C">
        <w:rPr>
          <w:rFonts w:asciiTheme="majorHAnsi" w:hAnsiTheme="majorHAnsi" w:cstheme="majorHAnsi"/>
        </w:rPr>
        <w:t>godine</w:t>
      </w:r>
      <w:r w:rsidRPr="0059147C">
        <w:rPr>
          <w:rFonts w:asciiTheme="majorHAnsi" w:hAnsiTheme="majorHAnsi" w:cstheme="majorHAnsi"/>
        </w:rPr>
        <w:t xml:space="preserve"> odnosno na lokaciji Trg Forum  </w:t>
      </w:r>
      <w:r w:rsidR="00085BDC">
        <w:rPr>
          <w:rFonts w:asciiTheme="majorHAnsi" w:hAnsiTheme="majorHAnsi" w:cstheme="majorHAnsi"/>
        </w:rPr>
        <w:t xml:space="preserve">do </w:t>
      </w:r>
      <w:r w:rsidRPr="0059147C">
        <w:rPr>
          <w:rFonts w:asciiTheme="majorHAnsi" w:hAnsiTheme="majorHAnsi" w:cstheme="majorHAnsi"/>
          <w:b/>
          <w:bCs/>
        </w:rPr>
        <w:t>11. siječnja 2021. godine</w:t>
      </w:r>
      <w:r w:rsidR="00BA5F37">
        <w:rPr>
          <w:rFonts w:asciiTheme="majorHAnsi" w:hAnsiTheme="majorHAnsi" w:cstheme="majorHAnsi"/>
          <w:b/>
          <w:bCs/>
        </w:rPr>
        <w:t>.</w:t>
      </w:r>
    </w:p>
    <w:p w:rsidR="000A611B" w:rsidRPr="0059147C" w:rsidRDefault="000A611B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Zakup</w:t>
      </w:r>
      <w:r w:rsidR="0059147C" w:rsidRPr="0059147C">
        <w:rPr>
          <w:rFonts w:asciiTheme="majorHAnsi" w:hAnsiTheme="majorHAnsi" w:cstheme="majorHAnsi"/>
        </w:rPr>
        <w:t>nicima</w:t>
      </w:r>
      <w:r w:rsidRPr="0059147C">
        <w:rPr>
          <w:rFonts w:asciiTheme="majorHAnsi" w:hAnsiTheme="majorHAnsi" w:cstheme="majorHAnsi"/>
        </w:rPr>
        <w:t xml:space="preserve"> je zabranjeno koristiti otvorenu površinu za šankove.</w:t>
      </w:r>
    </w:p>
    <w:p w:rsidR="000A611B" w:rsidRPr="0059147C" w:rsidRDefault="000A611B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Zakup</w:t>
      </w:r>
      <w:r w:rsidR="0059147C" w:rsidRPr="0059147C">
        <w:rPr>
          <w:rFonts w:asciiTheme="majorHAnsi" w:hAnsiTheme="majorHAnsi" w:cstheme="majorHAnsi"/>
        </w:rPr>
        <w:t>nicima</w:t>
      </w:r>
      <w:r w:rsidRPr="0059147C">
        <w:rPr>
          <w:rFonts w:asciiTheme="majorHAnsi" w:hAnsiTheme="majorHAnsi" w:cstheme="majorHAnsi"/>
        </w:rPr>
        <w:t xml:space="preserve"> nije dopušteno na vanjskim površinama ispred sajamske kućice postavljati vlastite uređaje i opremu bez prethodne suglasnosti Organizatora.</w:t>
      </w:r>
    </w:p>
    <w:p w:rsidR="000A611B" w:rsidRPr="0059147C" w:rsidRDefault="000A611B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Zakup</w:t>
      </w:r>
      <w:r w:rsidR="0059147C" w:rsidRPr="0059147C">
        <w:rPr>
          <w:rFonts w:asciiTheme="majorHAnsi" w:hAnsiTheme="majorHAnsi" w:cstheme="majorHAnsi"/>
        </w:rPr>
        <w:t>nicima</w:t>
      </w:r>
      <w:r w:rsidRPr="0059147C">
        <w:rPr>
          <w:rFonts w:asciiTheme="majorHAnsi" w:hAnsiTheme="majorHAnsi" w:cstheme="majorHAnsi"/>
        </w:rPr>
        <w:t xml:space="preserve"> nije dopušteno korištenje zvučnika za reproduciranje glazbe </w:t>
      </w:r>
      <w:r w:rsidR="00BA5F37">
        <w:rPr>
          <w:rFonts w:asciiTheme="majorHAnsi" w:hAnsiTheme="majorHAnsi" w:cstheme="majorHAnsi"/>
        </w:rPr>
        <w:t>ni bilo kak</w:t>
      </w:r>
      <w:r w:rsidR="00D62DBD">
        <w:rPr>
          <w:rFonts w:asciiTheme="majorHAnsi" w:hAnsiTheme="majorHAnsi" w:cstheme="majorHAnsi"/>
        </w:rPr>
        <w:t xml:space="preserve">vih drugih glazbenih nastupa </w:t>
      </w:r>
      <w:r w:rsidRPr="0059147C">
        <w:rPr>
          <w:rFonts w:asciiTheme="majorHAnsi" w:hAnsiTheme="majorHAnsi" w:cstheme="majorHAnsi"/>
        </w:rPr>
        <w:t>jer će se glazba reproducirati s jednog mjesta u okviru adventskog programa.</w:t>
      </w:r>
    </w:p>
    <w:p w:rsidR="00EA6939" w:rsidRPr="0059147C" w:rsidRDefault="00EA6939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Svaka kućica </w:t>
      </w:r>
      <w:r w:rsidR="0059147C" w:rsidRPr="0059147C">
        <w:rPr>
          <w:rFonts w:asciiTheme="majorHAnsi" w:hAnsiTheme="majorHAnsi" w:cstheme="majorHAnsi"/>
        </w:rPr>
        <w:t>mora</w:t>
      </w:r>
      <w:r w:rsidRPr="0059147C">
        <w:rPr>
          <w:rFonts w:asciiTheme="majorHAnsi" w:hAnsiTheme="majorHAnsi" w:cstheme="majorHAnsi"/>
        </w:rPr>
        <w:t xml:space="preserve"> ima</w:t>
      </w:r>
      <w:r w:rsidR="0059147C" w:rsidRPr="0059147C">
        <w:rPr>
          <w:rFonts w:asciiTheme="majorHAnsi" w:hAnsiTheme="majorHAnsi" w:cstheme="majorHAnsi"/>
        </w:rPr>
        <w:t>ti</w:t>
      </w:r>
      <w:r w:rsidRPr="0059147C">
        <w:rPr>
          <w:rFonts w:asciiTheme="majorHAnsi" w:hAnsiTheme="majorHAnsi" w:cstheme="majorHAnsi"/>
        </w:rPr>
        <w:t xml:space="preserve"> istaknut</w:t>
      </w:r>
      <w:r w:rsidR="0059147C" w:rsidRPr="0059147C">
        <w:rPr>
          <w:rFonts w:asciiTheme="majorHAnsi" w:hAnsiTheme="majorHAnsi" w:cstheme="majorHAnsi"/>
        </w:rPr>
        <w:t>i</w:t>
      </w:r>
      <w:r w:rsidRPr="0059147C">
        <w:rPr>
          <w:rFonts w:asciiTheme="majorHAnsi" w:hAnsiTheme="majorHAnsi" w:cstheme="majorHAnsi"/>
        </w:rPr>
        <w:t xml:space="preserve"> standardizirani plakat za pridržavanje mjera </w:t>
      </w:r>
      <w:r w:rsidR="0059147C" w:rsidRPr="0059147C">
        <w:rPr>
          <w:rFonts w:asciiTheme="majorHAnsi" w:hAnsiTheme="majorHAnsi" w:cstheme="majorHAnsi"/>
        </w:rPr>
        <w:t xml:space="preserve">sprječavanja širenja virusa COVID-19 </w:t>
      </w:r>
      <w:r w:rsidRPr="0059147C">
        <w:rPr>
          <w:rFonts w:asciiTheme="majorHAnsi" w:hAnsiTheme="majorHAnsi" w:cstheme="majorHAnsi"/>
        </w:rPr>
        <w:t xml:space="preserve">te upozorenje o zabrani zadržavanja na šanku </w:t>
      </w:r>
      <w:r w:rsidR="0059147C" w:rsidRPr="0059147C">
        <w:rPr>
          <w:rFonts w:asciiTheme="majorHAnsi" w:hAnsiTheme="majorHAnsi" w:cstheme="majorHAnsi"/>
        </w:rPr>
        <w:t>kao i</w:t>
      </w:r>
      <w:r w:rsidRPr="0059147C">
        <w:rPr>
          <w:rFonts w:asciiTheme="majorHAnsi" w:hAnsiTheme="majorHAnsi" w:cstheme="majorHAnsi"/>
        </w:rPr>
        <w:t xml:space="preserve"> samostojeći dispenzer s tekućinom za dezin</w:t>
      </w:r>
      <w:r w:rsidR="0059147C" w:rsidRPr="0059147C">
        <w:rPr>
          <w:rFonts w:asciiTheme="majorHAnsi" w:hAnsiTheme="majorHAnsi" w:cstheme="majorHAnsi"/>
        </w:rPr>
        <w:t>fe</w:t>
      </w:r>
      <w:r w:rsidRPr="0059147C">
        <w:rPr>
          <w:rFonts w:asciiTheme="majorHAnsi" w:hAnsiTheme="majorHAnsi" w:cstheme="majorHAnsi"/>
        </w:rPr>
        <w:t>kciju.</w:t>
      </w:r>
    </w:p>
    <w:p w:rsidR="00C07C47" w:rsidRPr="0059147C" w:rsidRDefault="000F3C8B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U cilju provedbe mjera sprječavanja širenja virusa COVID-19 Zakup</w:t>
      </w:r>
      <w:r w:rsidR="0059147C" w:rsidRPr="0059147C">
        <w:rPr>
          <w:rFonts w:asciiTheme="majorHAnsi" w:hAnsiTheme="majorHAnsi" w:cstheme="majorHAnsi"/>
        </w:rPr>
        <w:t xml:space="preserve">nik </w:t>
      </w:r>
      <w:r w:rsidRPr="0059147C">
        <w:rPr>
          <w:rFonts w:asciiTheme="majorHAnsi" w:hAnsiTheme="majorHAnsi" w:cstheme="majorHAnsi"/>
        </w:rPr>
        <w:t>je dužan pridržavati se i obavljati djelatnost sukladno preporukama i mjerama Zavoda za javno zdravstvo i Stožera civilne zaštite Republike Hrvatske.</w:t>
      </w:r>
    </w:p>
    <w:p w:rsidR="00EA6939" w:rsidRPr="0059147C" w:rsidRDefault="00EA6939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lastRenderedPageBreak/>
        <w:t xml:space="preserve">U slučaju pogoršanja epidemiološke situacije </w:t>
      </w:r>
      <w:r w:rsidR="002942F9">
        <w:rPr>
          <w:rFonts w:asciiTheme="majorHAnsi" w:hAnsiTheme="majorHAnsi" w:cstheme="majorHAnsi"/>
        </w:rPr>
        <w:t xml:space="preserve">i novih mjera </w:t>
      </w:r>
      <w:r w:rsidRPr="0059147C">
        <w:rPr>
          <w:rFonts w:asciiTheme="majorHAnsi" w:hAnsiTheme="majorHAnsi" w:cstheme="majorHAnsi"/>
        </w:rPr>
        <w:t>Stožer</w:t>
      </w:r>
      <w:r w:rsidR="002942F9">
        <w:rPr>
          <w:rFonts w:asciiTheme="majorHAnsi" w:hAnsiTheme="majorHAnsi" w:cstheme="majorHAnsi"/>
        </w:rPr>
        <w:t>a</w:t>
      </w:r>
      <w:r w:rsidRPr="0059147C">
        <w:rPr>
          <w:rFonts w:asciiTheme="majorHAnsi" w:hAnsiTheme="majorHAnsi" w:cstheme="majorHAnsi"/>
        </w:rPr>
        <w:t xml:space="preserve"> civilne zaštite </w:t>
      </w:r>
      <w:r w:rsidR="002942F9">
        <w:rPr>
          <w:rFonts w:asciiTheme="majorHAnsi" w:hAnsiTheme="majorHAnsi" w:cstheme="majorHAnsi"/>
        </w:rPr>
        <w:t>Organizator</w:t>
      </w:r>
      <w:r w:rsidRPr="0059147C">
        <w:rPr>
          <w:rFonts w:asciiTheme="majorHAnsi" w:hAnsiTheme="majorHAnsi" w:cstheme="majorHAnsi"/>
        </w:rPr>
        <w:t xml:space="preserve"> zadržava prav</w:t>
      </w:r>
      <w:r w:rsidR="002942F9">
        <w:rPr>
          <w:rFonts w:asciiTheme="majorHAnsi" w:hAnsiTheme="majorHAnsi" w:cstheme="majorHAnsi"/>
        </w:rPr>
        <w:t>o izmjene način</w:t>
      </w:r>
      <w:r w:rsidR="00085BDC">
        <w:rPr>
          <w:rFonts w:asciiTheme="majorHAnsi" w:hAnsiTheme="majorHAnsi" w:cstheme="majorHAnsi"/>
        </w:rPr>
        <w:t>a i uvjeta rada, sukladno istima.</w:t>
      </w:r>
    </w:p>
    <w:p w:rsidR="00C07C47" w:rsidRPr="0059147C" w:rsidRDefault="0059147C" w:rsidP="0059147C">
      <w:pPr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t xml:space="preserve">4. </w:t>
      </w:r>
      <w:r w:rsidR="00C07C47" w:rsidRPr="0059147C">
        <w:rPr>
          <w:rFonts w:asciiTheme="majorHAnsi" w:hAnsiTheme="majorHAnsi" w:cstheme="majorHAnsi"/>
          <w:b/>
        </w:rPr>
        <w:t>Odgovornosti</w:t>
      </w:r>
      <w:r w:rsidRPr="0059147C">
        <w:rPr>
          <w:rFonts w:asciiTheme="majorHAnsi" w:hAnsiTheme="majorHAnsi" w:cstheme="majorHAnsi"/>
          <w:b/>
        </w:rPr>
        <w:t xml:space="preserve"> i raskid Ugovora</w:t>
      </w:r>
    </w:p>
    <w:p w:rsidR="0059147C" w:rsidRPr="0059147C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Organizator ne snosi odgovornost za obavljanje neregistrirane djelatnosti, neizdavanje računa, te za bilo koje drugo postupanje suprotno pozitivnim zakonskim propisima RH. </w:t>
      </w:r>
    </w:p>
    <w:p w:rsidR="0059147C" w:rsidRPr="0059147C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Zakup</w:t>
      </w:r>
      <w:r w:rsidR="0059147C" w:rsidRPr="0059147C">
        <w:rPr>
          <w:rFonts w:asciiTheme="majorHAnsi" w:hAnsiTheme="majorHAnsi" w:cstheme="majorHAnsi"/>
        </w:rPr>
        <w:t>nicima</w:t>
      </w:r>
      <w:r w:rsidRPr="0059147C">
        <w:rPr>
          <w:rFonts w:asciiTheme="majorHAnsi" w:hAnsiTheme="majorHAnsi" w:cstheme="majorHAnsi"/>
        </w:rPr>
        <w:t xml:space="preserve"> je </w:t>
      </w:r>
      <w:r w:rsidR="00A17BBF" w:rsidRPr="0059147C">
        <w:rPr>
          <w:rFonts w:asciiTheme="majorHAnsi" w:hAnsiTheme="majorHAnsi" w:cstheme="majorHAnsi"/>
        </w:rPr>
        <w:t xml:space="preserve">strogo </w:t>
      </w:r>
      <w:r w:rsidRPr="0059147C">
        <w:rPr>
          <w:rFonts w:asciiTheme="majorHAnsi" w:hAnsiTheme="majorHAnsi" w:cstheme="majorHAnsi"/>
        </w:rPr>
        <w:t xml:space="preserve">zabranjeno na otvorenom prostoru </w:t>
      </w:r>
      <w:r w:rsidR="008975B8" w:rsidRPr="0059147C">
        <w:rPr>
          <w:rFonts w:asciiTheme="majorHAnsi" w:hAnsiTheme="majorHAnsi" w:cstheme="majorHAnsi"/>
        </w:rPr>
        <w:t xml:space="preserve">korištenje otvorenog plamena i paljenje vatre, </w:t>
      </w:r>
      <w:r w:rsidRPr="0059147C">
        <w:rPr>
          <w:rFonts w:asciiTheme="majorHAnsi" w:hAnsiTheme="majorHAnsi" w:cstheme="majorHAnsi"/>
        </w:rPr>
        <w:t>pušta</w:t>
      </w:r>
      <w:r w:rsidR="0059147C" w:rsidRPr="0059147C">
        <w:rPr>
          <w:rFonts w:asciiTheme="majorHAnsi" w:hAnsiTheme="majorHAnsi" w:cstheme="majorHAnsi"/>
        </w:rPr>
        <w:t>nje</w:t>
      </w:r>
      <w:r w:rsidRPr="0059147C">
        <w:rPr>
          <w:rFonts w:asciiTheme="majorHAnsi" w:hAnsiTheme="majorHAnsi" w:cstheme="majorHAnsi"/>
        </w:rPr>
        <w:t xml:space="preserve"> glazb</w:t>
      </w:r>
      <w:r w:rsidR="0059147C" w:rsidRPr="0059147C">
        <w:rPr>
          <w:rFonts w:asciiTheme="majorHAnsi" w:hAnsiTheme="majorHAnsi" w:cstheme="majorHAnsi"/>
        </w:rPr>
        <w:t>e</w:t>
      </w:r>
      <w:r w:rsidRPr="0059147C">
        <w:rPr>
          <w:rFonts w:asciiTheme="majorHAnsi" w:hAnsiTheme="majorHAnsi" w:cstheme="majorHAnsi"/>
        </w:rPr>
        <w:t xml:space="preserve"> te davanje kućica u podzakup ili na korištenje trećim osobama. </w:t>
      </w:r>
    </w:p>
    <w:p w:rsidR="0059147C" w:rsidRPr="0059147C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>U slučaju da Zakup</w:t>
      </w:r>
      <w:r w:rsidR="0059147C" w:rsidRPr="0059147C">
        <w:rPr>
          <w:rFonts w:asciiTheme="majorHAnsi" w:hAnsiTheme="majorHAnsi" w:cstheme="majorHAnsi"/>
        </w:rPr>
        <w:t>nik</w:t>
      </w:r>
      <w:r w:rsidRPr="0059147C">
        <w:rPr>
          <w:rFonts w:asciiTheme="majorHAnsi" w:hAnsiTheme="majorHAnsi" w:cstheme="majorHAnsi"/>
        </w:rPr>
        <w:t xml:space="preserve"> postupa suprotno odredbama ovog Javnog poziva i Ugovora o zakupu, Organizator zadržava pravo jednostranog raskida Ugovora uz zadržavanje uplaćene zakupnine. </w:t>
      </w:r>
    </w:p>
    <w:p w:rsidR="00C07C47" w:rsidRPr="0059147C" w:rsidRDefault="0059147C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U </w:t>
      </w:r>
      <w:r w:rsidR="00C07C47" w:rsidRPr="0059147C">
        <w:rPr>
          <w:rFonts w:asciiTheme="majorHAnsi" w:hAnsiTheme="majorHAnsi" w:cstheme="majorHAnsi"/>
        </w:rPr>
        <w:t>slučaju oštećenja kućice</w:t>
      </w:r>
      <w:r w:rsidRPr="0059147C">
        <w:rPr>
          <w:rFonts w:asciiTheme="majorHAnsi" w:hAnsiTheme="majorHAnsi" w:cstheme="majorHAnsi"/>
        </w:rPr>
        <w:t xml:space="preserve"> Organizator ima pravo na naknadu štete sukladno</w:t>
      </w:r>
      <w:r w:rsidR="00C07C47" w:rsidRPr="0059147C">
        <w:rPr>
          <w:rFonts w:asciiTheme="majorHAnsi" w:hAnsiTheme="majorHAnsi" w:cstheme="majorHAnsi"/>
        </w:rPr>
        <w:t xml:space="preserve"> </w:t>
      </w:r>
      <w:r w:rsidRPr="0059147C">
        <w:rPr>
          <w:rFonts w:asciiTheme="majorHAnsi" w:hAnsiTheme="majorHAnsi" w:cstheme="majorHAnsi"/>
        </w:rPr>
        <w:t>odredbama Zakona o obveznim odnosima, a</w:t>
      </w:r>
      <w:r w:rsidR="00C07C47" w:rsidRPr="0059147C">
        <w:rPr>
          <w:rFonts w:asciiTheme="majorHAnsi" w:hAnsiTheme="majorHAnsi" w:cstheme="majorHAnsi"/>
        </w:rPr>
        <w:t xml:space="preserve"> Zakup</w:t>
      </w:r>
      <w:r w:rsidRPr="0059147C">
        <w:rPr>
          <w:rFonts w:asciiTheme="majorHAnsi" w:hAnsiTheme="majorHAnsi" w:cstheme="majorHAnsi"/>
        </w:rPr>
        <w:t>nik</w:t>
      </w:r>
      <w:r w:rsidR="00C07C47" w:rsidRPr="0059147C">
        <w:rPr>
          <w:rFonts w:asciiTheme="majorHAnsi" w:hAnsiTheme="majorHAnsi" w:cstheme="majorHAnsi"/>
        </w:rPr>
        <w:t xml:space="preserve"> gubi pravo na buduće prijave.   </w:t>
      </w:r>
    </w:p>
    <w:p w:rsidR="0011047F" w:rsidRPr="0059147C" w:rsidRDefault="0011047F" w:rsidP="0011047F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U slučaju da </w:t>
      </w:r>
      <w:r w:rsidR="0059147C" w:rsidRPr="0059147C">
        <w:rPr>
          <w:rFonts w:asciiTheme="majorHAnsi" w:hAnsiTheme="majorHAnsi" w:cstheme="majorHAnsi"/>
        </w:rPr>
        <w:t>epidemiološka situacija izazvana širenjem virusa</w:t>
      </w:r>
      <w:r w:rsidRPr="0059147C">
        <w:rPr>
          <w:rFonts w:asciiTheme="majorHAnsi" w:hAnsiTheme="majorHAnsi" w:cstheme="majorHAnsi"/>
        </w:rPr>
        <w:t xml:space="preserve"> COVID-19 spr</w:t>
      </w:r>
      <w:r w:rsidR="00BA5F37">
        <w:rPr>
          <w:rFonts w:asciiTheme="majorHAnsi" w:hAnsiTheme="majorHAnsi" w:cstheme="majorHAnsi"/>
        </w:rPr>
        <w:t>i</w:t>
      </w:r>
      <w:r w:rsidRPr="0059147C">
        <w:rPr>
          <w:rFonts w:asciiTheme="majorHAnsi" w:hAnsiTheme="majorHAnsi" w:cstheme="majorHAnsi"/>
        </w:rPr>
        <w:t>ječ</w:t>
      </w:r>
      <w:r w:rsidR="0059147C" w:rsidRPr="0059147C">
        <w:rPr>
          <w:rFonts w:asciiTheme="majorHAnsi" w:hAnsiTheme="majorHAnsi" w:cstheme="majorHAnsi"/>
        </w:rPr>
        <w:t>i</w:t>
      </w:r>
      <w:r w:rsidRPr="0059147C">
        <w:rPr>
          <w:rFonts w:asciiTheme="majorHAnsi" w:hAnsiTheme="majorHAnsi" w:cstheme="majorHAnsi"/>
        </w:rPr>
        <w:t xml:space="preserve"> provedbu manifestacije i programa na Giardinima</w:t>
      </w:r>
      <w:r w:rsidR="0019004F" w:rsidRPr="0059147C">
        <w:rPr>
          <w:rFonts w:asciiTheme="majorHAnsi" w:hAnsiTheme="majorHAnsi" w:cstheme="majorHAnsi"/>
        </w:rPr>
        <w:t>,</w:t>
      </w:r>
      <w:r w:rsidR="007C6ACB">
        <w:rPr>
          <w:rFonts w:asciiTheme="majorHAnsi" w:hAnsiTheme="majorHAnsi" w:cstheme="majorHAnsi"/>
        </w:rPr>
        <w:t xml:space="preserve"> T</w:t>
      </w:r>
      <w:r w:rsidRPr="0059147C">
        <w:rPr>
          <w:rFonts w:asciiTheme="majorHAnsi" w:hAnsiTheme="majorHAnsi" w:cstheme="majorHAnsi"/>
        </w:rPr>
        <w:t>rgu Portarata,</w:t>
      </w:r>
      <w:r w:rsidR="007C6ACB">
        <w:rPr>
          <w:rFonts w:asciiTheme="majorHAnsi" w:hAnsiTheme="majorHAnsi" w:cstheme="majorHAnsi"/>
        </w:rPr>
        <w:t xml:space="preserve"> T</w:t>
      </w:r>
      <w:r w:rsidR="0019004F" w:rsidRPr="0059147C">
        <w:rPr>
          <w:rFonts w:asciiTheme="majorHAnsi" w:hAnsiTheme="majorHAnsi" w:cstheme="majorHAnsi"/>
        </w:rPr>
        <w:t>rgu Forum, Danteovom trgu i Parku grada Graza</w:t>
      </w:r>
      <w:r w:rsidRPr="0059147C">
        <w:rPr>
          <w:rFonts w:asciiTheme="majorHAnsi" w:hAnsiTheme="majorHAnsi" w:cstheme="majorHAnsi"/>
        </w:rPr>
        <w:t xml:space="preserve"> Organizator zadržava pravo jednostr</w:t>
      </w:r>
      <w:r w:rsidR="00CF066D" w:rsidRPr="0059147C">
        <w:rPr>
          <w:rFonts w:asciiTheme="majorHAnsi" w:hAnsiTheme="majorHAnsi" w:cstheme="majorHAnsi"/>
        </w:rPr>
        <w:t>anog raskida ugovora</w:t>
      </w:r>
      <w:r w:rsidR="0059147C" w:rsidRPr="0059147C">
        <w:rPr>
          <w:rFonts w:asciiTheme="majorHAnsi" w:hAnsiTheme="majorHAnsi" w:cstheme="majorHAnsi"/>
        </w:rPr>
        <w:t xml:space="preserve"> pod sljedećim uvjetima</w:t>
      </w:r>
      <w:r w:rsidRPr="0059147C">
        <w:rPr>
          <w:rFonts w:asciiTheme="majorHAnsi" w:hAnsiTheme="majorHAnsi" w:cstheme="majorHAnsi"/>
        </w:rPr>
        <w:t>:</w:t>
      </w:r>
    </w:p>
    <w:p w:rsidR="009A62EC" w:rsidRPr="0059147C" w:rsidRDefault="009A62EC" w:rsidP="009A62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Obustava </w:t>
      </w:r>
      <w:r w:rsidR="00F55409" w:rsidRPr="0059147C">
        <w:rPr>
          <w:rFonts w:asciiTheme="majorHAnsi" w:hAnsiTheme="majorHAnsi" w:cstheme="majorHAnsi"/>
        </w:rPr>
        <w:t xml:space="preserve">programa do </w:t>
      </w:r>
      <w:r w:rsidR="00F55409" w:rsidRPr="0059147C">
        <w:rPr>
          <w:rFonts w:asciiTheme="majorHAnsi" w:hAnsiTheme="majorHAnsi" w:cstheme="majorHAnsi"/>
          <w:b/>
          <w:bCs/>
        </w:rPr>
        <w:t>27</w:t>
      </w:r>
      <w:r w:rsidR="00AC3405">
        <w:rPr>
          <w:rFonts w:asciiTheme="majorHAnsi" w:hAnsiTheme="majorHAnsi" w:cstheme="majorHAnsi"/>
          <w:b/>
          <w:bCs/>
        </w:rPr>
        <w:t>.11.2021</w:t>
      </w:r>
      <w:r w:rsidRPr="0059147C">
        <w:rPr>
          <w:rFonts w:asciiTheme="majorHAnsi" w:hAnsiTheme="majorHAnsi" w:cstheme="majorHAnsi"/>
        </w:rPr>
        <w:t>. – Organizator je dužan vratiti cjelokupni iznos zakupnine</w:t>
      </w:r>
    </w:p>
    <w:p w:rsidR="009A62EC" w:rsidRPr="0059147C" w:rsidRDefault="00F55409" w:rsidP="009A62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Obustava programa između </w:t>
      </w:r>
      <w:r w:rsidRPr="0059147C">
        <w:rPr>
          <w:rFonts w:asciiTheme="majorHAnsi" w:hAnsiTheme="majorHAnsi" w:cstheme="majorHAnsi"/>
          <w:b/>
          <w:bCs/>
        </w:rPr>
        <w:t>28</w:t>
      </w:r>
      <w:r w:rsidR="002942F9">
        <w:rPr>
          <w:rFonts w:asciiTheme="majorHAnsi" w:hAnsiTheme="majorHAnsi" w:cstheme="majorHAnsi"/>
          <w:b/>
          <w:bCs/>
        </w:rPr>
        <w:t>.11. i 20</w:t>
      </w:r>
      <w:r w:rsidR="00AC3405">
        <w:rPr>
          <w:rFonts w:asciiTheme="majorHAnsi" w:hAnsiTheme="majorHAnsi" w:cstheme="majorHAnsi"/>
          <w:b/>
          <w:bCs/>
        </w:rPr>
        <w:t>.12.2021</w:t>
      </w:r>
      <w:r w:rsidR="009A62EC" w:rsidRPr="0059147C">
        <w:rPr>
          <w:rFonts w:asciiTheme="majorHAnsi" w:hAnsiTheme="majorHAnsi" w:cstheme="majorHAnsi"/>
          <w:b/>
          <w:bCs/>
        </w:rPr>
        <w:t>.</w:t>
      </w:r>
      <w:r w:rsidR="009A62EC" w:rsidRPr="0059147C">
        <w:rPr>
          <w:rFonts w:asciiTheme="majorHAnsi" w:hAnsiTheme="majorHAnsi" w:cstheme="majorHAnsi"/>
        </w:rPr>
        <w:t xml:space="preserve"> – Organizator je dužan vratiti 50% uplaćene zakupnine</w:t>
      </w:r>
    </w:p>
    <w:p w:rsidR="009A62EC" w:rsidRDefault="009A62EC" w:rsidP="000F3C8B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Obustava programa nakon </w:t>
      </w:r>
      <w:r w:rsidR="002942F9">
        <w:rPr>
          <w:rFonts w:asciiTheme="majorHAnsi" w:hAnsiTheme="majorHAnsi" w:cstheme="majorHAnsi"/>
          <w:b/>
          <w:bCs/>
        </w:rPr>
        <w:t>20</w:t>
      </w:r>
      <w:r w:rsidR="00AC3405">
        <w:rPr>
          <w:rFonts w:asciiTheme="majorHAnsi" w:hAnsiTheme="majorHAnsi" w:cstheme="majorHAnsi"/>
          <w:b/>
          <w:bCs/>
        </w:rPr>
        <w:t>.12.2021</w:t>
      </w:r>
      <w:r w:rsidRPr="0059147C">
        <w:rPr>
          <w:rFonts w:asciiTheme="majorHAnsi" w:hAnsiTheme="majorHAnsi" w:cstheme="majorHAnsi"/>
        </w:rPr>
        <w:t>. – Organizator zadržava ukupni iznos uplaćene zakupnine.</w:t>
      </w:r>
    </w:p>
    <w:p w:rsidR="00C07C47" w:rsidRPr="0059147C" w:rsidRDefault="0059147C" w:rsidP="005F0DAF">
      <w:pPr>
        <w:jc w:val="center"/>
        <w:rPr>
          <w:rFonts w:asciiTheme="majorHAnsi" w:hAnsiTheme="majorHAnsi" w:cstheme="majorHAnsi"/>
          <w:b/>
        </w:rPr>
      </w:pPr>
      <w:r w:rsidRPr="0059147C">
        <w:rPr>
          <w:rFonts w:asciiTheme="majorHAnsi" w:hAnsiTheme="majorHAnsi" w:cstheme="majorHAnsi"/>
          <w:b/>
        </w:rPr>
        <w:t>VIII</w:t>
      </w:r>
      <w:r w:rsidR="00C07C47" w:rsidRPr="0059147C">
        <w:rPr>
          <w:rFonts w:asciiTheme="majorHAnsi" w:hAnsiTheme="majorHAnsi" w:cstheme="majorHAnsi"/>
          <w:b/>
        </w:rPr>
        <w:t>. Detaljne informacije</w:t>
      </w:r>
    </w:p>
    <w:p w:rsidR="00C07C47" w:rsidRPr="0059147C" w:rsidRDefault="00C07C47" w:rsidP="000F3C8B">
      <w:pPr>
        <w:jc w:val="both"/>
        <w:rPr>
          <w:rFonts w:asciiTheme="majorHAnsi" w:hAnsiTheme="majorHAnsi" w:cstheme="majorHAnsi"/>
        </w:rPr>
      </w:pPr>
      <w:r w:rsidRPr="0059147C">
        <w:rPr>
          <w:rFonts w:asciiTheme="majorHAnsi" w:hAnsiTheme="majorHAnsi" w:cstheme="majorHAnsi"/>
        </w:rPr>
        <w:t xml:space="preserve">Zainteresirani ponuditelji mogu dobiti sve dodatne informacije putem e-mail-a: </w:t>
      </w:r>
      <w:r w:rsidR="00BA5F37">
        <w:rPr>
          <w:rFonts w:asciiTheme="majorHAnsi" w:hAnsiTheme="majorHAnsi" w:cstheme="majorHAnsi"/>
        </w:rPr>
        <w:t>prijava</w:t>
      </w:r>
      <w:r w:rsidRPr="00BA5F37">
        <w:rPr>
          <w:rFonts w:asciiTheme="majorHAnsi" w:hAnsiTheme="majorHAnsi" w:cstheme="majorHAnsi"/>
        </w:rPr>
        <w:t>@pulafilmfestival.hr.</w:t>
      </w:r>
      <w:r w:rsidRPr="0059147C">
        <w:rPr>
          <w:rFonts w:asciiTheme="majorHAnsi" w:hAnsiTheme="majorHAnsi" w:cstheme="majorHAnsi"/>
        </w:rPr>
        <w:t xml:space="preserve"> </w:t>
      </w:r>
    </w:p>
    <w:p w:rsidR="00C07C47" w:rsidRPr="000F3C8B" w:rsidRDefault="00C07C47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 w:rsidRPr="000F3C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A2D63" w:rsidRDefault="00CF066D" w:rsidP="000F3C8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Pula, </w:t>
      </w:r>
      <w:r w:rsidR="0059147C">
        <w:rPr>
          <w:rFonts w:asciiTheme="majorHAnsi" w:hAnsiTheme="majorHAnsi" w:cstheme="majorHAnsi"/>
          <w:sz w:val="24"/>
          <w:szCs w:val="24"/>
        </w:rPr>
        <w:t>5</w:t>
      </w:r>
      <w:r w:rsidR="00FC0277">
        <w:rPr>
          <w:rFonts w:asciiTheme="majorHAnsi" w:hAnsiTheme="majorHAnsi" w:cstheme="majorHAnsi"/>
          <w:sz w:val="24"/>
          <w:szCs w:val="24"/>
        </w:rPr>
        <w:t>. studenog</w:t>
      </w:r>
      <w:r w:rsidR="008975B8" w:rsidRPr="000F3C8B">
        <w:rPr>
          <w:rFonts w:asciiTheme="majorHAnsi" w:hAnsiTheme="majorHAnsi" w:cstheme="majorHAnsi"/>
          <w:sz w:val="24"/>
          <w:szCs w:val="24"/>
        </w:rPr>
        <w:t xml:space="preserve"> 202</w:t>
      </w:r>
      <w:r w:rsidR="0019004F">
        <w:rPr>
          <w:rFonts w:asciiTheme="majorHAnsi" w:hAnsiTheme="majorHAnsi" w:cstheme="majorHAnsi"/>
          <w:sz w:val="24"/>
          <w:szCs w:val="24"/>
        </w:rPr>
        <w:t>1</w:t>
      </w:r>
      <w:r w:rsidR="00C07C47" w:rsidRPr="000F3C8B">
        <w:rPr>
          <w:rFonts w:asciiTheme="majorHAnsi" w:hAnsiTheme="majorHAnsi" w:cstheme="majorHAnsi"/>
          <w:sz w:val="24"/>
          <w:szCs w:val="24"/>
        </w:rPr>
        <w:t xml:space="preserve">.                               </w:t>
      </w:r>
      <w:bookmarkStart w:id="1" w:name="_GoBack"/>
      <w:bookmarkEnd w:id="1"/>
      <w:r w:rsidR="00C07C47" w:rsidRPr="000F3C8B"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="005F0DAF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EA2D63" w:rsidRDefault="00EA2D63" w:rsidP="000F3C8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D11FF" w:rsidRPr="000F3C8B" w:rsidRDefault="005F0DAF" w:rsidP="00EA2D63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975B8" w:rsidRPr="000F3C8B">
        <w:rPr>
          <w:rFonts w:asciiTheme="majorHAnsi" w:hAnsiTheme="majorHAnsi" w:cstheme="majorHAnsi"/>
          <w:sz w:val="24"/>
          <w:szCs w:val="24"/>
        </w:rPr>
        <w:t xml:space="preserve">      Javna u</w:t>
      </w:r>
      <w:r w:rsidR="00C07C47" w:rsidRPr="000F3C8B">
        <w:rPr>
          <w:rFonts w:asciiTheme="majorHAnsi" w:hAnsiTheme="majorHAnsi" w:cstheme="majorHAnsi"/>
          <w:sz w:val="24"/>
          <w:szCs w:val="24"/>
        </w:rPr>
        <w:t>stanova Pula Film Festival</w:t>
      </w:r>
    </w:p>
    <w:sectPr w:rsidR="006D11FF" w:rsidRPr="000F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DE"/>
    <w:multiLevelType w:val="hybridMultilevel"/>
    <w:tmpl w:val="88DCBF46"/>
    <w:lvl w:ilvl="0" w:tplc="A9E43A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2C4"/>
    <w:multiLevelType w:val="hybridMultilevel"/>
    <w:tmpl w:val="B762D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C80"/>
    <w:multiLevelType w:val="hybridMultilevel"/>
    <w:tmpl w:val="3E3E536C"/>
    <w:lvl w:ilvl="0" w:tplc="2FC2B27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7A41"/>
    <w:multiLevelType w:val="multilevel"/>
    <w:tmpl w:val="3FA620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1FE3"/>
    <w:multiLevelType w:val="hybridMultilevel"/>
    <w:tmpl w:val="9C0C081A"/>
    <w:lvl w:ilvl="0" w:tplc="41A48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09C3"/>
    <w:multiLevelType w:val="hybridMultilevel"/>
    <w:tmpl w:val="B0E6E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79B"/>
    <w:multiLevelType w:val="hybridMultilevel"/>
    <w:tmpl w:val="0CF8D86C"/>
    <w:lvl w:ilvl="0" w:tplc="C95693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F7F"/>
    <w:multiLevelType w:val="hybridMultilevel"/>
    <w:tmpl w:val="797E64CE"/>
    <w:lvl w:ilvl="0" w:tplc="700021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61CA"/>
    <w:multiLevelType w:val="hybridMultilevel"/>
    <w:tmpl w:val="B5A85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862D0">
      <w:start w:val="5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76FB"/>
    <w:multiLevelType w:val="hybridMultilevel"/>
    <w:tmpl w:val="93A6F5F4"/>
    <w:lvl w:ilvl="0" w:tplc="D50E2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F231F"/>
    <w:multiLevelType w:val="hybridMultilevel"/>
    <w:tmpl w:val="9F368AA8"/>
    <w:lvl w:ilvl="0" w:tplc="2DB61E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F4041"/>
    <w:multiLevelType w:val="hybridMultilevel"/>
    <w:tmpl w:val="1A9E928C"/>
    <w:lvl w:ilvl="0" w:tplc="3B5477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7"/>
    <w:rsid w:val="000235D4"/>
    <w:rsid w:val="00044F82"/>
    <w:rsid w:val="00055E8C"/>
    <w:rsid w:val="00085BDC"/>
    <w:rsid w:val="000A1DC7"/>
    <w:rsid w:val="000A611B"/>
    <w:rsid w:val="000F3C8B"/>
    <w:rsid w:val="0011047F"/>
    <w:rsid w:val="0019004F"/>
    <w:rsid w:val="002942F9"/>
    <w:rsid w:val="003035A8"/>
    <w:rsid w:val="0034331B"/>
    <w:rsid w:val="003973BD"/>
    <w:rsid w:val="003A418F"/>
    <w:rsid w:val="003C20FA"/>
    <w:rsid w:val="00463A89"/>
    <w:rsid w:val="00473F87"/>
    <w:rsid w:val="00485EBD"/>
    <w:rsid w:val="004C5E1D"/>
    <w:rsid w:val="00513382"/>
    <w:rsid w:val="00524994"/>
    <w:rsid w:val="005326C0"/>
    <w:rsid w:val="0054282E"/>
    <w:rsid w:val="0059147C"/>
    <w:rsid w:val="005F0DAF"/>
    <w:rsid w:val="00615E92"/>
    <w:rsid w:val="00633666"/>
    <w:rsid w:val="006812FE"/>
    <w:rsid w:val="006D11FF"/>
    <w:rsid w:val="006D27EA"/>
    <w:rsid w:val="006F2D1D"/>
    <w:rsid w:val="007C6ACB"/>
    <w:rsid w:val="008163E8"/>
    <w:rsid w:val="00836E7E"/>
    <w:rsid w:val="008975B8"/>
    <w:rsid w:val="00924592"/>
    <w:rsid w:val="0092580E"/>
    <w:rsid w:val="009317DB"/>
    <w:rsid w:val="00933271"/>
    <w:rsid w:val="009358F2"/>
    <w:rsid w:val="00937BC1"/>
    <w:rsid w:val="00943803"/>
    <w:rsid w:val="0096601B"/>
    <w:rsid w:val="0097306F"/>
    <w:rsid w:val="00984EC7"/>
    <w:rsid w:val="00985C20"/>
    <w:rsid w:val="009A62EC"/>
    <w:rsid w:val="00A17BBF"/>
    <w:rsid w:val="00A3437C"/>
    <w:rsid w:val="00A97BFD"/>
    <w:rsid w:val="00AC3405"/>
    <w:rsid w:val="00AE5DBA"/>
    <w:rsid w:val="00AF1E6E"/>
    <w:rsid w:val="00B44304"/>
    <w:rsid w:val="00B92E6C"/>
    <w:rsid w:val="00BA5F37"/>
    <w:rsid w:val="00BD6F08"/>
    <w:rsid w:val="00BE2EF0"/>
    <w:rsid w:val="00BE58EC"/>
    <w:rsid w:val="00C000DE"/>
    <w:rsid w:val="00C07C47"/>
    <w:rsid w:val="00C46D96"/>
    <w:rsid w:val="00CB1A00"/>
    <w:rsid w:val="00CF066D"/>
    <w:rsid w:val="00D0602E"/>
    <w:rsid w:val="00D62DBD"/>
    <w:rsid w:val="00DB349A"/>
    <w:rsid w:val="00EA2D63"/>
    <w:rsid w:val="00EA4279"/>
    <w:rsid w:val="00EA6939"/>
    <w:rsid w:val="00F300AA"/>
    <w:rsid w:val="00F465B5"/>
    <w:rsid w:val="00F524E1"/>
    <w:rsid w:val="00F55409"/>
    <w:rsid w:val="00F56DE5"/>
    <w:rsid w:val="00FB495D"/>
    <w:rsid w:val="00FC0277"/>
    <w:rsid w:val="00FD5335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B0D4-00DA-4C75-AB84-3561CC2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524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7D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9147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9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entupul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ntupuli.hr" TargetMode="External"/><Relationship Id="rId5" Type="http://schemas.openxmlformats.org/officeDocument/2006/relationships/hyperlink" Target="http://www.adventupul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2541</Words>
  <Characters>14485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Zenzerovic</dc:creator>
  <cp:keywords/>
  <dc:description/>
  <cp:lastModifiedBy>Sanela Pliško</cp:lastModifiedBy>
  <cp:revision>7</cp:revision>
  <cp:lastPrinted>2020-10-07T07:24:00Z</cp:lastPrinted>
  <dcterms:created xsi:type="dcterms:W3CDTF">2021-11-05T14:51:00Z</dcterms:created>
  <dcterms:modified xsi:type="dcterms:W3CDTF">2021-11-08T08:45:00Z</dcterms:modified>
</cp:coreProperties>
</file>