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330E" w14:textId="50DC6D12"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F8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90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F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A7F5D4C" w14:textId="193F48D0"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za financiranje programskih sadržaja i</w:t>
      </w:r>
      <w:r w:rsidR="009A724F">
        <w:rPr>
          <w:rFonts w:ascii="Times New Roman" w:hAnsi="Times New Roman" w:cs="Times New Roman"/>
          <w:b/>
          <w:bCs/>
          <w:sz w:val="24"/>
          <w:szCs w:val="24"/>
        </w:rPr>
        <w:t>/ili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 istraživačkog novinarstva </w:t>
      </w:r>
    </w:p>
    <w:p w14:paraId="401312CB" w14:textId="67ADA5A5" w:rsidR="00F536B3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elektroničkih medija u </w:t>
      </w:r>
      <w:r w:rsidRPr="00BA2B5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</w:t>
      </w:r>
      <w:r w:rsidR="00A5403D" w:rsidRPr="00BA2B5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>. od interesa za Grad Pulu</w:t>
      </w:r>
      <w:r w:rsidR="00385972">
        <w:rPr>
          <w:rFonts w:ascii="Times New Roman" w:hAnsi="Times New Roman" w:cs="Times New Roman"/>
          <w:b/>
          <w:bCs/>
          <w:sz w:val="24"/>
          <w:szCs w:val="24"/>
        </w:rPr>
        <w:t>-Pola</w:t>
      </w:r>
    </w:p>
    <w:p w14:paraId="60CF4636" w14:textId="0AC56874"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4CDA8" w14:textId="1A383950" w:rsidR="00470E58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</w:t>
      </w:r>
      <w:r w:rsidR="00D73A2C">
        <w:rPr>
          <w:rFonts w:ascii="Times New Roman" w:hAnsi="Times New Roman" w:cs="Times New Roman"/>
          <w:b/>
          <w:bCs/>
          <w:sz w:val="24"/>
          <w:szCs w:val="24"/>
        </w:rPr>
        <w:t xml:space="preserve"> broj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73A2C">
        <w:rPr>
          <w:rFonts w:ascii="Times New Roman" w:hAnsi="Times New Roman" w:cs="Times New Roman"/>
          <w:b/>
          <w:bCs/>
          <w:sz w:val="24"/>
          <w:szCs w:val="24"/>
        </w:rPr>
        <w:t>IZJAV</w:t>
      </w:r>
      <w:r w:rsidR="00CF79E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FC34EB7" w14:textId="77777777" w:rsidR="005278D2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AA83B" w14:textId="77777777" w:rsidR="00F536B3" w:rsidRPr="00902BF8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902BF8" w14:paraId="2A7211F5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6B367A11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2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B48C2A" w14:textId="4C1E230C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EB0EFE8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2B5B" w14:textId="77777777"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poštanski broj i grad, 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ulica, broj)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27B0A7" w14:textId="3FC43A15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0DB4CE1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DBA9" w14:textId="23F5C7FB" w:rsidR="003506FD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nakladnika:</w:t>
            </w:r>
          </w:p>
          <w:p w14:paraId="34F046DD" w14:textId="0694CFCB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2C" w:rsidRPr="00902BF8" w14:paraId="2FB68D4E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42F1" w14:textId="77777777" w:rsidR="00905E14" w:rsidRDefault="00905E14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55C2B1" w14:textId="0101E4B2" w:rsidR="00D73A2C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Ja, 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(ime i prezime), kao osoba ovlaštena za zastupanje, t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emeljem uvjeta propisanih Javnim pozivom za financiranje programskih sadržaja i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/ili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istraživačkog novinarstva elektroničkih medija u </w:t>
            </w:r>
            <w:r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202</w:t>
            </w:r>
            <w:r w:rsidR="00A5403D"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4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od interesa za Grad Pulu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objavljenog na Internet stranici Grada Pule </w:t>
            </w:r>
            <w:r w:rsidR="00A5403D"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18</w:t>
            </w:r>
            <w:r w:rsidR="00CD6E16"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 xml:space="preserve">. </w:t>
            </w:r>
            <w:r w:rsidR="009A724F"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prosinca</w:t>
            </w:r>
            <w:r w:rsidR="00CD6E16"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 xml:space="preserve"> 202</w:t>
            </w:r>
            <w:r w:rsidR="00A5403D"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3</w:t>
            </w:r>
            <w:r w:rsidR="00CD6E16"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.,</w:t>
            </w:r>
            <w:r w:rsidR="00CD6E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dajem pod kaznenom i materijalnom odgovornošću sljedeću</w:t>
            </w:r>
          </w:p>
          <w:p w14:paraId="719C78A5" w14:textId="77777777"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410C2E47" w14:textId="619A8553"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 Z J A V U</w:t>
            </w:r>
          </w:p>
          <w:p w14:paraId="4E3790D5" w14:textId="77777777" w:rsidR="00552610" w:rsidRDefault="00552610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176CF708" w14:textId="1ACD3A05" w:rsidR="00CF79E5" w:rsidRDefault="00CF79E5" w:rsidP="00CF79E5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I.</w:t>
            </w:r>
          </w:p>
          <w:p w14:paraId="21A68105" w14:textId="0BB0523E" w:rsidR="00CF79E5" w:rsidRDefault="00CF79E5" w:rsidP="00CF79E5">
            <w:pPr>
              <w:pStyle w:val="Tijelo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720358" w14:textId="5EC74582" w:rsidR="009A724F" w:rsidRDefault="00CF79E5" w:rsidP="009A724F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 su</w:t>
            </w:r>
            <w:r w:rsidR="009F75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</w:t>
            </w:r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dnosi između nakladnika, glavnog urednika i novinara te njihova međusobna prava i obveze utvrđuju se statutom medi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 sukladno odredbama Zakona o medijima</w:t>
            </w:r>
          </w:p>
          <w:p w14:paraId="0BC0F209" w14:textId="608C995C" w:rsidR="00CF79E5" w:rsidRDefault="009A724F" w:rsidP="009A724F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 u svom radu 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prijavitelj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 osobe u radnom odnosu poštuju odredbe Kodeksa časti hrvatskih novinara te da će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ist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nastaviti </w:t>
            </w:r>
            <w:r w:rsidR="002B18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poštovati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tijekom trajanja prijavljenog programskog sadržaj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  <w:p w14:paraId="2EE11F61" w14:textId="67A895B4" w:rsidR="009A724F" w:rsidRDefault="00AE0010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</w:t>
            </w:r>
            <w:r w:rsid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A724F"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protiv pravne osobe podnositelja i odgovorne osobe u pravnoj osobi, odnosno fizičke osobe podnositelja ne vodi kazneni postupak po službenoj dužnosti u nazad 3 (tri) mjeseca od dana objave javnog poziva</w:t>
            </w:r>
          </w:p>
          <w:p w14:paraId="498404F0" w14:textId="2B6D8157"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</w:t>
            </w:r>
            <w:r w:rsidRPr="009A72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protiv pravne osobe podnositelja i odgovorne osobe u pravnoj osobi, odnosno fizičke osobe nije izrekla pravomoćna osuđujuća presuda za kazneno djelo za koje se postupak pokreće po službenoj dužnosti</w:t>
            </w:r>
          </w:p>
          <w:p w14:paraId="447C4353" w14:textId="63845D2B" w:rsidR="00CF79E5" w:rsidRPr="00CF79E5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nad prijaviteljem 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nije pokrenut stečajni postupak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 se prijavitelj ne nalazi u postupku </w:t>
            </w:r>
            <w:r w:rsid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ikvidacije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ili predstečajnom postupku</w:t>
            </w:r>
          </w:p>
          <w:p w14:paraId="4D1E2848" w14:textId="4E1CA87F" w:rsidR="00CF79E5" w:rsidRDefault="00CF79E5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="00AE00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 prijavitelj nije u postupku obustavljanja poslovne djelatnosti ili da je nije već obustavio</w:t>
            </w:r>
          </w:p>
          <w:p w14:paraId="7607CB46" w14:textId="52FAAA3F" w:rsidR="00AE0010" w:rsidRDefault="00AE0010" w:rsidP="00AE00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 prijavljeni programski sadržaj nije financiran iz sredstava Fonda za poticanje i pluralizam elektroničkih medija, proračuna Europske unije, državnog proračuna</w:t>
            </w:r>
            <w:r w:rsidR="009F1B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ili proračuna Istarske županije</w:t>
            </w:r>
          </w:p>
          <w:p w14:paraId="70DB09F7" w14:textId="2E5FCD37" w:rsidR="008767AA" w:rsidRPr="00BA2B5C" w:rsidRDefault="008767AA" w:rsidP="008767AA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 xml:space="preserve">• da je prijavitelj objavio najmanje 10 različitih članaka/tema u razdoblju od 30 dana do dana objave ovog javnog poziva temom vezanih uz Grad Pulu iz područja tema navedenih u točki I. ovog javnog poziva (izjava vrijedi za one prijavitelje koji </w:t>
            </w:r>
            <w:r w:rsidRPr="00BA2B5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FR"/>
              </w:rPr>
              <w:t>ne</w:t>
            </w:r>
            <w:r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 xml:space="preserve"> prijavljuju kategoriju „Istraživačko novinarstvo“)</w:t>
            </w:r>
          </w:p>
          <w:p w14:paraId="1EF316CB" w14:textId="0ACED59C" w:rsidR="009A724F" w:rsidRPr="00BA2B5C" w:rsidRDefault="008767AA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lastRenderedPageBreak/>
              <w:t>• da je je prijavitelj objavio najmanje 2 različita istraživačka članka/tema u razdoblju od 30 dana do dana objave ovog Javnog poziva ili najmanje 5 različitih istraživačkih članaka/tema u posljednja 3 mjeseca prije objave ovog Javnog poziva (rujan 2023., listopad 2023., studeni 2023.), temom vezanih uz Grad Pulu (izjava vrijedi za one prijavitelje koji prijavljuju kategoriju „Istraživačko novinarstvo“)</w:t>
            </w:r>
          </w:p>
          <w:p w14:paraId="6F7265F4" w14:textId="1E79EFD6" w:rsidR="004F42EB" w:rsidRDefault="004F42EB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• da je ispunio sve obaveze koje proizlaze iz Ugovora o financiranju medija za 2023. godinu (izjava vrijedi za one prijavitelje koji su sklopili takav Ugovor).</w:t>
            </w:r>
          </w:p>
          <w:p w14:paraId="0F79799D" w14:textId="77777777" w:rsidR="009A724F" w:rsidRDefault="009A724F" w:rsidP="00CF79E5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D4E2DE8" w14:textId="44BC0C00" w:rsidR="00552610" w:rsidRP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52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II.</w:t>
            </w:r>
          </w:p>
          <w:p w14:paraId="4EAB4E6E" w14:textId="1CECC414" w:rsidR="00552610" w:rsidRDefault="00552610" w:rsidP="00552610">
            <w:pPr>
              <w:pStyle w:val="Tijel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1AA80A" w14:textId="0D858150" w:rsidR="00D73A2C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CF79E5" w:rsidRPr="00CF79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stinitost, točnost i potpunost svih navedenih podataka potvrđujem svojim pečatom i potpisom ovlaštene osobe.</w:t>
            </w:r>
          </w:p>
          <w:p w14:paraId="55BE7FC0" w14:textId="0837DC1B" w:rsidR="00552610" w:rsidRDefault="00552610" w:rsidP="00552610">
            <w:pPr>
              <w:pStyle w:val="Tijel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80EE3D7" w14:textId="51D023A1" w:rsidR="00D73A2C" w:rsidRPr="00BA2B5C" w:rsidRDefault="00D000AB" w:rsidP="00D000AB">
            <w:pPr>
              <w:pStyle w:val="Tijel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BA2B5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FR"/>
              </w:rPr>
              <w:t>III.</w:t>
            </w:r>
          </w:p>
          <w:p w14:paraId="7A64D879" w14:textId="77777777" w:rsidR="00D000AB" w:rsidRPr="00BA2B5C" w:rsidRDefault="00D000AB" w:rsidP="00D000AB">
            <w:pPr>
              <w:pStyle w:val="Tijel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FR"/>
              </w:rPr>
            </w:pPr>
          </w:p>
          <w:p w14:paraId="49E2DF54" w14:textId="6BEFCB3C" w:rsidR="00D000AB" w:rsidRPr="00D000AB" w:rsidRDefault="00D000AB" w:rsidP="00D000AB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Suglasan sam da Grad Pula – Pola može zatražiti dostavu dokumentacije kojom se potvrđuje objava članaka/tema iz razdoblja navedenih u članku I. ove izjave.</w:t>
            </w:r>
          </w:p>
          <w:p w14:paraId="49A3E5E0" w14:textId="2EAD43CD" w:rsidR="00D73A2C" w:rsidRPr="00902BF8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D73A2C" w:rsidRPr="00902BF8" w14:paraId="33CBE853" w14:textId="77777777" w:rsidTr="00D73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DCE8" w14:textId="25B4DEFD"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 xml:space="preserve">Datum i mjesto </w:t>
            </w:r>
            <w:r w:rsidR="00D00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izjave</w:t>
            </w:r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</w:p>
          <w:p w14:paraId="04D67ED2" w14:textId="1A1EAD4B" w:rsidR="00552610" w:rsidRPr="00552610" w:rsidRDefault="005526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B2CD0E4" w14:textId="0550F940" w:rsidR="00F536B3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6BB15" w14:textId="77777777" w:rsidR="00D73A2C" w:rsidRPr="00BC719B" w:rsidRDefault="00D73A2C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7799" w14:textId="77777777" w:rsidR="00F536B3" w:rsidRPr="00BC719B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14:paraId="4C36BCF9" w14:textId="6677BAB5" w:rsidR="00BC719B" w:rsidRDefault="004A7D9A" w:rsidP="00E31F23">
            <w:pPr>
              <w:spacing w:line="256" w:lineRule="auto"/>
              <w:ind w:right="-1895"/>
            </w:pPr>
            <w:r>
              <w:t xml:space="preserve">             </w:t>
            </w:r>
            <w:r w:rsidR="00BC719B">
              <w:t xml:space="preserve">Ime i </w:t>
            </w:r>
            <w:proofErr w:type="spellStart"/>
            <w:r w:rsidR="00BC719B">
              <w:t>prezime</w:t>
            </w:r>
            <w:proofErr w:type="spellEnd"/>
            <w:r w:rsidR="00BC719B">
              <w:t xml:space="preserve"> </w:t>
            </w:r>
            <w:proofErr w:type="spellStart"/>
            <w:r w:rsidR="00BC719B">
              <w:t>osobe</w:t>
            </w:r>
            <w:proofErr w:type="spellEnd"/>
            <w:r w:rsidR="00BC719B">
              <w:t xml:space="preserve"> </w:t>
            </w:r>
            <w:proofErr w:type="spellStart"/>
            <w:r w:rsidR="00BC719B">
              <w:t>ovlaštene</w:t>
            </w:r>
            <w:proofErr w:type="spellEnd"/>
            <w:r w:rsidR="00BC719B">
              <w:t xml:space="preserve"> za </w:t>
            </w:r>
            <w:proofErr w:type="spellStart"/>
            <w:r w:rsidR="00BC719B">
              <w:t>zastupanje</w:t>
            </w:r>
            <w:proofErr w:type="spellEnd"/>
            <w:r w:rsidR="00BC719B">
              <w:t>:</w:t>
            </w:r>
          </w:p>
          <w:p w14:paraId="70B525E7" w14:textId="77777777" w:rsidR="000077D8" w:rsidRDefault="000077D8" w:rsidP="00E31F23">
            <w:pPr>
              <w:spacing w:line="256" w:lineRule="auto"/>
              <w:ind w:right="-1895"/>
            </w:pPr>
          </w:p>
          <w:p w14:paraId="5F438DB3" w14:textId="77777777" w:rsidR="000077D8" w:rsidRDefault="000077D8" w:rsidP="00E31F23">
            <w:pPr>
              <w:spacing w:line="256" w:lineRule="auto"/>
              <w:ind w:right="-1895"/>
            </w:pPr>
          </w:p>
          <w:p w14:paraId="61F8B81D" w14:textId="707BFA70" w:rsidR="000077D8" w:rsidRDefault="000077D8" w:rsidP="00E31F23">
            <w:pPr>
              <w:spacing w:line="256" w:lineRule="auto"/>
              <w:ind w:right="-1895"/>
            </w:pPr>
          </w:p>
        </w:tc>
      </w:tr>
      <w:tr w:rsidR="00BC719B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4C0B8C" w:rsidRDefault="00BC719B" w:rsidP="00BC719B">
      <w:pPr>
        <w:rPr>
          <w:rFonts w:ascii="Calibri" w:hAnsi="Calibri"/>
          <w:sz w:val="22"/>
          <w:szCs w:val="22"/>
        </w:rPr>
      </w:pPr>
    </w:p>
    <w:p w14:paraId="0C60E0AE" w14:textId="77777777" w:rsidR="00BC719B" w:rsidRDefault="00BC719B" w:rsidP="00BC719B"/>
    <w:p w14:paraId="42A90E45" w14:textId="77777777"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8FE0" w14:textId="77777777" w:rsidR="00CD3B31" w:rsidRDefault="00CD3B31">
      <w:r>
        <w:separator/>
      </w:r>
    </w:p>
  </w:endnote>
  <w:endnote w:type="continuationSeparator" w:id="0">
    <w:p w14:paraId="6EBDFEA5" w14:textId="77777777" w:rsidR="00CD3B31" w:rsidRDefault="00CD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EABE" w14:textId="77777777" w:rsidR="00CD3B31" w:rsidRDefault="00CD3B31">
      <w:r>
        <w:separator/>
      </w:r>
    </w:p>
  </w:footnote>
  <w:footnote w:type="continuationSeparator" w:id="0">
    <w:p w14:paraId="4527E62E" w14:textId="77777777" w:rsidR="00CD3B31" w:rsidRDefault="00CD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642"/>
    <w:multiLevelType w:val="hybridMultilevel"/>
    <w:tmpl w:val="88328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0F14A7"/>
    <w:multiLevelType w:val="hybridMultilevel"/>
    <w:tmpl w:val="FE00F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B43661"/>
    <w:multiLevelType w:val="hybridMultilevel"/>
    <w:tmpl w:val="CB68E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4574">
    <w:abstractNumId w:val="3"/>
  </w:num>
  <w:num w:numId="2" w16cid:durableId="1711878466">
    <w:abstractNumId w:val="4"/>
  </w:num>
  <w:num w:numId="3" w16cid:durableId="381372301">
    <w:abstractNumId w:val="1"/>
  </w:num>
  <w:num w:numId="4" w16cid:durableId="2098285047">
    <w:abstractNumId w:val="5"/>
  </w:num>
  <w:num w:numId="5" w16cid:durableId="1965623680">
    <w:abstractNumId w:val="2"/>
  </w:num>
  <w:num w:numId="6" w16cid:durableId="120698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143805"/>
    <w:rsid w:val="0015447A"/>
    <w:rsid w:val="001B3611"/>
    <w:rsid w:val="001E16BF"/>
    <w:rsid w:val="001F6FFE"/>
    <w:rsid w:val="002B01CA"/>
    <w:rsid w:val="002B18EF"/>
    <w:rsid w:val="0030266C"/>
    <w:rsid w:val="003167FD"/>
    <w:rsid w:val="00326C91"/>
    <w:rsid w:val="00331C88"/>
    <w:rsid w:val="003506FD"/>
    <w:rsid w:val="00385972"/>
    <w:rsid w:val="00431351"/>
    <w:rsid w:val="00470E58"/>
    <w:rsid w:val="00474F48"/>
    <w:rsid w:val="004A7D9A"/>
    <w:rsid w:val="004F42EB"/>
    <w:rsid w:val="005278D2"/>
    <w:rsid w:val="00530D10"/>
    <w:rsid w:val="00552610"/>
    <w:rsid w:val="00624CE1"/>
    <w:rsid w:val="00662444"/>
    <w:rsid w:val="006734FF"/>
    <w:rsid w:val="007143CF"/>
    <w:rsid w:val="00776CA0"/>
    <w:rsid w:val="007A2D4B"/>
    <w:rsid w:val="007A414C"/>
    <w:rsid w:val="007A434E"/>
    <w:rsid w:val="008767AA"/>
    <w:rsid w:val="00902BF8"/>
    <w:rsid w:val="00905E14"/>
    <w:rsid w:val="00924146"/>
    <w:rsid w:val="00924D32"/>
    <w:rsid w:val="00950417"/>
    <w:rsid w:val="009A724F"/>
    <w:rsid w:val="009F1B23"/>
    <w:rsid w:val="009F753C"/>
    <w:rsid w:val="00A5403D"/>
    <w:rsid w:val="00AE0010"/>
    <w:rsid w:val="00B041CE"/>
    <w:rsid w:val="00BA2B5C"/>
    <w:rsid w:val="00BC719B"/>
    <w:rsid w:val="00BF780C"/>
    <w:rsid w:val="00C43D62"/>
    <w:rsid w:val="00CD3B31"/>
    <w:rsid w:val="00CD6E16"/>
    <w:rsid w:val="00CF79E5"/>
    <w:rsid w:val="00D000AB"/>
    <w:rsid w:val="00D45068"/>
    <w:rsid w:val="00D73A2C"/>
    <w:rsid w:val="00D910D7"/>
    <w:rsid w:val="00DB1D7A"/>
    <w:rsid w:val="00DE1F8E"/>
    <w:rsid w:val="00E06A7D"/>
    <w:rsid w:val="00E37E1E"/>
    <w:rsid w:val="00E57C9B"/>
    <w:rsid w:val="00F536B3"/>
    <w:rsid w:val="00FB5E43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4ED-ECFA-44DA-8E06-3E5EC217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Igor Jovin</cp:lastModifiedBy>
  <cp:revision>24</cp:revision>
  <dcterms:created xsi:type="dcterms:W3CDTF">2022-02-23T11:18:00Z</dcterms:created>
  <dcterms:modified xsi:type="dcterms:W3CDTF">2023-12-18T10:42:00Z</dcterms:modified>
</cp:coreProperties>
</file>