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251CE6" w:rsidR="00417884" w:rsidRPr="00E522BC" w:rsidRDefault="00417884" w:rsidP="00417884">
      <w:pPr>
        <w:spacing w:after="0"/>
        <w:ind w:left="0" w:firstLine="0"/>
        <w:jc w:val="center"/>
        <w:rPr>
          <w:b/>
        </w:rPr>
      </w:pPr>
      <w:r w:rsidRPr="00E522BC">
        <w:rPr>
          <w:b/>
        </w:rPr>
        <w:t xml:space="preserve">UPRAVNI ODJEL ZA </w:t>
      </w:r>
      <w:r w:rsidR="00653387">
        <w:rPr>
          <w:b/>
        </w:rPr>
        <w:t>LOKALNU I MJESNU SAMOUPRAVU</w:t>
      </w:r>
    </w:p>
    <w:p w14:paraId="269AE92A" w14:textId="77777777" w:rsidR="00417884" w:rsidRPr="00E522BC" w:rsidRDefault="00417884" w:rsidP="00417884">
      <w:pPr>
        <w:jc w:val="center"/>
        <w:rPr>
          <w:b/>
          <w:color w:val="FF0000"/>
        </w:rPr>
      </w:pPr>
    </w:p>
    <w:p w14:paraId="1FEFAC81" w14:textId="45083CA3" w:rsidR="00417884" w:rsidRPr="00417884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417884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417884">
        <w:t xml:space="preserve">, službenik privremeno ovlašten za obavljanje poslova pročelnika Upravnog odjela </w:t>
      </w:r>
      <w:r w:rsidR="00E17468">
        <w:t xml:space="preserve">za lokalnu i mjesnu samoupravu </w:t>
      </w:r>
      <w:r w:rsidRPr="00417884">
        <w:t>Grada P</w:t>
      </w:r>
      <w:r w:rsidRPr="00417884">
        <w:rPr>
          <w:bCs/>
        </w:rPr>
        <w:t>ula-Pola</w:t>
      </w:r>
      <w:r w:rsidRPr="00417884">
        <w:t xml:space="preserve"> </w:t>
      </w:r>
      <w:bookmarkEnd w:id="0"/>
      <w:r w:rsidRPr="00417884">
        <w:t>raspisao je javni natječaj objavljen u „Narodnim novinama“ Republike Hrvatske, Hrvatskom zavodu za zapošljavanje, Područni ured Pula i web stranici Grada Pula-Pola za radno mjesto</w:t>
      </w:r>
      <w:r w:rsidRPr="00417884">
        <w:rPr>
          <w:bCs/>
        </w:rPr>
        <w:t xml:space="preserve">: </w:t>
      </w:r>
    </w:p>
    <w:p w14:paraId="48B985D6" w14:textId="3DB82EE8" w:rsidR="00417884" w:rsidRPr="00417884" w:rsidRDefault="00E17468" w:rsidP="0030235F">
      <w:pPr>
        <w:pStyle w:val="Odlomakpopisa"/>
        <w:numPr>
          <w:ilvl w:val="0"/>
          <w:numId w:val="5"/>
        </w:numPr>
        <w:rPr>
          <w:bCs/>
        </w:rPr>
      </w:pPr>
      <w:r>
        <w:rPr>
          <w:b/>
          <w:lang w:eastAsia="en-US"/>
        </w:rPr>
        <w:t>Referent I</w:t>
      </w:r>
      <w:r w:rsidR="00417884" w:rsidRPr="00417884">
        <w:rPr>
          <w:b/>
          <w:lang w:eastAsia="en-US"/>
        </w:rPr>
        <w:t xml:space="preserve"> za</w:t>
      </w:r>
      <w:r>
        <w:rPr>
          <w:b/>
          <w:lang w:eastAsia="en-US"/>
        </w:rPr>
        <w:t xml:space="preserve"> evidenciju i obradu podataka </w:t>
      </w:r>
      <w:r w:rsidR="00417884" w:rsidRPr="00417884">
        <w:rPr>
          <w:b/>
          <w:lang w:eastAsia="en-US"/>
        </w:rPr>
        <w:t xml:space="preserve">– </w:t>
      </w:r>
      <w:r>
        <w:rPr>
          <w:b/>
          <w:lang w:eastAsia="en-US"/>
        </w:rPr>
        <w:t>1</w:t>
      </w:r>
      <w:r w:rsidR="00417884" w:rsidRPr="00417884">
        <w:rPr>
          <w:b/>
          <w:lang w:eastAsia="en-US"/>
        </w:rPr>
        <w:t xml:space="preserve"> izvršitelj/</w:t>
      </w:r>
      <w:proofErr w:type="spellStart"/>
      <w:r w:rsidR="00417884" w:rsidRPr="00417884">
        <w:rPr>
          <w:b/>
          <w:lang w:eastAsia="en-US"/>
        </w:rPr>
        <w:t>ic</w:t>
      </w:r>
      <w:r>
        <w:rPr>
          <w:b/>
          <w:lang w:eastAsia="en-US"/>
        </w:rPr>
        <w:t>a</w:t>
      </w:r>
      <w:proofErr w:type="spellEnd"/>
      <w:r w:rsidR="00417884" w:rsidRPr="00417884">
        <w:rPr>
          <w:b/>
          <w:lang w:eastAsia="en-US"/>
        </w:rPr>
        <w:t xml:space="preserve"> na neodređeno vrijeme </w:t>
      </w:r>
    </w:p>
    <w:p w14:paraId="10504CB2" w14:textId="77777777" w:rsidR="00417884" w:rsidRPr="00417884" w:rsidRDefault="00417884" w:rsidP="00417884">
      <w:pPr>
        <w:spacing w:after="0"/>
        <w:rPr>
          <w:bCs/>
        </w:rPr>
      </w:pPr>
      <w:r w:rsidRPr="00417884">
        <w:rPr>
          <w:bCs/>
        </w:rPr>
        <w:t>pa se sukladno navedenom daju sljedeće:</w:t>
      </w:r>
    </w:p>
    <w:p w14:paraId="739AF5FE" w14:textId="77777777" w:rsidR="00417884" w:rsidRPr="00417884" w:rsidRDefault="00417884" w:rsidP="00417884">
      <w:pPr>
        <w:spacing w:after="0"/>
        <w:rPr>
          <w:bCs/>
        </w:rPr>
      </w:pPr>
    </w:p>
    <w:p w14:paraId="1ADC0D5B" w14:textId="77777777" w:rsidR="00417884" w:rsidRPr="00417884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417884">
        <w:rPr>
          <w:b/>
          <w:bCs/>
        </w:rPr>
        <w:t>OBAVIJESTI I UPUTE</w:t>
      </w:r>
    </w:p>
    <w:p w14:paraId="06F92E1C" w14:textId="60617A48" w:rsidR="00417884" w:rsidRPr="00841623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841623">
        <w:rPr>
          <w:b/>
          <w:bCs/>
        </w:rPr>
        <w:t xml:space="preserve">Opis poslova radnog mjesta </w:t>
      </w:r>
      <w:r w:rsidRPr="00841623">
        <w:t>(s približnim postotkom vremena koji je potreban za obavljanje svakog posla pojedinačno):</w:t>
      </w:r>
    </w:p>
    <w:p w14:paraId="14291C87" w14:textId="77777777" w:rsidR="00E17468" w:rsidRPr="00892BAB" w:rsidRDefault="00E17468" w:rsidP="00C842A4">
      <w:pPr>
        <w:numPr>
          <w:ilvl w:val="0"/>
          <w:numId w:val="14"/>
        </w:numPr>
        <w:spacing w:after="0"/>
        <w:ind w:left="426" w:hanging="426"/>
        <w:jc w:val="both"/>
        <w:rPr>
          <w:lang w:eastAsia="en-US"/>
        </w:rPr>
      </w:pPr>
      <w:r w:rsidRPr="00892BAB">
        <w:t>obavlja poslove za potrebe pročelnika, zamjenika pročelnika i pomoćnika pročelnika  u vezi s prijemom stranaka i telefonskih poruka te vrši prijem stranaka radi davanja osnovnih uputa i informacija (30%);</w:t>
      </w:r>
    </w:p>
    <w:p w14:paraId="08382F34" w14:textId="77777777" w:rsidR="00E17468" w:rsidRPr="00892BAB" w:rsidRDefault="00E17468" w:rsidP="00C842A4">
      <w:pPr>
        <w:numPr>
          <w:ilvl w:val="0"/>
          <w:numId w:val="14"/>
        </w:numPr>
        <w:spacing w:after="0"/>
        <w:ind w:left="426" w:hanging="426"/>
        <w:jc w:val="both"/>
      </w:pPr>
      <w:r w:rsidRPr="00892BAB">
        <w:t>vodi urudžbene zapisnike Upravnog odjela (15%);</w:t>
      </w:r>
    </w:p>
    <w:p w14:paraId="6E778E4B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spacing w:after="0"/>
        <w:ind w:left="426" w:hanging="426"/>
        <w:jc w:val="both"/>
      </w:pPr>
      <w:r w:rsidRPr="00892BAB">
        <w:t>vodi brigu o pečatima i štambiljima (5%);</w:t>
      </w:r>
    </w:p>
    <w:p w14:paraId="7B9ABA1F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</w:pPr>
      <w:r w:rsidRPr="00892BAB">
        <w:t>vodi evidenciju svih financijskih dokumenata (15%);</w:t>
      </w:r>
    </w:p>
    <w:p w14:paraId="79E3203C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</w:pPr>
      <w:r w:rsidRPr="00892BAB">
        <w:t xml:space="preserve">vodi odvojene evidencije o svim vrstama postupaka i svih predmeta Odjela (5%); </w:t>
      </w:r>
    </w:p>
    <w:p w14:paraId="19588A12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</w:pPr>
      <w:r w:rsidRPr="00892BAB">
        <w:t xml:space="preserve">vrši prijem pošte za Odjel, signira i dostavlja ulaznu poštu u rad službenicima odjela te otprema poštu odjela (20%); </w:t>
      </w:r>
    </w:p>
    <w:p w14:paraId="74B59A25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</w:pPr>
      <w:r w:rsidRPr="00892BAB">
        <w:t xml:space="preserve">vodi evidenciju o rokovima, pristiglim povratnicama, te utvrđuje datume pravomoćnosti i konačnosti akata, priprema spise za arhiviranje i dostavlja ih pisarnici radi arhiviranja (5%); </w:t>
      </w:r>
    </w:p>
    <w:p w14:paraId="75E773D3" w14:textId="77777777" w:rsidR="00E17468" w:rsidRPr="00892BAB" w:rsidRDefault="00E17468" w:rsidP="00C842A4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</w:pPr>
      <w:r w:rsidRPr="00892BAB">
        <w:t xml:space="preserve">obavlja druge poslove po nalogu pročelnika, zamjenika pročelnika i pomoćnika pročelnika (5%); </w:t>
      </w:r>
    </w:p>
    <w:p w14:paraId="596BD4D2" w14:textId="77777777" w:rsidR="00E17468" w:rsidRDefault="00E17468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477B3EF8" w14:textId="4B53658E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841623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7964C641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841623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(„Službene novine“ Grada Pula-Pola br. 09/10, 11/13 i 25/22). </w:t>
      </w:r>
      <w:r w:rsidRPr="0044289D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E17468" w:rsidRPr="0044289D">
        <w:rPr>
          <w:rFonts w:ascii="Times New Roman" w:hAnsi="Times New Roman"/>
          <w:noProof/>
          <w:sz w:val="24"/>
          <w:szCs w:val="24"/>
        </w:rPr>
        <w:t xml:space="preserve">referenta I za evidenciju i obradu podataka </w:t>
      </w:r>
      <w:r w:rsidRPr="0044289D">
        <w:rPr>
          <w:rFonts w:ascii="Times New Roman" w:hAnsi="Times New Roman"/>
          <w:noProof/>
          <w:sz w:val="24"/>
          <w:szCs w:val="24"/>
        </w:rPr>
        <w:t>či</w:t>
      </w:r>
      <w:r w:rsidRPr="0044289D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E17468" w:rsidRPr="0044289D">
        <w:rPr>
          <w:rFonts w:ascii="Times New Roman" w:hAnsi="Times New Roman"/>
          <w:bCs/>
          <w:sz w:val="24"/>
          <w:szCs w:val="24"/>
        </w:rPr>
        <w:t>1</w:t>
      </w:r>
      <w:r w:rsidRPr="0044289D">
        <w:rPr>
          <w:rFonts w:ascii="Times New Roman" w:hAnsi="Times New Roman"/>
          <w:bCs/>
          <w:sz w:val="24"/>
          <w:szCs w:val="24"/>
        </w:rPr>
        <w:t>,</w:t>
      </w:r>
      <w:r w:rsidR="00E17468" w:rsidRPr="0044289D">
        <w:rPr>
          <w:rFonts w:ascii="Times New Roman" w:hAnsi="Times New Roman"/>
          <w:bCs/>
          <w:sz w:val="24"/>
          <w:szCs w:val="24"/>
        </w:rPr>
        <w:t>55</w:t>
      </w:r>
      <w:r w:rsidRPr="0044289D">
        <w:rPr>
          <w:rFonts w:ascii="Times New Roman" w:hAnsi="Times New Roman"/>
          <w:bCs/>
          <w:sz w:val="24"/>
          <w:szCs w:val="24"/>
        </w:rPr>
        <w:t xml:space="preserve"> i osnovice za izračun plaće (iznos osnovice je 730,89 eura, bruto) uvećan za 0,5 % za svaku navršenu godinu radnog staža.</w:t>
      </w:r>
      <w:r w:rsidRPr="00841623">
        <w:rPr>
          <w:rFonts w:ascii="Times New Roman" w:hAnsi="Times New Roman"/>
          <w:bCs/>
          <w:sz w:val="24"/>
          <w:szCs w:val="24"/>
        </w:rPr>
        <w:t xml:space="preserve"> </w:t>
      </w:r>
    </w:p>
    <w:p w14:paraId="4803DFBD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7AB1DF7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841623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1F43C014" w14:textId="748364B0" w:rsidR="006527CE" w:rsidRDefault="006527CE" w:rsidP="006527CE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lang w:eastAsia="en-US"/>
        </w:rPr>
      </w:pPr>
      <w:r>
        <w:rPr>
          <w:lang w:eastAsia="en-US"/>
        </w:rPr>
        <w:t>Statut Grada Pula-Pola (Službene novine-</w:t>
      </w:r>
      <w:proofErr w:type="spellStart"/>
      <w:r>
        <w:rPr>
          <w:lang w:eastAsia="en-US"/>
        </w:rPr>
        <w:t>Bollettino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ufficiale</w:t>
      </w:r>
      <w:proofErr w:type="spellEnd"/>
      <w:r>
        <w:rPr>
          <w:lang w:eastAsia="en-US"/>
        </w:rPr>
        <w:t xml:space="preserve"> Pula-Pola br. 7/09, 16/09, 12/11, 1/13, 2/18, 2/20, 4/21, 5/21-pročišćeni tekst),</w:t>
      </w:r>
    </w:p>
    <w:p w14:paraId="052C6FC0" w14:textId="6FBAB76F" w:rsidR="006527CE" w:rsidRDefault="006527CE" w:rsidP="006527CE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lang w:eastAsia="en-US"/>
        </w:rPr>
      </w:pPr>
      <w:r>
        <w:rPr>
          <w:lang w:eastAsia="en-US"/>
        </w:rPr>
        <w:lastRenderedPageBreak/>
        <w:t>Uredba o uredskom poslovanju („Narodne novine “ br. 75/21),</w:t>
      </w:r>
    </w:p>
    <w:p w14:paraId="14C7B9DF" w14:textId="691C1522" w:rsidR="006527CE" w:rsidRDefault="006527CE" w:rsidP="006527CE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lang w:eastAsia="en-US"/>
        </w:rPr>
      </w:pPr>
      <w:r>
        <w:rPr>
          <w:lang w:eastAsia="en-US"/>
        </w:rPr>
        <w:t>Zakon o općem upravnom postupku („Narodne novine “ br. 47/09 i 110/21),</w:t>
      </w:r>
    </w:p>
    <w:p w14:paraId="4D325E6D" w14:textId="7563A445" w:rsidR="006527CE" w:rsidRDefault="006527CE" w:rsidP="006527CE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lang w:eastAsia="en-US"/>
        </w:rPr>
      </w:pPr>
      <w:r>
        <w:rPr>
          <w:lang w:eastAsia="en-US"/>
        </w:rPr>
        <w:t>Zakon o lokalnoj i područnoj (regionalnoj) samoupravi („Narodne novine“, br. 33/01, 60/01, 129/05, 109/07, 125/08, 36/09, 150/11, 144/12, 19/13-pročišćeni tekst, 137/15-pročišćeni tekst, 123/17, 98/19 i 144/20),</w:t>
      </w:r>
    </w:p>
    <w:p w14:paraId="205D6134" w14:textId="0AA1F2FD" w:rsidR="006527CE" w:rsidRDefault="006527CE" w:rsidP="006527CE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lang w:eastAsia="en-US"/>
        </w:rPr>
      </w:pPr>
      <w:r>
        <w:rPr>
          <w:lang w:eastAsia="en-US"/>
        </w:rPr>
        <w:t>Zakon o službenicima i namještenicima u lokalnoj i područnoj (regionalnoj) samoupravi („Narodne novine“ br. 86/08, 61/11, 04/18 i 112/19).</w:t>
      </w:r>
    </w:p>
    <w:p w14:paraId="1ECEBAED" w14:textId="7BE5D2B6" w:rsidR="006527CE" w:rsidRDefault="006527CE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337B78CD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841623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 xml:space="preserve">Za provjeru znanja i sposobnosti testiranjem dodjeljuje se od 1 do 10 bodova. </w:t>
      </w:r>
    </w:p>
    <w:p w14:paraId="0D824FF3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841623" w:rsidRDefault="00417884" w:rsidP="00417884">
      <w:pPr>
        <w:ind w:left="0" w:firstLine="0"/>
        <w:jc w:val="both"/>
      </w:pPr>
    </w:p>
    <w:p w14:paraId="09FA6ADF" w14:textId="77777777" w:rsidR="00417884" w:rsidRPr="00841623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841623">
        <w:rPr>
          <w:b/>
        </w:rPr>
        <w:t>INTERVJU</w:t>
      </w:r>
    </w:p>
    <w:p w14:paraId="66E29FE3" w14:textId="77777777" w:rsidR="00417884" w:rsidRPr="00841623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Razgovor (intervju) se provodi samo s onim kandidatima koji su ostvarili 50% i više broja bodova na testiranju.</w:t>
      </w:r>
    </w:p>
    <w:p w14:paraId="2A5088E5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841623" w:rsidRDefault="00417884" w:rsidP="00417884">
      <w:pPr>
        <w:jc w:val="both"/>
      </w:pPr>
      <w:r w:rsidRPr="00841623">
        <w:t>Ukupan broj bodova kojeg kandidat može postići testiranjem i intervjuom je 20.</w:t>
      </w:r>
    </w:p>
    <w:p w14:paraId="1F04E4CD" w14:textId="77777777" w:rsidR="00417884" w:rsidRPr="00417884" w:rsidRDefault="00417884" w:rsidP="00417884">
      <w:pPr>
        <w:jc w:val="both"/>
        <w:rPr>
          <w:color w:val="FF0000"/>
        </w:rPr>
      </w:pPr>
    </w:p>
    <w:p w14:paraId="19CA3D8E" w14:textId="6A1358BA" w:rsidR="00417884" w:rsidRPr="00841623" w:rsidRDefault="00417884" w:rsidP="00417884">
      <w:pPr>
        <w:ind w:left="0" w:firstLine="0"/>
        <w:jc w:val="both"/>
      </w:pPr>
      <w:r w:rsidRPr="00841623">
        <w:t xml:space="preserve">Nakon provedenog postupka, Povjerenstvo za provedbu javnog natječaja utvrđuje rang-listu kandidata prema ukupnom broju ostvarenih bodova te dostavlja službeniku privremeno ovlaštenom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841623" w:rsidRDefault="00417884" w:rsidP="00417884">
      <w:pPr>
        <w:ind w:left="0" w:firstLine="0"/>
        <w:jc w:val="both"/>
      </w:pPr>
      <w:r w:rsidRPr="00841623">
        <w:t>Izabrani kandidat, po obavijesti o izboru, dostavlja uvjerenje o zdravstvenoj sposobnosti za obavljanje poslova radnog mjesta, a prije donošenja Rješenja o prijmu u službu.</w:t>
      </w:r>
    </w:p>
    <w:p w14:paraId="1356ED2B" w14:textId="4AE02244" w:rsidR="00417884" w:rsidRPr="00841623" w:rsidRDefault="00417884" w:rsidP="00417884">
      <w:pPr>
        <w:ind w:left="0" w:firstLine="0"/>
        <w:jc w:val="both"/>
      </w:pPr>
      <w:r w:rsidRPr="00841623">
        <w:t xml:space="preserve">Službenik privremeno ovlašten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841623" w:rsidRDefault="00417884" w:rsidP="00417884">
      <w:pPr>
        <w:ind w:left="0" w:firstLine="0"/>
        <w:jc w:val="both"/>
      </w:pPr>
      <w:r w:rsidRPr="00841623">
        <w:t>Kandidat koji nije zadovoljan Rješenjem o prijmu u službu izabranog kandidata, ima pravo podnijeti žalbu gradonačelniku Grada Pula-Pola u roku od 15 dana od dana dostave rješenja.</w:t>
      </w:r>
    </w:p>
    <w:p w14:paraId="79F53D25" w14:textId="3C8F8F52" w:rsidR="00417884" w:rsidRPr="00841623" w:rsidRDefault="00417884" w:rsidP="00417884">
      <w:pPr>
        <w:ind w:left="0" w:firstLine="0"/>
        <w:jc w:val="both"/>
      </w:pPr>
      <w:r w:rsidRPr="00841623">
        <w:t xml:space="preserve">Poziv za testiranje bit će objavljen najmanje 5 dana prije testiranja na web stranici Grada Pula-Pola i na oglasnoj ploči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>.</w:t>
      </w:r>
    </w:p>
    <w:p w14:paraId="5037A9DA" w14:textId="77777777" w:rsidR="00417884" w:rsidRPr="00841623" w:rsidRDefault="00417884" w:rsidP="00417884">
      <w:pPr>
        <w:ind w:left="0" w:firstLine="0"/>
        <w:jc w:val="both"/>
      </w:pPr>
      <w:r w:rsidRPr="00841623">
        <w:t>Kandidatima koji u prijavi na javni natječaj navedu adresu elektroničke pošte (e-mail), poziv za testiranje dostaviti će se i elektroničkim putem.</w:t>
      </w:r>
    </w:p>
    <w:p w14:paraId="027C0251" w14:textId="77777777" w:rsidR="00417884" w:rsidRPr="00841623" w:rsidRDefault="00417884" w:rsidP="00417884">
      <w:pPr>
        <w:jc w:val="center"/>
        <w:rPr>
          <w:b/>
        </w:rPr>
      </w:pPr>
    </w:p>
    <w:p w14:paraId="6A71830A" w14:textId="7E6A2ADC" w:rsidR="00417884" w:rsidRDefault="00417884" w:rsidP="00417884">
      <w:pPr>
        <w:jc w:val="right"/>
        <w:rPr>
          <w:b/>
        </w:rPr>
      </w:pPr>
      <w:r w:rsidRPr="00841623">
        <w:rPr>
          <w:b/>
        </w:rPr>
        <w:t>Povjerenstvo za provedbu javnog natječaja</w:t>
      </w:r>
    </w:p>
    <w:p w14:paraId="49FB3EEB" w14:textId="46A9A718" w:rsidR="008170E9" w:rsidRDefault="008170E9" w:rsidP="00417884">
      <w:pPr>
        <w:jc w:val="right"/>
        <w:rPr>
          <w:b/>
        </w:rPr>
      </w:pPr>
    </w:p>
    <w:p w14:paraId="757C28DE" w14:textId="3738D518" w:rsidR="008170E9" w:rsidRDefault="008170E9" w:rsidP="00417884">
      <w:pPr>
        <w:jc w:val="right"/>
        <w:rPr>
          <w:b/>
        </w:rPr>
      </w:pPr>
    </w:p>
    <w:p w14:paraId="1A53CAB8" w14:textId="1B94B5E2" w:rsidR="008170E9" w:rsidRDefault="008170E9" w:rsidP="00417884">
      <w:pPr>
        <w:jc w:val="right"/>
        <w:rPr>
          <w:b/>
        </w:rPr>
      </w:pPr>
    </w:p>
    <w:p w14:paraId="33126C0E" w14:textId="64C81D77" w:rsidR="008170E9" w:rsidRDefault="008170E9" w:rsidP="00417884">
      <w:pPr>
        <w:jc w:val="right"/>
        <w:rPr>
          <w:b/>
        </w:rPr>
      </w:pPr>
    </w:p>
    <w:p w14:paraId="6C1F49E6" w14:textId="0762FD6F" w:rsidR="008170E9" w:rsidRDefault="008170E9" w:rsidP="00417884">
      <w:pPr>
        <w:jc w:val="right"/>
        <w:rPr>
          <w:b/>
        </w:rPr>
      </w:pPr>
    </w:p>
    <w:p w14:paraId="7BA14EFB" w14:textId="765FF435" w:rsidR="008170E9" w:rsidRDefault="008170E9" w:rsidP="00417884">
      <w:pPr>
        <w:jc w:val="right"/>
        <w:rPr>
          <w:b/>
        </w:rPr>
      </w:pPr>
    </w:p>
    <w:p w14:paraId="5A288D5D" w14:textId="60C40937" w:rsidR="008170E9" w:rsidRDefault="008170E9" w:rsidP="00417884">
      <w:pPr>
        <w:jc w:val="right"/>
        <w:rPr>
          <w:b/>
        </w:rPr>
      </w:pPr>
    </w:p>
    <w:p w14:paraId="5BA27A6A" w14:textId="033F22E2" w:rsidR="008170E9" w:rsidRDefault="008170E9" w:rsidP="00417884">
      <w:pPr>
        <w:jc w:val="right"/>
        <w:rPr>
          <w:b/>
        </w:rPr>
      </w:pPr>
    </w:p>
    <w:p w14:paraId="2829DA92" w14:textId="68B2DBCB" w:rsidR="008170E9" w:rsidRDefault="008170E9" w:rsidP="00417884">
      <w:pPr>
        <w:jc w:val="right"/>
        <w:rPr>
          <w:b/>
        </w:rPr>
      </w:pPr>
    </w:p>
    <w:p w14:paraId="30A6F9E7" w14:textId="10CDCFC3" w:rsidR="008170E9" w:rsidRDefault="008170E9" w:rsidP="00417884">
      <w:pPr>
        <w:jc w:val="right"/>
        <w:rPr>
          <w:b/>
        </w:rPr>
      </w:pPr>
    </w:p>
    <w:p w14:paraId="42A83233" w14:textId="499A9782" w:rsidR="008170E9" w:rsidRDefault="008170E9" w:rsidP="00417884">
      <w:pPr>
        <w:jc w:val="right"/>
        <w:rPr>
          <w:b/>
        </w:rPr>
      </w:pPr>
    </w:p>
    <w:p w14:paraId="4AB32CEB" w14:textId="56CF1347" w:rsidR="008170E9" w:rsidRDefault="008170E9" w:rsidP="00417884">
      <w:pPr>
        <w:jc w:val="right"/>
        <w:rPr>
          <w:b/>
        </w:rPr>
      </w:pPr>
    </w:p>
    <w:p w14:paraId="612377D0" w14:textId="28B84B6B" w:rsidR="008170E9" w:rsidRDefault="008170E9" w:rsidP="00417884">
      <w:pPr>
        <w:jc w:val="right"/>
        <w:rPr>
          <w:b/>
        </w:rPr>
      </w:pPr>
    </w:p>
    <w:p w14:paraId="41320E14" w14:textId="3852F6AC" w:rsidR="008170E9" w:rsidRDefault="008170E9" w:rsidP="00417884">
      <w:pPr>
        <w:jc w:val="right"/>
        <w:rPr>
          <w:b/>
        </w:rPr>
      </w:pPr>
    </w:p>
    <w:p w14:paraId="61CE036B" w14:textId="3765FF08" w:rsidR="008170E9" w:rsidRDefault="008170E9" w:rsidP="00417884">
      <w:pPr>
        <w:jc w:val="right"/>
        <w:rPr>
          <w:b/>
        </w:rPr>
      </w:pPr>
    </w:p>
    <w:p w14:paraId="5EF5A39B" w14:textId="10925903" w:rsidR="008170E9" w:rsidRDefault="008170E9" w:rsidP="00417884">
      <w:pPr>
        <w:jc w:val="right"/>
        <w:rPr>
          <w:b/>
        </w:rPr>
      </w:pPr>
    </w:p>
    <w:p w14:paraId="596D8A8D" w14:textId="5A69217B" w:rsidR="008170E9" w:rsidRDefault="008170E9" w:rsidP="00417884">
      <w:pPr>
        <w:jc w:val="right"/>
        <w:rPr>
          <w:b/>
        </w:rPr>
      </w:pPr>
    </w:p>
    <w:p w14:paraId="0E3658DC" w14:textId="55FB95FC" w:rsidR="008170E9" w:rsidRDefault="008170E9" w:rsidP="00417884">
      <w:pPr>
        <w:jc w:val="right"/>
        <w:rPr>
          <w:b/>
        </w:rPr>
      </w:pPr>
    </w:p>
    <w:p w14:paraId="2FB5C8E1" w14:textId="6BE81B87" w:rsidR="008170E9" w:rsidRDefault="008170E9" w:rsidP="00417884">
      <w:pPr>
        <w:jc w:val="right"/>
        <w:rPr>
          <w:b/>
        </w:rPr>
      </w:pPr>
    </w:p>
    <w:p w14:paraId="4275084C" w14:textId="1ECC2800" w:rsidR="008170E9" w:rsidRDefault="008170E9" w:rsidP="00417884">
      <w:pPr>
        <w:jc w:val="right"/>
        <w:rPr>
          <w:b/>
        </w:rPr>
      </w:pPr>
    </w:p>
    <w:p w14:paraId="19273A0E" w14:textId="10EAEB74" w:rsidR="008170E9" w:rsidRDefault="008170E9" w:rsidP="00417884">
      <w:pPr>
        <w:jc w:val="right"/>
        <w:rPr>
          <w:b/>
        </w:rPr>
      </w:pPr>
    </w:p>
    <w:p w14:paraId="1F5775BE" w14:textId="794CC121" w:rsidR="008170E9" w:rsidRDefault="008170E9" w:rsidP="00417884">
      <w:pPr>
        <w:jc w:val="right"/>
        <w:rPr>
          <w:b/>
        </w:rPr>
      </w:pPr>
    </w:p>
    <w:p w14:paraId="1099F74B" w14:textId="7DB0A5B9" w:rsidR="008170E9" w:rsidRDefault="008170E9" w:rsidP="00417884">
      <w:pPr>
        <w:jc w:val="right"/>
        <w:rPr>
          <w:b/>
        </w:rPr>
      </w:pPr>
    </w:p>
    <w:p w14:paraId="7CD2B439" w14:textId="3A58DF06" w:rsidR="008170E9" w:rsidRDefault="008170E9" w:rsidP="00417884">
      <w:pPr>
        <w:jc w:val="right"/>
        <w:rPr>
          <w:b/>
        </w:rPr>
      </w:pPr>
    </w:p>
    <w:p w14:paraId="7E70CDCE" w14:textId="489455DD" w:rsidR="008170E9" w:rsidRDefault="008170E9" w:rsidP="00417884">
      <w:pPr>
        <w:jc w:val="right"/>
        <w:rPr>
          <w:b/>
        </w:rPr>
      </w:pPr>
    </w:p>
    <w:p w14:paraId="7DAEED34" w14:textId="3ACECFA3" w:rsidR="008170E9" w:rsidRDefault="008170E9" w:rsidP="00417884">
      <w:pPr>
        <w:jc w:val="right"/>
        <w:rPr>
          <w:b/>
        </w:rPr>
      </w:pPr>
    </w:p>
    <w:p w14:paraId="2B0081D9" w14:textId="4D822F4F" w:rsidR="008170E9" w:rsidRDefault="008170E9" w:rsidP="00417884">
      <w:pPr>
        <w:jc w:val="right"/>
        <w:rPr>
          <w:b/>
        </w:rPr>
      </w:pPr>
    </w:p>
    <w:p w14:paraId="165DBC7F" w14:textId="251522F7" w:rsidR="008170E9" w:rsidRDefault="008170E9" w:rsidP="00417884">
      <w:pPr>
        <w:jc w:val="right"/>
        <w:rPr>
          <w:b/>
        </w:rPr>
      </w:pPr>
    </w:p>
    <w:p w14:paraId="36EB1481" w14:textId="737E6A3C" w:rsidR="008170E9" w:rsidRDefault="008170E9" w:rsidP="00417884">
      <w:pPr>
        <w:jc w:val="right"/>
        <w:rPr>
          <w:b/>
        </w:rPr>
      </w:pPr>
    </w:p>
    <w:p w14:paraId="53BE63AD" w14:textId="4A02C2A2" w:rsidR="008170E9" w:rsidRDefault="008170E9" w:rsidP="00417884">
      <w:pPr>
        <w:jc w:val="right"/>
        <w:rPr>
          <w:b/>
        </w:rPr>
      </w:pPr>
    </w:p>
    <w:p w14:paraId="66F19212" w14:textId="5C7DB8D8" w:rsidR="008170E9" w:rsidRDefault="008170E9" w:rsidP="00417884">
      <w:pPr>
        <w:jc w:val="right"/>
        <w:rPr>
          <w:b/>
        </w:rPr>
      </w:pPr>
    </w:p>
    <w:p w14:paraId="5E291D6B" w14:textId="6A5A81BD" w:rsidR="008170E9" w:rsidRDefault="008170E9" w:rsidP="00417884">
      <w:pPr>
        <w:jc w:val="right"/>
        <w:rPr>
          <w:b/>
        </w:rPr>
      </w:pPr>
    </w:p>
    <w:p w14:paraId="2D3010C5" w14:textId="280018A1" w:rsidR="008170E9" w:rsidRDefault="008170E9" w:rsidP="00417884">
      <w:pPr>
        <w:jc w:val="right"/>
        <w:rPr>
          <w:b/>
        </w:rPr>
      </w:pPr>
    </w:p>
    <w:p w14:paraId="26BDA1C5" w14:textId="53F3CEC5" w:rsidR="008170E9" w:rsidRDefault="008170E9" w:rsidP="00417884">
      <w:pPr>
        <w:jc w:val="right"/>
        <w:rPr>
          <w:b/>
        </w:rPr>
      </w:pPr>
    </w:p>
    <w:p w14:paraId="34C8BB5A" w14:textId="77777777" w:rsidR="008170E9" w:rsidRPr="008170E9" w:rsidRDefault="008170E9" w:rsidP="008170E9">
      <w:pPr>
        <w:spacing w:after="0"/>
        <w:ind w:left="0" w:firstLine="0"/>
        <w:jc w:val="center"/>
        <w:rPr>
          <w:b/>
          <w:lang w:val="it-IT"/>
        </w:rPr>
      </w:pPr>
      <w:r w:rsidRPr="008170E9">
        <w:rPr>
          <w:b/>
          <w:lang w:val="it-IT"/>
        </w:rPr>
        <w:lastRenderedPageBreak/>
        <w:t>CITTÀ DI PULA-POLA</w:t>
      </w:r>
    </w:p>
    <w:p w14:paraId="13C84ADB" w14:textId="77777777" w:rsidR="008170E9" w:rsidRPr="008170E9" w:rsidRDefault="008170E9" w:rsidP="008170E9">
      <w:pPr>
        <w:spacing w:after="0"/>
        <w:ind w:left="0" w:firstLine="0"/>
        <w:jc w:val="center"/>
        <w:rPr>
          <w:b/>
          <w:lang w:val="it-IT"/>
        </w:rPr>
      </w:pPr>
      <w:r w:rsidRPr="008170E9">
        <w:rPr>
          <w:b/>
          <w:lang w:val="it-IT"/>
        </w:rPr>
        <w:t>ASSESSORATO ALL'AUTONOMIA E ALL'AUTOGOVERNO LOCALE</w:t>
      </w:r>
    </w:p>
    <w:p w14:paraId="05EC8143" w14:textId="77777777" w:rsidR="008170E9" w:rsidRPr="008170E9" w:rsidRDefault="008170E9" w:rsidP="008170E9">
      <w:pPr>
        <w:jc w:val="center"/>
        <w:rPr>
          <w:b/>
          <w:color w:val="FF0000"/>
          <w:lang w:val="it-IT"/>
        </w:rPr>
      </w:pPr>
    </w:p>
    <w:p w14:paraId="5D27A8AD" w14:textId="77777777" w:rsidR="008170E9" w:rsidRPr="008170E9" w:rsidRDefault="008170E9" w:rsidP="008170E9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8170E9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l’impiegato che temporaneamente svolge la funzione di assessore all’autonomia e all’autogoverno locale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557EDDAC" w14:textId="77777777" w:rsidR="008170E9" w:rsidRPr="008170E9" w:rsidRDefault="008170E9" w:rsidP="008170E9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8170E9">
        <w:rPr>
          <w:b/>
          <w:lang w:val="it-IT"/>
        </w:rPr>
        <w:t>Addetto I all’evidenza e all’elaborazione dei dati - 1 esecutore/</w:t>
      </w:r>
      <w:proofErr w:type="spellStart"/>
      <w:r w:rsidRPr="008170E9">
        <w:rPr>
          <w:b/>
          <w:lang w:val="it-IT"/>
        </w:rPr>
        <w:t>trice</w:t>
      </w:r>
      <w:proofErr w:type="spellEnd"/>
      <w:r w:rsidRPr="008170E9">
        <w:rPr>
          <w:b/>
          <w:lang w:val="it-IT"/>
        </w:rPr>
        <w:t xml:space="preserve"> a tempo indeterminato </w:t>
      </w:r>
    </w:p>
    <w:p w14:paraId="7F0AEDBE" w14:textId="77777777" w:rsidR="008170E9" w:rsidRPr="008170E9" w:rsidRDefault="008170E9" w:rsidP="008170E9">
      <w:pPr>
        <w:spacing w:after="0"/>
        <w:rPr>
          <w:bCs/>
          <w:lang w:val="it-IT"/>
        </w:rPr>
      </w:pPr>
      <w:r w:rsidRPr="008170E9">
        <w:rPr>
          <w:lang w:val="it-IT"/>
        </w:rPr>
        <w:t>e in relazione a quanto sopra si trasmettono le seguenti:</w:t>
      </w:r>
    </w:p>
    <w:p w14:paraId="614F7F31" w14:textId="77777777" w:rsidR="008170E9" w:rsidRPr="008170E9" w:rsidRDefault="008170E9" w:rsidP="008170E9">
      <w:pPr>
        <w:spacing w:after="0"/>
        <w:rPr>
          <w:bCs/>
          <w:lang w:val="it-IT"/>
        </w:rPr>
      </w:pPr>
    </w:p>
    <w:p w14:paraId="41CF6DAB" w14:textId="77777777" w:rsidR="008170E9" w:rsidRPr="008170E9" w:rsidRDefault="008170E9" w:rsidP="008170E9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8170E9">
        <w:rPr>
          <w:b/>
          <w:lang w:val="it-IT"/>
        </w:rPr>
        <w:t>INFORMAZIONI E ISTRUZIONI:</w:t>
      </w:r>
    </w:p>
    <w:p w14:paraId="4DAEFE0E" w14:textId="2199B01F" w:rsidR="008170E9" w:rsidRPr="008170E9" w:rsidRDefault="008170E9" w:rsidP="008170E9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8170E9">
        <w:rPr>
          <w:b/>
          <w:lang w:val="it-IT"/>
        </w:rPr>
        <w:t>Descrizione delle mansioni del posto di lavoro</w:t>
      </w:r>
      <w:r w:rsidRPr="008170E9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8170E9">
        <w:rPr>
          <w:lang w:val="it-IT"/>
        </w:rPr>
        <w:t xml:space="preserve"> per eseguire ogni lavoro individualmente):</w:t>
      </w:r>
    </w:p>
    <w:p w14:paraId="4D553D1F" w14:textId="2ED8ED09" w:rsidR="008170E9" w:rsidRPr="008170E9" w:rsidRDefault="008170E9" w:rsidP="008170E9">
      <w:pPr>
        <w:numPr>
          <w:ilvl w:val="0"/>
          <w:numId w:val="14"/>
        </w:numPr>
        <w:spacing w:after="0"/>
        <w:ind w:left="426" w:hanging="426"/>
        <w:jc w:val="both"/>
        <w:rPr>
          <w:lang w:val="it-IT"/>
        </w:rPr>
      </w:pPr>
      <w:r w:rsidRPr="008170E9">
        <w:rPr>
          <w:lang w:val="it-IT"/>
        </w:rPr>
        <w:t>svolge compiti per le esigenze dell’assessore, del vice assessore e dell’assistente assessore in relazione alla ricezione delle parti e dei messaggi telefonici e riceve le parti per fornire istruzioni e informazioni di base (30%);</w:t>
      </w:r>
    </w:p>
    <w:p w14:paraId="5A16A687" w14:textId="77777777" w:rsidR="008170E9" w:rsidRPr="008170E9" w:rsidRDefault="008170E9" w:rsidP="008170E9">
      <w:pPr>
        <w:numPr>
          <w:ilvl w:val="0"/>
          <w:numId w:val="14"/>
        </w:numPr>
        <w:spacing w:after="0"/>
        <w:ind w:left="426" w:hanging="426"/>
        <w:jc w:val="both"/>
        <w:rPr>
          <w:lang w:val="it-IT"/>
        </w:rPr>
      </w:pPr>
      <w:r w:rsidRPr="008170E9">
        <w:rPr>
          <w:lang w:val="it-IT"/>
        </w:rPr>
        <w:t>conserva i verbali protocollati dell’Assessorato (15%);</w:t>
      </w:r>
    </w:p>
    <w:p w14:paraId="31FF61D6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spacing w:after="0"/>
        <w:ind w:left="426" w:hanging="426"/>
        <w:jc w:val="both"/>
        <w:rPr>
          <w:lang w:val="it-IT"/>
        </w:rPr>
      </w:pPr>
      <w:r w:rsidRPr="008170E9">
        <w:rPr>
          <w:lang w:val="it-IT"/>
        </w:rPr>
        <w:t>si occupa dei sigilli e dei timbri (5%);</w:t>
      </w:r>
    </w:p>
    <w:p w14:paraId="2D590B96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  <w:rPr>
          <w:lang w:val="it-IT"/>
        </w:rPr>
      </w:pPr>
      <w:r w:rsidRPr="008170E9">
        <w:rPr>
          <w:lang w:val="it-IT"/>
        </w:rPr>
        <w:t>tiene l’evidenza di tutti i documenti finanziari (15%);</w:t>
      </w:r>
    </w:p>
    <w:p w14:paraId="4C1E3FD9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  <w:rPr>
          <w:lang w:val="it-IT"/>
        </w:rPr>
      </w:pPr>
      <w:r w:rsidRPr="008170E9">
        <w:rPr>
          <w:lang w:val="it-IT"/>
        </w:rPr>
        <w:t xml:space="preserve">tiene evidenze separate su tutti i tipi di procedimenti e pratiche della sezione (5%); </w:t>
      </w:r>
    </w:p>
    <w:p w14:paraId="3F84572D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  <w:rPr>
          <w:lang w:val="it-IT"/>
        </w:rPr>
      </w:pPr>
      <w:r w:rsidRPr="008170E9">
        <w:rPr>
          <w:lang w:val="it-IT"/>
        </w:rPr>
        <w:t xml:space="preserve">riceve la posta per la Sezione, firma e consegna la posta in entrata ai dipendenti delle sezioni e spedisce la posta (20%); </w:t>
      </w:r>
    </w:p>
    <w:p w14:paraId="5311300A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27"/>
        <w:ind w:left="426" w:hanging="426"/>
        <w:jc w:val="both"/>
        <w:rPr>
          <w:lang w:val="it-IT"/>
        </w:rPr>
      </w:pPr>
      <w:r w:rsidRPr="008170E9">
        <w:rPr>
          <w:lang w:val="it-IT"/>
        </w:rPr>
        <w:t xml:space="preserve">tiene l’evidenza delle scadenze, delle ricevute di ritorno, nonché determina le date di validità e di scadenza degli atti, predispone i fascicoli per l'archiviazione e li consegna al cancelliere per l'archiviazione (5%); </w:t>
      </w:r>
    </w:p>
    <w:p w14:paraId="556CCF8A" w14:textId="77777777" w:rsidR="008170E9" w:rsidRPr="008170E9" w:rsidRDefault="008170E9" w:rsidP="008170E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lang w:val="it-IT"/>
        </w:rPr>
      </w:pPr>
      <w:r w:rsidRPr="008170E9">
        <w:rPr>
          <w:lang w:val="it-IT"/>
        </w:rPr>
        <w:t xml:space="preserve">svolge altri compiti secondo gli ordini e le istruzioni dell’assessore e dell’aiuto assessore (5%); </w:t>
      </w:r>
    </w:p>
    <w:p w14:paraId="4A62CE27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4B8B9305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8170E9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44941363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8170E9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“Addetto I all’evidenza e all’elaborazione dei dati” è il prodotto del coefficiente del posto di lavoro di 1,55 e della base per il calcolo della retribuzione (l'importo della base è 730,89 euro, lordi) aumentato dello 0,5% per ogni anno di servizio. </w:t>
      </w:r>
    </w:p>
    <w:p w14:paraId="7FB89E5E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68A08172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7092D1A5" w14:textId="7EB95755" w:rsidR="008170E9" w:rsidRPr="008170E9" w:rsidRDefault="008170E9" w:rsidP="008170E9">
      <w:pPr>
        <w:pStyle w:val="StyleBodyText2ArialLeft15cmHanging064cm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170E9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4B81A1F9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72FB130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170E9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0BAD4F37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170E9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12C49D1E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1BCC3ADA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8170E9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04FA8475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170E9">
        <w:rPr>
          <w:rFonts w:ascii="Times New Roman" w:hAnsi="Times New Roman"/>
          <w:sz w:val="24"/>
          <w:lang w:val="it-IT"/>
        </w:rPr>
        <w:lastRenderedPageBreak/>
        <w:t xml:space="preserve">Le domande per la verifica del sapere, delle capacità e </w:t>
      </w:r>
      <w:proofErr w:type="gramStart"/>
      <w:r w:rsidRPr="008170E9">
        <w:rPr>
          <w:rFonts w:ascii="Times New Roman" w:hAnsi="Times New Roman"/>
          <w:sz w:val="24"/>
          <w:lang w:val="it-IT"/>
        </w:rPr>
        <w:t>competenze  importanti</w:t>
      </w:r>
      <w:proofErr w:type="gramEnd"/>
      <w:r w:rsidRPr="008170E9">
        <w:rPr>
          <w:rFonts w:ascii="Times New Roman" w:hAnsi="Times New Roman"/>
          <w:sz w:val="24"/>
          <w:lang w:val="it-IT"/>
        </w:rPr>
        <w:t xml:space="preserve"> per l’espletamento delle mansioni si basano sulle seguenti fonti giuridiche:</w:t>
      </w:r>
    </w:p>
    <w:p w14:paraId="19B82604" w14:textId="7C2FD66D" w:rsidR="008170E9" w:rsidRPr="008170E9" w:rsidRDefault="008170E9" w:rsidP="008170E9">
      <w:pPr>
        <w:pStyle w:val="Odlomakpopisa"/>
        <w:numPr>
          <w:ilvl w:val="0"/>
          <w:numId w:val="19"/>
        </w:numPr>
        <w:spacing w:after="0"/>
        <w:jc w:val="both"/>
        <w:rPr>
          <w:lang w:val="it-IT"/>
        </w:rPr>
      </w:pPr>
      <w:r w:rsidRPr="008170E9">
        <w:rPr>
          <w:lang w:val="it-IT"/>
        </w:rPr>
        <w:t>Statuto della Città di Pula-Pola (</w:t>
      </w:r>
      <w:proofErr w:type="spellStart"/>
      <w:r w:rsidRPr="008170E9">
        <w:rPr>
          <w:lang w:val="it-IT"/>
        </w:rPr>
        <w:t>Službene</w:t>
      </w:r>
      <w:proofErr w:type="spellEnd"/>
      <w:r w:rsidRPr="008170E9">
        <w:rPr>
          <w:lang w:val="it-IT"/>
        </w:rPr>
        <w:t xml:space="preserve"> </w:t>
      </w:r>
      <w:proofErr w:type="spellStart"/>
      <w:r w:rsidRPr="008170E9">
        <w:rPr>
          <w:lang w:val="it-IT"/>
        </w:rPr>
        <w:t>novine</w:t>
      </w:r>
      <w:proofErr w:type="spellEnd"/>
      <w:r w:rsidRPr="008170E9">
        <w:rPr>
          <w:lang w:val="it-IT"/>
        </w:rPr>
        <w:t xml:space="preserve"> – Bollettino ufficiale Pula - Pola n. 7/09, 16/09, 12/11, 1/13, 2/18, 2/20, 4/21 e 5/21 - testo consolidato),</w:t>
      </w:r>
    </w:p>
    <w:p w14:paraId="4897330E" w14:textId="77777777" w:rsidR="008170E9" w:rsidRPr="008170E9" w:rsidRDefault="008170E9" w:rsidP="008170E9">
      <w:pPr>
        <w:pStyle w:val="Odlomakpopisa"/>
        <w:numPr>
          <w:ilvl w:val="0"/>
          <w:numId w:val="19"/>
        </w:numPr>
        <w:spacing w:after="0"/>
        <w:jc w:val="both"/>
        <w:rPr>
          <w:lang w:val="it-IT"/>
        </w:rPr>
      </w:pPr>
      <w:r w:rsidRPr="008170E9">
        <w:rPr>
          <w:lang w:val="it-IT"/>
        </w:rPr>
        <w:t xml:space="preserve">Decreto sull'attività d’ufficio (”Gazzetta ufficiale” </w:t>
      </w:r>
      <w:proofErr w:type="spellStart"/>
      <w:r w:rsidRPr="008170E9">
        <w:rPr>
          <w:lang w:val="it-IT"/>
        </w:rPr>
        <w:t>nn</w:t>
      </w:r>
      <w:proofErr w:type="spellEnd"/>
      <w:r w:rsidRPr="008170E9">
        <w:rPr>
          <w:lang w:val="it-IT"/>
        </w:rPr>
        <w:t>. 75/21),</w:t>
      </w:r>
    </w:p>
    <w:p w14:paraId="6B8E847D" w14:textId="77777777" w:rsidR="008170E9" w:rsidRPr="008170E9" w:rsidRDefault="008170E9" w:rsidP="008170E9">
      <w:pPr>
        <w:pStyle w:val="Odlomakpopisa"/>
        <w:numPr>
          <w:ilvl w:val="0"/>
          <w:numId w:val="19"/>
        </w:numPr>
        <w:spacing w:after="0"/>
        <w:jc w:val="both"/>
        <w:rPr>
          <w:lang w:val="it-IT"/>
        </w:rPr>
      </w:pPr>
      <w:r w:rsidRPr="008170E9">
        <w:rPr>
          <w:lang w:val="it-IT"/>
        </w:rPr>
        <w:t>Legge sul procedimento amministrativo generale ("Gazzetta ufficiale" n. 47/09 e 110/21),</w:t>
      </w:r>
    </w:p>
    <w:p w14:paraId="557D9889" w14:textId="77777777" w:rsidR="008170E9" w:rsidRPr="008170E9" w:rsidRDefault="008170E9" w:rsidP="008170E9">
      <w:pPr>
        <w:pStyle w:val="Odlomakpopisa"/>
        <w:numPr>
          <w:ilvl w:val="0"/>
          <w:numId w:val="19"/>
        </w:numPr>
        <w:spacing w:after="0"/>
        <w:jc w:val="both"/>
        <w:rPr>
          <w:lang w:val="it-IT"/>
        </w:rPr>
      </w:pPr>
      <w:r w:rsidRPr="008170E9">
        <w:rPr>
          <w:lang w:val="it-IT"/>
        </w:rPr>
        <w:t xml:space="preserve">Legge sull'autogoverno locale e territoriale (regionale) („Gazzetta </w:t>
      </w:r>
      <w:proofErr w:type="gramStart"/>
      <w:r w:rsidRPr="008170E9">
        <w:rPr>
          <w:lang w:val="it-IT"/>
        </w:rPr>
        <w:t>ufficiale“ n.</w:t>
      </w:r>
      <w:proofErr w:type="gramEnd"/>
      <w:r w:rsidRPr="008170E9">
        <w:rPr>
          <w:lang w:val="it-IT"/>
        </w:rPr>
        <w:t xml:space="preserve"> 33/01, 60/01,  129/05, 109/07, 125/08, 36/09, 150/11, 144/12, 19/13 – testo consolidato, 137/15 - testo consolidato, 123/17, 98/19, 144/20),</w:t>
      </w:r>
    </w:p>
    <w:p w14:paraId="4E51939D" w14:textId="0565E173" w:rsidR="008170E9" w:rsidRPr="008170E9" w:rsidRDefault="008170E9" w:rsidP="008170E9">
      <w:pPr>
        <w:pStyle w:val="Odlomakpopisa"/>
        <w:numPr>
          <w:ilvl w:val="0"/>
          <w:numId w:val="19"/>
        </w:numPr>
        <w:spacing w:after="0"/>
        <w:jc w:val="both"/>
        <w:rPr>
          <w:lang w:val="it-IT"/>
        </w:rPr>
      </w:pPr>
      <w:r w:rsidRPr="008170E9">
        <w:rPr>
          <w:lang w:val="it-IT"/>
        </w:rPr>
        <w:t xml:space="preserve">Legge sugli impiegati e il personale tecnico ausiliario nell'autogoverno locale e territoriale (regionale) („Gazzetta </w:t>
      </w:r>
      <w:proofErr w:type="gramStart"/>
      <w:r w:rsidRPr="008170E9">
        <w:rPr>
          <w:lang w:val="it-IT"/>
        </w:rPr>
        <w:t>ufficiale“ n.</w:t>
      </w:r>
      <w:proofErr w:type="gramEnd"/>
      <w:r w:rsidRPr="008170E9">
        <w:rPr>
          <w:lang w:val="it-IT"/>
        </w:rPr>
        <w:t xml:space="preserve"> 86/08,  61/11, 04/18 e 112/19).</w:t>
      </w:r>
    </w:p>
    <w:p w14:paraId="2A98D1B1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43B13D1B" w14:textId="77777777" w:rsidR="008170E9" w:rsidRPr="008170E9" w:rsidRDefault="008170E9" w:rsidP="008170E9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8170E9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01820B6E" w14:textId="77777777" w:rsidR="008170E9" w:rsidRPr="008170E9" w:rsidRDefault="008170E9" w:rsidP="008170E9">
      <w:pPr>
        <w:pStyle w:val="StyleBodyText2ArialLeft15cmHanging064cm"/>
        <w:numPr>
          <w:ilvl w:val="0"/>
          <w:numId w:val="20"/>
        </w:numPr>
        <w:rPr>
          <w:rFonts w:ascii="Times New Roman" w:hAnsi="Times New Roman"/>
          <w:sz w:val="24"/>
          <w:szCs w:val="24"/>
          <w:lang w:val="it-IT"/>
        </w:rPr>
      </w:pPr>
      <w:r w:rsidRPr="008170E9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74FD2D89" w14:textId="77777777" w:rsidR="008170E9" w:rsidRPr="008170E9" w:rsidRDefault="008170E9" w:rsidP="008170E9">
      <w:pPr>
        <w:pStyle w:val="Odlomakpopisa"/>
        <w:numPr>
          <w:ilvl w:val="0"/>
          <w:numId w:val="20"/>
        </w:numPr>
        <w:jc w:val="both"/>
        <w:rPr>
          <w:lang w:val="it-IT"/>
        </w:rPr>
      </w:pPr>
      <w:r w:rsidRPr="008170E9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2FC8D1EA" w14:textId="77777777" w:rsidR="008170E9" w:rsidRPr="008170E9" w:rsidRDefault="008170E9" w:rsidP="008170E9">
      <w:pPr>
        <w:pStyle w:val="Odlomakpopisa"/>
        <w:numPr>
          <w:ilvl w:val="0"/>
          <w:numId w:val="20"/>
        </w:numPr>
        <w:jc w:val="both"/>
        <w:rPr>
          <w:lang w:val="it-IT"/>
        </w:rPr>
      </w:pPr>
      <w:r w:rsidRPr="008170E9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4629C7AA" w14:textId="77777777" w:rsidR="008170E9" w:rsidRPr="008170E9" w:rsidRDefault="008170E9" w:rsidP="008170E9">
      <w:pPr>
        <w:pStyle w:val="Odlomakpopisa"/>
        <w:numPr>
          <w:ilvl w:val="0"/>
          <w:numId w:val="20"/>
        </w:numPr>
        <w:jc w:val="both"/>
        <w:rPr>
          <w:lang w:val="it-IT"/>
        </w:rPr>
      </w:pPr>
      <w:r w:rsidRPr="008170E9">
        <w:rPr>
          <w:lang w:val="it-IT"/>
        </w:rPr>
        <w:t xml:space="preserve">Per la verifica del sapere, delle capacità e competenze si assegna un punteggio che va da 1 a 10. </w:t>
      </w:r>
    </w:p>
    <w:p w14:paraId="4BDD8D70" w14:textId="77777777" w:rsidR="008170E9" w:rsidRPr="008170E9" w:rsidRDefault="008170E9" w:rsidP="008170E9">
      <w:pPr>
        <w:pStyle w:val="Odlomakpopisa"/>
        <w:numPr>
          <w:ilvl w:val="0"/>
          <w:numId w:val="20"/>
        </w:numPr>
        <w:jc w:val="both"/>
        <w:rPr>
          <w:lang w:val="it-IT"/>
        </w:rPr>
      </w:pPr>
      <w:r w:rsidRPr="008170E9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0D87E2DF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</w:p>
    <w:p w14:paraId="31174F0B" w14:textId="77777777" w:rsidR="008170E9" w:rsidRPr="008170E9" w:rsidRDefault="008170E9" w:rsidP="008170E9">
      <w:pPr>
        <w:pStyle w:val="Odlomakpopisa"/>
        <w:numPr>
          <w:ilvl w:val="0"/>
          <w:numId w:val="17"/>
        </w:numPr>
        <w:ind w:left="567" w:hanging="578"/>
        <w:jc w:val="both"/>
        <w:rPr>
          <w:b/>
          <w:lang w:val="it-IT"/>
        </w:rPr>
      </w:pPr>
      <w:r w:rsidRPr="008170E9">
        <w:rPr>
          <w:b/>
          <w:lang w:val="it-IT"/>
        </w:rPr>
        <w:t>COLLOQUIO</w:t>
      </w:r>
    </w:p>
    <w:p w14:paraId="66401E27" w14:textId="77777777" w:rsidR="008170E9" w:rsidRPr="008170E9" w:rsidRDefault="008170E9" w:rsidP="008170E9">
      <w:pPr>
        <w:pStyle w:val="Odlomakpopisa"/>
        <w:ind w:left="567" w:firstLine="0"/>
        <w:jc w:val="both"/>
        <w:rPr>
          <w:b/>
          <w:lang w:val="it-IT"/>
        </w:rPr>
      </w:pPr>
    </w:p>
    <w:p w14:paraId="44D1B11C" w14:textId="77777777" w:rsidR="008170E9" w:rsidRPr="008170E9" w:rsidRDefault="008170E9" w:rsidP="008170E9">
      <w:pPr>
        <w:pStyle w:val="Odlomakpopisa"/>
        <w:numPr>
          <w:ilvl w:val="0"/>
          <w:numId w:val="21"/>
        </w:numPr>
        <w:jc w:val="both"/>
        <w:rPr>
          <w:lang w:val="it-IT"/>
        </w:rPr>
      </w:pPr>
      <w:bookmarkStart w:id="1" w:name="_GoBack"/>
      <w:r w:rsidRPr="008170E9">
        <w:rPr>
          <w:lang w:val="it-IT"/>
        </w:rPr>
        <w:t>Si effettua il colloquio (intervista) solo con i candidati che hanno ottenuto più del 50% alla prova scritta.</w:t>
      </w:r>
    </w:p>
    <w:p w14:paraId="3B844B13" w14:textId="77777777" w:rsidR="008170E9" w:rsidRPr="008170E9" w:rsidRDefault="008170E9" w:rsidP="008170E9">
      <w:pPr>
        <w:pStyle w:val="Odlomakpopisa"/>
        <w:numPr>
          <w:ilvl w:val="0"/>
          <w:numId w:val="21"/>
        </w:numPr>
        <w:jc w:val="both"/>
        <w:rPr>
          <w:lang w:val="it-IT"/>
        </w:rPr>
      </w:pPr>
      <w:r w:rsidRPr="008170E9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bookmarkEnd w:id="1"/>
    <w:p w14:paraId="5D40F1D1" w14:textId="77777777" w:rsidR="008170E9" w:rsidRPr="008170E9" w:rsidRDefault="008170E9" w:rsidP="008170E9">
      <w:pPr>
        <w:jc w:val="both"/>
        <w:rPr>
          <w:lang w:val="it-IT"/>
        </w:rPr>
      </w:pPr>
      <w:r w:rsidRPr="008170E9">
        <w:rPr>
          <w:lang w:val="it-IT"/>
        </w:rPr>
        <w:t>Il numero complessivo dei punti che il candidato può ottenere alla prova scritta e al colloquio è 20 punti.</w:t>
      </w:r>
    </w:p>
    <w:p w14:paraId="1F89B791" w14:textId="77777777" w:rsidR="008170E9" w:rsidRPr="008170E9" w:rsidRDefault="008170E9" w:rsidP="008170E9">
      <w:pPr>
        <w:jc w:val="both"/>
        <w:rPr>
          <w:color w:val="FF0000"/>
          <w:lang w:val="it-IT"/>
        </w:rPr>
      </w:pPr>
    </w:p>
    <w:p w14:paraId="01540AF3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all’impiegato autorizzato a svolgere le funzioni di assessore all’autonomia e all’autogoverno locale della Città di Pula-Pola con la relazione inerente all’attuazione del procedimento firmata dai membri della Commissione per l’attuazione del bando di concorso.</w:t>
      </w:r>
    </w:p>
    <w:p w14:paraId="1034B484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50FDF42F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t>L’impiegata autorizzata a svolgere le funzioni di assessore all’autonomia e all’autogoverno locale della Città di Pula-Pola, adotta il Provvedimento di assunzione che si trasmette a tutti i candidati che hanno presentato domanda all’avviso e che hanno aderito alla prova scritta.</w:t>
      </w:r>
    </w:p>
    <w:p w14:paraId="398D9850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lastRenderedPageBreak/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08190025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t>L’invito alla verifica delle competenze sarà pubblicato almeno 5 giorni prima della data prevista per la prova sul sito web della Città di Pola e all’albo pretorio dell’Assessorato all’autonomia e all’autogoverno locale della Città di Pula-Pola.</w:t>
      </w:r>
    </w:p>
    <w:p w14:paraId="42273F11" w14:textId="77777777" w:rsidR="008170E9" w:rsidRPr="008170E9" w:rsidRDefault="008170E9" w:rsidP="008170E9">
      <w:pPr>
        <w:ind w:left="0" w:firstLine="0"/>
        <w:jc w:val="both"/>
        <w:rPr>
          <w:lang w:val="it-IT"/>
        </w:rPr>
      </w:pPr>
      <w:r w:rsidRPr="008170E9">
        <w:rPr>
          <w:lang w:val="it-IT"/>
        </w:rPr>
        <w:t>I candidati che nella domanda di assunzione forniscono un indirizzo e-mail, saranno informati tramite posta elettronica.</w:t>
      </w:r>
    </w:p>
    <w:p w14:paraId="76AB4EC8" w14:textId="77777777" w:rsidR="008170E9" w:rsidRPr="008170E9" w:rsidRDefault="008170E9" w:rsidP="008170E9">
      <w:pPr>
        <w:jc w:val="center"/>
        <w:rPr>
          <w:b/>
          <w:lang w:val="it-IT"/>
        </w:rPr>
      </w:pPr>
    </w:p>
    <w:p w14:paraId="24FA462B" w14:textId="77777777" w:rsidR="008170E9" w:rsidRPr="008170E9" w:rsidRDefault="008170E9" w:rsidP="008170E9">
      <w:pPr>
        <w:jc w:val="right"/>
        <w:rPr>
          <w:b/>
          <w:lang w:val="it-IT"/>
        </w:rPr>
      </w:pPr>
      <w:r w:rsidRPr="008170E9">
        <w:rPr>
          <w:b/>
          <w:lang w:val="it-IT"/>
        </w:rPr>
        <w:t>La Commissione per l'attuazione del bando di concorso</w:t>
      </w:r>
    </w:p>
    <w:p w14:paraId="3062AEAC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54D3C829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5BB2B844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7253EDB4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18D30CE7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73A2ACCB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42CBCE66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1FB9F334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3BB3C4B1" w14:textId="77777777" w:rsidR="008170E9" w:rsidRPr="008170E9" w:rsidRDefault="008170E9" w:rsidP="008170E9">
      <w:pPr>
        <w:jc w:val="right"/>
        <w:rPr>
          <w:b/>
          <w:lang w:val="it-IT"/>
        </w:rPr>
      </w:pPr>
    </w:p>
    <w:p w14:paraId="5FFDDD30" w14:textId="291B6164" w:rsidR="00336383" w:rsidRPr="008170E9" w:rsidRDefault="00336383" w:rsidP="00417884">
      <w:pPr>
        <w:jc w:val="right"/>
        <w:rPr>
          <w:b/>
          <w:lang w:val="it-IT"/>
        </w:rPr>
      </w:pPr>
    </w:p>
    <w:p w14:paraId="1A7402D6" w14:textId="6F9D867C" w:rsidR="00336383" w:rsidRPr="008170E9" w:rsidRDefault="00336383" w:rsidP="00417884">
      <w:pPr>
        <w:jc w:val="right"/>
        <w:rPr>
          <w:b/>
          <w:lang w:val="it-IT"/>
        </w:rPr>
      </w:pPr>
    </w:p>
    <w:p w14:paraId="093D2C7A" w14:textId="0ADFE751" w:rsidR="00336383" w:rsidRDefault="00336383" w:rsidP="00417884">
      <w:pPr>
        <w:jc w:val="right"/>
        <w:rPr>
          <w:b/>
        </w:rPr>
      </w:pPr>
    </w:p>
    <w:p w14:paraId="4AB9BB3C" w14:textId="5250B819" w:rsidR="00336383" w:rsidRDefault="00336383" w:rsidP="00417884">
      <w:pPr>
        <w:jc w:val="right"/>
        <w:rPr>
          <w:b/>
        </w:rPr>
      </w:pPr>
    </w:p>
    <w:p w14:paraId="7DB385F9" w14:textId="6B279B10" w:rsidR="00336383" w:rsidRDefault="00336383" w:rsidP="00417884">
      <w:pPr>
        <w:jc w:val="right"/>
        <w:rPr>
          <w:b/>
        </w:rPr>
      </w:pPr>
    </w:p>
    <w:p w14:paraId="6974AD85" w14:textId="3C31B922" w:rsidR="00336383" w:rsidRDefault="00336383" w:rsidP="00417884">
      <w:pPr>
        <w:jc w:val="right"/>
        <w:rPr>
          <w:b/>
        </w:rPr>
      </w:pPr>
    </w:p>
    <w:p w14:paraId="5A9823D1" w14:textId="19A2FA4C" w:rsidR="00336383" w:rsidRDefault="00336383" w:rsidP="00417884">
      <w:pPr>
        <w:jc w:val="right"/>
        <w:rPr>
          <w:b/>
        </w:rPr>
      </w:pPr>
    </w:p>
    <w:p w14:paraId="1C68E245" w14:textId="7EBD2E6E" w:rsidR="00336383" w:rsidRDefault="00336383" w:rsidP="00417884">
      <w:pPr>
        <w:jc w:val="right"/>
        <w:rPr>
          <w:b/>
        </w:rPr>
      </w:pPr>
    </w:p>
    <w:sectPr w:rsidR="0033638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31F0" w14:textId="77777777" w:rsidR="00001FA7" w:rsidRDefault="00001FA7" w:rsidP="008170E9">
      <w:pPr>
        <w:spacing w:after="0"/>
      </w:pPr>
      <w:r>
        <w:separator/>
      </w:r>
    </w:p>
  </w:endnote>
  <w:endnote w:type="continuationSeparator" w:id="0">
    <w:p w14:paraId="1316FDB2" w14:textId="77777777" w:rsidR="00001FA7" w:rsidRDefault="00001FA7" w:rsidP="0081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12FC" w14:textId="77777777" w:rsidR="00001FA7" w:rsidRDefault="00001FA7" w:rsidP="008170E9">
      <w:pPr>
        <w:spacing w:after="0"/>
      </w:pPr>
      <w:r>
        <w:separator/>
      </w:r>
    </w:p>
  </w:footnote>
  <w:footnote w:type="continuationSeparator" w:id="0">
    <w:p w14:paraId="27208F2A" w14:textId="77777777" w:rsidR="00001FA7" w:rsidRDefault="00001FA7" w:rsidP="0081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B5CF4"/>
    <w:multiLevelType w:val="hybridMultilevel"/>
    <w:tmpl w:val="7EB44F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80337"/>
    <w:multiLevelType w:val="hybridMultilevel"/>
    <w:tmpl w:val="A1885CEC"/>
    <w:lvl w:ilvl="0" w:tplc="A6A0D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7363"/>
    <w:multiLevelType w:val="hybridMultilevel"/>
    <w:tmpl w:val="00A6562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73D7"/>
    <w:multiLevelType w:val="hybridMultilevel"/>
    <w:tmpl w:val="813437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6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6"/>
  </w:num>
  <w:num w:numId="20">
    <w:abstractNumId w:val="15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01FA7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289D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527CE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0E9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842A4"/>
    <w:rsid w:val="00CD43B2"/>
    <w:rsid w:val="00CD5A01"/>
    <w:rsid w:val="00CF7A3C"/>
    <w:rsid w:val="00D063F6"/>
    <w:rsid w:val="00D25624"/>
    <w:rsid w:val="00D72C47"/>
    <w:rsid w:val="00D77601"/>
    <w:rsid w:val="00D938E3"/>
    <w:rsid w:val="00DA0E1B"/>
    <w:rsid w:val="00DB7D8B"/>
    <w:rsid w:val="00DD36C4"/>
    <w:rsid w:val="00DE41BC"/>
    <w:rsid w:val="00DE5005"/>
    <w:rsid w:val="00E0236E"/>
    <w:rsid w:val="00E045B6"/>
    <w:rsid w:val="00E103E2"/>
    <w:rsid w:val="00E17468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8170E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rsid w:val="008170E9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8170E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817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02E8-7186-4B9E-89B4-976FE2F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Sodomaco Damijanić Cristina</cp:lastModifiedBy>
  <cp:revision>3</cp:revision>
  <cp:lastPrinted>2023-08-31T07:03:00Z</cp:lastPrinted>
  <dcterms:created xsi:type="dcterms:W3CDTF">2023-09-05T06:31:00Z</dcterms:created>
  <dcterms:modified xsi:type="dcterms:W3CDTF">2023-09-05T08:06:00Z</dcterms:modified>
</cp:coreProperties>
</file>