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B2" w:rsidRPr="0031714A" w:rsidRDefault="00806B6B" w:rsidP="00F42170">
      <w:pPr>
        <w:pStyle w:val="BodyText3"/>
        <w:ind w:firstLine="720"/>
        <w:rPr>
          <w:noProof/>
        </w:rPr>
      </w:pPr>
      <w:r w:rsidRPr="0031714A">
        <w:rPr>
          <w:noProof/>
        </w:rPr>
        <w:t>Na t</w:t>
      </w:r>
      <w:r w:rsidR="001138B2" w:rsidRPr="0031714A">
        <w:rPr>
          <w:noProof/>
        </w:rPr>
        <w:t>emelj</w:t>
      </w:r>
      <w:r w:rsidRPr="0031714A">
        <w:rPr>
          <w:noProof/>
        </w:rPr>
        <w:t>u</w:t>
      </w:r>
      <w:r w:rsidR="001138B2" w:rsidRPr="0031714A">
        <w:rPr>
          <w:noProof/>
        </w:rPr>
        <w:t xml:space="preserve"> članka 10</w:t>
      </w:r>
      <w:r w:rsidR="00BD2A71" w:rsidRPr="0031714A">
        <w:rPr>
          <w:noProof/>
        </w:rPr>
        <w:t>8</w:t>
      </w:r>
      <w:r w:rsidR="001138B2" w:rsidRPr="0031714A">
        <w:rPr>
          <w:noProof/>
        </w:rPr>
        <w:t>. i 1</w:t>
      </w:r>
      <w:r w:rsidR="00BD2A71" w:rsidRPr="0031714A">
        <w:rPr>
          <w:noProof/>
        </w:rPr>
        <w:t>1</w:t>
      </w:r>
      <w:r w:rsidR="003E54E1" w:rsidRPr="0031714A">
        <w:rPr>
          <w:noProof/>
        </w:rPr>
        <w:t>0</w:t>
      </w:r>
      <w:r w:rsidR="009B2AA2" w:rsidRPr="0031714A">
        <w:rPr>
          <w:noProof/>
        </w:rPr>
        <w:t>. Zakona o proračunu ("Narodne n</w:t>
      </w:r>
      <w:r w:rsidR="001138B2" w:rsidRPr="0031714A">
        <w:rPr>
          <w:noProof/>
        </w:rPr>
        <w:t>ovine" broj 87/08, 136/12</w:t>
      </w:r>
      <w:r w:rsidR="009B2AA2" w:rsidRPr="0031714A">
        <w:rPr>
          <w:noProof/>
        </w:rPr>
        <w:t xml:space="preserve"> i </w:t>
      </w:r>
      <w:r w:rsidR="0033575A" w:rsidRPr="0031714A">
        <w:rPr>
          <w:noProof/>
        </w:rPr>
        <w:t>15/15</w:t>
      </w:r>
      <w:r w:rsidR="001138B2" w:rsidRPr="0031714A">
        <w:rPr>
          <w:noProof/>
        </w:rPr>
        <w:t>), Pravilnika o polugodišnjem i godišnjem izvještaju</w:t>
      </w:r>
      <w:r w:rsidR="00803422" w:rsidRPr="0031714A">
        <w:rPr>
          <w:noProof/>
        </w:rPr>
        <w:t xml:space="preserve"> o izvršenju</w:t>
      </w:r>
      <w:r w:rsidR="001138B2" w:rsidRPr="0031714A">
        <w:rPr>
          <w:noProof/>
        </w:rPr>
        <w:t xml:space="preserve"> proračuna („Narodne novine“ broj 24/13</w:t>
      </w:r>
      <w:r w:rsidR="003D49E8">
        <w:rPr>
          <w:noProof/>
        </w:rPr>
        <w:t xml:space="preserve">, </w:t>
      </w:r>
      <w:r w:rsidR="00146A24" w:rsidRPr="0031714A">
        <w:rPr>
          <w:noProof/>
        </w:rPr>
        <w:t>102/17</w:t>
      </w:r>
      <w:r w:rsidR="003D49E8">
        <w:rPr>
          <w:noProof/>
        </w:rPr>
        <w:t xml:space="preserve"> i 1/20</w:t>
      </w:r>
      <w:r w:rsidR="001138B2" w:rsidRPr="0031714A">
        <w:rPr>
          <w:noProof/>
        </w:rPr>
        <w:t>) i članka 39. Statuta Grada Pula-Pola (“Službene novine” Grada Pule broj 7/09, 16/09, 12/11</w:t>
      </w:r>
      <w:r w:rsidR="0086151D" w:rsidRPr="0031714A">
        <w:rPr>
          <w:noProof/>
        </w:rPr>
        <w:t>,</w:t>
      </w:r>
      <w:r w:rsidR="001138B2" w:rsidRPr="0031714A">
        <w:rPr>
          <w:noProof/>
        </w:rPr>
        <w:t xml:space="preserve"> 01/13</w:t>
      </w:r>
      <w:r w:rsidR="0098294A">
        <w:rPr>
          <w:noProof/>
        </w:rPr>
        <w:t xml:space="preserve">, </w:t>
      </w:r>
      <w:r w:rsidR="0086151D" w:rsidRPr="0031714A">
        <w:rPr>
          <w:noProof/>
        </w:rPr>
        <w:t>02/18</w:t>
      </w:r>
      <w:r w:rsidR="0098294A">
        <w:rPr>
          <w:noProof/>
        </w:rPr>
        <w:t xml:space="preserve"> i </w:t>
      </w:r>
      <w:r w:rsidR="00BE551E" w:rsidRPr="00BE551E">
        <w:rPr>
          <w:noProof/>
        </w:rPr>
        <w:t>2</w:t>
      </w:r>
      <w:r w:rsidR="0098294A" w:rsidRPr="00BE551E">
        <w:rPr>
          <w:noProof/>
        </w:rPr>
        <w:t>/20</w:t>
      </w:r>
      <w:r w:rsidR="001138B2" w:rsidRPr="00BE551E">
        <w:rPr>
          <w:noProof/>
        </w:rPr>
        <w:t>),</w:t>
      </w:r>
      <w:r w:rsidR="001138B2" w:rsidRPr="0031714A">
        <w:rPr>
          <w:noProof/>
        </w:rPr>
        <w:t xml:space="preserve"> Gradsko vijeće Grada Pule na sjednici održanoj dana </w:t>
      </w:r>
      <w:r w:rsidR="008F6BA7">
        <w:rPr>
          <w:noProof/>
        </w:rPr>
        <w:t>17. lipnja</w:t>
      </w:r>
      <w:r w:rsidR="001138B2" w:rsidRPr="0031714A">
        <w:rPr>
          <w:noProof/>
        </w:rPr>
        <w:t xml:space="preserve"> 20</w:t>
      </w:r>
      <w:r w:rsidR="003D49E8">
        <w:rPr>
          <w:noProof/>
        </w:rPr>
        <w:t>20</w:t>
      </w:r>
      <w:r w:rsidR="001138B2" w:rsidRPr="0031714A">
        <w:rPr>
          <w:noProof/>
        </w:rPr>
        <w:t>. godine donosi</w:t>
      </w:r>
    </w:p>
    <w:p w:rsidR="001138B2" w:rsidRPr="0031714A" w:rsidRDefault="001138B2" w:rsidP="00F42170">
      <w:pPr>
        <w:pStyle w:val="BodyText3"/>
        <w:ind w:firstLine="720"/>
        <w:rPr>
          <w:noProof/>
        </w:rPr>
      </w:pPr>
    </w:p>
    <w:p w:rsidR="00635340" w:rsidRPr="0031714A" w:rsidRDefault="00635340" w:rsidP="00F42170">
      <w:pPr>
        <w:pStyle w:val="BodyText3"/>
        <w:ind w:firstLine="720"/>
        <w:rPr>
          <w:noProof/>
        </w:rPr>
      </w:pPr>
    </w:p>
    <w:p w:rsidR="008B3CCE" w:rsidRPr="0031714A" w:rsidRDefault="008B3CCE" w:rsidP="00F42170">
      <w:pPr>
        <w:pStyle w:val="BodyText3"/>
        <w:ind w:firstLine="720"/>
        <w:rPr>
          <w:noProof/>
        </w:rPr>
      </w:pPr>
    </w:p>
    <w:p w:rsidR="00893797" w:rsidRPr="0031714A" w:rsidRDefault="00893797" w:rsidP="00F42170">
      <w:pPr>
        <w:pStyle w:val="Heading3"/>
        <w:spacing w:before="120" w:after="120"/>
        <w:jc w:val="center"/>
        <w:rPr>
          <w:rFonts w:ascii="Times New Roman" w:hAnsi="Times New Roman"/>
          <w:noProof/>
          <w:sz w:val="28"/>
          <w:szCs w:val="28"/>
        </w:rPr>
      </w:pPr>
    </w:p>
    <w:p w:rsidR="00893797" w:rsidRPr="0031714A" w:rsidRDefault="00893797" w:rsidP="00F42170">
      <w:pPr>
        <w:pStyle w:val="Heading3"/>
        <w:spacing w:before="120" w:after="120"/>
        <w:jc w:val="center"/>
        <w:rPr>
          <w:rFonts w:ascii="Times New Roman" w:hAnsi="Times New Roman"/>
          <w:noProof/>
          <w:sz w:val="28"/>
          <w:szCs w:val="28"/>
        </w:rPr>
      </w:pPr>
    </w:p>
    <w:p w:rsidR="00893797" w:rsidRPr="0031714A" w:rsidRDefault="00893797" w:rsidP="00F42170">
      <w:pPr>
        <w:pStyle w:val="Heading3"/>
        <w:spacing w:before="120" w:after="120"/>
        <w:jc w:val="center"/>
        <w:rPr>
          <w:rFonts w:ascii="Times New Roman" w:hAnsi="Times New Roman"/>
          <w:noProof/>
          <w:sz w:val="28"/>
          <w:szCs w:val="28"/>
        </w:rPr>
      </w:pPr>
    </w:p>
    <w:p w:rsidR="00893797" w:rsidRPr="0031714A" w:rsidRDefault="00893797" w:rsidP="00F42170">
      <w:pPr>
        <w:pStyle w:val="Heading3"/>
        <w:spacing w:before="120" w:after="120"/>
        <w:jc w:val="center"/>
        <w:rPr>
          <w:rFonts w:ascii="Times New Roman" w:hAnsi="Times New Roman"/>
          <w:noProof/>
          <w:sz w:val="28"/>
          <w:szCs w:val="28"/>
        </w:rPr>
      </w:pPr>
    </w:p>
    <w:p w:rsidR="001138B2" w:rsidRPr="0031714A" w:rsidRDefault="0058243A" w:rsidP="00F42170">
      <w:pPr>
        <w:pStyle w:val="Heading3"/>
        <w:spacing w:before="120" w:after="120"/>
        <w:jc w:val="center"/>
        <w:rPr>
          <w:rFonts w:ascii="Times New Roman" w:hAnsi="Times New Roman"/>
          <w:noProof/>
          <w:sz w:val="28"/>
          <w:szCs w:val="28"/>
        </w:rPr>
      </w:pPr>
      <w:r w:rsidRPr="0031714A">
        <w:rPr>
          <w:rFonts w:ascii="Times New Roman" w:hAnsi="Times New Roman"/>
          <w:noProof/>
          <w:sz w:val="28"/>
          <w:szCs w:val="28"/>
        </w:rPr>
        <w:t>GO</w:t>
      </w:r>
      <w:r w:rsidR="001138B2" w:rsidRPr="0031714A">
        <w:rPr>
          <w:rFonts w:ascii="Times New Roman" w:hAnsi="Times New Roman"/>
          <w:noProof/>
          <w:sz w:val="28"/>
          <w:szCs w:val="28"/>
        </w:rPr>
        <w:t>DIŠNJI IZVJEŠTAJ O IZVRŠENJU</w:t>
      </w:r>
    </w:p>
    <w:p w:rsidR="001138B2" w:rsidRPr="0031714A" w:rsidRDefault="001138B2" w:rsidP="00F42170">
      <w:pPr>
        <w:spacing w:before="120" w:after="120"/>
        <w:jc w:val="center"/>
        <w:rPr>
          <w:b/>
          <w:noProof/>
          <w:sz w:val="28"/>
          <w:szCs w:val="28"/>
        </w:rPr>
      </w:pPr>
      <w:r w:rsidRPr="0031714A">
        <w:rPr>
          <w:b/>
          <w:noProof/>
          <w:sz w:val="28"/>
          <w:szCs w:val="28"/>
        </w:rPr>
        <w:t>PRORAČUNA GRADA PULE</w:t>
      </w:r>
      <w:r w:rsidR="0018053F" w:rsidRPr="0031714A">
        <w:rPr>
          <w:b/>
          <w:noProof/>
          <w:sz w:val="28"/>
          <w:szCs w:val="28"/>
        </w:rPr>
        <w:t xml:space="preserve"> </w:t>
      </w:r>
      <w:r w:rsidRPr="0031714A">
        <w:rPr>
          <w:b/>
          <w:noProof/>
          <w:sz w:val="28"/>
          <w:szCs w:val="28"/>
        </w:rPr>
        <w:t>ZA 201</w:t>
      </w:r>
      <w:r w:rsidR="003D49E8">
        <w:rPr>
          <w:b/>
          <w:noProof/>
          <w:sz w:val="28"/>
          <w:szCs w:val="28"/>
        </w:rPr>
        <w:t>9</w:t>
      </w:r>
      <w:r w:rsidRPr="0031714A">
        <w:rPr>
          <w:b/>
          <w:noProof/>
          <w:sz w:val="28"/>
          <w:szCs w:val="28"/>
        </w:rPr>
        <w:t>. GODINU</w:t>
      </w:r>
    </w:p>
    <w:p w:rsidR="001138B2" w:rsidRPr="0031714A" w:rsidRDefault="001138B2" w:rsidP="00F42170">
      <w:pPr>
        <w:tabs>
          <w:tab w:val="center" w:pos="7088"/>
        </w:tabs>
        <w:ind w:firstLine="2880"/>
        <w:jc w:val="center"/>
        <w:rPr>
          <w:noProof/>
          <w:sz w:val="28"/>
          <w:szCs w:val="28"/>
        </w:rPr>
      </w:pPr>
    </w:p>
    <w:p w:rsidR="00893797" w:rsidRPr="0031714A" w:rsidRDefault="00893797" w:rsidP="00F42170">
      <w:pPr>
        <w:tabs>
          <w:tab w:val="center" w:pos="7088"/>
        </w:tabs>
        <w:ind w:firstLine="2880"/>
        <w:jc w:val="center"/>
        <w:rPr>
          <w:noProof/>
          <w:sz w:val="28"/>
          <w:szCs w:val="28"/>
        </w:rPr>
      </w:pPr>
    </w:p>
    <w:p w:rsidR="00893797" w:rsidRPr="0031714A" w:rsidRDefault="00893797" w:rsidP="00F42170">
      <w:pPr>
        <w:tabs>
          <w:tab w:val="center" w:pos="7088"/>
        </w:tabs>
        <w:ind w:firstLine="2880"/>
        <w:jc w:val="center"/>
        <w:rPr>
          <w:noProof/>
          <w:sz w:val="28"/>
          <w:szCs w:val="28"/>
        </w:rPr>
      </w:pPr>
    </w:p>
    <w:p w:rsidR="00893797" w:rsidRPr="0031714A" w:rsidRDefault="00893797" w:rsidP="00F42170">
      <w:pPr>
        <w:tabs>
          <w:tab w:val="center" w:pos="7088"/>
        </w:tabs>
        <w:ind w:firstLine="2880"/>
        <w:jc w:val="center"/>
        <w:rPr>
          <w:noProof/>
          <w:sz w:val="28"/>
          <w:szCs w:val="28"/>
        </w:rPr>
      </w:pPr>
    </w:p>
    <w:p w:rsidR="00893797" w:rsidRPr="0031714A" w:rsidRDefault="00893797" w:rsidP="00F42170">
      <w:pPr>
        <w:tabs>
          <w:tab w:val="center" w:pos="7088"/>
        </w:tabs>
        <w:ind w:firstLine="2880"/>
        <w:jc w:val="center"/>
        <w:rPr>
          <w:noProof/>
          <w:sz w:val="28"/>
          <w:szCs w:val="28"/>
        </w:rPr>
      </w:pPr>
    </w:p>
    <w:p w:rsidR="00893797" w:rsidRPr="0031714A" w:rsidRDefault="00893797" w:rsidP="00F42170">
      <w:pPr>
        <w:tabs>
          <w:tab w:val="center" w:pos="7088"/>
        </w:tabs>
        <w:ind w:firstLine="2880"/>
        <w:jc w:val="center"/>
        <w:rPr>
          <w:noProof/>
          <w:sz w:val="28"/>
          <w:szCs w:val="28"/>
        </w:rPr>
      </w:pPr>
    </w:p>
    <w:p w:rsidR="00635340" w:rsidRPr="0031714A" w:rsidRDefault="00635340" w:rsidP="00F42170">
      <w:pPr>
        <w:tabs>
          <w:tab w:val="center" w:pos="7088"/>
        </w:tabs>
        <w:ind w:firstLine="2880"/>
        <w:jc w:val="center"/>
        <w:rPr>
          <w:noProof/>
          <w:sz w:val="28"/>
          <w:szCs w:val="28"/>
        </w:rPr>
      </w:pPr>
    </w:p>
    <w:p w:rsidR="001138B2" w:rsidRPr="0031714A" w:rsidRDefault="001138B2" w:rsidP="00F42170">
      <w:pPr>
        <w:spacing w:line="480" w:lineRule="auto"/>
        <w:jc w:val="center"/>
        <w:rPr>
          <w:b/>
          <w:noProof/>
          <w:sz w:val="24"/>
        </w:rPr>
      </w:pPr>
      <w:r w:rsidRPr="0031714A">
        <w:rPr>
          <w:b/>
          <w:noProof/>
          <w:sz w:val="24"/>
        </w:rPr>
        <w:t>I OPĆI DIO PRORAČUNA</w:t>
      </w:r>
    </w:p>
    <w:p w:rsidR="00AC2CFC" w:rsidRPr="0031714A" w:rsidRDefault="00AC2CFC" w:rsidP="00F42170"/>
    <w:p w:rsidR="00635340" w:rsidRPr="0031714A" w:rsidRDefault="00635340" w:rsidP="00F42170">
      <w:pPr>
        <w:jc w:val="center"/>
        <w:rPr>
          <w:b/>
          <w:noProof/>
          <w:sz w:val="24"/>
        </w:rPr>
      </w:pPr>
    </w:p>
    <w:p w:rsidR="001138B2" w:rsidRPr="0031714A" w:rsidRDefault="001138B2" w:rsidP="00F42170">
      <w:pPr>
        <w:jc w:val="center"/>
        <w:rPr>
          <w:b/>
          <w:noProof/>
          <w:sz w:val="24"/>
        </w:rPr>
      </w:pPr>
      <w:r w:rsidRPr="0031714A">
        <w:rPr>
          <w:b/>
          <w:noProof/>
          <w:sz w:val="24"/>
        </w:rPr>
        <w:t>Članak 1.</w:t>
      </w:r>
    </w:p>
    <w:p w:rsidR="00AC2CFC" w:rsidRPr="0031714A" w:rsidRDefault="00AC2CFC" w:rsidP="00F42170">
      <w:pPr>
        <w:jc w:val="center"/>
        <w:rPr>
          <w:b/>
          <w:noProof/>
          <w:sz w:val="24"/>
        </w:rPr>
      </w:pPr>
    </w:p>
    <w:p w:rsidR="001138B2" w:rsidRPr="0031714A" w:rsidRDefault="001138B2" w:rsidP="00F42170">
      <w:pPr>
        <w:pStyle w:val="Footer"/>
        <w:tabs>
          <w:tab w:val="clear" w:pos="4320"/>
          <w:tab w:val="clear" w:pos="8640"/>
        </w:tabs>
        <w:jc w:val="both"/>
        <w:rPr>
          <w:noProof/>
          <w:sz w:val="24"/>
          <w:lang w:val="hr-HR"/>
        </w:rPr>
      </w:pPr>
      <w:r w:rsidRPr="0031714A">
        <w:rPr>
          <w:noProof/>
          <w:sz w:val="24"/>
          <w:lang w:val="hr-HR"/>
        </w:rPr>
        <w:tab/>
        <w:t xml:space="preserve">Izvještaj o izvršenju Proračuna Grada Pule za razdoblje 01. siječnja do </w:t>
      </w:r>
      <w:r w:rsidR="0058243A" w:rsidRPr="0031714A">
        <w:rPr>
          <w:noProof/>
          <w:sz w:val="24"/>
          <w:lang w:val="hr-HR"/>
        </w:rPr>
        <w:t>3</w:t>
      </w:r>
      <w:r w:rsidR="00BD2A71" w:rsidRPr="0031714A">
        <w:rPr>
          <w:noProof/>
          <w:sz w:val="24"/>
          <w:lang w:val="hr-HR"/>
        </w:rPr>
        <w:t>1</w:t>
      </w:r>
      <w:r w:rsidRPr="0031714A">
        <w:rPr>
          <w:noProof/>
          <w:sz w:val="24"/>
          <w:lang w:val="hr-HR"/>
        </w:rPr>
        <w:t xml:space="preserve">. </w:t>
      </w:r>
      <w:r w:rsidR="00BD2A71" w:rsidRPr="0031714A">
        <w:rPr>
          <w:noProof/>
          <w:sz w:val="24"/>
          <w:lang w:val="hr-HR"/>
        </w:rPr>
        <w:t>prosinca</w:t>
      </w:r>
      <w:r w:rsidRPr="0031714A">
        <w:rPr>
          <w:noProof/>
          <w:sz w:val="24"/>
          <w:lang w:val="hr-HR"/>
        </w:rPr>
        <w:t xml:space="preserve"> 20</w:t>
      </w:r>
      <w:r w:rsidR="007B2019" w:rsidRPr="0031714A">
        <w:rPr>
          <w:noProof/>
          <w:sz w:val="24"/>
          <w:lang w:val="hr-HR"/>
        </w:rPr>
        <w:t>1</w:t>
      </w:r>
      <w:r w:rsidR="003D49E8">
        <w:rPr>
          <w:noProof/>
          <w:sz w:val="24"/>
          <w:lang w:val="hr-HR"/>
        </w:rPr>
        <w:t>9</w:t>
      </w:r>
      <w:r w:rsidRPr="0031714A">
        <w:rPr>
          <w:noProof/>
          <w:sz w:val="24"/>
          <w:lang w:val="hr-HR"/>
        </w:rPr>
        <w:t>. godine sadrži:</w:t>
      </w:r>
    </w:p>
    <w:p w:rsidR="00BD2A71" w:rsidRPr="0031714A" w:rsidRDefault="00BD2A71" w:rsidP="00F42170">
      <w:pPr>
        <w:spacing w:after="200" w:line="276" w:lineRule="auto"/>
        <w:rPr>
          <w:noProof/>
          <w:sz w:val="24"/>
        </w:rPr>
      </w:pPr>
      <w:r w:rsidRPr="0031714A">
        <w:rPr>
          <w:noProof/>
          <w:sz w:val="24"/>
        </w:rPr>
        <w:br w:type="page"/>
      </w:r>
    </w:p>
    <w:p w:rsidR="00BD2A71" w:rsidRPr="0031714A" w:rsidRDefault="00BD2A71" w:rsidP="00A414E4">
      <w:pPr>
        <w:spacing w:after="200" w:line="276" w:lineRule="auto"/>
        <w:jc w:val="center"/>
        <w:rPr>
          <w:b/>
          <w:noProof/>
          <w:sz w:val="24"/>
        </w:rPr>
      </w:pPr>
      <w:r w:rsidRPr="0031714A">
        <w:rPr>
          <w:b/>
          <w:noProof/>
          <w:sz w:val="24"/>
        </w:rPr>
        <w:lastRenderedPageBreak/>
        <w:t>Članak 2.</w:t>
      </w:r>
    </w:p>
    <w:p w:rsidR="00BD2A71" w:rsidRPr="0031714A" w:rsidRDefault="00BD2A71" w:rsidP="00F42170">
      <w:pPr>
        <w:pStyle w:val="Heading2"/>
        <w:spacing w:line="240" w:lineRule="auto"/>
        <w:ind w:firstLine="708"/>
        <w:jc w:val="both"/>
        <w:rPr>
          <w:b w:val="0"/>
        </w:rPr>
      </w:pPr>
    </w:p>
    <w:p w:rsidR="00BD2A71" w:rsidRPr="0031714A" w:rsidRDefault="00BD2A71" w:rsidP="00F42170">
      <w:pPr>
        <w:pStyle w:val="Heading2"/>
        <w:spacing w:line="240" w:lineRule="auto"/>
        <w:ind w:firstLine="708"/>
        <w:jc w:val="both"/>
        <w:rPr>
          <w:b w:val="0"/>
        </w:rPr>
      </w:pPr>
      <w:r w:rsidRPr="0031714A">
        <w:rPr>
          <w:b w:val="0"/>
        </w:rPr>
        <w:t>Poslovni rezultat izvršenja Proračuna Grada Pule za 20</w:t>
      </w:r>
      <w:r w:rsidR="00BC56D5" w:rsidRPr="0031714A">
        <w:rPr>
          <w:b w:val="0"/>
        </w:rPr>
        <w:t>1</w:t>
      </w:r>
      <w:r w:rsidR="003D49E8">
        <w:rPr>
          <w:b w:val="0"/>
        </w:rPr>
        <w:t>9</w:t>
      </w:r>
      <w:r w:rsidRPr="0031714A">
        <w:rPr>
          <w:b w:val="0"/>
        </w:rPr>
        <w:t>. godinu čini:</w:t>
      </w:r>
    </w:p>
    <w:p w:rsidR="00BD2A71" w:rsidRPr="003D49E8" w:rsidRDefault="00BD2A71" w:rsidP="00590F5C">
      <w:pPr>
        <w:pStyle w:val="ListParagraph"/>
        <w:numPr>
          <w:ilvl w:val="0"/>
          <w:numId w:val="61"/>
        </w:numPr>
        <w:spacing w:line="240" w:lineRule="auto"/>
        <w:ind w:left="714" w:hanging="357"/>
        <w:rPr>
          <w:sz w:val="24"/>
          <w:szCs w:val="24"/>
        </w:rPr>
      </w:pPr>
      <w:r w:rsidRPr="003D49E8">
        <w:rPr>
          <w:sz w:val="24"/>
          <w:szCs w:val="24"/>
        </w:rPr>
        <w:t xml:space="preserve">Ostvarenje prihoda poslovanja iznosi </w:t>
      </w:r>
      <w:r w:rsidR="003D49E8" w:rsidRPr="003D49E8">
        <w:rPr>
          <w:color w:val="000000"/>
          <w:sz w:val="24"/>
          <w:szCs w:val="24"/>
        </w:rPr>
        <w:t xml:space="preserve">322.557.226,70 </w:t>
      </w:r>
      <w:r w:rsidRPr="003D49E8">
        <w:rPr>
          <w:sz w:val="24"/>
          <w:szCs w:val="24"/>
        </w:rPr>
        <w:t xml:space="preserve">kuna, dok ukupni rashodi poslovanja iznose </w:t>
      </w:r>
      <w:r w:rsidR="003D49E8" w:rsidRPr="003D49E8">
        <w:rPr>
          <w:color w:val="000000"/>
          <w:sz w:val="24"/>
          <w:szCs w:val="24"/>
        </w:rPr>
        <w:t xml:space="preserve">304.381.930,09 </w:t>
      </w:r>
      <w:r w:rsidRPr="003D49E8">
        <w:rPr>
          <w:sz w:val="24"/>
          <w:szCs w:val="24"/>
        </w:rPr>
        <w:t xml:space="preserve">kuna, što rezultira viškom prihoda poslovanja u iznosu od </w:t>
      </w:r>
      <w:r w:rsidR="003D49E8" w:rsidRPr="003D49E8">
        <w:rPr>
          <w:bCs/>
          <w:color w:val="000000"/>
          <w:sz w:val="24"/>
          <w:szCs w:val="24"/>
        </w:rPr>
        <w:t xml:space="preserve">18.175.296,61 </w:t>
      </w:r>
      <w:r w:rsidR="001760BC" w:rsidRPr="003D49E8">
        <w:rPr>
          <w:sz w:val="24"/>
          <w:szCs w:val="24"/>
        </w:rPr>
        <w:t>kun</w:t>
      </w:r>
      <w:r w:rsidR="00756F0A">
        <w:rPr>
          <w:sz w:val="24"/>
          <w:szCs w:val="24"/>
        </w:rPr>
        <w:t>u</w:t>
      </w:r>
      <w:r w:rsidRPr="003D49E8">
        <w:rPr>
          <w:sz w:val="24"/>
          <w:szCs w:val="24"/>
        </w:rPr>
        <w:t>.</w:t>
      </w:r>
    </w:p>
    <w:p w:rsidR="00BD2A71" w:rsidRPr="003D49E8" w:rsidRDefault="00BD2A71" w:rsidP="00590F5C">
      <w:pPr>
        <w:pStyle w:val="ListParagraph"/>
        <w:numPr>
          <w:ilvl w:val="0"/>
          <w:numId w:val="61"/>
        </w:numPr>
        <w:spacing w:line="240" w:lineRule="auto"/>
        <w:ind w:left="714" w:hanging="357"/>
        <w:rPr>
          <w:sz w:val="24"/>
          <w:szCs w:val="24"/>
        </w:rPr>
      </w:pPr>
      <w:r w:rsidRPr="003D49E8">
        <w:rPr>
          <w:sz w:val="24"/>
          <w:szCs w:val="24"/>
        </w:rPr>
        <w:t xml:space="preserve">Ostvarenje prihoda od prodaje nefinancijske imovine iznosi </w:t>
      </w:r>
      <w:r w:rsidR="003D49E8" w:rsidRPr="003D49E8">
        <w:rPr>
          <w:color w:val="000000"/>
          <w:sz w:val="24"/>
          <w:szCs w:val="24"/>
        </w:rPr>
        <w:t xml:space="preserve">31.626.619,81 </w:t>
      </w:r>
      <w:r w:rsidRPr="003D49E8">
        <w:rPr>
          <w:sz w:val="24"/>
          <w:szCs w:val="24"/>
        </w:rPr>
        <w:t>kun</w:t>
      </w:r>
      <w:r w:rsidR="00756F0A">
        <w:rPr>
          <w:sz w:val="24"/>
          <w:szCs w:val="24"/>
        </w:rPr>
        <w:t>u</w:t>
      </w:r>
      <w:r w:rsidRPr="003D49E8">
        <w:rPr>
          <w:sz w:val="24"/>
          <w:szCs w:val="24"/>
        </w:rPr>
        <w:t xml:space="preserve">, dok rashodi za nabavu nefinancijske imovine iznose </w:t>
      </w:r>
      <w:r w:rsidR="003D49E8" w:rsidRPr="003D49E8">
        <w:rPr>
          <w:color w:val="000000"/>
          <w:sz w:val="24"/>
          <w:szCs w:val="24"/>
        </w:rPr>
        <w:t xml:space="preserve">43.766.798,58 </w:t>
      </w:r>
      <w:r w:rsidRPr="003D49E8">
        <w:rPr>
          <w:sz w:val="24"/>
          <w:szCs w:val="24"/>
        </w:rPr>
        <w:t>kun</w:t>
      </w:r>
      <w:r w:rsidR="00291569">
        <w:rPr>
          <w:sz w:val="24"/>
          <w:szCs w:val="24"/>
        </w:rPr>
        <w:t>a</w:t>
      </w:r>
      <w:r w:rsidRPr="003D49E8">
        <w:rPr>
          <w:sz w:val="24"/>
          <w:szCs w:val="24"/>
        </w:rPr>
        <w:t xml:space="preserve">, što rezultira manjkom prihoda od prodaje nefinancijske imovine u iznosu od </w:t>
      </w:r>
      <w:r w:rsidR="003D49E8" w:rsidRPr="003D49E8">
        <w:rPr>
          <w:bCs/>
          <w:color w:val="000000"/>
          <w:sz w:val="24"/>
          <w:szCs w:val="24"/>
        </w:rPr>
        <w:t xml:space="preserve">12.140.178,77 </w:t>
      </w:r>
      <w:r w:rsidRPr="003D49E8">
        <w:rPr>
          <w:sz w:val="24"/>
          <w:szCs w:val="24"/>
        </w:rPr>
        <w:t>kuna.</w:t>
      </w:r>
    </w:p>
    <w:p w:rsidR="00BD2A71" w:rsidRPr="003D49E8" w:rsidRDefault="003D49E8" w:rsidP="00590F5C">
      <w:pPr>
        <w:pStyle w:val="ListParagraph"/>
        <w:numPr>
          <w:ilvl w:val="0"/>
          <w:numId w:val="61"/>
        </w:numPr>
        <w:spacing w:line="240" w:lineRule="auto"/>
        <w:ind w:left="714" w:hanging="357"/>
        <w:rPr>
          <w:sz w:val="24"/>
          <w:szCs w:val="24"/>
        </w:rPr>
      </w:pPr>
      <w:r w:rsidRPr="003D49E8">
        <w:rPr>
          <w:sz w:val="24"/>
          <w:szCs w:val="24"/>
        </w:rPr>
        <w:t>P</w:t>
      </w:r>
      <w:r w:rsidR="00BD2A71" w:rsidRPr="003D49E8">
        <w:rPr>
          <w:sz w:val="24"/>
          <w:szCs w:val="24"/>
        </w:rPr>
        <w:t>rimit</w:t>
      </w:r>
      <w:r w:rsidRPr="003D49E8">
        <w:rPr>
          <w:sz w:val="24"/>
          <w:szCs w:val="24"/>
        </w:rPr>
        <w:t>ci</w:t>
      </w:r>
      <w:r w:rsidR="00BD2A71" w:rsidRPr="003D49E8">
        <w:rPr>
          <w:sz w:val="24"/>
          <w:szCs w:val="24"/>
        </w:rPr>
        <w:t xml:space="preserve"> od financijske imovine i zaduživanja </w:t>
      </w:r>
      <w:r w:rsidRPr="003D49E8">
        <w:rPr>
          <w:sz w:val="24"/>
          <w:szCs w:val="24"/>
        </w:rPr>
        <w:t>u 2019. godini nisu ostvareni</w:t>
      </w:r>
      <w:r w:rsidR="00BD2A71" w:rsidRPr="003D49E8">
        <w:rPr>
          <w:sz w:val="24"/>
          <w:szCs w:val="24"/>
        </w:rPr>
        <w:t xml:space="preserve">, dok izdaci za financijsku imovinu i otplate zajmova iznose </w:t>
      </w:r>
      <w:r w:rsidRPr="003D49E8">
        <w:rPr>
          <w:color w:val="000000"/>
          <w:sz w:val="24"/>
          <w:szCs w:val="24"/>
        </w:rPr>
        <w:t xml:space="preserve">7.770.106,74 </w:t>
      </w:r>
      <w:r w:rsidR="00BD2A71" w:rsidRPr="003D49E8">
        <w:rPr>
          <w:sz w:val="24"/>
          <w:szCs w:val="24"/>
        </w:rPr>
        <w:t>kun</w:t>
      </w:r>
      <w:r w:rsidR="00BF4A75" w:rsidRPr="003D49E8">
        <w:rPr>
          <w:sz w:val="24"/>
          <w:szCs w:val="24"/>
        </w:rPr>
        <w:t>e</w:t>
      </w:r>
      <w:r w:rsidR="00BD2A71" w:rsidRPr="003D49E8">
        <w:rPr>
          <w:sz w:val="24"/>
          <w:szCs w:val="24"/>
        </w:rPr>
        <w:t xml:space="preserve">, što rezultira </w:t>
      </w:r>
      <w:r w:rsidR="00BF4A75" w:rsidRPr="003D49E8">
        <w:rPr>
          <w:sz w:val="24"/>
          <w:szCs w:val="24"/>
        </w:rPr>
        <w:t>manjkom</w:t>
      </w:r>
      <w:r w:rsidR="00BD2A71" w:rsidRPr="003D49E8">
        <w:rPr>
          <w:sz w:val="24"/>
          <w:szCs w:val="24"/>
        </w:rPr>
        <w:t xml:space="preserve"> primitaka od financijske imovine u iznosu od </w:t>
      </w:r>
      <w:r w:rsidRPr="003D49E8">
        <w:rPr>
          <w:color w:val="000000"/>
          <w:sz w:val="24"/>
          <w:szCs w:val="24"/>
        </w:rPr>
        <w:t xml:space="preserve">7.770.106,74 </w:t>
      </w:r>
      <w:r w:rsidR="00BD2A71" w:rsidRPr="003D49E8">
        <w:rPr>
          <w:sz w:val="24"/>
          <w:szCs w:val="24"/>
        </w:rPr>
        <w:t>kun</w:t>
      </w:r>
      <w:r w:rsidRPr="003D49E8">
        <w:rPr>
          <w:sz w:val="24"/>
          <w:szCs w:val="24"/>
        </w:rPr>
        <w:t>e</w:t>
      </w:r>
      <w:r w:rsidR="00BD2A71" w:rsidRPr="003D49E8">
        <w:rPr>
          <w:sz w:val="24"/>
          <w:szCs w:val="24"/>
        </w:rPr>
        <w:t>.</w:t>
      </w:r>
    </w:p>
    <w:p w:rsidR="00BD2A71" w:rsidRDefault="00BD2A71" w:rsidP="00F42170">
      <w:pPr>
        <w:pStyle w:val="ListParagraph"/>
        <w:spacing w:line="240" w:lineRule="auto"/>
        <w:ind w:left="425" w:firstLine="0"/>
        <w:rPr>
          <w:sz w:val="24"/>
          <w:szCs w:val="24"/>
          <w:highlight w:val="yellow"/>
        </w:rPr>
      </w:pPr>
    </w:p>
    <w:p w:rsidR="00542898" w:rsidRPr="0031714A" w:rsidRDefault="00542898" w:rsidP="00F42170">
      <w:pPr>
        <w:pStyle w:val="ListParagraph"/>
        <w:spacing w:line="240" w:lineRule="auto"/>
        <w:ind w:left="425" w:firstLine="0"/>
        <w:rPr>
          <w:sz w:val="24"/>
          <w:szCs w:val="24"/>
          <w:highlight w:val="yellow"/>
        </w:rPr>
      </w:pPr>
    </w:p>
    <w:tbl>
      <w:tblPr>
        <w:tblW w:w="6240" w:type="dxa"/>
        <w:jc w:val="center"/>
        <w:tblLook w:val="04A0"/>
      </w:tblPr>
      <w:tblGrid>
        <w:gridCol w:w="4660"/>
        <w:gridCol w:w="1591"/>
      </w:tblGrid>
      <w:tr w:rsidR="003D49E8" w:rsidRPr="003D49E8" w:rsidTr="003D49E8">
        <w:trPr>
          <w:trHeight w:val="300"/>
          <w:jc w:val="center"/>
        </w:trPr>
        <w:tc>
          <w:tcPr>
            <w:tcW w:w="4660" w:type="dxa"/>
            <w:tcBorders>
              <w:top w:val="nil"/>
              <w:left w:val="nil"/>
              <w:bottom w:val="nil"/>
              <w:right w:val="nil"/>
            </w:tcBorders>
            <w:shd w:val="clear" w:color="auto" w:fill="auto"/>
            <w:vAlign w:val="bottom"/>
            <w:hideMark/>
          </w:tcPr>
          <w:p w:rsidR="003D49E8" w:rsidRPr="003D49E8" w:rsidRDefault="003D49E8" w:rsidP="003D49E8">
            <w:pPr>
              <w:rPr>
                <w:color w:val="000000"/>
                <w:sz w:val="22"/>
                <w:szCs w:val="22"/>
              </w:rPr>
            </w:pPr>
            <w:r w:rsidRPr="003D49E8">
              <w:rPr>
                <w:color w:val="000000"/>
                <w:sz w:val="22"/>
                <w:szCs w:val="22"/>
              </w:rPr>
              <w:t>6 - Prihodi poslovanja</w:t>
            </w: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color w:val="000000"/>
                <w:sz w:val="22"/>
                <w:szCs w:val="22"/>
              </w:rPr>
            </w:pPr>
            <w:r w:rsidRPr="003D49E8">
              <w:rPr>
                <w:color w:val="000000"/>
                <w:sz w:val="22"/>
                <w:szCs w:val="22"/>
              </w:rPr>
              <w:t>322.557.226,70</w:t>
            </w:r>
          </w:p>
        </w:tc>
      </w:tr>
      <w:tr w:rsidR="003D49E8" w:rsidRPr="003D49E8" w:rsidTr="003D49E8">
        <w:trPr>
          <w:trHeight w:val="300"/>
          <w:jc w:val="center"/>
        </w:trPr>
        <w:tc>
          <w:tcPr>
            <w:tcW w:w="4660" w:type="dxa"/>
            <w:tcBorders>
              <w:top w:val="nil"/>
              <w:left w:val="nil"/>
              <w:bottom w:val="nil"/>
              <w:right w:val="nil"/>
            </w:tcBorders>
            <w:shd w:val="clear" w:color="auto" w:fill="auto"/>
            <w:vAlign w:val="bottom"/>
            <w:hideMark/>
          </w:tcPr>
          <w:p w:rsidR="003D49E8" w:rsidRPr="003D49E8" w:rsidRDefault="003D49E8" w:rsidP="003D49E8">
            <w:pPr>
              <w:rPr>
                <w:color w:val="000000"/>
                <w:sz w:val="22"/>
                <w:szCs w:val="22"/>
              </w:rPr>
            </w:pPr>
            <w:r w:rsidRPr="003D49E8">
              <w:rPr>
                <w:color w:val="000000"/>
                <w:sz w:val="22"/>
                <w:szCs w:val="22"/>
              </w:rPr>
              <w:t>3 - Rashodi poslovanja</w:t>
            </w: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color w:val="000000"/>
                <w:sz w:val="22"/>
                <w:szCs w:val="22"/>
              </w:rPr>
            </w:pPr>
            <w:r w:rsidRPr="003D49E8">
              <w:rPr>
                <w:color w:val="000000"/>
                <w:sz w:val="22"/>
                <w:szCs w:val="22"/>
              </w:rPr>
              <w:t>304.381.930,09</w:t>
            </w:r>
          </w:p>
        </w:tc>
      </w:tr>
      <w:tr w:rsidR="003D49E8" w:rsidRPr="003D49E8" w:rsidTr="003D49E8">
        <w:trPr>
          <w:trHeight w:val="300"/>
          <w:jc w:val="center"/>
        </w:trPr>
        <w:tc>
          <w:tcPr>
            <w:tcW w:w="4660" w:type="dxa"/>
            <w:tcBorders>
              <w:top w:val="nil"/>
              <w:left w:val="nil"/>
              <w:bottom w:val="nil"/>
              <w:right w:val="nil"/>
            </w:tcBorders>
            <w:shd w:val="clear" w:color="auto" w:fill="auto"/>
            <w:noWrap/>
            <w:vAlign w:val="bottom"/>
            <w:hideMark/>
          </w:tcPr>
          <w:p w:rsidR="003D49E8" w:rsidRPr="003D49E8" w:rsidRDefault="003D49E8" w:rsidP="003D49E8">
            <w:pPr>
              <w:rPr>
                <w:color w:val="000000"/>
                <w:sz w:val="22"/>
                <w:szCs w:val="22"/>
              </w:rPr>
            </w:pP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b/>
                <w:bCs/>
                <w:color w:val="000000"/>
                <w:sz w:val="22"/>
                <w:szCs w:val="22"/>
              </w:rPr>
            </w:pPr>
            <w:r w:rsidRPr="003D49E8">
              <w:rPr>
                <w:b/>
                <w:bCs/>
                <w:color w:val="000000"/>
                <w:sz w:val="22"/>
                <w:szCs w:val="22"/>
              </w:rPr>
              <w:t>18.175.296,61</w:t>
            </w:r>
          </w:p>
        </w:tc>
      </w:tr>
      <w:tr w:rsidR="003D49E8" w:rsidRPr="003D49E8" w:rsidTr="003D49E8">
        <w:trPr>
          <w:trHeight w:val="300"/>
          <w:jc w:val="center"/>
        </w:trPr>
        <w:tc>
          <w:tcPr>
            <w:tcW w:w="4660" w:type="dxa"/>
            <w:tcBorders>
              <w:top w:val="nil"/>
              <w:left w:val="nil"/>
              <w:bottom w:val="nil"/>
              <w:right w:val="nil"/>
            </w:tcBorders>
            <w:shd w:val="clear" w:color="auto" w:fill="auto"/>
            <w:noWrap/>
            <w:vAlign w:val="bottom"/>
            <w:hideMark/>
          </w:tcPr>
          <w:p w:rsidR="003D49E8" w:rsidRPr="003D49E8" w:rsidRDefault="003D49E8" w:rsidP="003D49E8">
            <w:pPr>
              <w:rPr>
                <w:color w:val="000000"/>
                <w:sz w:val="22"/>
                <w:szCs w:val="22"/>
              </w:rPr>
            </w:pPr>
          </w:p>
        </w:tc>
        <w:tc>
          <w:tcPr>
            <w:tcW w:w="1580" w:type="dxa"/>
            <w:tcBorders>
              <w:top w:val="nil"/>
              <w:left w:val="nil"/>
              <w:bottom w:val="nil"/>
              <w:right w:val="nil"/>
            </w:tcBorders>
            <w:shd w:val="clear" w:color="auto" w:fill="auto"/>
            <w:noWrap/>
            <w:vAlign w:val="bottom"/>
            <w:hideMark/>
          </w:tcPr>
          <w:p w:rsidR="003D49E8" w:rsidRPr="003D49E8" w:rsidRDefault="003D49E8" w:rsidP="003D49E8">
            <w:pPr>
              <w:rPr>
                <w:color w:val="000000"/>
                <w:sz w:val="22"/>
                <w:szCs w:val="22"/>
              </w:rPr>
            </w:pPr>
          </w:p>
        </w:tc>
      </w:tr>
      <w:tr w:rsidR="003D49E8" w:rsidRPr="003D49E8" w:rsidTr="003D49E8">
        <w:trPr>
          <w:trHeight w:val="300"/>
          <w:jc w:val="center"/>
        </w:trPr>
        <w:tc>
          <w:tcPr>
            <w:tcW w:w="4660" w:type="dxa"/>
            <w:tcBorders>
              <w:top w:val="nil"/>
              <w:left w:val="nil"/>
              <w:bottom w:val="nil"/>
              <w:right w:val="nil"/>
            </w:tcBorders>
            <w:shd w:val="clear" w:color="auto" w:fill="auto"/>
            <w:hideMark/>
          </w:tcPr>
          <w:p w:rsidR="003D49E8" w:rsidRPr="003D49E8" w:rsidRDefault="003D49E8" w:rsidP="003D49E8">
            <w:pPr>
              <w:rPr>
                <w:color w:val="000000"/>
                <w:sz w:val="22"/>
                <w:szCs w:val="22"/>
              </w:rPr>
            </w:pPr>
            <w:r w:rsidRPr="003D49E8">
              <w:rPr>
                <w:color w:val="000000"/>
                <w:sz w:val="22"/>
                <w:szCs w:val="22"/>
              </w:rPr>
              <w:t>7 - Prihodi od prodaje nefinancijske imovine</w:t>
            </w: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color w:val="000000"/>
                <w:sz w:val="22"/>
                <w:szCs w:val="22"/>
              </w:rPr>
            </w:pPr>
            <w:r w:rsidRPr="003D49E8">
              <w:rPr>
                <w:color w:val="000000"/>
                <w:sz w:val="22"/>
                <w:szCs w:val="22"/>
              </w:rPr>
              <w:t>31.626.619,81</w:t>
            </w:r>
          </w:p>
        </w:tc>
      </w:tr>
      <w:tr w:rsidR="003D49E8" w:rsidRPr="003D49E8" w:rsidTr="003D49E8">
        <w:trPr>
          <w:trHeight w:val="300"/>
          <w:jc w:val="center"/>
        </w:trPr>
        <w:tc>
          <w:tcPr>
            <w:tcW w:w="4660" w:type="dxa"/>
            <w:tcBorders>
              <w:top w:val="nil"/>
              <w:left w:val="nil"/>
              <w:bottom w:val="nil"/>
              <w:right w:val="nil"/>
            </w:tcBorders>
            <w:shd w:val="clear" w:color="auto" w:fill="auto"/>
            <w:vAlign w:val="bottom"/>
            <w:hideMark/>
          </w:tcPr>
          <w:p w:rsidR="003D49E8" w:rsidRPr="003D49E8" w:rsidRDefault="003D49E8" w:rsidP="003D49E8">
            <w:pPr>
              <w:rPr>
                <w:color w:val="000000"/>
                <w:sz w:val="22"/>
                <w:szCs w:val="22"/>
              </w:rPr>
            </w:pPr>
            <w:r w:rsidRPr="003D49E8">
              <w:rPr>
                <w:color w:val="000000"/>
                <w:sz w:val="22"/>
                <w:szCs w:val="22"/>
              </w:rPr>
              <w:t>4 - Rashodi za nabavu nefinancijske imovine</w:t>
            </w: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color w:val="000000"/>
                <w:sz w:val="22"/>
                <w:szCs w:val="22"/>
              </w:rPr>
            </w:pPr>
            <w:r w:rsidRPr="003D49E8">
              <w:rPr>
                <w:color w:val="000000"/>
                <w:sz w:val="22"/>
                <w:szCs w:val="22"/>
              </w:rPr>
              <w:t>43.766.798,58</w:t>
            </w:r>
          </w:p>
        </w:tc>
      </w:tr>
      <w:tr w:rsidR="003D49E8" w:rsidRPr="003D49E8" w:rsidTr="003D49E8">
        <w:trPr>
          <w:trHeight w:val="300"/>
          <w:jc w:val="center"/>
        </w:trPr>
        <w:tc>
          <w:tcPr>
            <w:tcW w:w="4660" w:type="dxa"/>
            <w:tcBorders>
              <w:top w:val="nil"/>
              <w:left w:val="nil"/>
              <w:bottom w:val="nil"/>
              <w:right w:val="nil"/>
            </w:tcBorders>
            <w:shd w:val="clear" w:color="auto" w:fill="auto"/>
            <w:noWrap/>
            <w:vAlign w:val="bottom"/>
            <w:hideMark/>
          </w:tcPr>
          <w:p w:rsidR="003D49E8" w:rsidRPr="003D49E8" w:rsidRDefault="003D49E8" w:rsidP="003D49E8">
            <w:pPr>
              <w:rPr>
                <w:color w:val="000000"/>
                <w:sz w:val="22"/>
                <w:szCs w:val="22"/>
              </w:rPr>
            </w:pP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b/>
                <w:bCs/>
                <w:color w:val="000000"/>
                <w:sz w:val="22"/>
                <w:szCs w:val="22"/>
              </w:rPr>
            </w:pPr>
            <w:r w:rsidRPr="003D49E8">
              <w:rPr>
                <w:b/>
                <w:bCs/>
                <w:color w:val="000000"/>
                <w:sz w:val="22"/>
                <w:szCs w:val="22"/>
              </w:rPr>
              <w:t>-12.140.178,77</w:t>
            </w:r>
          </w:p>
        </w:tc>
      </w:tr>
      <w:tr w:rsidR="003D49E8" w:rsidRPr="003D49E8" w:rsidTr="003D49E8">
        <w:trPr>
          <w:trHeight w:val="300"/>
          <w:jc w:val="center"/>
        </w:trPr>
        <w:tc>
          <w:tcPr>
            <w:tcW w:w="4660" w:type="dxa"/>
            <w:tcBorders>
              <w:top w:val="nil"/>
              <w:left w:val="nil"/>
              <w:bottom w:val="nil"/>
              <w:right w:val="nil"/>
            </w:tcBorders>
            <w:shd w:val="clear" w:color="auto" w:fill="auto"/>
            <w:noWrap/>
            <w:vAlign w:val="bottom"/>
            <w:hideMark/>
          </w:tcPr>
          <w:p w:rsidR="003D49E8" w:rsidRPr="003D49E8" w:rsidRDefault="003D49E8" w:rsidP="003D49E8">
            <w:pPr>
              <w:rPr>
                <w:b/>
                <w:bCs/>
                <w:color w:val="000000"/>
                <w:sz w:val="22"/>
                <w:szCs w:val="22"/>
              </w:rPr>
            </w:pPr>
          </w:p>
        </w:tc>
        <w:tc>
          <w:tcPr>
            <w:tcW w:w="1580" w:type="dxa"/>
            <w:tcBorders>
              <w:top w:val="nil"/>
              <w:left w:val="nil"/>
              <w:bottom w:val="nil"/>
              <w:right w:val="nil"/>
            </w:tcBorders>
            <w:shd w:val="clear" w:color="auto" w:fill="auto"/>
            <w:noWrap/>
            <w:vAlign w:val="bottom"/>
            <w:hideMark/>
          </w:tcPr>
          <w:p w:rsidR="003D49E8" w:rsidRPr="003D49E8" w:rsidRDefault="003D49E8" w:rsidP="003D49E8">
            <w:pPr>
              <w:rPr>
                <w:color w:val="000000"/>
                <w:sz w:val="22"/>
                <w:szCs w:val="22"/>
              </w:rPr>
            </w:pPr>
          </w:p>
        </w:tc>
      </w:tr>
      <w:tr w:rsidR="003D49E8" w:rsidRPr="003D49E8" w:rsidTr="003D49E8">
        <w:trPr>
          <w:trHeight w:val="300"/>
          <w:jc w:val="center"/>
        </w:trPr>
        <w:tc>
          <w:tcPr>
            <w:tcW w:w="4660" w:type="dxa"/>
            <w:tcBorders>
              <w:top w:val="nil"/>
              <w:left w:val="nil"/>
              <w:bottom w:val="nil"/>
              <w:right w:val="nil"/>
            </w:tcBorders>
            <w:shd w:val="clear" w:color="auto" w:fill="auto"/>
            <w:vAlign w:val="bottom"/>
            <w:hideMark/>
          </w:tcPr>
          <w:p w:rsidR="003D49E8" w:rsidRPr="003D49E8" w:rsidRDefault="003D49E8" w:rsidP="003D49E8">
            <w:pPr>
              <w:rPr>
                <w:color w:val="000000"/>
                <w:sz w:val="22"/>
                <w:szCs w:val="22"/>
              </w:rPr>
            </w:pPr>
            <w:r w:rsidRPr="003D49E8">
              <w:rPr>
                <w:color w:val="000000"/>
                <w:sz w:val="22"/>
                <w:szCs w:val="22"/>
              </w:rPr>
              <w:t>8 - Primici od financijske imovine i zaduživanja</w:t>
            </w: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color w:val="000000"/>
                <w:sz w:val="22"/>
                <w:szCs w:val="22"/>
              </w:rPr>
            </w:pPr>
            <w:r w:rsidRPr="003D49E8">
              <w:rPr>
                <w:color w:val="000000"/>
                <w:sz w:val="22"/>
                <w:szCs w:val="22"/>
              </w:rPr>
              <w:t>0,00</w:t>
            </w:r>
          </w:p>
        </w:tc>
      </w:tr>
      <w:tr w:rsidR="003D49E8" w:rsidRPr="003D49E8" w:rsidTr="003D49E8">
        <w:trPr>
          <w:trHeight w:val="300"/>
          <w:jc w:val="center"/>
        </w:trPr>
        <w:tc>
          <w:tcPr>
            <w:tcW w:w="4660" w:type="dxa"/>
            <w:tcBorders>
              <w:top w:val="nil"/>
              <w:left w:val="nil"/>
              <w:bottom w:val="nil"/>
              <w:right w:val="nil"/>
            </w:tcBorders>
            <w:shd w:val="clear" w:color="auto" w:fill="auto"/>
            <w:vAlign w:val="bottom"/>
            <w:hideMark/>
          </w:tcPr>
          <w:p w:rsidR="003D49E8" w:rsidRPr="003D49E8" w:rsidRDefault="003D49E8" w:rsidP="003D49E8">
            <w:pPr>
              <w:rPr>
                <w:color w:val="000000"/>
                <w:sz w:val="22"/>
                <w:szCs w:val="22"/>
              </w:rPr>
            </w:pPr>
            <w:r w:rsidRPr="003D49E8">
              <w:rPr>
                <w:color w:val="000000"/>
                <w:sz w:val="22"/>
                <w:szCs w:val="22"/>
              </w:rPr>
              <w:t>5 - Izdaci za financijsku imovinu i otplatu zajmova</w:t>
            </w: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color w:val="000000"/>
                <w:sz w:val="22"/>
                <w:szCs w:val="22"/>
              </w:rPr>
            </w:pPr>
            <w:r w:rsidRPr="003D49E8">
              <w:rPr>
                <w:color w:val="000000"/>
                <w:sz w:val="22"/>
                <w:szCs w:val="22"/>
              </w:rPr>
              <w:t>7.770.106,74</w:t>
            </w:r>
          </w:p>
        </w:tc>
      </w:tr>
      <w:tr w:rsidR="003D49E8" w:rsidRPr="003D49E8" w:rsidTr="003D49E8">
        <w:trPr>
          <w:trHeight w:val="300"/>
          <w:jc w:val="center"/>
        </w:trPr>
        <w:tc>
          <w:tcPr>
            <w:tcW w:w="4660" w:type="dxa"/>
            <w:tcBorders>
              <w:top w:val="nil"/>
              <w:left w:val="nil"/>
              <w:bottom w:val="nil"/>
              <w:right w:val="nil"/>
            </w:tcBorders>
            <w:shd w:val="clear" w:color="auto" w:fill="auto"/>
            <w:noWrap/>
            <w:vAlign w:val="bottom"/>
            <w:hideMark/>
          </w:tcPr>
          <w:p w:rsidR="003D49E8" w:rsidRPr="003D49E8" w:rsidRDefault="003D49E8" w:rsidP="003D49E8">
            <w:pPr>
              <w:rPr>
                <w:color w:val="000000"/>
                <w:sz w:val="22"/>
                <w:szCs w:val="22"/>
              </w:rPr>
            </w:pP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b/>
                <w:bCs/>
                <w:color w:val="000000"/>
                <w:sz w:val="22"/>
                <w:szCs w:val="22"/>
              </w:rPr>
            </w:pPr>
            <w:r w:rsidRPr="003D49E8">
              <w:rPr>
                <w:b/>
                <w:bCs/>
                <w:color w:val="000000"/>
                <w:sz w:val="22"/>
                <w:szCs w:val="22"/>
              </w:rPr>
              <w:t>-7.770.106,74</w:t>
            </w:r>
          </w:p>
        </w:tc>
      </w:tr>
      <w:tr w:rsidR="003D49E8" w:rsidRPr="003D49E8" w:rsidTr="003D49E8">
        <w:trPr>
          <w:trHeight w:val="300"/>
          <w:jc w:val="center"/>
        </w:trPr>
        <w:tc>
          <w:tcPr>
            <w:tcW w:w="4660" w:type="dxa"/>
            <w:tcBorders>
              <w:top w:val="nil"/>
              <w:left w:val="nil"/>
              <w:bottom w:val="nil"/>
              <w:right w:val="nil"/>
            </w:tcBorders>
            <w:shd w:val="clear" w:color="auto" w:fill="auto"/>
            <w:noWrap/>
            <w:vAlign w:val="bottom"/>
            <w:hideMark/>
          </w:tcPr>
          <w:p w:rsidR="003D49E8" w:rsidRPr="003D49E8" w:rsidRDefault="003D49E8" w:rsidP="003D49E8">
            <w:pPr>
              <w:rPr>
                <w:b/>
                <w:bCs/>
                <w:color w:val="000000"/>
                <w:sz w:val="22"/>
                <w:szCs w:val="22"/>
              </w:rPr>
            </w:pPr>
          </w:p>
        </w:tc>
        <w:tc>
          <w:tcPr>
            <w:tcW w:w="1580" w:type="dxa"/>
            <w:tcBorders>
              <w:top w:val="nil"/>
              <w:left w:val="nil"/>
              <w:bottom w:val="nil"/>
              <w:right w:val="nil"/>
            </w:tcBorders>
            <w:shd w:val="clear" w:color="auto" w:fill="auto"/>
            <w:noWrap/>
            <w:vAlign w:val="bottom"/>
            <w:hideMark/>
          </w:tcPr>
          <w:p w:rsidR="003D49E8" w:rsidRPr="003D49E8" w:rsidRDefault="003D49E8" w:rsidP="003D49E8">
            <w:pPr>
              <w:rPr>
                <w:color w:val="000000"/>
                <w:sz w:val="22"/>
                <w:szCs w:val="22"/>
              </w:rPr>
            </w:pPr>
          </w:p>
        </w:tc>
      </w:tr>
      <w:tr w:rsidR="003D49E8" w:rsidRPr="003D49E8" w:rsidTr="003D49E8">
        <w:trPr>
          <w:trHeight w:val="300"/>
          <w:jc w:val="center"/>
        </w:trPr>
        <w:tc>
          <w:tcPr>
            <w:tcW w:w="4660" w:type="dxa"/>
            <w:tcBorders>
              <w:top w:val="nil"/>
              <w:left w:val="nil"/>
              <w:bottom w:val="nil"/>
              <w:right w:val="nil"/>
            </w:tcBorders>
            <w:shd w:val="clear" w:color="auto" w:fill="auto"/>
            <w:noWrap/>
            <w:vAlign w:val="bottom"/>
            <w:hideMark/>
          </w:tcPr>
          <w:p w:rsidR="003D49E8" w:rsidRPr="003D49E8" w:rsidRDefault="003D49E8" w:rsidP="003D49E8">
            <w:pPr>
              <w:rPr>
                <w:color w:val="000000"/>
                <w:sz w:val="22"/>
                <w:szCs w:val="22"/>
              </w:rPr>
            </w:pPr>
            <w:r w:rsidRPr="003D49E8">
              <w:rPr>
                <w:color w:val="000000"/>
                <w:sz w:val="22"/>
                <w:szCs w:val="22"/>
              </w:rPr>
              <w:t>PRIHODI I PRIMICI (6+7+8)</w:t>
            </w: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color w:val="000000"/>
                <w:sz w:val="22"/>
                <w:szCs w:val="22"/>
              </w:rPr>
            </w:pPr>
            <w:r w:rsidRPr="003D49E8">
              <w:rPr>
                <w:color w:val="000000"/>
                <w:sz w:val="22"/>
                <w:szCs w:val="22"/>
              </w:rPr>
              <w:t>354.183.846,51</w:t>
            </w:r>
          </w:p>
        </w:tc>
      </w:tr>
      <w:tr w:rsidR="003D49E8" w:rsidRPr="003D49E8" w:rsidTr="003D49E8">
        <w:trPr>
          <w:trHeight w:val="300"/>
          <w:jc w:val="center"/>
        </w:trPr>
        <w:tc>
          <w:tcPr>
            <w:tcW w:w="4660" w:type="dxa"/>
            <w:tcBorders>
              <w:top w:val="nil"/>
              <w:left w:val="nil"/>
              <w:bottom w:val="nil"/>
              <w:right w:val="nil"/>
            </w:tcBorders>
            <w:shd w:val="clear" w:color="auto" w:fill="auto"/>
            <w:noWrap/>
            <w:vAlign w:val="bottom"/>
            <w:hideMark/>
          </w:tcPr>
          <w:p w:rsidR="003D49E8" w:rsidRPr="003D49E8" w:rsidRDefault="003D49E8" w:rsidP="003D49E8">
            <w:pPr>
              <w:rPr>
                <w:color w:val="000000"/>
                <w:sz w:val="22"/>
                <w:szCs w:val="22"/>
              </w:rPr>
            </w:pPr>
            <w:r w:rsidRPr="003D49E8">
              <w:rPr>
                <w:color w:val="000000"/>
                <w:sz w:val="22"/>
                <w:szCs w:val="22"/>
              </w:rPr>
              <w:t>RASHODI I IZDACI (3+4+5)</w:t>
            </w: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color w:val="000000"/>
                <w:sz w:val="22"/>
                <w:szCs w:val="22"/>
              </w:rPr>
            </w:pPr>
            <w:r w:rsidRPr="003D49E8">
              <w:rPr>
                <w:color w:val="000000"/>
                <w:sz w:val="22"/>
                <w:szCs w:val="22"/>
              </w:rPr>
              <w:t>355.918.835,41</w:t>
            </w:r>
          </w:p>
        </w:tc>
      </w:tr>
      <w:tr w:rsidR="003D49E8" w:rsidRPr="003D49E8" w:rsidTr="003D49E8">
        <w:trPr>
          <w:trHeight w:val="300"/>
          <w:jc w:val="center"/>
        </w:trPr>
        <w:tc>
          <w:tcPr>
            <w:tcW w:w="4660" w:type="dxa"/>
            <w:tcBorders>
              <w:top w:val="nil"/>
              <w:left w:val="nil"/>
              <w:bottom w:val="nil"/>
              <w:right w:val="nil"/>
            </w:tcBorders>
            <w:shd w:val="clear" w:color="auto" w:fill="auto"/>
            <w:noWrap/>
            <w:vAlign w:val="bottom"/>
            <w:hideMark/>
          </w:tcPr>
          <w:p w:rsidR="003D49E8" w:rsidRPr="003D49E8" w:rsidRDefault="003D49E8" w:rsidP="003D49E8">
            <w:pPr>
              <w:rPr>
                <w:b/>
                <w:bCs/>
                <w:color w:val="000000"/>
                <w:sz w:val="22"/>
                <w:szCs w:val="22"/>
              </w:rPr>
            </w:pP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b/>
                <w:bCs/>
                <w:color w:val="000000"/>
                <w:sz w:val="22"/>
                <w:szCs w:val="22"/>
              </w:rPr>
            </w:pPr>
            <w:r w:rsidRPr="003D49E8">
              <w:rPr>
                <w:b/>
                <w:bCs/>
                <w:color w:val="000000"/>
                <w:sz w:val="22"/>
                <w:szCs w:val="22"/>
              </w:rPr>
              <w:t>-1.734.988,90</w:t>
            </w:r>
          </w:p>
        </w:tc>
      </w:tr>
      <w:tr w:rsidR="003D49E8" w:rsidRPr="003D49E8" w:rsidTr="003D49E8">
        <w:trPr>
          <w:trHeight w:val="300"/>
          <w:jc w:val="center"/>
        </w:trPr>
        <w:tc>
          <w:tcPr>
            <w:tcW w:w="4660" w:type="dxa"/>
            <w:tcBorders>
              <w:top w:val="nil"/>
              <w:left w:val="nil"/>
              <w:bottom w:val="nil"/>
              <w:right w:val="nil"/>
            </w:tcBorders>
            <w:shd w:val="clear" w:color="auto" w:fill="auto"/>
            <w:noWrap/>
            <w:vAlign w:val="bottom"/>
            <w:hideMark/>
          </w:tcPr>
          <w:p w:rsidR="003D49E8" w:rsidRPr="003D49E8" w:rsidRDefault="003D49E8" w:rsidP="003D49E8">
            <w:pPr>
              <w:rPr>
                <w:b/>
                <w:bCs/>
                <w:color w:val="000000"/>
                <w:sz w:val="22"/>
                <w:szCs w:val="22"/>
              </w:rPr>
            </w:pPr>
          </w:p>
        </w:tc>
        <w:tc>
          <w:tcPr>
            <w:tcW w:w="1580" w:type="dxa"/>
            <w:tcBorders>
              <w:top w:val="nil"/>
              <w:left w:val="nil"/>
              <w:bottom w:val="nil"/>
              <w:right w:val="nil"/>
            </w:tcBorders>
            <w:shd w:val="clear" w:color="auto" w:fill="auto"/>
            <w:noWrap/>
            <w:vAlign w:val="bottom"/>
            <w:hideMark/>
          </w:tcPr>
          <w:p w:rsidR="003D49E8" w:rsidRPr="003D49E8" w:rsidRDefault="003D49E8" w:rsidP="003D49E8">
            <w:pPr>
              <w:rPr>
                <w:color w:val="000000"/>
                <w:sz w:val="22"/>
                <w:szCs w:val="22"/>
              </w:rPr>
            </w:pPr>
          </w:p>
        </w:tc>
      </w:tr>
      <w:tr w:rsidR="003D49E8" w:rsidRPr="003D49E8" w:rsidTr="003D49E8">
        <w:trPr>
          <w:trHeight w:val="300"/>
          <w:jc w:val="center"/>
        </w:trPr>
        <w:tc>
          <w:tcPr>
            <w:tcW w:w="4660" w:type="dxa"/>
            <w:tcBorders>
              <w:top w:val="nil"/>
              <w:left w:val="nil"/>
              <w:bottom w:val="nil"/>
              <w:right w:val="nil"/>
            </w:tcBorders>
            <w:shd w:val="clear" w:color="auto" w:fill="auto"/>
            <w:vAlign w:val="bottom"/>
            <w:hideMark/>
          </w:tcPr>
          <w:p w:rsidR="003D49E8" w:rsidRPr="003D49E8" w:rsidRDefault="003D49E8" w:rsidP="003D49E8">
            <w:pPr>
              <w:rPr>
                <w:color w:val="000000"/>
                <w:sz w:val="22"/>
                <w:szCs w:val="22"/>
              </w:rPr>
            </w:pPr>
            <w:r w:rsidRPr="003D49E8">
              <w:rPr>
                <w:color w:val="000000"/>
                <w:sz w:val="22"/>
                <w:szCs w:val="22"/>
              </w:rPr>
              <w:t>preneseni višak / manjak</w:t>
            </w: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sz w:val="22"/>
                <w:szCs w:val="22"/>
              </w:rPr>
            </w:pPr>
            <w:r w:rsidRPr="003D49E8">
              <w:rPr>
                <w:sz w:val="22"/>
                <w:szCs w:val="22"/>
              </w:rPr>
              <w:t>42.991.459,20</w:t>
            </w:r>
          </w:p>
        </w:tc>
      </w:tr>
      <w:tr w:rsidR="003D49E8" w:rsidRPr="003D49E8" w:rsidTr="003D49E8">
        <w:trPr>
          <w:trHeight w:val="600"/>
          <w:jc w:val="center"/>
        </w:trPr>
        <w:tc>
          <w:tcPr>
            <w:tcW w:w="4660" w:type="dxa"/>
            <w:tcBorders>
              <w:top w:val="nil"/>
              <w:left w:val="nil"/>
              <w:bottom w:val="nil"/>
              <w:right w:val="nil"/>
            </w:tcBorders>
            <w:shd w:val="clear" w:color="auto" w:fill="auto"/>
            <w:vAlign w:val="bottom"/>
            <w:hideMark/>
          </w:tcPr>
          <w:p w:rsidR="003D49E8" w:rsidRPr="003D49E8" w:rsidRDefault="003D49E8" w:rsidP="003D49E8">
            <w:pPr>
              <w:rPr>
                <w:color w:val="000000"/>
                <w:sz w:val="22"/>
                <w:szCs w:val="22"/>
              </w:rPr>
            </w:pPr>
            <w:r w:rsidRPr="003D49E8">
              <w:rPr>
                <w:color w:val="000000"/>
                <w:sz w:val="22"/>
                <w:szCs w:val="22"/>
              </w:rPr>
              <w:t>korekcija rezultata proračunski korisnici (OŠ Monte Zaro, DV SI Rin Tin Tin)</w:t>
            </w: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sz w:val="22"/>
                <w:szCs w:val="22"/>
              </w:rPr>
            </w:pPr>
            <w:r w:rsidRPr="003D49E8">
              <w:rPr>
                <w:sz w:val="22"/>
                <w:szCs w:val="22"/>
              </w:rPr>
              <w:t>-11.472,61</w:t>
            </w:r>
          </w:p>
        </w:tc>
      </w:tr>
      <w:tr w:rsidR="003D49E8" w:rsidRPr="003D49E8" w:rsidTr="003D49E8">
        <w:trPr>
          <w:trHeight w:val="300"/>
          <w:jc w:val="center"/>
        </w:trPr>
        <w:tc>
          <w:tcPr>
            <w:tcW w:w="4660" w:type="dxa"/>
            <w:tcBorders>
              <w:top w:val="nil"/>
              <w:left w:val="nil"/>
              <w:bottom w:val="nil"/>
              <w:right w:val="nil"/>
            </w:tcBorders>
            <w:shd w:val="clear" w:color="auto" w:fill="auto"/>
            <w:noWrap/>
            <w:vAlign w:val="bottom"/>
            <w:hideMark/>
          </w:tcPr>
          <w:p w:rsidR="003D49E8" w:rsidRPr="003D49E8" w:rsidRDefault="003D49E8" w:rsidP="003D49E8">
            <w:pPr>
              <w:rPr>
                <w:b/>
                <w:bCs/>
                <w:color w:val="000000"/>
                <w:sz w:val="22"/>
                <w:szCs w:val="22"/>
              </w:rPr>
            </w:pPr>
            <w:r w:rsidRPr="003D49E8">
              <w:rPr>
                <w:b/>
                <w:bCs/>
                <w:color w:val="000000"/>
                <w:sz w:val="22"/>
                <w:szCs w:val="22"/>
              </w:rPr>
              <w:t>REZULTAT</w:t>
            </w:r>
          </w:p>
        </w:tc>
        <w:tc>
          <w:tcPr>
            <w:tcW w:w="1580" w:type="dxa"/>
            <w:tcBorders>
              <w:top w:val="nil"/>
              <w:left w:val="nil"/>
              <w:bottom w:val="nil"/>
              <w:right w:val="nil"/>
            </w:tcBorders>
            <w:shd w:val="clear" w:color="auto" w:fill="auto"/>
            <w:noWrap/>
            <w:vAlign w:val="bottom"/>
            <w:hideMark/>
          </w:tcPr>
          <w:p w:rsidR="003D49E8" w:rsidRPr="003D49E8" w:rsidRDefault="003D49E8" w:rsidP="003D49E8">
            <w:pPr>
              <w:jc w:val="right"/>
              <w:rPr>
                <w:b/>
                <w:bCs/>
                <w:color w:val="000000"/>
                <w:sz w:val="22"/>
                <w:szCs w:val="22"/>
              </w:rPr>
            </w:pPr>
            <w:r w:rsidRPr="003D49E8">
              <w:rPr>
                <w:b/>
                <w:bCs/>
                <w:color w:val="000000"/>
                <w:sz w:val="22"/>
                <w:szCs w:val="22"/>
              </w:rPr>
              <w:t>41.244.997,69</w:t>
            </w:r>
          </w:p>
        </w:tc>
      </w:tr>
    </w:tbl>
    <w:p w:rsidR="00BD2A71" w:rsidRPr="0031714A" w:rsidRDefault="00BD2A71" w:rsidP="00F42170">
      <w:pPr>
        <w:pStyle w:val="ListParagraph"/>
        <w:spacing w:line="240" w:lineRule="auto"/>
        <w:ind w:left="425" w:firstLine="0"/>
        <w:rPr>
          <w:sz w:val="24"/>
          <w:szCs w:val="24"/>
          <w:highlight w:val="yellow"/>
        </w:rPr>
      </w:pPr>
    </w:p>
    <w:p w:rsidR="00863EE3" w:rsidRDefault="00863EE3" w:rsidP="00F42170">
      <w:pPr>
        <w:pStyle w:val="ListParagraph"/>
        <w:spacing w:line="240" w:lineRule="auto"/>
        <w:ind w:left="425" w:firstLine="0"/>
        <w:rPr>
          <w:sz w:val="24"/>
          <w:szCs w:val="24"/>
          <w:highlight w:val="yellow"/>
        </w:rPr>
      </w:pPr>
    </w:p>
    <w:p w:rsidR="007C0373" w:rsidRPr="007C0373" w:rsidRDefault="007C0373" w:rsidP="007C0373">
      <w:pPr>
        <w:ind w:firstLine="708"/>
        <w:jc w:val="both"/>
        <w:rPr>
          <w:bCs/>
          <w:color w:val="000000"/>
          <w:sz w:val="24"/>
          <w:szCs w:val="24"/>
        </w:rPr>
      </w:pPr>
      <w:r w:rsidRPr="007C0373">
        <w:rPr>
          <w:sz w:val="24"/>
          <w:szCs w:val="24"/>
        </w:rPr>
        <w:t>Od ukupnog viška prihoda, na Grad Pul</w:t>
      </w:r>
      <w:r>
        <w:rPr>
          <w:sz w:val="24"/>
          <w:szCs w:val="24"/>
        </w:rPr>
        <w:t>u</w:t>
      </w:r>
      <w:r w:rsidRPr="007C0373">
        <w:rPr>
          <w:sz w:val="24"/>
          <w:szCs w:val="24"/>
        </w:rPr>
        <w:t xml:space="preserve"> odnosi se iznos od </w:t>
      </w:r>
      <w:r w:rsidR="003D49E8">
        <w:rPr>
          <w:sz w:val="24"/>
          <w:szCs w:val="24"/>
        </w:rPr>
        <w:t>39.844.226,48</w:t>
      </w:r>
      <w:r w:rsidRPr="007C0373">
        <w:rPr>
          <w:sz w:val="24"/>
          <w:szCs w:val="24"/>
        </w:rPr>
        <w:t xml:space="preserve"> kuna, a na proračunske korisnike iznos od </w:t>
      </w:r>
      <w:r w:rsidR="003D49E8">
        <w:rPr>
          <w:bCs/>
          <w:color w:val="000000"/>
          <w:sz w:val="24"/>
          <w:szCs w:val="24"/>
        </w:rPr>
        <w:t xml:space="preserve">1.400.771,21 </w:t>
      </w:r>
      <w:r w:rsidRPr="007C0373">
        <w:rPr>
          <w:bCs/>
          <w:color w:val="000000"/>
          <w:sz w:val="24"/>
          <w:szCs w:val="24"/>
        </w:rPr>
        <w:t>kun</w:t>
      </w:r>
      <w:r w:rsidR="00756F0A">
        <w:rPr>
          <w:bCs/>
          <w:color w:val="000000"/>
          <w:sz w:val="24"/>
          <w:szCs w:val="24"/>
        </w:rPr>
        <w:t>u</w:t>
      </w:r>
      <w:r w:rsidRPr="007C0373">
        <w:rPr>
          <w:bCs/>
          <w:color w:val="000000"/>
          <w:sz w:val="24"/>
          <w:szCs w:val="24"/>
        </w:rPr>
        <w:t>.</w:t>
      </w:r>
    </w:p>
    <w:p w:rsidR="00AC79BA" w:rsidRDefault="00AC79BA" w:rsidP="007C0373">
      <w:pPr>
        <w:spacing w:after="200" w:line="276" w:lineRule="auto"/>
        <w:jc w:val="both"/>
        <w:rPr>
          <w:sz w:val="24"/>
          <w:szCs w:val="24"/>
          <w:highlight w:val="yellow"/>
        </w:rPr>
      </w:pPr>
      <w:r>
        <w:rPr>
          <w:sz w:val="24"/>
          <w:szCs w:val="24"/>
          <w:highlight w:val="yellow"/>
        </w:rPr>
        <w:br w:type="page"/>
      </w:r>
    </w:p>
    <w:tbl>
      <w:tblPr>
        <w:tblW w:w="6740" w:type="dxa"/>
        <w:jc w:val="center"/>
        <w:tblLook w:val="04A0"/>
      </w:tblPr>
      <w:tblGrid>
        <w:gridCol w:w="5060"/>
        <w:gridCol w:w="1680"/>
      </w:tblGrid>
      <w:tr w:rsidR="00170E28" w:rsidRPr="00170E28" w:rsidTr="00170E28">
        <w:trPr>
          <w:trHeight w:val="699"/>
          <w:jc w:val="center"/>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E28" w:rsidRPr="006B3C0F" w:rsidRDefault="00170E28" w:rsidP="00F437E7">
            <w:pPr>
              <w:jc w:val="center"/>
              <w:rPr>
                <w:b/>
                <w:bCs/>
                <w:color w:val="000000"/>
                <w:sz w:val="24"/>
                <w:szCs w:val="24"/>
              </w:rPr>
            </w:pPr>
            <w:r w:rsidRPr="006B3C0F">
              <w:rPr>
                <w:b/>
                <w:bCs/>
                <w:color w:val="000000"/>
                <w:sz w:val="24"/>
                <w:szCs w:val="24"/>
              </w:rPr>
              <w:lastRenderedPageBreak/>
              <w:t>Proračunski korisnik</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170E28" w:rsidRPr="006B3C0F" w:rsidRDefault="00170E28" w:rsidP="00170E28">
            <w:pPr>
              <w:jc w:val="center"/>
              <w:rPr>
                <w:b/>
                <w:bCs/>
                <w:color w:val="000000"/>
                <w:sz w:val="24"/>
                <w:szCs w:val="24"/>
              </w:rPr>
            </w:pPr>
            <w:r>
              <w:rPr>
                <w:b/>
                <w:bCs/>
                <w:color w:val="000000"/>
                <w:sz w:val="24"/>
                <w:szCs w:val="24"/>
              </w:rPr>
              <w:t>ukupni višak 31.12.2019.</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noWrap/>
            <w:hideMark/>
          </w:tcPr>
          <w:p w:rsidR="00170E28" w:rsidRPr="00170E28" w:rsidRDefault="00170E28" w:rsidP="00170E28">
            <w:pPr>
              <w:rPr>
                <w:color w:val="000000"/>
                <w:sz w:val="22"/>
                <w:szCs w:val="22"/>
              </w:rPr>
            </w:pPr>
            <w:r w:rsidRPr="00170E28">
              <w:rPr>
                <w:color w:val="000000"/>
                <w:sz w:val="22"/>
                <w:szCs w:val="22"/>
              </w:rPr>
              <w:t>Grad Pula</w:t>
            </w:r>
          </w:p>
        </w:tc>
        <w:tc>
          <w:tcPr>
            <w:tcW w:w="1680" w:type="dxa"/>
            <w:tcBorders>
              <w:top w:val="nil"/>
              <w:left w:val="nil"/>
              <w:bottom w:val="single" w:sz="4" w:space="0" w:color="auto"/>
              <w:right w:val="single" w:sz="4" w:space="0" w:color="auto"/>
            </w:tcBorders>
            <w:shd w:val="clear" w:color="auto" w:fill="auto"/>
            <w:vAlign w:val="center"/>
            <w:hideMark/>
          </w:tcPr>
          <w:p w:rsidR="00170E28" w:rsidRPr="00170E28" w:rsidRDefault="00170E28" w:rsidP="00170E28">
            <w:pPr>
              <w:jc w:val="right"/>
              <w:rPr>
                <w:color w:val="000000"/>
                <w:sz w:val="22"/>
                <w:szCs w:val="22"/>
              </w:rPr>
            </w:pPr>
            <w:r w:rsidRPr="00170E28">
              <w:rPr>
                <w:color w:val="000000"/>
                <w:sz w:val="22"/>
                <w:szCs w:val="22"/>
              </w:rPr>
              <w:t>39.844.226,48</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Oš Šijana</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76.352,85</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Oš Stoja</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98.551,99</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Oš Centar</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191.388,24</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Oš Giusepina Martinuzzi</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72.428,86</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Oš Tone Peruška</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67.909,67</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Oš Kaštanjer</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54.822,23</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Oš Vidikovac</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134.071,64</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Oš Monte Zaro</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42.848,86</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Oš Veruda</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137.797,53</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Oš Veli Vrh</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52.161,64</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Škola za odgoj i obrazovanje</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232.712,21</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Dječji vrtić-Scuola dell`infanzia Rin Tin Tin Pula-Pola</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63.037,76</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Dnevni centar za rehabilitaciju Veruda Pula</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147.878,45</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Istarsko Narodno Kazalište-Gradsko Kazalište Pula</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1.158,20</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Gradska Knjižnica i Čitaonica Pula</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13.378,51</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Javna vatrogasna postrojba Pula</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542,75</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Mjesni odbor Busoler</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4.800,00</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Mjesni odbor Veruda</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420,00</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color w:val="000000"/>
                <w:sz w:val="22"/>
                <w:szCs w:val="22"/>
              </w:rPr>
            </w:pPr>
            <w:r w:rsidRPr="00170E28">
              <w:rPr>
                <w:color w:val="000000"/>
                <w:sz w:val="22"/>
                <w:szCs w:val="22"/>
              </w:rPr>
              <w:t>Mjesni odbor Štinjan</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color w:val="000000"/>
                <w:sz w:val="22"/>
                <w:szCs w:val="22"/>
              </w:rPr>
            </w:pPr>
            <w:r w:rsidRPr="00170E28">
              <w:rPr>
                <w:color w:val="000000"/>
                <w:sz w:val="22"/>
                <w:szCs w:val="22"/>
              </w:rPr>
              <w:t>8.509,82</w:t>
            </w:r>
          </w:p>
        </w:tc>
      </w:tr>
      <w:tr w:rsidR="00170E28" w:rsidRPr="00170E28" w:rsidTr="00170E28">
        <w:trPr>
          <w:trHeight w:val="300"/>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170E28" w:rsidRPr="00170E28" w:rsidRDefault="00170E28" w:rsidP="00170E28">
            <w:pPr>
              <w:rPr>
                <w:b/>
                <w:bCs/>
                <w:color w:val="000000"/>
                <w:sz w:val="22"/>
                <w:szCs w:val="22"/>
              </w:rPr>
            </w:pPr>
            <w:r w:rsidRPr="00170E28">
              <w:rPr>
                <w:b/>
                <w:bCs/>
                <w:color w:val="000000"/>
                <w:sz w:val="22"/>
                <w:szCs w:val="22"/>
              </w:rPr>
              <w:t>UKUPNO</w:t>
            </w:r>
          </w:p>
        </w:tc>
        <w:tc>
          <w:tcPr>
            <w:tcW w:w="1680" w:type="dxa"/>
            <w:tcBorders>
              <w:top w:val="nil"/>
              <w:left w:val="nil"/>
              <w:bottom w:val="single" w:sz="4" w:space="0" w:color="auto"/>
              <w:right w:val="single" w:sz="4" w:space="0" w:color="auto"/>
            </w:tcBorders>
            <w:shd w:val="clear" w:color="auto" w:fill="auto"/>
            <w:vAlign w:val="bottom"/>
            <w:hideMark/>
          </w:tcPr>
          <w:p w:rsidR="00170E28" w:rsidRPr="00170E28" w:rsidRDefault="00170E28" w:rsidP="00170E28">
            <w:pPr>
              <w:jc w:val="right"/>
              <w:rPr>
                <w:b/>
                <w:bCs/>
                <w:color w:val="000000"/>
                <w:sz w:val="22"/>
                <w:szCs w:val="22"/>
              </w:rPr>
            </w:pPr>
            <w:r w:rsidRPr="00170E28">
              <w:rPr>
                <w:b/>
                <w:bCs/>
                <w:color w:val="000000"/>
                <w:sz w:val="22"/>
                <w:szCs w:val="22"/>
              </w:rPr>
              <w:t>41.244.997,69</w:t>
            </w:r>
          </w:p>
        </w:tc>
      </w:tr>
    </w:tbl>
    <w:p w:rsidR="00B57C30" w:rsidRDefault="00B57C30" w:rsidP="00F42170">
      <w:pPr>
        <w:pStyle w:val="ListParagraph"/>
        <w:spacing w:line="240" w:lineRule="auto"/>
        <w:ind w:left="425" w:firstLine="0"/>
        <w:rPr>
          <w:sz w:val="24"/>
          <w:szCs w:val="24"/>
          <w:highlight w:val="yellow"/>
        </w:rPr>
      </w:pPr>
    </w:p>
    <w:p w:rsidR="00170E28" w:rsidRDefault="00170E28" w:rsidP="00F42170">
      <w:pPr>
        <w:pStyle w:val="ListParagraph"/>
        <w:spacing w:line="240" w:lineRule="auto"/>
        <w:ind w:left="425" w:firstLine="0"/>
        <w:rPr>
          <w:sz w:val="24"/>
          <w:szCs w:val="24"/>
          <w:highlight w:val="yellow"/>
        </w:rPr>
      </w:pPr>
    </w:p>
    <w:p w:rsidR="006B3C0F" w:rsidRDefault="006B3C0F" w:rsidP="00F42170">
      <w:pPr>
        <w:pStyle w:val="ListParagraph"/>
        <w:spacing w:line="240" w:lineRule="auto"/>
        <w:ind w:left="425" w:firstLine="0"/>
        <w:rPr>
          <w:sz w:val="24"/>
          <w:szCs w:val="24"/>
          <w:highlight w:val="yellow"/>
        </w:rPr>
      </w:pPr>
    </w:p>
    <w:p w:rsidR="00BD2A71" w:rsidRPr="0031714A" w:rsidRDefault="00BD2A71" w:rsidP="00F42170">
      <w:pPr>
        <w:ind w:firstLine="708"/>
        <w:jc w:val="both"/>
        <w:rPr>
          <w:sz w:val="24"/>
          <w:szCs w:val="24"/>
        </w:rPr>
      </w:pPr>
      <w:r w:rsidRPr="0031714A">
        <w:rPr>
          <w:sz w:val="24"/>
          <w:szCs w:val="24"/>
        </w:rPr>
        <w:t xml:space="preserve">Viškovi i manjkovi prihoda i primitaka </w:t>
      </w:r>
      <w:r w:rsidR="00F0596B">
        <w:rPr>
          <w:sz w:val="24"/>
          <w:szCs w:val="24"/>
        </w:rPr>
        <w:t xml:space="preserve">i način njihova utroška, odnosno pokrića </w:t>
      </w:r>
      <w:r w:rsidRPr="0031714A">
        <w:rPr>
          <w:sz w:val="24"/>
          <w:szCs w:val="24"/>
        </w:rPr>
        <w:t>rasporedit</w:t>
      </w:r>
      <w:r w:rsidR="00756F0A">
        <w:rPr>
          <w:sz w:val="24"/>
          <w:szCs w:val="24"/>
        </w:rPr>
        <w:t>i</w:t>
      </w:r>
      <w:r w:rsidRPr="0031714A">
        <w:rPr>
          <w:sz w:val="24"/>
          <w:szCs w:val="24"/>
        </w:rPr>
        <w:t xml:space="preserve"> će se Odlukom o raspodjeli rezultata.</w:t>
      </w:r>
    </w:p>
    <w:p w:rsidR="00893797" w:rsidRPr="0031714A" w:rsidRDefault="00893797" w:rsidP="00F42170">
      <w:pPr>
        <w:pStyle w:val="Footer"/>
        <w:tabs>
          <w:tab w:val="clear" w:pos="4320"/>
          <w:tab w:val="clear" w:pos="8640"/>
        </w:tabs>
        <w:jc w:val="both"/>
        <w:rPr>
          <w:noProof/>
          <w:sz w:val="24"/>
          <w:lang w:val="hr-HR"/>
        </w:rPr>
        <w:sectPr w:rsidR="00893797" w:rsidRPr="0031714A" w:rsidSect="006B3C0F">
          <w:footerReference w:type="even" r:id="rId8"/>
          <w:footerReference w:type="default" r:id="rId9"/>
          <w:pgSz w:w="11906" w:h="16838" w:code="9"/>
          <w:pgMar w:top="709" w:right="1134" w:bottom="851" w:left="1134" w:header="720" w:footer="720" w:gutter="0"/>
          <w:pgNumType w:start="1"/>
          <w:cols w:space="720"/>
          <w:docGrid w:linePitch="272"/>
        </w:sectPr>
      </w:pPr>
    </w:p>
    <w:p w:rsidR="0068246F" w:rsidRPr="0031714A" w:rsidRDefault="0068246F" w:rsidP="00F42170">
      <w:pPr>
        <w:pStyle w:val="Footer"/>
        <w:tabs>
          <w:tab w:val="clear" w:pos="4320"/>
          <w:tab w:val="clear" w:pos="8640"/>
        </w:tabs>
        <w:jc w:val="both"/>
        <w:rPr>
          <w:noProof/>
          <w:sz w:val="24"/>
          <w:lang w:val="hr-HR"/>
        </w:rPr>
      </w:pPr>
    </w:p>
    <w:p w:rsidR="001138B2" w:rsidRPr="0031714A" w:rsidRDefault="001138B2" w:rsidP="00F42170">
      <w:pPr>
        <w:pStyle w:val="Heading2"/>
        <w:spacing w:line="240" w:lineRule="auto"/>
        <w:rPr>
          <w:i/>
          <w:noProof/>
        </w:rPr>
      </w:pPr>
      <w:r w:rsidRPr="0031714A">
        <w:rPr>
          <w:i/>
          <w:noProof/>
        </w:rPr>
        <w:t>PRIKAZ RAČUNA PRIHODA I RASHODA</w:t>
      </w:r>
    </w:p>
    <w:p w:rsidR="001138B2" w:rsidRPr="0031714A" w:rsidRDefault="001138B2" w:rsidP="00F42170">
      <w:pPr>
        <w:pStyle w:val="Heading2"/>
        <w:spacing w:line="240" w:lineRule="auto"/>
        <w:rPr>
          <w:i/>
          <w:noProof/>
        </w:rPr>
      </w:pPr>
      <w:r w:rsidRPr="0031714A">
        <w:rPr>
          <w:i/>
          <w:noProof/>
        </w:rPr>
        <w:t xml:space="preserve"> I RAČUNA FINANACIRANJA</w:t>
      </w:r>
    </w:p>
    <w:p w:rsidR="001138B2" w:rsidRPr="0031714A" w:rsidRDefault="001138B2" w:rsidP="00F42170">
      <w:pPr>
        <w:ind w:firstLine="720"/>
        <w:jc w:val="both"/>
        <w:rPr>
          <w:noProof/>
          <w:sz w:val="24"/>
        </w:rPr>
      </w:pPr>
    </w:p>
    <w:p w:rsidR="00FE355C" w:rsidRPr="0031714A" w:rsidRDefault="00FE355C" w:rsidP="00F42170">
      <w:pPr>
        <w:ind w:firstLine="720"/>
        <w:jc w:val="both"/>
        <w:rPr>
          <w:noProof/>
          <w:sz w:val="24"/>
        </w:rPr>
      </w:pPr>
    </w:p>
    <w:p w:rsidR="00FE355C" w:rsidRPr="0031714A" w:rsidRDefault="00FE355C" w:rsidP="00F42170">
      <w:pPr>
        <w:ind w:firstLine="720"/>
        <w:jc w:val="both"/>
        <w:rPr>
          <w:noProof/>
          <w:sz w:val="24"/>
        </w:rPr>
      </w:pPr>
    </w:p>
    <w:p w:rsidR="001138B2" w:rsidRPr="0031714A" w:rsidRDefault="001138B2" w:rsidP="00F42170">
      <w:pPr>
        <w:jc w:val="center"/>
        <w:rPr>
          <w:b/>
          <w:noProof/>
          <w:sz w:val="24"/>
        </w:rPr>
      </w:pPr>
      <w:r w:rsidRPr="0031714A">
        <w:rPr>
          <w:b/>
          <w:noProof/>
          <w:sz w:val="24"/>
        </w:rPr>
        <w:t xml:space="preserve">Članak </w:t>
      </w:r>
      <w:r w:rsidR="00A414E4">
        <w:rPr>
          <w:b/>
          <w:noProof/>
          <w:sz w:val="24"/>
        </w:rPr>
        <w:t>3</w:t>
      </w:r>
      <w:r w:rsidRPr="0031714A">
        <w:rPr>
          <w:b/>
          <w:noProof/>
          <w:sz w:val="24"/>
        </w:rPr>
        <w:t>.</w:t>
      </w:r>
    </w:p>
    <w:p w:rsidR="001138B2" w:rsidRPr="0031714A" w:rsidRDefault="001138B2" w:rsidP="00F42170">
      <w:pPr>
        <w:jc w:val="center"/>
        <w:rPr>
          <w:b/>
          <w:noProof/>
          <w:sz w:val="24"/>
        </w:rPr>
      </w:pPr>
    </w:p>
    <w:p w:rsidR="00FB3BC2" w:rsidRPr="0031714A" w:rsidRDefault="00E8315E" w:rsidP="00F42170">
      <w:pPr>
        <w:ind w:firstLine="720"/>
        <w:jc w:val="both"/>
        <w:rPr>
          <w:sz w:val="24"/>
          <w:szCs w:val="24"/>
        </w:rPr>
      </w:pPr>
      <w:r w:rsidRPr="0031714A">
        <w:rPr>
          <w:noProof/>
          <w:sz w:val="24"/>
          <w:szCs w:val="24"/>
        </w:rPr>
        <w:t>Prihodi i rashodi utvrđeni su u Računu prihoda i rashoda za 201</w:t>
      </w:r>
      <w:r w:rsidR="00AE7F7B">
        <w:rPr>
          <w:noProof/>
          <w:sz w:val="24"/>
          <w:szCs w:val="24"/>
        </w:rPr>
        <w:t>9</w:t>
      </w:r>
      <w:r w:rsidRPr="0031714A">
        <w:rPr>
          <w:noProof/>
          <w:sz w:val="24"/>
          <w:szCs w:val="24"/>
        </w:rPr>
        <w:t xml:space="preserve">. godinu </w:t>
      </w:r>
      <w:r w:rsidR="00B2116B" w:rsidRPr="0031714A">
        <w:rPr>
          <w:sz w:val="24"/>
          <w:szCs w:val="24"/>
        </w:rPr>
        <w:t xml:space="preserve">iskazuju se u sljedećim tablicama: </w:t>
      </w:r>
    </w:p>
    <w:p w:rsidR="00FB3BC2" w:rsidRPr="0031714A" w:rsidRDefault="00B2116B" w:rsidP="00590F5C">
      <w:pPr>
        <w:pStyle w:val="ListParagraph"/>
        <w:numPr>
          <w:ilvl w:val="0"/>
          <w:numId w:val="54"/>
        </w:numPr>
        <w:spacing w:line="240" w:lineRule="auto"/>
        <w:rPr>
          <w:sz w:val="24"/>
          <w:szCs w:val="24"/>
        </w:rPr>
      </w:pPr>
      <w:r w:rsidRPr="0031714A">
        <w:rPr>
          <w:sz w:val="24"/>
          <w:szCs w:val="24"/>
        </w:rPr>
        <w:t>Prihodi i rashodi prema ekonomskoj klasifikaciji</w:t>
      </w:r>
      <w:r w:rsidR="00F70764" w:rsidRPr="0031714A">
        <w:rPr>
          <w:sz w:val="24"/>
          <w:szCs w:val="24"/>
        </w:rPr>
        <w:t>,</w:t>
      </w:r>
      <w:r w:rsidRPr="0031714A">
        <w:rPr>
          <w:sz w:val="24"/>
          <w:szCs w:val="24"/>
        </w:rPr>
        <w:t xml:space="preserve"> </w:t>
      </w:r>
    </w:p>
    <w:p w:rsidR="00FB3BC2" w:rsidRPr="0031714A" w:rsidRDefault="00B2116B" w:rsidP="00590F5C">
      <w:pPr>
        <w:pStyle w:val="ListParagraph"/>
        <w:numPr>
          <w:ilvl w:val="0"/>
          <w:numId w:val="54"/>
        </w:numPr>
        <w:spacing w:line="240" w:lineRule="auto"/>
        <w:rPr>
          <w:sz w:val="24"/>
          <w:szCs w:val="24"/>
        </w:rPr>
      </w:pPr>
      <w:r w:rsidRPr="0031714A">
        <w:rPr>
          <w:sz w:val="24"/>
          <w:szCs w:val="24"/>
        </w:rPr>
        <w:t>Prihodi i rashodi prema izvorima financiranja</w:t>
      </w:r>
      <w:r w:rsidR="00F70764" w:rsidRPr="0031714A">
        <w:rPr>
          <w:sz w:val="24"/>
          <w:szCs w:val="24"/>
        </w:rPr>
        <w:t>,</w:t>
      </w:r>
      <w:r w:rsidRPr="0031714A">
        <w:rPr>
          <w:sz w:val="24"/>
          <w:szCs w:val="24"/>
        </w:rPr>
        <w:t xml:space="preserve"> </w:t>
      </w:r>
    </w:p>
    <w:p w:rsidR="00B2116B" w:rsidRPr="0031714A" w:rsidRDefault="00B2116B" w:rsidP="00590F5C">
      <w:pPr>
        <w:pStyle w:val="ListParagraph"/>
        <w:numPr>
          <w:ilvl w:val="0"/>
          <w:numId w:val="54"/>
        </w:numPr>
        <w:spacing w:line="240" w:lineRule="auto"/>
        <w:rPr>
          <w:noProof/>
          <w:sz w:val="24"/>
          <w:szCs w:val="24"/>
        </w:rPr>
      </w:pPr>
      <w:r w:rsidRPr="0031714A">
        <w:rPr>
          <w:sz w:val="24"/>
          <w:szCs w:val="24"/>
        </w:rPr>
        <w:t>Rashodi prema funkcijskoj klasifikaciji.</w:t>
      </w:r>
    </w:p>
    <w:p w:rsidR="001138B2" w:rsidRPr="0031714A" w:rsidRDefault="001138B2" w:rsidP="00F42170">
      <w:pPr>
        <w:ind w:firstLine="720"/>
        <w:jc w:val="both"/>
        <w:rPr>
          <w:noProof/>
          <w:sz w:val="24"/>
        </w:rPr>
      </w:pPr>
    </w:p>
    <w:p w:rsidR="00A265EA" w:rsidRPr="0031714A" w:rsidRDefault="00A265EA" w:rsidP="00F42170">
      <w:pPr>
        <w:ind w:firstLine="720"/>
        <w:jc w:val="both"/>
        <w:rPr>
          <w:noProof/>
          <w:sz w:val="24"/>
        </w:rPr>
      </w:pPr>
    </w:p>
    <w:p w:rsidR="007443C5" w:rsidRPr="0031714A" w:rsidRDefault="007443C5" w:rsidP="00F42170">
      <w:pPr>
        <w:jc w:val="center"/>
        <w:rPr>
          <w:noProof/>
        </w:rPr>
        <w:sectPr w:rsidR="007443C5" w:rsidRPr="0031714A" w:rsidSect="00FA4834">
          <w:pgSz w:w="11906" w:h="16838" w:code="9"/>
          <w:pgMar w:top="709" w:right="1134" w:bottom="851" w:left="1134" w:header="720" w:footer="720" w:gutter="0"/>
          <w:cols w:space="720"/>
        </w:sectPr>
      </w:pPr>
    </w:p>
    <w:p w:rsidR="00FE355C" w:rsidRPr="0031714A" w:rsidRDefault="00FE355C" w:rsidP="00F42170">
      <w:pPr>
        <w:jc w:val="center"/>
        <w:rPr>
          <w:noProof/>
        </w:rPr>
      </w:pPr>
    </w:p>
    <w:p w:rsidR="007443C5" w:rsidRPr="0031714A" w:rsidRDefault="007443C5" w:rsidP="00F42170">
      <w:pPr>
        <w:jc w:val="center"/>
        <w:rPr>
          <w:noProof/>
        </w:rPr>
      </w:pPr>
    </w:p>
    <w:p w:rsidR="00FE355C" w:rsidRPr="0031714A" w:rsidRDefault="00FE355C" w:rsidP="00F42170">
      <w:pPr>
        <w:jc w:val="center"/>
        <w:rPr>
          <w:noProof/>
        </w:rPr>
      </w:pPr>
    </w:p>
    <w:p w:rsidR="00BB3581" w:rsidRPr="0031714A" w:rsidRDefault="00BB3581" w:rsidP="00F42170">
      <w:pPr>
        <w:jc w:val="center"/>
        <w:rPr>
          <w:b/>
          <w:sz w:val="24"/>
          <w:szCs w:val="24"/>
        </w:rPr>
      </w:pPr>
      <w:r w:rsidRPr="0031714A">
        <w:rPr>
          <w:b/>
          <w:sz w:val="24"/>
          <w:szCs w:val="24"/>
        </w:rPr>
        <w:t xml:space="preserve">Članak </w:t>
      </w:r>
      <w:r w:rsidR="00A414E4">
        <w:rPr>
          <w:b/>
          <w:sz w:val="24"/>
          <w:szCs w:val="24"/>
        </w:rPr>
        <w:t>4</w:t>
      </w:r>
      <w:r w:rsidRPr="0031714A">
        <w:rPr>
          <w:b/>
          <w:sz w:val="24"/>
          <w:szCs w:val="24"/>
        </w:rPr>
        <w:t>.</w:t>
      </w:r>
    </w:p>
    <w:p w:rsidR="00BB3581" w:rsidRPr="0031714A" w:rsidRDefault="00BB3581" w:rsidP="00F42170">
      <w:pPr>
        <w:jc w:val="center"/>
        <w:rPr>
          <w:b/>
          <w:sz w:val="24"/>
          <w:szCs w:val="24"/>
        </w:rPr>
      </w:pPr>
    </w:p>
    <w:p w:rsidR="00BB3581" w:rsidRPr="0031714A" w:rsidRDefault="000564F0" w:rsidP="00F42170">
      <w:pPr>
        <w:ind w:firstLine="708"/>
        <w:jc w:val="both"/>
        <w:rPr>
          <w:sz w:val="24"/>
          <w:szCs w:val="24"/>
        </w:rPr>
      </w:pPr>
      <w:r w:rsidRPr="0031714A">
        <w:rPr>
          <w:sz w:val="24"/>
          <w:szCs w:val="24"/>
        </w:rPr>
        <w:t>P</w:t>
      </w:r>
      <w:r w:rsidR="00BB3581" w:rsidRPr="0031714A">
        <w:rPr>
          <w:sz w:val="24"/>
          <w:szCs w:val="24"/>
        </w:rPr>
        <w:t xml:space="preserve">rimici i izdaci </w:t>
      </w:r>
      <w:r w:rsidRPr="0031714A">
        <w:rPr>
          <w:sz w:val="24"/>
          <w:szCs w:val="24"/>
        </w:rPr>
        <w:t>utvrđeni su u Računu financiranja i iskazuju</w:t>
      </w:r>
      <w:r w:rsidR="00BB3581" w:rsidRPr="0031714A">
        <w:rPr>
          <w:sz w:val="24"/>
          <w:szCs w:val="24"/>
        </w:rPr>
        <w:t xml:space="preserve"> se u</w:t>
      </w:r>
      <w:r w:rsidRPr="0031714A">
        <w:rPr>
          <w:sz w:val="24"/>
          <w:szCs w:val="24"/>
        </w:rPr>
        <w:t xml:space="preserve"> </w:t>
      </w:r>
      <w:r w:rsidR="00BB3581" w:rsidRPr="0031714A">
        <w:rPr>
          <w:sz w:val="24"/>
          <w:szCs w:val="24"/>
        </w:rPr>
        <w:t xml:space="preserve">sljedećim tablicama: </w:t>
      </w:r>
    </w:p>
    <w:p w:rsidR="00BB3581" w:rsidRPr="0031714A" w:rsidRDefault="00BB3581" w:rsidP="00590F5C">
      <w:pPr>
        <w:pStyle w:val="ListParagraph"/>
        <w:numPr>
          <w:ilvl w:val="0"/>
          <w:numId w:val="55"/>
        </w:numPr>
        <w:spacing w:line="240" w:lineRule="auto"/>
        <w:ind w:left="714" w:hanging="357"/>
        <w:rPr>
          <w:sz w:val="24"/>
          <w:szCs w:val="24"/>
        </w:rPr>
      </w:pPr>
      <w:r w:rsidRPr="0031714A">
        <w:rPr>
          <w:sz w:val="24"/>
          <w:szCs w:val="24"/>
        </w:rPr>
        <w:t>Račun financiranja prema ekonomskoj klasifikaciji</w:t>
      </w:r>
      <w:r w:rsidR="00F70764" w:rsidRPr="0031714A">
        <w:rPr>
          <w:sz w:val="24"/>
          <w:szCs w:val="24"/>
        </w:rPr>
        <w:t>,</w:t>
      </w:r>
      <w:r w:rsidRPr="0031714A">
        <w:rPr>
          <w:sz w:val="24"/>
          <w:szCs w:val="24"/>
        </w:rPr>
        <w:t xml:space="preserve"> </w:t>
      </w:r>
    </w:p>
    <w:p w:rsidR="00171221" w:rsidRPr="0031714A" w:rsidRDefault="00BB3581" w:rsidP="00590F5C">
      <w:pPr>
        <w:pStyle w:val="ListParagraph"/>
        <w:numPr>
          <w:ilvl w:val="0"/>
          <w:numId w:val="55"/>
        </w:numPr>
        <w:spacing w:line="240" w:lineRule="auto"/>
        <w:ind w:left="714" w:hanging="357"/>
        <w:rPr>
          <w:noProof/>
          <w:sz w:val="24"/>
          <w:szCs w:val="24"/>
        </w:rPr>
      </w:pPr>
      <w:r w:rsidRPr="0031714A">
        <w:rPr>
          <w:sz w:val="24"/>
          <w:szCs w:val="24"/>
        </w:rPr>
        <w:t>Račun financiranja prema izvorima financiranja.</w:t>
      </w:r>
    </w:p>
    <w:p w:rsidR="007B2806" w:rsidRPr="0031714A" w:rsidRDefault="007B2806" w:rsidP="00F42170">
      <w:pPr>
        <w:pStyle w:val="Heading2"/>
        <w:spacing w:line="240" w:lineRule="auto"/>
        <w:rPr>
          <w:i/>
          <w:noProof/>
          <w:szCs w:val="24"/>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i/>
          <w:noProof/>
        </w:rPr>
      </w:pPr>
    </w:p>
    <w:p w:rsidR="007B2806" w:rsidRPr="0031714A" w:rsidRDefault="007B2806" w:rsidP="00F42170">
      <w:pPr>
        <w:pStyle w:val="Heading2"/>
        <w:spacing w:line="240" w:lineRule="auto"/>
        <w:rPr>
          <w:noProof/>
        </w:rPr>
      </w:pPr>
    </w:p>
    <w:p w:rsidR="00171221" w:rsidRPr="0031714A" w:rsidRDefault="00171221" w:rsidP="00F42170">
      <w:pPr>
        <w:ind w:firstLine="720"/>
        <w:jc w:val="both"/>
        <w:rPr>
          <w:noProof/>
          <w:sz w:val="24"/>
        </w:rPr>
        <w:sectPr w:rsidR="00171221" w:rsidRPr="0031714A" w:rsidSect="00FA4834">
          <w:pgSz w:w="11906" w:h="16838" w:code="9"/>
          <w:pgMar w:top="709" w:right="1134" w:bottom="851" w:left="1134" w:header="720" w:footer="720" w:gutter="0"/>
          <w:cols w:space="720"/>
        </w:sectPr>
      </w:pPr>
    </w:p>
    <w:p w:rsidR="001138B2" w:rsidRPr="0031714A" w:rsidRDefault="001138B2" w:rsidP="00F42170">
      <w:pPr>
        <w:ind w:firstLine="720"/>
        <w:jc w:val="both"/>
        <w:rPr>
          <w:b/>
          <w:i/>
          <w:noProof/>
          <w:sz w:val="24"/>
        </w:rPr>
      </w:pPr>
      <w:r w:rsidRPr="0031714A">
        <w:rPr>
          <w:b/>
          <w:i/>
          <w:noProof/>
          <w:sz w:val="24"/>
        </w:rPr>
        <w:t>Analitički prikaz Računa financiranja-pregled ostvarenih primitaka i izvršenih izdataka po svakom pojedinačnom zajmu i kreditu.</w:t>
      </w:r>
    </w:p>
    <w:p w:rsidR="001138B2" w:rsidRPr="0031714A" w:rsidRDefault="001138B2" w:rsidP="00F42170">
      <w:pPr>
        <w:ind w:firstLine="720"/>
        <w:jc w:val="both"/>
        <w:rPr>
          <w:noProof/>
          <w:sz w:val="24"/>
        </w:rPr>
      </w:pPr>
    </w:p>
    <w:p w:rsidR="001138B2" w:rsidRPr="0031714A" w:rsidRDefault="001138B2" w:rsidP="00F42170">
      <w:pPr>
        <w:ind w:firstLine="720"/>
        <w:jc w:val="both"/>
        <w:rPr>
          <w:noProof/>
          <w:sz w:val="24"/>
        </w:rPr>
      </w:pPr>
    </w:p>
    <w:tbl>
      <w:tblPr>
        <w:tblW w:w="10659" w:type="dxa"/>
        <w:jc w:val="center"/>
        <w:tblLook w:val="04A0"/>
      </w:tblPr>
      <w:tblGrid>
        <w:gridCol w:w="803"/>
        <w:gridCol w:w="3080"/>
        <w:gridCol w:w="1340"/>
        <w:gridCol w:w="1846"/>
        <w:gridCol w:w="1417"/>
        <w:gridCol w:w="1371"/>
        <w:gridCol w:w="1158"/>
      </w:tblGrid>
      <w:tr w:rsidR="00AE7F7B" w:rsidRPr="00AE7F7B" w:rsidTr="00756F0A">
        <w:trPr>
          <w:trHeight w:val="870"/>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Konto</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Naziv</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Opis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2018</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2019</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AE7F7B" w:rsidRPr="00AE7F7B" w:rsidRDefault="00AE7F7B" w:rsidP="00756F0A">
            <w:pPr>
              <w:jc w:val="center"/>
              <w:rPr>
                <w:b/>
                <w:bCs/>
                <w:color w:val="000000"/>
                <w:sz w:val="22"/>
                <w:szCs w:val="22"/>
              </w:rPr>
            </w:pPr>
            <w:r w:rsidRPr="00AE7F7B">
              <w:rPr>
                <w:b/>
                <w:bCs/>
                <w:color w:val="000000"/>
                <w:sz w:val="22"/>
                <w:szCs w:val="22"/>
              </w:rPr>
              <w:t>% izvršenja</w:t>
            </w:r>
            <w:r w:rsidRPr="00AE7F7B">
              <w:rPr>
                <w:b/>
                <w:bCs/>
                <w:color w:val="000000"/>
                <w:sz w:val="22"/>
                <w:szCs w:val="22"/>
              </w:rPr>
              <w:br/>
              <w:t>2019/2018</w:t>
            </w:r>
          </w:p>
        </w:tc>
      </w:tr>
      <w:tr w:rsidR="00AE7F7B" w:rsidRPr="00AE7F7B" w:rsidTr="000E4CFD">
        <w:trPr>
          <w:trHeight w:val="900"/>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AE7F7B" w:rsidRPr="00AE7F7B" w:rsidRDefault="00AE7F7B" w:rsidP="000E4CFD">
            <w:pPr>
              <w:jc w:val="center"/>
              <w:rPr>
                <w:color w:val="000000"/>
                <w:sz w:val="22"/>
                <w:szCs w:val="22"/>
              </w:rPr>
            </w:pPr>
            <w:r w:rsidRPr="00AE7F7B">
              <w:rPr>
                <w:color w:val="000000"/>
                <w:sz w:val="22"/>
                <w:szCs w:val="22"/>
              </w:rPr>
              <w:t>54432</w:t>
            </w:r>
          </w:p>
        </w:tc>
        <w:tc>
          <w:tcPr>
            <w:tcW w:w="3080"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color w:val="000000"/>
                <w:sz w:val="22"/>
                <w:szCs w:val="22"/>
              </w:rPr>
            </w:pPr>
            <w:r w:rsidRPr="00AE7F7B">
              <w:rPr>
                <w:color w:val="000000"/>
                <w:sz w:val="22"/>
                <w:szCs w:val="22"/>
              </w:rPr>
              <w:t>Otplata glavnice primljenih kredita od tuzemnih kreditnih institucija izvan javnog sektora-dugoročni</w:t>
            </w:r>
          </w:p>
        </w:tc>
        <w:tc>
          <w:tcPr>
            <w:tcW w:w="1340"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sz w:val="22"/>
                <w:szCs w:val="22"/>
              </w:rPr>
            </w:pPr>
            <w:r w:rsidRPr="00AE7F7B">
              <w:rPr>
                <w:sz w:val="22"/>
                <w:szCs w:val="22"/>
              </w:rPr>
              <w:t xml:space="preserve">Zagrebačka banka d.d. </w:t>
            </w:r>
          </w:p>
        </w:tc>
        <w:tc>
          <w:tcPr>
            <w:tcW w:w="1846"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sz w:val="22"/>
                <w:szCs w:val="22"/>
              </w:rPr>
            </w:pPr>
            <w:r w:rsidRPr="00AE7F7B">
              <w:rPr>
                <w:sz w:val="22"/>
                <w:szCs w:val="22"/>
              </w:rPr>
              <w:t>Otplata kredita za izgradnju DV Zvjezdice u Šijani</w:t>
            </w:r>
          </w:p>
        </w:tc>
        <w:tc>
          <w:tcPr>
            <w:tcW w:w="1417"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1.390.972,97</w:t>
            </w:r>
          </w:p>
        </w:tc>
        <w:tc>
          <w:tcPr>
            <w:tcW w:w="1371"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1.391.217,94</w:t>
            </w:r>
          </w:p>
        </w:tc>
        <w:tc>
          <w:tcPr>
            <w:tcW w:w="802"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100,02</w:t>
            </w:r>
          </w:p>
        </w:tc>
      </w:tr>
      <w:tr w:rsidR="00AE7F7B" w:rsidRPr="00AE7F7B" w:rsidTr="00F35A8E">
        <w:trPr>
          <w:trHeight w:val="315"/>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AE7F7B" w:rsidRPr="00AE7F7B" w:rsidRDefault="00AE7F7B" w:rsidP="00AE7F7B">
            <w:pPr>
              <w:rPr>
                <w:color w:val="000000"/>
                <w:sz w:val="22"/>
                <w:szCs w:val="22"/>
              </w:rPr>
            </w:pPr>
            <w:r w:rsidRPr="00AE7F7B">
              <w:rPr>
                <w:color w:val="000000"/>
                <w:sz w:val="22"/>
                <w:szCs w:val="22"/>
              </w:rPr>
              <w:t> </w:t>
            </w:r>
          </w:p>
        </w:tc>
        <w:tc>
          <w:tcPr>
            <w:tcW w:w="3080"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color w:val="000000"/>
                <w:sz w:val="22"/>
                <w:szCs w:val="22"/>
              </w:rPr>
            </w:pPr>
            <w:r w:rsidRPr="00AE7F7B">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b/>
                <w:bCs/>
                <w:color w:val="000000"/>
                <w:sz w:val="22"/>
                <w:szCs w:val="22"/>
              </w:rPr>
            </w:pPr>
            <w:r w:rsidRPr="00AE7F7B">
              <w:rPr>
                <w:b/>
                <w:bCs/>
                <w:color w:val="000000"/>
                <w:sz w:val="22"/>
                <w:szCs w:val="22"/>
              </w:rPr>
              <w:t>UKUPNO</w:t>
            </w:r>
          </w:p>
        </w:tc>
        <w:tc>
          <w:tcPr>
            <w:tcW w:w="1846"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b/>
                <w:bCs/>
                <w:color w:val="000000"/>
                <w:sz w:val="22"/>
                <w:szCs w:val="22"/>
              </w:rPr>
            </w:pPr>
            <w:r w:rsidRPr="00AE7F7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1.390.972,97</w:t>
            </w:r>
          </w:p>
        </w:tc>
        <w:tc>
          <w:tcPr>
            <w:tcW w:w="1371"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1.391.217,94</w:t>
            </w:r>
          </w:p>
        </w:tc>
        <w:tc>
          <w:tcPr>
            <w:tcW w:w="802"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100,02</w:t>
            </w:r>
          </w:p>
        </w:tc>
      </w:tr>
      <w:tr w:rsidR="00AE7F7B" w:rsidRPr="00AE7F7B" w:rsidTr="00F35A8E">
        <w:trPr>
          <w:trHeight w:val="315"/>
          <w:jc w:val="center"/>
        </w:trPr>
        <w:tc>
          <w:tcPr>
            <w:tcW w:w="803"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3080"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340"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846"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417"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371"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802"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r>
      <w:tr w:rsidR="00AE7F7B" w:rsidRPr="00AE7F7B" w:rsidTr="00F35A8E">
        <w:trPr>
          <w:trHeight w:val="315"/>
          <w:jc w:val="center"/>
        </w:trPr>
        <w:tc>
          <w:tcPr>
            <w:tcW w:w="803"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3080"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340"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846"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417" w:type="dxa"/>
            <w:tcBorders>
              <w:top w:val="nil"/>
              <w:left w:val="nil"/>
              <w:bottom w:val="single" w:sz="4" w:space="0" w:color="auto"/>
              <w:right w:val="nil"/>
            </w:tcBorders>
            <w:shd w:val="clear" w:color="auto" w:fill="auto"/>
            <w:noWrap/>
            <w:vAlign w:val="bottom"/>
            <w:hideMark/>
          </w:tcPr>
          <w:p w:rsidR="00AE7F7B" w:rsidRPr="00AE7F7B" w:rsidRDefault="00AE7F7B" w:rsidP="00AE7F7B">
            <w:pPr>
              <w:jc w:val="center"/>
              <w:rPr>
                <w:b/>
                <w:bCs/>
                <w:color w:val="000000"/>
                <w:sz w:val="22"/>
                <w:szCs w:val="22"/>
              </w:rPr>
            </w:pPr>
            <w:r w:rsidRPr="00AE7F7B">
              <w:rPr>
                <w:b/>
                <w:bCs/>
                <w:color w:val="000000"/>
                <w:sz w:val="22"/>
                <w:szCs w:val="22"/>
              </w:rPr>
              <w:t> </w:t>
            </w:r>
          </w:p>
        </w:tc>
        <w:tc>
          <w:tcPr>
            <w:tcW w:w="1371" w:type="dxa"/>
            <w:tcBorders>
              <w:top w:val="nil"/>
              <w:left w:val="nil"/>
              <w:bottom w:val="single" w:sz="4" w:space="0" w:color="auto"/>
              <w:right w:val="nil"/>
            </w:tcBorders>
            <w:shd w:val="clear" w:color="auto" w:fill="auto"/>
            <w:noWrap/>
            <w:vAlign w:val="bottom"/>
            <w:hideMark/>
          </w:tcPr>
          <w:p w:rsidR="00AE7F7B" w:rsidRPr="00AE7F7B" w:rsidRDefault="00AE7F7B" w:rsidP="00AE7F7B">
            <w:pPr>
              <w:jc w:val="center"/>
              <w:rPr>
                <w:b/>
                <w:bCs/>
                <w:color w:val="000000"/>
                <w:sz w:val="22"/>
                <w:szCs w:val="22"/>
              </w:rPr>
            </w:pPr>
            <w:r w:rsidRPr="00AE7F7B">
              <w:rPr>
                <w:b/>
                <w:bCs/>
                <w:color w:val="000000"/>
                <w:sz w:val="22"/>
                <w:szCs w:val="22"/>
              </w:rPr>
              <w:t> </w:t>
            </w:r>
          </w:p>
        </w:tc>
        <w:tc>
          <w:tcPr>
            <w:tcW w:w="802"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r>
      <w:tr w:rsidR="00AE7F7B" w:rsidRPr="00AE7F7B" w:rsidTr="00756F0A">
        <w:trPr>
          <w:trHeight w:val="870"/>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Konto</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Naziv</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Opis</w:t>
            </w:r>
          </w:p>
        </w:tc>
        <w:tc>
          <w:tcPr>
            <w:tcW w:w="1417" w:type="dxa"/>
            <w:tcBorders>
              <w:top w:val="nil"/>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2018</w:t>
            </w:r>
          </w:p>
        </w:tc>
        <w:tc>
          <w:tcPr>
            <w:tcW w:w="1371" w:type="dxa"/>
            <w:tcBorders>
              <w:top w:val="nil"/>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2019</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AE7F7B" w:rsidRPr="00AE7F7B" w:rsidRDefault="00AE7F7B" w:rsidP="00756F0A">
            <w:pPr>
              <w:jc w:val="center"/>
              <w:rPr>
                <w:b/>
                <w:bCs/>
                <w:color w:val="000000"/>
                <w:sz w:val="22"/>
                <w:szCs w:val="22"/>
              </w:rPr>
            </w:pPr>
            <w:r w:rsidRPr="00AE7F7B">
              <w:rPr>
                <w:b/>
                <w:bCs/>
                <w:color w:val="000000"/>
                <w:sz w:val="22"/>
                <w:szCs w:val="22"/>
              </w:rPr>
              <w:t>% izvršenja</w:t>
            </w:r>
            <w:r w:rsidRPr="00AE7F7B">
              <w:rPr>
                <w:b/>
                <w:bCs/>
                <w:color w:val="000000"/>
                <w:sz w:val="22"/>
                <w:szCs w:val="22"/>
              </w:rPr>
              <w:br/>
              <w:t>2019/2018</w:t>
            </w:r>
          </w:p>
        </w:tc>
      </w:tr>
      <w:tr w:rsidR="00AE7F7B" w:rsidRPr="00AE7F7B" w:rsidTr="000E4CFD">
        <w:trPr>
          <w:trHeight w:val="930"/>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AE7F7B" w:rsidRPr="00AE7F7B" w:rsidRDefault="00AE7F7B" w:rsidP="000E4CFD">
            <w:pPr>
              <w:jc w:val="center"/>
              <w:rPr>
                <w:color w:val="000000"/>
                <w:sz w:val="22"/>
                <w:szCs w:val="22"/>
              </w:rPr>
            </w:pPr>
            <w:r w:rsidRPr="00AE7F7B">
              <w:rPr>
                <w:color w:val="000000"/>
                <w:sz w:val="22"/>
                <w:szCs w:val="22"/>
              </w:rPr>
              <w:t>54432</w:t>
            </w:r>
          </w:p>
        </w:tc>
        <w:tc>
          <w:tcPr>
            <w:tcW w:w="3080"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color w:val="000000"/>
                <w:sz w:val="22"/>
                <w:szCs w:val="22"/>
              </w:rPr>
            </w:pPr>
            <w:r w:rsidRPr="00AE7F7B">
              <w:rPr>
                <w:color w:val="000000"/>
                <w:sz w:val="22"/>
                <w:szCs w:val="22"/>
              </w:rPr>
              <w:t>Otplata glavnice primljenih kredita od tuzemnih kreditnih institucija izvan javnog sektora-dugoročni</w:t>
            </w:r>
          </w:p>
        </w:tc>
        <w:tc>
          <w:tcPr>
            <w:tcW w:w="1340"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sz w:val="22"/>
                <w:szCs w:val="22"/>
              </w:rPr>
            </w:pPr>
            <w:r w:rsidRPr="00AE7F7B">
              <w:rPr>
                <w:sz w:val="22"/>
                <w:szCs w:val="22"/>
              </w:rPr>
              <w:t xml:space="preserve">Zagrebačka banka d.d. </w:t>
            </w:r>
          </w:p>
        </w:tc>
        <w:tc>
          <w:tcPr>
            <w:tcW w:w="1846"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sz w:val="22"/>
                <w:szCs w:val="22"/>
              </w:rPr>
            </w:pPr>
            <w:r w:rsidRPr="00AE7F7B">
              <w:rPr>
                <w:sz w:val="22"/>
                <w:szCs w:val="22"/>
              </w:rPr>
              <w:t>Otplata kredita za izgradnju OŠ Veli Vrh I faza</w:t>
            </w:r>
          </w:p>
        </w:tc>
        <w:tc>
          <w:tcPr>
            <w:tcW w:w="1417"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1.678.979,65</w:t>
            </w:r>
          </w:p>
        </w:tc>
        <w:tc>
          <w:tcPr>
            <w:tcW w:w="1371"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1.679.677,58</w:t>
            </w:r>
          </w:p>
        </w:tc>
        <w:tc>
          <w:tcPr>
            <w:tcW w:w="802"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100,04</w:t>
            </w:r>
          </w:p>
        </w:tc>
      </w:tr>
      <w:tr w:rsidR="00AE7F7B" w:rsidRPr="00AE7F7B" w:rsidTr="00F35A8E">
        <w:trPr>
          <w:trHeight w:val="315"/>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AE7F7B" w:rsidRPr="00AE7F7B" w:rsidRDefault="00AE7F7B" w:rsidP="00AE7F7B">
            <w:pPr>
              <w:rPr>
                <w:color w:val="000000"/>
                <w:sz w:val="22"/>
                <w:szCs w:val="22"/>
              </w:rPr>
            </w:pPr>
            <w:r w:rsidRPr="00AE7F7B">
              <w:rPr>
                <w:color w:val="000000"/>
                <w:sz w:val="22"/>
                <w:szCs w:val="22"/>
              </w:rPr>
              <w:t> </w:t>
            </w:r>
          </w:p>
        </w:tc>
        <w:tc>
          <w:tcPr>
            <w:tcW w:w="3080"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color w:val="000000"/>
                <w:sz w:val="22"/>
                <w:szCs w:val="22"/>
              </w:rPr>
            </w:pPr>
            <w:r w:rsidRPr="00AE7F7B">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b/>
                <w:bCs/>
                <w:color w:val="000000"/>
                <w:sz w:val="22"/>
                <w:szCs w:val="22"/>
              </w:rPr>
            </w:pPr>
            <w:r w:rsidRPr="00AE7F7B">
              <w:rPr>
                <w:b/>
                <w:bCs/>
                <w:color w:val="000000"/>
                <w:sz w:val="22"/>
                <w:szCs w:val="22"/>
              </w:rPr>
              <w:t>UKUPNO</w:t>
            </w:r>
          </w:p>
        </w:tc>
        <w:tc>
          <w:tcPr>
            <w:tcW w:w="1846"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b/>
                <w:bCs/>
                <w:color w:val="000000"/>
                <w:sz w:val="22"/>
                <w:szCs w:val="22"/>
              </w:rPr>
            </w:pPr>
            <w:r w:rsidRPr="00AE7F7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1.678.979,65</w:t>
            </w:r>
          </w:p>
        </w:tc>
        <w:tc>
          <w:tcPr>
            <w:tcW w:w="1371"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1.679.677,58</w:t>
            </w:r>
          </w:p>
        </w:tc>
        <w:tc>
          <w:tcPr>
            <w:tcW w:w="802"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100,04</w:t>
            </w:r>
          </w:p>
        </w:tc>
      </w:tr>
      <w:tr w:rsidR="00AE7F7B" w:rsidRPr="00AE7F7B" w:rsidTr="00F35A8E">
        <w:trPr>
          <w:trHeight w:val="315"/>
          <w:jc w:val="center"/>
        </w:trPr>
        <w:tc>
          <w:tcPr>
            <w:tcW w:w="803"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3080"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340"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846"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417"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371"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802"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r>
      <w:tr w:rsidR="00AE7F7B" w:rsidRPr="00AE7F7B" w:rsidTr="00F35A8E">
        <w:trPr>
          <w:trHeight w:val="315"/>
          <w:jc w:val="center"/>
        </w:trPr>
        <w:tc>
          <w:tcPr>
            <w:tcW w:w="803"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3080"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340"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846"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c>
          <w:tcPr>
            <w:tcW w:w="1417" w:type="dxa"/>
            <w:tcBorders>
              <w:top w:val="nil"/>
              <w:left w:val="nil"/>
              <w:bottom w:val="single" w:sz="4" w:space="0" w:color="auto"/>
              <w:right w:val="nil"/>
            </w:tcBorders>
            <w:shd w:val="clear" w:color="auto" w:fill="auto"/>
            <w:noWrap/>
            <w:vAlign w:val="bottom"/>
            <w:hideMark/>
          </w:tcPr>
          <w:p w:rsidR="00AE7F7B" w:rsidRPr="00AE7F7B" w:rsidRDefault="00AE7F7B" w:rsidP="00AE7F7B">
            <w:pPr>
              <w:jc w:val="center"/>
              <w:rPr>
                <w:b/>
                <w:bCs/>
                <w:color w:val="000000"/>
                <w:sz w:val="22"/>
                <w:szCs w:val="22"/>
              </w:rPr>
            </w:pPr>
            <w:r w:rsidRPr="00AE7F7B">
              <w:rPr>
                <w:b/>
                <w:bCs/>
                <w:color w:val="000000"/>
                <w:sz w:val="22"/>
                <w:szCs w:val="22"/>
              </w:rPr>
              <w:t> </w:t>
            </w:r>
          </w:p>
        </w:tc>
        <w:tc>
          <w:tcPr>
            <w:tcW w:w="1371" w:type="dxa"/>
            <w:tcBorders>
              <w:top w:val="nil"/>
              <w:left w:val="nil"/>
              <w:bottom w:val="single" w:sz="4" w:space="0" w:color="auto"/>
              <w:right w:val="nil"/>
            </w:tcBorders>
            <w:shd w:val="clear" w:color="auto" w:fill="auto"/>
            <w:noWrap/>
            <w:vAlign w:val="bottom"/>
            <w:hideMark/>
          </w:tcPr>
          <w:p w:rsidR="00AE7F7B" w:rsidRPr="00AE7F7B" w:rsidRDefault="00AE7F7B" w:rsidP="00AE7F7B">
            <w:pPr>
              <w:jc w:val="center"/>
              <w:rPr>
                <w:b/>
                <w:bCs/>
                <w:color w:val="000000"/>
                <w:sz w:val="22"/>
                <w:szCs w:val="22"/>
              </w:rPr>
            </w:pPr>
            <w:r w:rsidRPr="00AE7F7B">
              <w:rPr>
                <w:b/>
                <w:bCs/>
                <w:color w:val="000000"/>
                <w:sz w:val="22"/>
                <w:szCs w:val="22"/>
              </w:rPr>
              <w:t> </w:t>
            </w:r>
          </w:p>
        </w:tc>
        <w:tc>
          <w:tcPr>
            <w:tcW w:w="802" w:type="dxa"/>
            <w:tcBorders>
              <w:top w:val="nil"/>
              <w:left w:val="nil"/>
              <w:bottom w:val="nil"/>
              <w:right w:val="nil"/>
            </w:tcBorders>
            <w:shd w:val="clear" w:color="auto" w:fill="auto"/>
            <w:noWrap/>
            <w:vAlign w:val="bottom"/>
            <w:hideMark/>
          </w:tcPr>
          <w:p w:rsidR="00AE7F7B" w:rsidRPr="00AE7F7B" w:rsidRDefault="00AE7F7B" w:rsidP="00AE7F7B">
            <w:pPr>
              <w:rPr>
                <w:color w:val="000000"/>
                <w:sz w:val="22"/>
                <w:szCs w:val="22"/>
              </w:rPr>
            </w:pPr>
          </w:p>
        </w:tc>
      </w:tr>
      <w:tr w:rsidR="00AE7F7B" w:rsidRPr="00AE7F7B" w:rsidTr="00756F0A">
        <w:trPr>
          <w:trHeight w:val="870"/>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Konto</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Naziv</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Opis</w:t>
            </w:r>
          </w:p>
        </w:tc>
        <w:tc>
          <w:tcPr>
            <w:tcW w:w="1417" w:type="dxa"/>
            <w:tcBorders>
              <w:top w:val="nil"/>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2018</w:t>
            </w:r>
          </w:p>
        </w:tc>
        <w:tc>
          <w:tcPr>
            <w:tcW w:w="1371" w:type="dxa"/>
            <w:tcBorders>
              <w:top w:val="nil"/>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2019</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AE7F7B" w:rsidRPr="00AE7F7B" w:rsidRDefault="00AE7F7B" w:rsidP="00756F0A">
            <w:pPr>
              <w:jc w:val="center"/>
              <w:rPr>
                <w:b/>
                <w:bCs/>
                <w:color w:val="000000"/>
                <w:sz w:val="22"/>
                <w:szCs w:val="22"/>
              </w:rPr>
            </w:pPr>
            <w:r w:rsidRPr="00AE7F7B">
              <w:rPr>
                <w:b/>
                <w:bCs/>
                <w:color w:val="000000"/>
                <w:sz w:val="22"/>
                <w:szCs w:val="22"/>
              </w:rPr>
              <w:t>% izvršenja</w:t>
            </w:r>
            <w:r w:rsidRPr="00AE7F7B">
              <w:rPr>
                <w:b/>
                <w:bCs/>
                <w:color w:val="000000"/>
                <w:sz w:val="22"/>
                <w:szCs w:val="22"/>
              </w:rPr>
              <w:br/>
              <w:t>2019/2018</w:t>
            </w:r>
          </w:p>
        </w:tc>
      </w:tr>
      <w:tr w:rsidR="00AE7F7B" w:rsidRPr="00AE7F7B" w:rsidTr="000E4CFD">
        <w:trPr>
          <w:trHeight w:val="960"/>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AE7F7B" w:rsidRPr="00AE7F7B" w:rsidRDefault="00AE7F7B" w:rsidP="000E4CFD">
            <w:pPr>
              <w:jc w:val="center"/>
              <w:rPr>
                <w:color w:val="000000"/>
                <w:sz w:val="22"/>
                <w:szCs w:val="22"/>
              </w:rPr>
            </w:pPr>
            <w:r w:rsidRPr="00AE7F7B">
              <w:rPr>
                <w:color w:val="000000"/>
                <w:sz w:val="22"/>
                <w:szCs w:val="22"/>
              </w:rPr>
              <w:t>54432</w:t>
            </w:r>
          </w:p>
        </w:tc>
        <w:tc>
          <w:tcPr>
            <w:tcW w:w="3080"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color w:val="000000"/>
                <w:sz w:val="22"/>
                <w:szCs w:val="22"/>
              </w:rPr>
            </w:pPr>
            <w:r w:rsidRPr="00AE7F7B">
              <w:rPr>
                <w:color w:val="000000"/>
                <w:sz w:val="22"/>
                <w:szCs w:val="22"/>
              </w:rPr>
              <w:t>Otplata glavnice primljenih kredita od tuzemnih kreditnih institucija izvan javnog sektora-dugoročni</w:t>
            </w:r>
          </w:p>
        </w:tc>
        <w:tc>
          <w:tcPr>
            <w:tcW w:w="1340"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sz w:val="22"/>
                <w:szCs w:val="22"/>
              </w:rPr>
            </w:pPr>
            <w:r w:rsidRPr="00AE7F7B">
              <w:rPr>
                <w:sz w:val="22"/>
                <w:szCs w:val="22"/>
              </w:rPr>
              <w:t xml:space="preserve">Zagrebačka banka d.d. </w:t>
            </w:r>
          </w:p>
        </w:tc>
        <w:tc>
          <w:tcPr>
            <w:tcW w:w="1846"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sz w:val="22"/>
                <w:szCs w:val="22"/>
              </w:rPr>
            </w:pPr>
            <w:r w:rsidRPr="00AE7F7B">
              <w:rPr>
                <w:sz w:val="22"/>
                <w:szCs w:val="22"/>
              </w:rPr>
              <w:t>Otplata kredita za izgradnju OŠ Veli Vrh II faza</w:t>
            </w:r>
          </w:p>
        </w:tc>
        <w:tc>
          <w:tcPr>
            <w:tcW w:w="1417"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2.038.652,12</w:t>
            </w:r>
          </w:p>
        </w:tc>
        <w:tc>
          <w:tcPr>
            <w:tcW w:w="1371"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2.039.011,22</w:t>
            </w:r>
          </w:p>
        </w:tc>
        <w:tc>
          <w:tcPr>
            <w:tcW w:w="802"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100,02</w:t>
            </w:r>
          </w:p>
        </w:tc>
      </w:tr>
      <w:tr w:rsidR="00AE7F7B" w:rsidRPr="00AE7F7B" w:rsidTr="00F35A8E">
        <w:trPr>
          <w:trHeight w:val="315"/>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AE7F7B" w:rsidRPr="00AE7F7B" w:rsidRDefault="00AE7F7B" w:rsidP="00AE7F7B">
            <w:pPr>
              <w:rPr>
                <w:color w:val="000000"/>
                <w:sz w:val="22"/>
                <w:szCs w:val="22"/>
              </w:rPr>
            </w:pPr>
            <w:r w:rsidRPr="00AE7F7B">
              <w:rPr>
                <w:color w:val="000000"/>
                <w:sz w:val="22"/>
                <w:szCs w:val="22"/>
              </w:rPr>
              <w:t> </w:t>
            </w:r>
          </w:p>
        </w:tc>
        <w:tc>
          <w:tcPr>
            <w:tcW w:w="3080"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color w:val="000000"/>
                <w:sz w:val="22"/>
                <w:szCs w:val="22"/>
              </w:rPr>
            </w:pPr>
            <w:r w:rsidRPr="00AE7F7B">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b/>
                <w:bCs/>
                <w:color w:val="000000"/>
                <w:sz w:val="22"/>
                <w:szCs w:val="22"/>
              </w:rPr>
            </w:pPr>
            <w:r w:rsidRPr="00AE7F7B">
              <w:rPr>
                <w:b/>
                <w:bCs/>
                <w:color w:val="000000"/>
                <w:sz w:val="22"/>
                <w:szCs w:val="22"/>
              </w:rPr>
              <w:t>UKUPNO</w:t>
            </w:r>
          </w:p>
        </w:tc>
        <w:tc>
          <w:tcPr>
            <w:tcW w:w="1846"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b/>
                <w:bCs/>
                <w:color w:val="000000"/>
                <w:sz w:val="22"/>
                <w:szCs w:val="22"/>
              </w:rPr>
            </w:pPr>
            <w:r w:rsidRPr="00AE7F7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2.038.652,12</w:t>
            </w:r>
          </w:p>
        </w:tc>
        <w:tc>
          <w:tcPr>
            <w:tcW w:w="1371"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2.039.011,22</w:t>
            </w:r>
          </w:p>
        </w:tc>
        <w:tc>
          <w:tcPr>
            <w:tcW w:w="802"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100,02</w:t>
            </w:r>
          </w:p>
        </w:tc>
      </w:tr>
      <w:tr w:rsidR="00AE7F7B" w:rsidRPr="00AE7F7B" w:rsidTr="00F35A8E">
        <w:trPr>
          <w:trHeight w:val="315"/>
          <w:jc w:val="center"/>
        </w:trPr>
        <w:tc>
          <w:tcPr>
            <w:tcW w:w="803"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3080"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340"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846"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417"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371"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802"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r>
      <w:tr w:rsidR="00AE7F7B" w:rsidRPr="00AE7F7B" w:rsidTr="00F35A8E">
        <w:trPr>
          <w:trHeight w:val="315"/>
          <w:jc w:val="center"/>
        </w:trPr>
        <w:tc>
          <w:tcPr>
            <w:tcW w:w="803"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3080"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340"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846"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417"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371"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802"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r>
      <w:tr w:rsidR="00AE7F7B" w:rsidRPr="00AE7F7B" w:rsidTr="00756F0A">
        <w:trPr>
          <w:trHeight w:val="870"/>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Konto</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Naziv</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Opis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2018</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2019</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AE7F7B" w:rsidRPr="00AE7F7B" w:rsidRDefault="00AE7F7B" w:rsidP="00756F0A">
            <w:pPr>
              <w:jc w:val="center"/>
              <w:rPr>
                <w:b/>
                <w:bCs/>
                <w:color w:val="000000"/>
                <w:sz w:val="22"/>
                <w:szCs w:val="22"/>
              </w:rPr>
            </w:pPr>
            <w:r w:rsidRPr="00AE7F7B">
              <w:rPr>
                <w:b/>
                <w:bCs/>
                <w:color w:val="000000"/>
                <w:sz w:val="22"/>
                <w:szCs w:val="22"/>
              </w:rPr>
              <w:t>% izvršenja</w:t>
            </w:r>
            <w:r w:rsidRPr="00AE7F7B">
              <w:rPr>
                <w:b/>
                <w:bCs/>
                <w:color w:val="000000"/>
                <w:sz w:val="22"/>
                <w:szCs w:val="22"/>
              </w:rPr>
              <w:br/>
              <w:t>2019/2018</w:t>
            </w:r>
          </w:p>
        </w:tc>
      </w:tr>
      <w:tr w:rsidR="00AE7F7B" w:rsidRPr="00AE7F7B" w:rsidTr="000E4CFD">
        <w:trPr>
          <w:trHeight w:val="915"/>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AE7F7B" w:rsidRPr="00AE7F7B" w:rsidRDefault="00AE7F7B" w:rsidP="000E4CFD">
            <w:pPr>
              <w:jc w:val="center"/>
              <w:rPr>
                <w:color w:val="000000"/>
                <w:sz w:val="22"/>
                <w:szCs w:val="22"/>
              </w:rPr>
            </w:pPr>
            <w:r w:rsidRPr="00AE7F7B">
              <w:rPr>
                <w:color w:val="000000"/>
                <w:sz w:val="22"/>
                <w:szCs w:val="22"/>
              </w:rPr>
              <w:t>54532</w:t>
            </w:r>
          </w:p>
        </w:tc>
        <w:tc>
          <w:tcPr>
            <w:tcW w:w="3080"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color w:val="000000"/>
                <w:sz w:val="22"/>
                <w:szCs w:val="22"/>
              </w:rPr>
            </w:pPr>
            <w:r w:rsidRPr="00AE7F7B">
              <w:rPr>
                <w:color w:val="000000"/>
                <w:sz w:val="22"/>
                <w:szCs w:val="22"/>
              </w:rPr>
              <w:t>Otplata glavnice primljenih zajmova od trgovačkih društava i obrtnika izvan javnog sektora</w:t>
            </w:r>
          </w:p>
        </w:tc>
        <w:tc>
          <w:tcPr>
            <w:tcW w:w="1340"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sz w:val="22"/>
                <w:szCs w:val="22"/>
              </w:rPr>
            </w:pPr>
            <w:r w:rsidRPr="00AE7F7B">
              <w:rPr>
                <w:sz w:val="22"/>
                <w:szCs w:val="22"/>
              </w:rPr>
              <w:t>Lidl K.D. d.d.</w:t>
            </w:r>
          </w:p>
        </w:tc>
        <w:tc>
          <w:tcPr>
            <w:tcW w:w="1846"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sz w:val="22"/>
                <w:szCs w:val="22"/>
              </w:rPr>
            </w:pPr>
            <w:r w:rsidRPr="00AE7F7B">
              <w:rPr>
                <w:sz w:val="22"/>
                <w:szCs w:val="22"/>
              </w:rPr>
              <w:t>Izgradnja ceste Prekomorskih brigada</w:t>
            </w:r>
          </w:p>
        </w:tc>
        <w:tc>
          <w:tcPr>
            <w:tcW w:w="1417"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2.650.000,00</w:t>
            </w:r>
          </w:p>
        </w:tc>
        <w:tc>
          <w:tcPr>
            <w:tcW w:w="1371"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2.650.000,00</w:t>
            </w:r>
          </w:p>
        </w:tc>
        <w:tc>
          <w:tcPr>
            <w:tcW w:w="802"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100,00</w:t>
            </w:r>
          </w:p>
        </w:tc>
      </w:tr>
      <w:tr w:rsidR="00AE7F7B" w:rsidRPr="00AE7F7B" w:rsidTr="00F35A8E">
        <w:trPr>
          <w:trHeight w:val="315"/>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AE7F7B" w:rsidRPr="00AE7F7B" w:rsidRDefault="00AE7F7B" w:rsidP="00AE7F7B">
            <w:pPr>
              <w:rPr>
                <w:color w:val="000000"/>
                <w:sz w:val="22"/>
                <w:szCs w:val="22"/>
              </w:rPr>
            </w:pPr>
            <w:r w:rsidRPr="00AE7F7B">
              <w:rPr>
                <w:color w:val="000000"/>
                <w:sz w:val="22"/>
                <w:szCs w:val="22"/>
              </w:rPr>
              <w:t> </w:t>
            </w:r>
          </w:p>
        </w:tc>
        <w:tc>
          <w:tcPr>
            <w:tcW w:w="3080"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color w:val="000000"/>
                <w:sz w:val="22"/>
                <w:szCs w:val="22"/>
              </w:rPr>
            </w:pPr>
            <w:r w:rsidRPr="00AE7F7B">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b/>
                <w:bCs/>
                <w:color w:val="000000"/>
                <w:sz w:val="22"/>
                <w:szCs w:val="22"/>
              </w:rPr>
            </w:pPr>
            <w:r w:rsidRPr="00AE7F7B">
              <w:rPr>
                <w:b/>
                <w:bCs/>
                <w:color w:val="000000"/>
                <w:sz w:val="22"/>
                <w:szCs w:val="22"/>
              </w:rPr>
              <w:t>UKUPNO</w:t>
            </w:r>
          </w:p>
        </w:tc>
        <w:tc>
          <w:tcPr>
            <w:tcW w:w="1846"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b/>
                <w:bCs/>
                <w:color w:val="000000"/>
                <w:sz w:val="22"/>
                <w:szCs w:val="22"/>
              </w:rPr>
            </w:pPr>
            <w:r w:rsidRPr="00AE7F7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2.650.000,00</w:t>
            </w:r>
          </w:p>
        </w:tc>
        <w:tc>
          <w:tcPr>
            <w:tcW w:w="1371"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2.650.000,00</w:t>
            </w:r>
          </w:p>
        </w:tc>
        <w:tc>
          <w:tcPr>
            <w:tcW w:w="802"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100,00</w:t>
            </w:r>
          </w:p>
        </w:tc>
      </w:tr>
      <w:tr w:rsidR="00AE7F7B" w:rsidRPr="00AE7F7B" w:rsidTr="00F35A8E">
        <w:trPr>
          <w:trHeight w:val="315"/>
          <w:jc w:val="center"/>
        </w:trPr>
        <w:tc>
          <w:tcPr>
            <w:tcW w:w="803"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3080"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340"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846"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417"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371"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802"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r>
      <w:tr w:rsidR="00AE7F7B" w:rsidRPr="00AE7F7B" w:rsidTr="00F35A8E">
        <w:trPr>
          <w:trHeight w:val="315"/>
          <w:jc w:val="center"/>
        </w:trPr>
        <w:tc>
          <w:tcPr>
            <w:tcW w:w="803"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3080"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340"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846"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417"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1371"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c>
          <w:tcPr>
            <w:tcW w:w="802" w:type="dxa"/>
            <w:tcBorders>
              <w:top w:val="nil"/>
              <w:left w:val="nil"/>
              <w:bottom w:val="nil"/>
              <w:right w:val="nil"/>
            </w:tcBorders>
            <w:shd w:val="clear" w:color="auto" w:fill="auto"/>
            <w:noWrap/>
            <w:vAlign w:val="bottom"/>
            <w:hideMark/>
          </w:tcPr>
          <w:p w:rsidR="00AE7F7B" w:rsidRPr="00AE7F7B" w:rsidRDefault="00AE7F7B" w:rsidP="00AE7F7B">
            <w:pPr>
              <w:rPr>
                <w:color w:val="000000"/>
                <w:sz w:val="24"/>
                <w:szCs w:val="24"/>
              </w:rPr>
            </w:pPr>
          </w:p>
        </w:tc>
      </w:tr>
      <w:tr w:rsidR="00AE7F7B" w:rsidRPr="00AE7F7B" w:rsidTr="00756F0A">
        <w:trPr>
          <w:trHeight w:val="870"/>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Konto</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Naziv</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Opis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2018</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AE7F7B" w:rsidRPr="00AE7F7B" w:rsidRDefault="00AE7F7B" w:rsidP="00756F0A">
            <w:pPr>
              <w:jc w:val="center"/>
              <w:rPr>
                <w:b/>
                <w:bCs/>
                <w:color w:val="000000"/>
                <w:sz w:val="22"/>
                <w:szCs w:val="22"/>
              </w:rPr>
            </w:pPr>
            <w:r w:rsidRPr="00AE7F7B">
              <w:rPr>
                <w:b/>
                <w:bCs/>
                <w:color w:val="000000"/>
                <w:sz w:val="22"/>
                <w:szCs w:val="22"/>
              </w:rPr>
              <w:t>2019</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AE7F7B" w:rsidRPr="00AE7F7B" w:rsidRDefault="00AE7F7B" w:rsidP="00756F0A">
            <w:pPr>
              <w:jc w:val="center"/>
              <w:rPr>
                <w:b/>
                <w:bCs/>
                <w:color w:val="000000"/>
                <w:sz w:val="22"/>
                <w:szCs w:val="22"/>
              </w:rPr>
            </w:pPr>
            <w:r w:rsidRPr="00AE7F7B">
              <w:rPr>
                <w:b/>
                <w:bCs/>
                <w:color w:val="000000"/>
                <w:sz w:val="22"/>
                <w:szCs w:val="22"/>
              </w:rPr>
              <w:t>% izvršenja</w:t>
            </w:r>
            <w:r w:rsidRPr="00AE7F7B">
              <w:rPr>
                <w:b/>
                <w:bCs/>
                <w:color w:val="000000"/>
                <w:sz w:val="22"/>
                <w:szCs w:val="22"/>
              </w:rPr>
              <w:br/>
              <w:t>2019/2018</w:t>
            </w:r>
          </w:p>
        </w:tc>
      </w:tr>
      <w:tr w:rsidR="00AE7F7B" w:rsidRPr="00AE7F7B" w:rsidTr="000E4CFD">
        <w:trPr>
          <w:trHeight w:val="915"/>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AE7F7B" w:rsidRPr="00AE7F7B" w:rsidRDefault="00AE7F7B" w:rsidP="000E4CFD">
            <w:pPr>
              <w:jc w:val="center"/>
              <w:rPr>
                <w:color w:val="000000"/>
                <w:sz w:val="22"/>
                <w:szCs w:val="22"/>
              </w:rPr>
            </w:pPr>
            <w:r w:rsidRPr="00AE7F7B">
              <w:rPr>
                <w:color w:val="000000"/>
                <w:sz w:val="22"/>
                <w:szCs w:val="22"/>
              </w:rPr>
              <w:t>5321</w:t>
            </w:r>
            <w:r w:rsidR="00CA755F">
              <w:rPr>
                <w:color w:val="000000"/>
                <w:sz w:val="22"/>
                <w:szCs w:val="22"/>
              </w:rPr>
              <w:t>2</w:t>
            </w:r>
          </w:p>
        </w:tc>
        <w:tc>
          <w:tcPr>
            <w:tcW w:w="3080"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color w:val="000000"/>
                <w:sz w:val="22"/>
                <w:szCs w:val="22"/>
              </w:rPr>
            </w:pPr>
            <w:r w:rsidRPr="00AE7F7B">
              <w:rPr>
                <w:color w:val="000000"/>
                <w:sz w:val="22"/>
                <w:szCs w:val="22"/>
              </w:rPr>
              <w:t>Dionice i udjeli u glavnici trgovačkih društava j javnom sektoru</w:t>
            </w:r>
          </w:p>
        </w:tc>
        <w:tc>
          <w:tcPr>
            <w:tcW w:w="1340" w:type="dxa"/>
            <w:tcBorders>
              <w:top w:val="nil"/>
              <w:left w:val="nil"/>
              <w:bottom w:val="single" w:sz="4" w:space="0" w:color="auto"/>
              <w:right w:val="single" w:sz="4" w:space="0" w:color="auto"/>
            </w:tcBorders>
            <w:shd w:val="clear" w:color="auto" w:fill="auto"/>
            <w:vAlign w:val="bottom"/>
            <w:hideMark/>
          </w:tcPr>
          <w:p w:rsidR="00AE7F7B" w:rsidRPr="00AE7F7B" w:rsidRDefault="00AE7F7B" w:rsidP="00AE7F7B">
            <w:pPr>
              <w:rPr>
                <w:sz w:val="22"/>
                <w:szCs w:val="22"/>
              </w:rPr>
            </w:pPr>
            <w:r w:rsidRPr="00AE7F7B">
              <w:rPr>
                <w:sz w:val="22"/>
                <w:szCs w:val="22"/>
              </w:rPr>
              <w:t>Luka Pula d.o.o.</w:t>
            </w:r>
          </w:p>
        </w:tc>
        <w:tc>
          <w:tcPr>
            <w:tcW w:w="1846" w:type="dxa"/>
            <w:tcBorders>
              <w:top w:val="nil"/>
              <w:left w:val="nil"/>
              <w:bottom w:val="single" w:sz="4" w:space="0" w:color="auto"/>
              <w:right w:val="single" w:sz="4" w:space="0" w:color="auto"/>
            </w:tcBorders>
            <w:shd w:val="clear" w:color="auto" w:fill="auto"/>
            <w:vAlign w:val="bottom"/>
            <w:hideMark/>
          </w:tcPr>
          <w:p w:rsidR="00AE7F7B" w:rsidRPr="00AE7F7B" w:rsidRDefault="00874A96" w:rsidP="00AE7F7B">
            <w:pPr>
              <w:rPr>
                <w:sz w:val="22"/>
                <w:szCs w:val="22"/>
              </w:rPr>
            </w:pPr>
            <w:r>
              <w:rPr>
                <w:noProof/>
                <w:color w:val="000000"/>
                <w:sz w:val="24"/>
                <w:szCs w:val="24"/>
              </w:rPr>
              <w:t>Prijenos poslovnog udjela u društvu Fratarski d.o.o.</w:t>
            </w:r>
          </w:p>
        </w:tc>
        <w:tc>
          <w:tcPr>
            <w:tcW w:w="1417"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0,00</w:t>
            </w:r>
          </w:p>
        </w:tc>
        <w:tc>
          <w:tcPr>
            <w:tcW w:w="1371"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10.200,00</w:t>
            </w:r>
          </w:p>
        </w:tc>
        <w:tc>
          <w:tcPr>
            <w:tcW w:w="802"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color w:val="000000"/>
                <w:sz w:val="22"/>
                <w:szCs w:val="22"/>
              </w:rPr>
            </w:pPr>
            <w:r w:rsidRPr="00AE7F7B">
              <w:rPr>
                <w:color w:val="000000"/>
                <w:sz w:val="22"/>
                <w:szCs w:val="22"/>
              </w:rPr>
              <w:t>-</w:t>
            </w:r>
          </w:p>
        </w:tc>
      </w:tr>
      <w:tr w:rsidR="00AE7F7B" w:rsidRPr="00AE7F7B" w:rsidTr="00F35A8E">
        <w:trPr>
          <w:trHeight w:val="315"/>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AE7F7B" w:rsidRPr="00AE7F7B" w:rsidRDefault="00AE7F7B" w:rsidP="00AE7F7B">
            <w:pPr>
              <w:rPr>
                <w:color w:val="000000"/>
                <w:sz w:val="22"/>
                <w:szCs w:val="22"/>
              </w:rPr>
            </w:pPr>
            <w:r w:rsidRPr="00AE7F7B">
              <w:rPr>
                <w:color w:val="000000"/>
                <w:sz w:val="22"/>
                <w:szCs w:val="22"/>
              </w:rPr>
              <w:t> </w:t>
            </w:r>
          </w:p>
        </w:tc>
        <w:tc>
          <w:tcPr>
            <w:tcW w:w="3080"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color w:val="000000"/>
                <w:sz w:val="22"/>
                <w:szCs w:val="22"/>
              </w:rPr>
            </w:pPr>
            <w:r w:rsidRPr="00AE7F7B">
              <w:rPr>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b/>
                <w:bCs/>
                <w:color w:val="000000"/>
                <w:sz w:val="22"/>
                <w:szCs w:val="22"/>
              </w:rPr>
            </w:pPr>
            <w:r w:rsidRPr="00AE7F7B">
              <w:rPr>
                <w:b/>
                <w:bCs/>
                <w:color w:val="000000"/>
                <w:sz w:val="22"/>
                <w:szCs w:val="22"/>
              </w:rPr>
              <w:t>UKUPNO</w:t>
            </w:r>
          </w:p>
        </w:tc>
        <w:tc>
          <w:tcPr>
            <w:tcW w:w="1846"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rPr>
                <w:b/>
                <w:bCs/>
                <w:color w:val="000000"/>
                <w:sz w:val="22"/>
                <w:szCs w:val="22"/>
              </w:rPr>
            </w:pPr>
            <w:r w:rsidRPr="00AE7F7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0,00</w:t>
            </w:r>
          </w:p>
        </w:tc>
        <w:tc>
          <w:tcPr>
            <w:tcW w:w="1371"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10.200,00</w:t>
            </w:r>
          </w:p>
        </w:tc>
        <w:tc>
          <w:tcPr>
            <w:tcW w:w="802" w:type="dxa"/>
            <w:tcBorders>
              <w:top w:val="nil"/>
              <w:left w:val="nil"/>
              <w:bottom w:val="single" w:sz="4" w:space="0" w:color="auto"/>
              <w:right w:val="single" w:sz="4" w:space="0" w:color="auto"/>
            </w:tcBorders>
            <w:shd w:val="clear" w:color="auto" w:fill="auto"/>
            <w:noWrap/>
            <w:vAlign w:val="bottom"/>
            <w:hideMark/>
          </w:tcPr>
          <w:p w:rsidR="00AE7F7B" w:rsidRPr="00AE7F7B" w:rsidRDefault="00AE7F7B" w:rsidP="00AE7F7B">
            <w:pPr>
              <w:jc w:val="right"/>
              <w:rPr>
                <w:b/>
                <w:bCs/>
                <w:color w:val="000000"/>
                <w:sz w:val="22"/>
                <w:szCs w:val="22"/>
              </w:rPr>
            </w:pPr>
            <w:r w:rsidRPr="00AE7F7B">
              <w:rPr>
                <w:b/>
                <w:bCs/>
                <w:color w:val="000000"/>
                <w:sz w:val="22"/>
                <w:szCs w:val="22"/>
              </w:rPr>
              <w:t>-</w:t>
            </w:r>
          </w:p>
        </w:tc>
      </w:tr>
    </w:tbl>
    <w:p w:rsidR="001138B2" w:rsidRPr="0031714A" w:rsidRDefault="001138B2" w:rsidP="00F42170">
      <w:pPr>
        <w:ind w:firstLine="720"/>
        <w:jc w:val="both"/>
        <w:rPr>
          <w:noProof/>
          <w:sz w:val="24"/>
        </w:rPr>
        <w:sectPr w:rsidR="001138B2" w:rsidRPr="0031714A" w:rsidSect="00FA4834">
          <w:footerReference w:type="even" r:id="rId10"/>
          <w:footerReference w:type="default" r:id="rId11"/>
          <w:pgSz w:w="11906" w:h="16838" w:code="9"/>
          <w:pgMar w:top="709" w:right="1134" w:bottom="851" w:left="1134" w:header="720" w:footer="720" w:gutter="0"/>
          <w:cols w:space="720"/>
        </w:sectPr>
      </w:pPr>
    </w:p>
    <w:p w:rsidR="001138B2" w:rsidRPr="0031714A" w:rsidRDefault="001138B2" w:rsidP="00F42170">
      <w:pPr>
        <w:spacing w:line="360" w:lineRule="auto"/>
        <w:jc w:val="center"/>
        <w:rPr>
          <w:b/>
          <w:noProof/>
          <w:sz w:val="24"/>
        </w:rPr>
      </w:pPr>
      <w:r w:rsidRPr="0031714A">
        <w:rPr>
          <w:b/>
          <w:noProof/>
          <w:sz w:val="24"/>
        </w:rPr>
        <w:t>II</w:t>
      </w:r>
    </w:p>
    <w:p w:rsidR="001138B2" w:rsidRPr="0031714A" w:rsidRDefault="001138B2" w:rsidP="00F42170">
      <w:pPr>
        <w:spacing w:line="360" w:lineRule="auto"/>
        <w:jc w:val="center"/>
        <w:rPr>
          <w:b/>
          <w:noProof/>
          <w:sz w:val="24"/>
        </w:rPr>
      </w:pPr>
      <w:r w:rsidRPr="0031714A">
        <w:rPr>
          <w:b/>
          <w:noProof/>
          <w:sz w:val="24"/>
        </w:rPr>
        <w:t>POSEBNI DIO PRORAČUNA</w:t>
      </w:r>
    </w:p>
    <w:p w:rsidR="00FE355C" w:rsidRPr="0031714A" w:rsidRDefault="00FE355C" w:rsidP="00F42170">
      <w:pPr>
        <w:spacing w:line="360" w:lineRule="auto"/>
        <w:jc w:val="center"/>
        <w:rPr>
          <w:b/>
          <w:noProof/>
          <w:sz w:val="24"/>
        </w:rPr>
      </w:pPr>
    </w:p>
    <w:p w:rsidR="00DF5C2C" w:rsidRPr="0031714A" w:rsidRDefault="001138B2" w:rsidP="00F42170">
      <w:pPr>
        <w:jc w:val="center"/>
        <w:rPr>
          <w:b/>
          <w:i/>
          <w:noProof/>
          <w:sz w:val="24"/>
        </w:rPr>
      </w:pPr>
      <w:r w:rsidRPr="0031714A">
        <w:rPr>
          <w:b/>
          <w:i/>
          <w:noProof/>
          <w:sz w:val="24"/>
        </w:rPr>
        <w:t xml:space="preserve">PRIKAZ </w:t>
      </w:r>
      <w:r w:rsidR="00DF5C2C" w:rsidRPr="0031714A">
        <w:rPr>
          <w:b/>
          <w:i/>
          <w:noProof/>
          <w:sz w:val="24"/>
        </w:rPr>
        <w:t xml:space="preserve"> </w:t>
      </w:r>
      <w:r w:rsidRPr="0031714A">
        <w:rPr>
          <w:b/>
          <w:i/>
          <w:noProof/>
          <w:sz w:val="24"/>
        </w:rPr>
        <w:t xml:space="preserve">RASHODA I IZDATAKA PRORAČUNSKIH KORISNIKA </w:t>
      </w:r>
    </w:p>
    <w:p w:rsidR="001138B2" w:rsidRPr="0031714A" w:rsidRDefault="00DF5C2C" w:rsidP="00F42170">
      <w:pPr>
        <w:jc w:val="center"/>
        <w:rPr>
          <w:b/>
          <w:i/>
          <w:noProof/>
          <w:sz w:val="24"/>
        </w:rPr>
      </w:pPr>
      <w:r w:rsidRPr="0031714A">
        <w:rPr>
          <w:b/>
          <w:i/>
          <w:noProof/>
          <w:sz w:val="24"/>
        </w:rPr>
        <w:t>PO ORGANIZACIJSKOJ</w:t>
      </w:r>
      <w:r w:rsidR="001138B2" w:rsidRPr="0031714A">
        <w:rPr>
          <w:b/>
          <w:i/>
          <w:noProof/>
          <w:sz w:val="24"/>
        </w:rPr>
        <w:t xml:space="preserve"> </w:t>
      </w:r>
      <w:r w:rsidRPr="0031714A">
        <w:rPr>
          <w:b/>
          <w:i/>
          <w:noProof/>
          <w:sz w:val="24"/>
        </w:rPr>
        <w:t xml:space="preserve">I </w:t>
      </w:r>
      <w:r w:rsidR="001138B2" w:rsidRPr="0031714A">
        <w:rPr>
          <w:b/>
          <w:i/>
          <w:noProof/>
          <w:sz w:val="24"/>
        </w:rPr>
        <w:t>PROGRAMSKOJ KLASIFIKACIJI</w:t>
      </w:r>
    </w:p>
    <w:p w:rsidR="001138B2" w:rsidRPr="0031714A" w:rsidRDefault="001138B2" w:rsidP="00F42170">
      <w:pPr>
        <w:spacing w:line="360" w:lineRule="auto"/>
        <w:jc w:val="center"/>
        <w:rPr>
          <w:b/>
          <w:noProof/>
          <w:sz w:val="24"/>
        </w:rPr>
      </w:pPr>
    </w:p>
    <w:p w:rsidR="00FE355C" w:rsidRPr="0031714A" w:rsidRDefault="00FE355C" w:rsidP="00F42170">
      <w:pPr>
        <w:spacing w:line="360" w:lineRule="auto"/>
        <w:jc w:val="center"/>
        <w:rPr>
          <w:b/>
          <w:noProof/>
          <w:sz w:val="24"/>
        </w:rPr>
      </w:pPr>
    </w:p>
    <w:p w:rsidR="001138B2" w:rsidRPr="0031714A" w:rsidRDefault="001138B2" w:rsidP="00F42170">
      <w:pPr>
        <w:jc w:val="center"/>
        <w:rPr>
          <w:b/>
          <w:noProof/>
          <w:sz w:val="24"/>
        </w:rPr>
      </w:pPr>
      <w:r w:rsidRPr="0031714A">
        <w:rPr>
          <w:b/>
          <w:noProof/>
          <w:sz w:val="24"/>
        </w:rPr>
        <w:t xml:space="preserve">Članak </w:t>
      </w:r>
      <w:r w:rsidR="00A414E4">
        <w:rPr>
          <w:b/>
          <w:noProof/>
          <w:sz w:val="24"/>
        </w:rPr>
        <w:t>5</w:t>
      </w:r>
      <w:r w:rsidRPr="0031714A">
        <w:rPr>
          <w:b/>
          <w:noProof/>
          <w:sz w:val="24"/>
        </w:rPr>
        <w:t>.</w:t>
      </w:r>
    </w:p>
    <w:p w:rsidR="001138B2" w:rsidRPr="0031714A" w:rsidRDefault="001138B2" w:rsidP="00F42170">
      <w:pPr>
        <w:rPr>
          <w:noProof/>
          <w:sz w:val="24"/>
        </w:rPr>
      </w:pPr>
    </w:p>
    <w:p w:rsidR="000564F0" w:rsidRPr="0031714A" w:rsidRDefault="001138B2" w:rsidP="00F42170">
      <w:pPr>
        <w:ind w:firstLine="708"/>
        <w:jc w:val="both"/>
        <w:rPr>
          <w:sz w:val="24"/>
          <w:szCs w:val="24"/>
        </w:rPr>
      </w:pPr>
      <w:r w:rsidRPr="0031714A">
        <w:rPr>
          <w:noProof/>
          <w:sz w:val="24"/>
          <w:szCs w:val="24"/>
        </w:rPr>
        <w:t xml:space="preserve">Izvršenje rashoda i izdataka u iznosu od </w:t>
      </w:r>
      <w:r w:rsidR="00AE7F7B">
        <w:rPr>
          <w:noProof/>
          <w:sz w:val="24"/>
          <w:szCs w:val="24"/>
        </w:rPr>
        <w:t xml:space="preserve">355.918.835,41 </w:t>
      </w:r>
      <w:r w:rsidRPr="0031714A">
        <w:rPr>
          <w:noProof/>
          <w:sz w:val="24"/>
          <w:szCs w:val="24"/>
        </w:rPr>
        <w:t>kun</w:t>
      </w:r>
      <w:r w:rsidR="00A608C3">
        <w:rPr>
          <w:noProof/>
          <w:sz w:val="24"/>
          <w:szCs w:val="24"/>
        </w:rPr>
        <w:t>u</w:t>
      </w:r>
      <w:r w:rsidRPr="0031714A">
        <w:rPr>
          <w:noProof/>
          <w:sz w:val="24"/>
          <w:szCs w:val="24"/>
        </w:rPr>
        <w:t xml:space="preserve"> prikazano je po korisnicima i nositeljima sredstava i po osnovnim namjenama</w:t>
      </w:r>
      <w:r w:rsidR="00FB6E9E" w:rsidRPr="0031714A">
        <w:rPr>
          <w:noProof/>
          <w:sz w:val="24"/>
          <w:szCs w:val="24"/>
        </w:rPr>
        <w:t xml:space="preserve">, </w:t>
      </w:r>
      <w:r w:rsidR="000564F0" w:rsidRPr="0031714A">
        <w:rPr>
          <w:sz w:val="24"/>
          <w:szCs w:val="24"/>
        </w:rPr>
        <w:t xml:space="preserve">u sljedećim tablicama: </w:t>
      </w:r>
    </w:p>
    <w:p w:rsidR="000564F0" w:rsidRPr="0031714A" w:rsidRDefault="000564F0" w:rsidP="00590F5C">
      <w:pPr>
        <w:pStyle w:val="ListParagraph"/>
        <w:numPr>
          <w:ilvl w:val="0"/>
          <w:numId w:val="55"/>
        </w:numPr>
        <w:spacing w:line="240" w:lineRule="auto"/>
        <w:ind w:left="714" w:hanging="357"/>
        <w:rPr>
          <w:sz w:val="24"/>
          <w:szCs w:val="24"/>
        </w:rPr>
      </w:pPr>
      <w:r w:rsidRPr="0031714A">
        <w:rPr>
          <w:sz w:val="24"/>
          <w:szCs w:val="24"/>
        </w:rPr>
        <w:t xml:space="preserve">Izvršenje rashoda i izdataka po organizacijskoj klasifikaciji </w:t>
      </w:r>
    </w:p>
    <w:p w:rsidR="000564F0" w:rsidRPr="0031714A" w:rsidRDefault="000564F0" w:rsidP="00590F5C">
      <w:pPr>
        <w:pStyle w:val="ListParagraph"/>
        <w:numPr>
          <w:ilvl w:val="0"/>
          <w:numId w:val="55"/>
        </w:numPr>
        <w:spacing w:line="240" w:lineRule="auto"/>
        <w:ind w:left="714" w:hanging="357"/>
        <w:rPr>
          <w:noProof/>
          <w:sz w:val="24"/>
          <w:szCs w:val="24"/>
        </w:rPr>
      </w:pPr>
      <w:r w:rsidRPr="0031714A">
        <w:rPr>
          <w:sz w:val="24"/>
          <w:szCs w:val="24"/>
        </w:rPr>
        <w:t>Izvršenje rashoda i izdataka po programskoj klasifikaciji.</w:t>
      </w:r>
    </w:p>
    <w:p w:rsidR="001138B2" w:rsidRPr="0031714A" w:rsidRDefault="001138B2" w:rsidP="00F42170">
      <w:pPr>
        <w:pStyle w:val="BodyText3"/>
        <w:ind w:firstLine="720"/>
        <w:rPr>
          <w:noProof/>
        </w:rPr>
      </w:pPr>
    </w:p>
    <w:p w:rsidR="00E053E9" w:rsidRPr="0031714A" w:rsidRDefault="00E053E9" w:rsidP="00F42170">
      <w:pPr>
        <w:spacing w:after="200" w:line="276" w:lineRule="auto"/>
        <w:rPr>
          <w:b/>
          <w:noProof/>
          <w:sz w:val="24"/>
        </w:rPr>
      </w:pPr>
    </w:p>
    <w:p w:rsidR="001138B2" w:rsidRPr="0031714A" w:rsidRDefault="001138B2" w:rsidP="00F42170">
      <w:pPr>
        <w:spacing w:line="360" w:lineRule="auto"/>
        <w:jc w:val="center"/>
        <w:rPr>
          <w:b/>
          <w:noProof/>
          <w:sz w:val="24"/>
        </w:rPr>
      </w:pPr>
    </w:p>
    <w:p w:rsidR="001138B2" w:rsidRPr="0031714A" w:rsidRDefault="001138B2" w:rsidP="00F42170">
      <w:pPr>
        <w:spacing w:line="360" w:lineRule="auto"/>
        <w:jc w:val="center"/>
        <w:rPr>
          <w:b/>
          <w:noProof/>
          <w:sz w:val="24"/>
        </w:rPr>
      </w:pPr>
    </w:p>
    <w:p w:rsidR="00280E29" w:rsidRPr="0031714A" w:rsidRDefault="00280E29" w:rsidP="00F42170">
      <w:pPr>
        <w:spacing w:line="360" w:lineRule="auto"/>
        <w:jc w:val="center"/>
        <w:rPr>
          <w:b/>
          <w:noProof/>
          <w:sz w:val="24"/>
        </w:rPr>
      </w:pPr>
    </w:p>
    <w:p w:rsidR="00280E29" w:rsidRPr="0031714A" w:rsidRDefault="00280E29" w:rsidP="00F42170">
      <w:pPr>
        <w:spacing w:line="360" w:lineRule="auto"/>
        <w:jc w:val="center"/>
        <w:rPr>
          <w:b/>
          <w:noProof/>
          <w:sz w:val="24"/>
        </w:rPr>
      </w:pPr>
    </w:p>
    <w:p w:rsidR="00C32A66" w:rsidRPr="0031714A" w:rsidRDefault="00C32A66" w:rsidP="00F42170">
      <w:pPr>
        <w:spacing w:line="360" w:lineRule="auto"/>
        <w:jc w:val="center"/>
        <w:rPr>
          <w:b/>
          <w:noProof/>
          <w:sz w:val="24"/>
        </w:rPr>
      </w:pPr>
    </w:p>
    <w:p w:rsidR="007443C5" w:rsidRPr="0031714A" w:rsidRDefault="007443C5" w:rsidP="00F42170">
      <w:pPr>
        <w:spacing w:line="360" w:lineRule="auto"/>
        <w:jc w:val="center"/>
        <w:rPr>
          <w:b/>
          <w:noProof/>
          <w:sz w:val="24"/>
        </w:rPr>
        <w:sectPr w:rsidR="007443C5" w:rsidRPr="0031714A" w:rsidSect="00FA4834">
          <w:headerReference w:type="default" r:id="rId12"/>
          <w:footerReference w:type="default" r:id="rId13"/>
          <w:pgSz w:w="11906" w:h="16838" w:code="9"/>
          <w:pgMar w:top="851" w:right="1134" w:bottom="851" w:left="1134" w:header="720" w:footer="720" w:gutter="0"/>
          <w:cols w:space="720"/>
          <w:docGrid w:linePitch="272"/>
        </w:sectPr>
      </w:pPr>
    </w:p>
    <w:p w:rsidR="000564F0" w:rsidRPr="0031714A" w:rsidRDefault="000564F0" w:rsidP="00F42170">
      <w:pPr>
        <w:jc w:val="center"/>
        <w:rPr>
          <w:b/>
          <w:noProof/>
          <w:sz w:val="24"/>
        </w:rPr>
      </w:pPr>
    </w:p>
    <w:p w:rsidR="00DE4E81" w:rsidRPr="0031714A" w:rsidRDefault="00DE4E81" w:rsidP="00F42170">
      <w:pPr>
        <w:jc w:val="center"/>
        <w:rPr>
          <w:b/>
          <w:noProof/>
          <w:sz w:val="24"/>
        </w:rPr>
      </w:pPr>
      <w:r w:rsidRPr="0031714A">
        <w:rPr>
          <w:b/>
          <w:noProof/>
          <w:sz w:val="24"/>
        </w:rPr>
        <w:t xml:space="preserve">Čanak </w:t>
      </w:r>
      <w:r w:rsidR="00A414E4">
        <w:rPr>
          <w:b/>
          <w:noProof/>
          <w:sz w:val="24"/>
        </w:rPr>
        <w:t>6</w:t>
      </w:r>
      <w:r w:rsidRPr="0031714A">
        <w:rPr>
          <w:b/>
          <w:noProof/>
          <w:sz w:val="24"/>
        </w:rPr>
        <w:t>.</w:t>
      </w:r>
    </w:p>
    <w:p w:rsidR="001138B2" w:rsidRPr="0031714A" w:rsidRDefault="001138B2" w:rsidP="00F42170">
      <w:pPr>
        <w:rPr>
          <w:noProof/>
          <w:sz w:val="24"/>
        </w:rPr>
      </w:pPr>
    </w:p>
    <w:p w:rsidR="001138B2" w:rsidRPr="0031714A" w:rsidRDefault="00C85DC4" w:rsidP="00F42170">
      <w:pPr>
        <w:ind w:firstLine="720"/>
        <w:jc w:val="both"/>
        <w:rPr>
          <w:noProof/>
          <w:sz w:val="24"/>
        </w:rPr>
      </w:pPr>
      <w:r w:rsidRPr="0031714A">
        <w:rPr>
          <w:noProof/>
          <w:sz w:val="24"/>
        </w:rPr>
        <w:t>G</w:t>
      </w:r>
      <w:r w:rsidR="001138B2" w:rsidRPr="0031714A">
        <w:rPr>
          <w:noProof/>
          <w:sz w:val="24"/>
        </w:rPr>
        <w:t>odišnji izvještaj o izvršenju Proračuna Grada Pule za 201</w:t>
      </w:r>
      <w:r w:rsidR="008E08CB">
        <w:rPr>
          <w:noProof/>
          <w:sz w:val="24"/>
        </w:rPr>
        <w:t>9</w:t>
      </w:r>
      <w:r w:rsidR="001138B2" w:rsidRPr="0031714A">
        <w:rPr>
          <w:noProof/>
          <w:sz w:val="24"/>
        </w:rPr>
        <w:t xml:space="preserve">. godinu objavit će se u </w:t>
      </w:r>
      <w:r w:rsidR="003F1DD2" w:rsidRPr="0031714A">
        <w:rPr>
          <w:noProof/>
          <w:sz w:val="24"/>
        </w:rPr>
        <w:t>„</w:t>
      </w:r>
      <w:r w:rsidR="001138B2" w:rsidRPr="0031714A">
        <w:rPr>
          <w:noProof/>
          <w:sz w:val="24"/>
        </w:rPr>
        <w:t>Službenim novinama</w:t>
      </w:r>
      <w:r w:rsidR="003F1DD2" w:rsidRPr="0031714A">
        <w:rPr>
          <w:noProof/>
          <w:sz w:val="24"/>
        </w:rPr>
        <w:t>“</w:t>
      </w:r>
      <w:r w:rsidR="001138B2" w:rsidRPr="0031714A">
        <w:rPr>
          <w:noProof/>
          <w:sz w:val="24"/>
        </w:rPr>
        <w:t xml:space="preserve"> Grada Pule i stupa na snagu osmog dana od dana objave.</w:t>
      </w:r>
    </w:p>
    <w:p w:rsidR="001138B2" w:rsidRPr="0031714A" w:rsidRDefault="001138B2" w:rsidP="00F42170">
      <w:pPr>
        <w:ind w:firstLine="720"/>
        <w:jc w:val="both"/>
        <w:rPr>
          <w:noProof/>
          <w:sz w:val="24"/>
        </w:rPr>
      </w:pPr>
    </w:p>
    <w:p w:rsidR="001138B2" w:rsidRPr="0031714A" w:rsidRDefault="001138B2" w:rsidP="00F42170">
      <w:pPr>
        <w:ind w:firstLine="720"/>
        <w:jc w:val="both"/>
        <w:rPr>
          <w:noProof/>
          <w:sz w:val="24"/>
        </w:rPr>
      </w:pPr>
    </w:p>
    <w:p w:rsidR="001138B2" w:rsidRPr="0031714A" w:rsidRDefault="001138B2" w:rsidP="00F42170">
      <w:pPr>
        <w:ind w:firstLine="720"/>
        <w:jc w:val="both"/>
        <w:rPr>
          <w:noProof/>
          <w:sz w:val="24"/>
        </w:rPr>
      </w:pPr>
    </w:p>
    <w:p w:rsidR="001138B2" w:rsidRPr="0031714A" w:rsidRDefault="001138B2" w:rsidP="00F42170">
      <w:pPr>
        <w:ind w:firstLine="720"/>
        <w:jc w:val="both"/>
        <w:rPr>
          <w:noProof/>
          <w:sz w:val="24"/>
        </w:rPr>
      </w:pPr>
    </w:p>
    <w:p w:rsidR="001138B2" w:rsidRPr="0031714A" w:rsidRDefault="001138B2" w:rsidP="00F42170">
      <w:pPr>
        <w:rPr>
          <w:noProof/>
          <w:sz w:val="24"/>
        </w:rPr>
      </w:pPr>
      <w:r w:rsidRPr="0031714A">
        <w:rPr>
          <w:noProof/>
          <w:sz w:val="24"/>
        </w:rPr>
        <w:t>K</w:t>
      </w:r>
      <w:r w:rsidR="008566FD" w:rsidRPr="0031714A">
        <w:rPr>
          <w:noProof/>
          <w:sz w:val="24"/>
        </w:rPr>
        <w:t>LASA</w:t>
      </w:r>
      <w:r w:rsidRPr="0031714A">
        <w:rPr>
          <w:noProof/>
          <w:sz w:val="24"/>
        </w:rPr>
        <w:t>: 400-08/</w:t>
      </w:r>
      <w:r w:rsidR="008E08CB">
        <w:rPr>
          <w:noProof/>
          <w:sz w:val="24"/>
        </w:rPr>
        <w:t>20</w:t>
      </w:r>
      <w:r w:rsidRPr="0031714A">
        <w:rPr>
          <w:noProof/>
          <w:sz w:val="24"/>
        </w:rPr>
        <w:t>-01/</w:t>
      </w:r>
      <w:r w:rsidR="00F0596B">
        <w:rPr>
          <w:noProof/>
          <w:sz w:val="24"/>
        </w:rPr>
        <w:t>2</w:t>
      </w:r>
    </w:p>
    <w:p w:rsidR="001138B2" w:rsidRPr="0031714A" w:rsidRDefault="001138B2" w:rsidP="00F42170">
      <w:pPr>
        <w:rPr>
          <w:noProof/>
          <w:sz w:val="24"/>
        </w:rPr>
      </w:pPr>
      <w:r w:rsidRPr="0031714A">
        <w:rPr>
          <w:noProof/>
          <w:sz w:val="24"/>
        </w:rPr>
        <w:t>U</w:t>
      </w:r>
      <w:r w:rsidR="008566FD" w:rsidRPr="0031714A">
        <w:rPr>
          <w:noProof/>
          <w:sz w:val="24"/>
        </w:rPr>
        <w:t>RBROJ</w:t>
      </w:r>
      <w:r w:rsidRPr="0031714A">
        <w:rPr>
          <w:noProof/>
          <w:sz w:val="24"/>
        </w:rPr>
        <w:t xml:space="preserve">: </w:t>
      </w:r>
      <w:r w:rsidR="002D793D" w:rsidRPr="0031714A">
        <w:rPr>
          <w:noProof/>
          <w:sz w:val="24"/>
        </w:rPr>
        <w:t>2168/01-02-01-0243-</w:t>
      </w:r>
      <w:r w:rsidR="008E08CB">
        <w:rPr>
          <w:noProof/>
          <w:sz w:val="24"/>
        </w:rPr>
        <w:t>20</w:t>
      </w:r>
      <w:r w:rsidR="002D793D" w:rsidRPr="0031714A">
        <w:rPr>
          <w:noProof/>
          <w:sz w:val="24"/>
        </w:rPr>
        <w:t>-</w:t>
      </w:r>
      <w:r w:rsidR="003236B6">
        <w:rPr>
          <w:noProof/>
          <w:sz w:val="24"/>
        </w:rPr>
        <w:t>3</w:t>
      </w:r>
    </w:p>
    <w:p w:rsidR="001138B2" w:rsidRPr="0031714A" w:rsidRDefault="001138B2" w:rsidP="00F42170">
      <w:pPr>
        <w:rPr>
          <w:noProof/>
          <w:sz w:val="24"/>
        </w:rPr>
      </w:pPr>
      <w:r w:rsidRPr="0031714A">
        <w:rPr>
          <w:noProof/>
          <w:sz w:val="24"/>
        </w:rPr>
        <w:t xml:space="preserve">Pula, </w:t>
      </w:r>
      <w:r w:rsidR="003236B6">
        <w:rPr>
          <w:noProof/>
          <w:sz w:val="24"/>
        </w:rPr>
        <w:t>17. lipnja 2020.</w:t>
      </w:r>
    </w:p>
    <w:p w:rsidR="001138B2" w:rsidRPr="0031714A" w:rsidRDefault="001138B2" w:rsidP="00F42170">
      <w:pPr>
        <w:rPr>
          <w:noProof/>
          <w:sz w:val="24"/>
        </w:rPr>
      </w:pPr>
    </w:p>
    <w:p w:rsidR="001138B2" w:rsidRPr="0031714A" w:rsidRDefault="001138B2" w:rsidP="00F42170">
      <w:pPr>
        <w:rPr>
          <w:noProof/>
          <w:sz w:val="24"/>
        </w:rPr>
      </w:pPr>
    </w:p>
    <w:p w:rsidR="001138B2" w:rsidRPr="0031714A" w:rsidRDefault="001138B2" w:rsidP="00F42170">
      <w:pPr>
        <w:jc w:val="center"/>
        <w:rPr>
          <w:b/>
          <w:noProof/>
          <w:sz w:val="24"/>
        </w:rPr>
      </w:pPr>
    </w:p>
    <w:p w:rsidR="001138B2" w:rsidRPr="0031714A" w:rsidRDefault="001138B2" w:rsidP="00F42170">
      <w:pPr>
        <w:jc w:val="center"/>
        <w:rPr>
          <w:b/>
          <w:noProof/>
          <w:sz w:val="24"/>
        </w:rPr>
      </w:pPr>
    </w:p>
    <w:p w:rsidR="001138B2" w:rsidRPr="0031714A" w:rsidRDefault="001138B2" w:rsidP="00F42170">
      <w:pPr>
        <w:jc w:val="center"/>
        <w:rPr>
          <w:b/>
          <w:noProof/>
          <w:sz w:val="24"/>
        </w:rPr>
      </w:pPr>
      <w:r w:rsidRPr="0031714A">
        <w:rPr>
          <w:b/>
          <w:noProof/>
          <w:sz w:val="24"/>
        </w:rPr>
        <w:t>GRADSKO VIJEĆE GRADA PULE</w:t>
      </w:r>
    </w:p>
    <w:p w:rsidR="001138B2" w:rsidRPr="0031714A" w:rsidRDefault="001138B2" w:rsidP="00F42170">
      <w:pPr>
        <w:rPr>
          <w:b/>
          <w:noProof/>
          <w:sz w:val="24"/>
        </w:rPr>
      </w:pPr>
    </w:p>
    <w:p w:rsidR="001138B2" w:rsidRPr="0031714A" w:rsidRDefault="001138B2" w:rsidP="00F42170">
      <w:pPr>
        <w:rPr>
          <w:b/>
          <w:noProof/>
          <w:sz w:val="24"/>
        </w:rPr>
      </w:pPr>
    </w:p>
    <w:p w:rsidR="001138B2" w:rsidRPr="0031714A" w:rsidRDefault="001138B2" w:rsidP="00F42170">
      <w:pPr>
        <w:rPr>
          <w:b/>
          <w:noProof/>
          <w:sz w:val="24"/>
        </w:rPr>
      </w:pPr>
    </w:p>
    <w:p w:rsidR="001138B2" w:rsidRPr="0031714A" w:rsidRDefault="001138B2" w:rsidP="00F42170">
      <w:pPr>
        <w:rPr>
          <w:b/>
          <w:noProof/>
          <w:sz w:val="24"/>
        </w:rPr>
      </w:pPr>
    </w:p>
    <w:p w:rsidR="001138B2" w:rsidRPr="0031714A" w:rsidRDefault="001138B2" w:rsidP="00F42170">
      <w:pPr>
        <w:rPr>
          <w:b/>
          <w:noProof/>
          <w:sz w:val="24"/>
        </w:rPr>
      </w:pPr>
    </w:p>
    <w:p w:rsidR="001138B2" w:rsidRPr="0031714A" w:rsidRDefault="001138B2" w:rsidP="00F42170">
      <w:pPr>
        <w:rPr>
          <w:b/>
          <w:noProof/>
          <w:sz w:val="24"/>
        </w:rPr>
      </w:pPr>
    </w:p>
    <w:p w:rsidR="001138B2" w:rsidRPr="0031714A" w:rsidRDefault="001138B2" w:rsidP="00F42170">
      <w:pPr>
        <w:pStyle w:val="Heading5"/>
        <w:ind w:left="5102"/>
        <w:jc w:val="center"/>
        <w:rPr>
          <w:noProof/>
        </w:rPr>
      </w:pPr>
      <w:r w:rsidRPr="0031714A">
        <w:rPr>
          <w:noProof/>
        </w:rPr>
        <w:t>P R E D S J E D N I K</w:t>
      </w:r>
    </w:p>
    <w:p w:rsidR="001138B2" w:rsidRPr="0031714A" w:rsidRDefault="00857A48" w:rsidP="00F42170">
      <w:pPr>
        <w:ind w:left="5102"/>
        <w:jc w:val="center"/>
        <w:rPr>
          <w:b/>
          <w:noProof/>
          <w:sz w:val="24"/>
          <w:szCs w:val="24"/>
        </w:rPr>
      </w:pPr>
      <w:r w:rsidRPr="0031714A">
        <w:rPr>
          <w:b/>
          <w:noProof/>
          <w:sz w:val="24"/>
          <w:szCs w:val="24"/>
        </w:rPr>
        <w:t>Tiziano Sošić</w:t>
      </w:r>
    </w:p>
    <w:p w:rsidR="001138B2" w:rsidRPr="0031714A" w:rsidRDefault="001138B2" w:rsidP="00F42170">
      <w:pPr>
        <w:rPr>
          <w:noProof/>
        </w:rPr>
      </w:pPr>
    </w:p>
    <w:p w:rsidR="001138B2" w:rsidRPr="0031714A" w:rsidRDefault="001138B2" w:rsidP="00F42170">
      <w:pPr>
        <w:tabs>
          <w:tab w:val="center" w:pos="7938"/>
        </w:tabs>
        <w:rPr>
          <w:b/>
          <w:noProof/>
          <w:sz w:val="24"/>
        </w:rPr>
      </w:pPr>
      <w:r w:rsidRPr="0031714A">
        <w:rPr>
          <w:b/>
          <w:noProof/>
          <w:sz w:val="24"/>
        </w:rPr>
        <w:tab/>
      </w:r>
    </w:p>
    <w:p w:rsidR="001138B2" w:rsidRPr="0031714A" w:rsidRDefault="001138B2" w:rsidP="00F42170">
      <w:pPr>
        <w:spacing w:line="360" w:lineRule="auto"/>
        <w:jc w:val="center"/>
        <w:rPr>
          <w:b/>
          <w:noProof/>
          <w:sz w:val="24"/>
        </w:rPr>
        <w:sectPr w:rsidR="001138B2" w:rsidRPr="0031714A" w:rsidSect="00FA4834">
          <w:pgSz w:w="11906" w:h="16838" w:code="9"/>
          <w:pgMar w:top="851" w:right="1134" w:bottom="851" w:left="1134" w:header="720" w:footer="720" w:gutter="0"/>
          <w:cols w:space="720"/>
          <w:docGrid w:linePitch="272"/>
        </w:sectPr>
      </w:pPr>
    </w:p>
    <w:p w:rsidR="001138B2" w:rsidRPr="0031714A" w:rsidRDefault="001138B2" w:rsidP="00F42170">
      <w:pPr>
        <w:pStyle w:val="BodyText"/>
        <w:jc w:val="center"/>
        <w:rPr>
          <w:b/>
          <w:noProof/>
          <w:sz w:val="24"/>
          <w:lang w:val="hr-HR"/>
        </w:rPr>
      </w:pPr>
      <w:r w:rsidRPr="0031714A">
        <w:rPr>
          <w:b/>
          <w:noProof/>
          <w:sz w:val="24"/>
          <w:szCs w:val="24"/>
          <w:lang w:val="hr-HR"/>
        </w:rPr>
        <w:t>III</w:t>
      </w:r>
    </w:p>
    <w:p w:rsidR="001138B2" w:rsidRPr="0031714A" w:rsidRDefault="001138B2" w:rsidP="00F42170">
      <w:pPr>
        <w:jc w:val="center"/>
        <w:rPr>
          <w:b/>
          <w:noProof/>
          <w:sz w:val="24"/>
        </w:rPr>
      </w:pPr>
    </w:p>
    <w:p w:rsidR="001138B2" w:rsidRPr="0031714A" w:rsidRDefault="001138B2" w:rsidP="00F42170">
      <w:pPr>
        <w:spacing w:line="360" w:lineRule="auto"/>
        <w:jc w:val="center"/>
        <w:rPr>
          <w:b/>
          <w:noProof/>
          <w:sz w:val="24"/>
        </w:rPr>
      </w:pPr>
      <w:r w:rsidRPr="0031714A">
        <w:rPr>
          <w:b/>
          <w:noProof/>
          <w:sz w:val="24"/>
        </w:rPr>
        <w:t xml:space="preserve">IZVJEŠTAJ O ZADUŽIVANJU NA DOMAĆEM I </w:t>
      </w:r>
    </w:p>
    <w:p w:rsidR="001138B2" w:rsidRPr="0031714A" w:rsidRDefault="001138B2" w:rsidP="00F42170">
      <w:pPr>
        <w:spacing w:line="360" w:lineRule="auto"/>
        <w:jc w:val="center"/>
        <w:rPr>
          <w:b/>
          <w:noProof/>
          <w:sz w:val="24"/>
        </w:rPr>
      </w:pPr>
      <w:r w:rsidRPr="0031714A">
        <w:rPr>
          <w:b/>
          <w:noProof/>
          <w:sz w:val="24"/>
        </w:rPr>
        <w:t>STRANOM TRŽIŠTU NOVCA I KAPITALA</w:t>
      </w:r>
    </w:p>
    <w:p w:rsidR="001138B2" w:rsidRPr="0031714A" w:rsidRDefault="001138B2" w:rsidP="00F42170">
      <w:pPr>
        <w:spacing w:line="360" w:lineRule="auto"/>
        <w:jc w:val="center"/>
        <w:rPr>
          <w:b/>
          <w:noProof/>
          <w:sz w:val="24"/>
        </w:rPr>
      </w:pPr>
    </w:p>
    <w:p w:rsidR="001138B2" w:rsidRPr="0031714A" w:rsidRDefault="001138B2" w:rsidP="00F42170">
      <w:pPr>
        <w:pStyle w:val="BodyTextIndent"/>
        <w:jc w:val="both"/>
        <w:rPr>
          <w:i w:val="0"/>
          <w:noProof/>
          <w:sz w:val="24"/>
          <w:lang w:val="hr-HR"/>
        </w:rPr>
      </w:pPr>
      <w:r w:rsidRPr="0031714A">
        <w:rPr>
          <w:i w:val="0"/>
          <w:noProof/>
          <w:sz w:val="24"/>
          <w:lang w:val="hr-HR"/>
        </w:rPr>
        <w:t>U vezi članka 87. Zakona o proračunu (“Narodne novine” br</w:t>
      </w:r>
      <w:r w:rsidR="009767F6" w:rsidRPr="0031714A">
        <w:rPr>
          <w:i w:val="0"/>
          <w:noProof/>
          <w:sz w:val="24"/>
          <w:lang w:val="hr-HR"/>
        </w:rPr>
        <w:t>oj</w:t>
      </w:r>
      <w:r w:rsidRPr="0031714A">
        <w:rPr>
          <w:i w:val="0"/>
          <w:noProof/>
          <w:sz w:val="24"/>
          <w:lang w:val="hr-HR"/>
        </w:rPr>
        <w:t xml:space="preserve"> 87/08, 136/12</w:t>
      </w:r>
      <w:r w:rsidR="009767F6" w:rsidRPr="0031714A">
        <w:rPr>
          <w:i w:val="0"/>
          <w:noProof/>
          <w:sz w:val="24"/>
          <w:lang w:val="hr-HR"/>
        </w:rPr>
        <w:t xml:space="preserve"> i </w:t>
      </w:r>
      <w:r w:rsidR="007A2732" w:rsidRPr="0031714A">
        <w:rPr>
          <w:i w:val="0"/>
          <w:noProof/>
          <w:sz w:val="24"/>
          <w:lang w:val="hr-HR"/>
        </w:rPr>
        <w:t>15/15</w:t>
      </w:r>
      <w:r w:rsidR="00F61047" w:rsidRPr="0031714A">
        <w:rPr>
          <w:i w:val="0"/>
          <w:noProof/>
          <w:sz w:val="24"/>
          <w:lang w:val="hr-HR"/>
        </w:rPr>
        <w:t>)</w:t>
      </w:r>
      <w:r w:rsidRPr="0031714A">
        <w:rPr>
          <w:i w:val="0"/>
          <w:noProof/>
          <w:sz w:val="24"/>
          <w:lang w:val="hr-HR"/>
        </w:rPr>
        <w:t>, u nastavku slijedi pregled podmirenja obveza po kreditima za koj</w:t>
      </w:r>
      <w:r w:rsidR="008D72CD" w:rsidRPr="0031714A">
        <w:rPr>
          <w:i w:val="0"/>
          <w:noProof/>
          <w:sz w:val="24"/>
          <w:lang w:val="hr-HR"/>
        </w:rPr>
        <w:t>e</w:t>
      </w:r>
      <w:r w:rsidRPr="0031714A">
        <w:rPr>
          <w:i w:val="0"/>
          <w:noProof/>
          <w:sz w:val="24"/>
          <w:lang w:val="hr-HR"/>
        </w:rPr>
        <w:t xml:space="preserve"> je dana suglasnost Vlade Republike Hrvatske.</w:t>
      </w:r>
    </w:p>
    <w:p w:rsidR="001138B2" w:rsidRPr="0031714A" w:rsidRDefault="001138B2" w:rsidP="00F42170">
      <w:pPr>
        <w:pStyle w:val="BodyTextIndent"/>
        <w:jc w:val="both"/>
        <w:rPr>
          <w:i w:val="0"/>
          <w:noProof/>
          <w:sz w:val="24"/>
          <w:lang w:val="hr-HR"/>
        </w:rPr>
      </w:pPr>
    </w:p>
    <w:p w:rsidR="001138B2" w:rsidRDefault="001138B2" w:rsidP="00F42170">
      <w:pPr>
        <w:numPr>
          <w:ilvl w:val="0"/>
          <w:numId w:val="19"/>
        </w:numPr>
        <w:autoSpaceDE w:val="0"/>
        <w:autoSpaceDN w:val="0"/>
        <w:adjustRightInd w:val="0"/>
        <w:jc w:val="both"/>
        <w:rPr>
          <w:b/>
          <w:i/>
          <w:noProof/>
          <w:sz w:val="24"/>
          <w:szCs w:val="24"/>
        </w:rPr>
      </w:pPr>
      <w:r w:rsidRPr="0031714A">
        <w:rPr>
          <w:b/>
          <w:i/>
          <w:noProof/>
          <w:sz w:val="24"/>
          <w:szCs w:val="24"/>
        </w:rPr>
        <w:t>Ugovor o kreditu Zagrebačka banka d.d.</w:t>
      </w:r>
    </w:p>
    <w:p w:rsidR="00F21CB6" w:rsidRPr="0031714A" w:rsidRDefault="00F21CB6" w:rsidP="00F21CB6">
      <w:pPr>
        <w:autoSpaceDE w:val="0"/>
        <w:autoSpaceDN w:val="0"/>
        <w:adjustRightInd w:val="0"/>
        <w:ind w:left="1080"/>
        <w:jc w:val="both"/>
        <w:rPr>
          <w:b/>
          <w:i/>
          <w:noProof/>
          <w:sz w:val="24"/>
          <w:szCs w:val="24"/>
        </w:rPr>
      </w:pPr>
    </w:p>
    <w:p w:rsidR="001138B2" w:rsidRPr="0031714A" w:rsidRDefault="001138B2" w:rsidP="00F42170">
      <w:pPr>
        <w:pStyle w:val="BodyTextIndent"/>
        <w:jc w:val="both"/>
        <w:rPr>
          <w:i w:val="0"/>
          <w:noProof/>
          <w:sz w:val="24"/>
          <w:szCs w:val="24"/>
          <w:lang w:val="hr-HR"/>
        </w:rPr>
      </w:pPr>
      <w:r w:rsidRPr="0031714A">
        <w:rPr>
          <w:i w:val="0"/>
          <w:noProof/>
          <w:sz w:val="24"/>
          <w:szCs w:val="24"/>
          <w:lang w:val="hr-HR"/>
        </w:rPr>
        <w:t xml:space="preserve">Ugovor o kreditu sa Zagrebačkom bankom d.d. za izgradnju Osnovne škole Veli Vrh – I faza zaključen je 09. lipnja 2009. godine u iznosu od 33.000.000,00 kuna, a temeljem dobivene suglasnosti Vlade Republike Hrvatske. </w:t>
      </w:r>
    </w:p>
    <w:p w:rsidR="001138B2" w:rsidRPr="0031714A" w:rsidRDefault="001138B2" w:rsidP="00F42170">
      <w:pPr>
        <w:pStyle w:val="BodyTextIndent"/>
        <w:tabs>
          <w:tab w:val="num" w:pos="1080"/>
        </w:tabs>
        <w:jc w:val="both"/>
        <w:rPr>
          <w:i w:val="0"/>
          <w:noProof/>
          <w:sz w:val="24"/>
          <w:lang w:val="hr-HR"/>
        </w:rPr>
      </w:pPr>
      <w:r w:rsidRPr="0031714A">
        <w:rPr>
          <w:i w:val="0"/>
          <w:noProof/>
          <w:sz w:val="24"/>
          <w:lang w:val="hr-HR"/>
        </w:rPr>
        <w:t>Saldo kredita na dan 01. siječnja 201</w:t>
      </w:r>
      <w:r w:rsidR="00F0596B">
        <w:rPr>
          <w:i w:val="0"/>
          <w:noProof/>
          <w:sz w:val="24"/>
          <w:lang w:val="hr-HR"/>
        </w:rPr>
        <w:t>9</w:t>
      </w:r>
      <w:r w:rsidRPr="0031714A">
        <w:rPr>
          <w:i w:val="0"/>
          <w:noProof/>
          <w:sz w:val="24"/>
          <w:lang w:val="hr-HR"/>
        </w:rPr>
        <w:t xml:space="preserve">. godine iznosio je </w:t>
      </w:r>
      <w:r w:rsidR="00F437E7" w:rsidRPr="0031714A">
        <w:rPr>
          <w:i w:val="0"/>
          <w:noProof/>
          <w:sz w:val="24"/>
          <w:szCs w:val="24"/>
          <w:lang w:val="hr-HR"/>
        </w:rPr>
        <w:t>19.316.549,96</w:t>
      </w:r>
      <w:r w:rsidR="00F437E7">
        <w:rPr>
          <w:i w:val="0"/>
          <w:noProof/>
          <w:sz w:val="24"/>
          <w:szCs w:val="24"/>
          <w:lang w:val="hr-HR"/>
        </w:rPr>
        <w:t xml:space="preserve"> </w:t>
      </w:r>
      <w:r w:rsidR="00C40553" w:rsidRPr="0031714A">
        <w:rPr>
          <w:i w:val="0"/>
          <w:noProof/>
          <w:sz w:val="24"/>
          <w:szCs w:val="24"/>
          <w:lang w:val="hr-HR"/>
        </w:rPr>
        <w:t>kun</w:t>
      </w:r>
      <w:r w:rsidR="00715BA0" w:rsidRPr="0031714A">
        <w:rPr>
          <w:i w:val="0"/>
          <w:noProof/>
          <w:sz w:val="24"/>
          <w:szCs w:val="24"/>
          <w:lang w:val="hr-HR"/>
        </w:rPr>
        <w:t>a</w:t>
      </w:r>
      <w:r w:rsidR="00C40553" w:rsidRPr="0031714A">
        <w:rPr>
          <w:i w:val="0"/>
          <w:noProof/>
          <w:sz w:val="24"/>
          <w:szCs w:val="24"/>
          <w:lang w:val="hr-HR"/>
        </w:rPr>
        <w:t xml:space="preserve">. </w:t>
      </w:r>
    </w:p>
    <w:p w:rsidR="003B212F" w:rsidRPr="0031714A" w:rsidRDefault="001138B2" w:rsidP="00F42170">
      <w:pPr>
        <w:pStyle w:val="BodyTextIndent"/>
        <w:jc w:val="both"/>
        <w:rPr>
          <w:i w:val="0"/>
          <w:sz w:val="24"/>
          <w:szCs w:val="24"/>
          <w:lang w:val="hr-HR"/>
        </w:rPr>
      </w:pPr>
      <w:r w:rsidRPr="0031714A">
        <w:rPr>
          <w:i w:val="0"/>
          <w:noProof/>
          <w:sz w:val="24"/>
          <w:szCs w:val="24"/>
          <w:lang w:val="hr-HR"/>
        </w:rPr>
        <w:t xml:space="preserve">Po navedenom kreditu, </w:t>
      </w:r>
      <w:r w:rsidRPr="0031714A">
        <w:rPr>
          <w:i w:val="0"/>
          <w:noProof/>
          <w:sz w:val="24"/>
          <w:lang w:val="hr-HR"/>
        </w:rPr>
        <w:t xml:space="preserve">do </w:t>
      </w:r>
      <w:r w:rsidR="00BF7DD1" w:rsidRPr="0031714A">
        <w:rPr>
          <w:i w:val="0"/>
          <w:noProof/>
          <w:sz w:val="24"/>
          <w:szCs w:val="24"/>
          <w:lang w:val="hr-HR"/>
        </w:rPr>
        <w:t>3</w:t>
      </w:r>
      <w:r w:rsidR="008344DC" w:rsidRPr="0031714A">
        <w:rPr>
          <w:i w:val="0"/>
          <w:noProof/>
          <w:sz w:val="24"/>
          <w:szCs w:val="24"/>
          <w:lang w:val="hr-HR"/>
        </w:rPr>
        <w:t>1</w:t>
      </w:r>
      <w:r w:rsidR="00BF7DD1" w:rsidRPr="0031714A">
        <w:rPr>
          <w:i w:val="0"/>
          <w:noProof/>
          <w:sz w:val="24"/>
          <w:szCs w:val="24"/>
          <w:lang w:val="hr-HR"/>
        </w:rPr>
        <w:t xml:space="preserve">. </w:t>
      </w:r>
      <w:r w:rsidR="008344DC" w:rsidRPr="0031714A">
        <w:rPr>
          <w:i w:val="0"/>
          <w:noProof/>
          <w:sz w:val="24"/>
          <w:szCs w:val="24"/>
          <w:lang w:val="hr-HR"/>
        </w:rPr>
        <w:t>prosinca</w:t>
      </w:r>
      <w:r w:rsidR="00BF7DD1" w:rsidRPr="0031714A">
        <w:rPr>
          <w:i w:val="0"/>
          <w:noProof/>
          <w:sz w:val="24"/>
          <w:szCs w:val="24"/>
          <w:lang w:val="hr-HR"/>
        </w:rPr>
        <w:t xml:space="preserve"> 201</w:t>
      </w:r>
      <w:r w:rsidR="00F437E7">
        <w:rPr>
          <w:i w:val="0"/>
          <w:noProof/>
          <w:sz w:val="24"/>
          <w:szCs w:val="24"/>
          <w:lang w:val="hr-HR"/>
        </w:rPr>
        <w:t>9</w:t>
      </w:r>
      <w:r w:rsidRPr="0031714A">
        <w:rPr>
          <w:i w:val="0"/>
          <w:noProof/>
          <w:sz w:val="24"/>
          <w:szCs w:val="24"/>
          <w:lang w:val="hr-HR"/>
        </w:rPr>
        <w:t xml:space="preserve">. godine ukupno je otplaćena glavnica u iznosu od </w:t>
      </w:r>
      <w:r w:rsidR="00F21CB6">
        <w:rPr>
          <w:i w:val="0"/>
          <w:noProof/>
          <w:sz w:val="24"/>
          <w:szCs w:val="24"/>
          <w:lang w:val="hr-HR"/>
        </w:rPr>
        <w:t>16.141.168,44</w:t>
      </w:r>
      <w:r w:rsidRPr="0031714A">
        <w:rPr>
          <w:i w:val="0"/>
          <w:noProof/>
          <w:sz w:val="24"/>
          <w:szCs w:val="24"/>
          <w:lang w:val="hr-HR"/>
        </w:rPr>
        <w:t xml:space="preserve"> kun</w:t>
      </w:r>
      <w:r w:rsidR="00F21CB6">
        <w:rPr>
          <w:i w:val="0"/>
          <w:noProof/>
          <w:sz w:val="24"/>
          <w:szCs w:val="24"/>
          <w:lang w:val="hr-HR"/>
        </w:rPr>
        <w:t>e</w:t>
      </w:r>
      <w:r w:rsidRPr="0031714A">
        <w:rPr>
          <w:i w:val="0"/>
          <w:noProof/>
          <w:sz w:val="24"/>
          <w:szCs w:val="24"/>
          <w:lang w:val="hr-HR"/>
        </w:rPr>
        <w:t xml:space="preserve"> i kamata u iznosu od </w:t>
      </w:r>
      <w:r w:rsidR="00F21CB6">
        <w:rPr>
          <w:i w:val="0"/>
          <w:noProof/>
          <w:sz w:val="24"/>
          <w:szCs w:val="24"/>
          <w:lang w:val="hr-HR"/>
        </w:rPr>
        <w:t xml:space="preserve">13.621.628,18 </w:t>
      </w:r>
      <w:r w:rsidRPr="0031714A">
        <w:rPr>
          <w:i w:val="0"/>
          <w:noProof/>
          <w:sz w:val="24"/>
          <w:szCs w:val="24"/>
          <w:lang w:val="hr-HR"/>
        </w:rPr>
        <w:t>kun</w:t>
      </w:r>
      <w:r w:rsidR="00C17813" w:rsidRPr="0031714A">
        <w:rPr>
          <w:i w:val="0"/>
          <w:noProof/>
          <w:sz w:val="24"/>
          <w:szCs w:val="24"/>
          <w:lang w:val="hr-HR"/>
        </w:rPr>
        <w:t>a</w:t>
      </w:r>
      <w:r w:rsidRPr="0031714A">
        <w:rPr>
          <w:i w:val="0"/>
          <w:noProof/>
          <w:sz w:val="24"/>
          <w:szCs w:val="24"/>
          <w:lang w:val="hr-HR"/>
        </w:rPr>
        <w:t xml:space="preserve">. U izvještajnom razdoblju na ime glavnice plaćeno je </w:t>
      </w:r>
      <w:r w:rsidR="00F21CB6">
        <w:rPr>
          <w:i w:val="0"/>
          <w:noProof/>
          <w:sz w:val="24"/>
          <w:szCs w:val="24"/>
          <w:lang w:val="hr-HR"/>
        </w:rPr>
        <w:t>1.679.677,58</w:t>
      </w:r>
      <w:r w:rsidRPr="0031714A">
        <w:rPr>
          <w:i w:val="0"/>
          <w:noProof/>
          <w:sz w:val="24"/>
          <w:szCs w:val="24"/>
          <w:lang w:val="hr-HR"/>
        </w:rPr>
        <w:t xml:space="preserve"> kun</w:t>
      </w:r>
      <w:r w:rsidR="00861C66" w:rsidRPr="0031714A">
        <w:rPr>
          <w:i w:val="0"/>
          <w:noProof/>
          <w:sz w:val="24"/>
          <w:szCs w:val="24"/>
          <w:lang w:val="hr-HR"/>
        </w:rPr>
        <w:t>a</w:t>
      </w:r>
      <w:r w:rsidRPr="0031714A">
        <w:rPr>
          <w:i w:val="0"/>
          <w:noProof/>
          <w:sz w:val="24"/>
          <w:szCs w:val="24"/>
          <w:lang w:val="hr-HR"/>
        </w:rPr>
        <w:t xml:space="preserve">, a na ime kamate </w:t>
      </w:r>
      <w:r w:rsidR="00F21CB6">
        <w:rPr>
          <w:i w:val="0"/>
          <w:noProof/>
          <w:sz w:val="24"/>
          <w:szCs w:val="24"/>
          <w:lang w:val="hr-HR"/>
        </w:rPr>
        <w:t>688.929,39</w:t>
      </w:r>
      <w:r w:rsidR="00F26529" w:rsidRPr="0031714A">
        <w:rPr>
          <w:i w:val="0"/>
          <w:noProof/>
          <w:sz w:val="24"/>
          <w:szCs w:val="24"/>
          <w:lang w:val="hr-HR"/>
        </w:rPr>
        <w:t xml:space="preserve"> </w:t>
      </w:r>
      <w:r w:rsidRPr="0031714A">
        <w:rPr>
          <w:i w:val="0"/>
          <w:noProof/>
          <w:sz w:val="24"/>
          <w:szCs w:val="24"/>
          <w:lang w:val="hr-HR"/>
        </w:rPr>
        <w:t>kun</w:t>
      </w:r>
      <w:r w:rsidR="00F21CB6">
        <w:rPr>
          <w:i w:val="0"/>
          <w:noProof/>
          <w:sz w:val="24"/>
          <w:szCs w:val="24"/>
          <w:lang w:val="hr-HR"/>
        </w:rPr>
        <w:t>a</w:t>
      </w:r>
      <w:r w:rsidRPr="0031714A">
        <w:rPr>
          <w:i w:val="0"/>
          <w:noProof/>
          <w:sz w:val="24"/>
          <w:szCs w:val="24"/>
          <w:lang w:val="hr-HR"/>
        </w:rPr>
        <w:t>.</w:t>
      </w:r>
      <w:r w:rsidR="003C07E3" w:rsidRPr="0031714A">
        <w:rPr>
          <w:i w:val="0"/>
          <w:noProof/>
          <w:sz w:val="24"/>
          <w:szCs w:val="24"/>
          <w:lang w:val="hr-HR"/>
        </w:rPr>
        <w:t xml:space="preserve"> </w:t>
      </w:r>
      <w:r w:rsidR="00F21CB6">
        <w:rPr>
          <w:i w:val="0"/>
          <w:sz w:val="24"/>
          <w:szCs w:val="24"/>
          <w:lang w:val="hr-HR"/>
        </w:rPr>
        <w:t>Negativna</w:t>
      </w:r>
      <w:r w:rsidR="008344DC" w:rsidRPr="0031714A">
        <w:rPr>
          <w:i w:val="0"/>
          <w:sz w:val="24"/>
          <w:szCs w:val="24"/>
          <w:lang w:val="hr-HR"/>
        </w:rPr>
        <w:t xml:space="preserve"> tečajna razlika iznosila je </w:t>
      </w:r>
      <w:r w:rsidR="00F21CB6">
        <w:rPr>
          <w:i w:val="0"/>
          <w:sz w:val="24"/>
          <w:szCs w:val="24"/>
          <w:lang w:val="hr-HR"/>
        </w:rPr>
        <w:t>59.001,7</w:t>
      </w:r>
      <w:r w:rsidR="00A66715">
        <w:rPr>
          <w:i w:val="0"/>
          <w:sz w:val="24"/>
          <w:szCs w:val="24"/>
          <w:lang w:val="hr-HR"/>
        </w:rPr>
        <w:t>7</w:t>
      </w:r>
      <w:r w:rsidR="00F21CB6">
        <w:rPr>
          <w:i w:val="0"/>
          <w:sz w:val="24"/>
          <w:szCs w:val="24"/>
          <w:lang w:val="hr-HR"/>
        </w:rPr>
        <w:t xml:space="preserve"> kun</w:t>
      </w:r>
      <w:r w:rsidR="00A66715">
        <w:rPr>
          <w:i w:val="0"/>
          <w:sz w:val="24"/>
          <w:szCs w:val="24"/>
          <w:lang w:val="hr-HR"/>
        </w:rPr>
        <w:t>a</w:t>
      </w:r>
      <w:r w:rsidR="008344DC" w:rsidRPr="0031714A">
        <w:rPr>
          <w:i w:val="0"/>
          <w:sz w:val="24"/>
          <w:szCs w:val="24"/>
          <w:lang w:val="hr-HR"/>
        </w:rPr>
        <w:t>.</w:t>
      </w:r>
    </w:p>
    <w:p w:rsidR="00F21CB6" w:rsidRDefault="001138B2" w:rsidP="00F42170">
      <w:pPr>
        <w:pStyle w:val="BodyTextIndent"/>
        <w:jc w:val="both"/>
        <w:rPr>
          <w:i w:val="0"/>
          <w:noProof/>
          <w:sz w:val="24"/>
          <w:szCs w:val="24"/>
          <w:lang w:val="hr-HR"/>
        </w:rPr>
      </w:pPr>
      <w:r w:rsidRPr="0031714A">
        <w:rPr>
          <w:i w:val="0"/>
          <w:noProof/>
          <w:sz w:val="24"/>
          <w:szCs w:val="24"/>
          <w:lang w:val="hr-HR"/>
        </w:rPr>
        <w:t xml:space="preserve">Saldo kredita na dan </w:t>
      </w:r>
      <w:r w:rsidR="00DA7632" w:rsidRPr="0031714A">
        <w:rPr>
          <w:i w:val="0"/>
          <w:noProof/>
          <w:sz w:val="24"/>
          <w:szCs w:val="24"/>
          <w:lang w:val="hr-HR"/>
        </w:rPr>
        <w:t>3</w:t>
      </w:r>
      <w:r w:rsidR="008344DC" w:rsidRPr="0031714A">
        <w:rPr>
          <w:i w:val="0"/>
          <w:noProof/>
          <w:sz w:val="24"/>
          <w:szCs w:val="24"/>
          <w:lang w:val="hr-HR"/>
        </w:rPr>
        <w:t>1</w:t>
      </w:r>
      <w:r w:rsidR="00DA7632" w:rsidRPr="0031714A">
        <w:rPr>
          <w:i w:val="0"/>
          <w:noProof/>
          <w:sz w:val="24"/>
          <w:szCs w:val="24"/>
          <w:lang w:val="hr-HR"/>
        </w:rPr>
        <w:t xml:space="preserve">. </w:t>
      </w:r>
      <w:r w:rsidR="008344DC" w:rsidRPr="0031714A">
        <w:rPr>
          <w:i w:val="0"/>
          <w:noProof/>
          <w:sz w:val="24"/>
          <w:szCs w:val="24"/>
          <w:lang w:val="hr-HR"/>
        </w:rPr>
        <w:t>prosinca</w:t>
      </w:r>
      <w:r w:rsidR="00DA7632" w:rsidRPr="0031714A">
        <w:rPr>
          <w:i w:val="0"/>
          <w:noProof/>
          <w:sz w:val="24"/>
          <w:szCs w:val="24"/>
          <w:lang w:val="hr-HR"/>
        </w:rPr>
        <w:t xml:space="preserve"> 201</w:t>
      </w:r>
      <w:r w:rsidR="00F437E7">
        <w:rPr>
          <w:i w:val="0"/>
          <w:noProof/>
          <w:sz w:val="24"/>
          <w:szCs w:val="24"/>
          <w:lang w:val="hr-HR"/>
        </w:rPr>
        <w:t>9</w:t>
      </w:r>
      <w:r w:rsidR="00DA7632" w:rsidRPr="0031714A">
        <w:rPr>
          <w:i w:val="0"/>
          <w:noProof/>
          <w:sz w:val="24"/>
          <w:szCs w:val="24"/>
          <w:lang w:val="hr-HR"/>
        </w:rPr>
        <w:t xml:space="preserve">. godine </w:t>
      </w:r>
      <w:r w:rsidRPr="0031714A">
        <w:rPr>
          <w:i w:val="0"/>
          <w:noProof/>
          <w:sz w:val="24"/>
          <w:szCs w:val="24"/>
          <w:lang w:val="hr-HR"/>
        </w:rPr>
        <w:t xml:space="preserve">iznosio je </w:t>
      </w:r>
      <w:r w:rsidR="00F21CB6">
        <w:rPr>
          <w:i w:val="0"/>
          <w:noProof/>
          <w:sz w:val="24"/>
          <w:szCs w:val="24"/>
          <w:lang w:val="hr-HR"/>
        </w:rPr>
        <w:t>17.695.874,15</w:t>
      </w:r>
      <w:r w:rsidR="00165B77" w:rsidRPr="0031714A">
        <w:rPr>
          <w:i w:val="0"/>
          <w:noProof/>
          <w:sz w:val="24"/>
          <w:szCs w:val="24"/>
          <w:lang w:val="hr-HR"/>
        </w:rPr>
        <w:t xml:space="preserve"> </w:t>
      </w:r>
      <w:r w:rsidR="00F26529" w:rsidRPr="0031714A">
        <w:rPr>
          <w:i w:val="0"/>
          <w:noProof/>
          <w:sz w:val="24"/>
          <w:szCs w:val="24"/>
          <w:lang w:val="hr-HR"/>
        </w:rPr>
        <w:t>kuna</w:t>
      </w:r>
      <w:r w:rsidR="00E235A1" w:rsidRPr="0031714A">
        <w:rPr>
          <w:i w:val="0"/>
          <w:noProof/>
          <w:sz w:val="24"/>
          <w:szCs w:val="24"/>
          <w:lang w:val="hr-HR"/>
        </w:rPr>
        <w:t xml:space="preserve">. </w:t>
      </w:r>
    </w:p>
    <w:p w:rsidR="00F0596B" w:rsidRDefault="00F0596B" w:rsidP="00F42170">
      <w:pPr>
        <w:pStyle w:val="BodyTextIndent"/>
        <w:jc w:val="both"/>
        <w:rPr>
          <w:i w:val="0"/>
          <w:noProof/>
          <w:sz w:val="24"/>
          <w:szCs w:val="24"/>
          <w:lang w:val="hr-HR"/>
        </w:rPr>
      </w:pPr>
    </w:p>
    <w:p w:rsidR="00E235A1" w:rsidRPr="0031714A" w:rsidRDefault="00E235A1" w:rsidP="00F42170">
      <w:pPr>
        <w:pStyle w:val="BodyTextIndent"/>
        <w:jc w:val="both"/>
        <w:rPr>
          <w:i w:val="0"/>
          <w:noProof/>
          <w:sz w:val="24"/>
          <w:szCs w:val="24"/>
          <w:lang w:val="hr-HR"/>
        </w:rPr>
      </w:pPr>
      <w:r w:rsidRPr="0031714A">
        <w:rPr>
          <w:i w:val="0"/>
          <w:noProof/>
          <w:sz w:val="24"/>
          <w:szCs w:val="24"/>
          <w:lang w:val="hr-HR"/>
        </w:rPr>
        <w:t xml:space="preserve">Dospijeće </w:t>
      </w:r>
      <w:r w:rsidR="00A27143" w:rsidRPr="0031714A">
        <w:rPr>
          <w:i w:val="0"/>
          <w:noProof/>
          <w:sz w:val="24"/>
          <w:szCs w:val="24"/>
          <w:lang w:val="hr-HR"/>
        </w:rPr>
        <w:t>glavnice</w:t>
      </w:r>
      <w:r w:rsidRPr="0031714A">
        <w:rPr>
          <w:i w:val="0"/>
          <w:noProof/>
          <w:sz w:val="24"/>
          <w:szCs w:val="24"/>
          <w:lang w:val="hr-HR"/>
        </w:rPr>
        <w:t xml:space="preserve"> po navedenom kreditu:</w:t>
      </w:r>
    </w:p>
    <w:p w:rsidR="00933899" w:rsidRDefault="00933899" w:rsidP="00F42170">
      <w:pPr>
        <w:pStyle w:val="BodyTextIndent"/>
        <w:jc w:val="both"/>
        <w:rPr>
          <w:i w:val="0"/>
          <w:noProof/>
          <w:sz w:val="24"/>
          <w:szCs w:val="24"/>
          <w:lang w:val="hr-HR"/>
        </w:rPr>
      </w:pPr>
    </w:p>
    <w:tbl>
      <w:tblPr>
        <w:tblW w:w="3060" w:type="dxa"/>
        <w:jc w:val="center"/>
        <w:tblLook w:val="04A0"/>
      </w:tblPr>
      <w:tblGrid>
        <w:gridCol w:w="920"/>
        <w:gridCol w:w="2140"/>
      </w:tblGrid>
      <w:tr w:rsidR="00F437E7" w:rsidRPr="00F437E7" w:rsidTr="00F437E7">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jc w:val="center"/>
              <w:rPr>
                <w:b/>
                <w:bCs/>
                <w:color w:val="000000"/>
                <w:sz w:val="22"/>
                <w:szCs w:val="22"/>
              </w:rPr>
            </w:pPr>
            <w:r w:rsidRPr="00F437E7">
              <w:rPr>
                <w:b/>
                <w:bCs/>
                <w:color w:val="000000"/>
                <w:sz w:val="22"/>
                <w:szCs w:val="22"/>
              </w:rPr>
              <w:t>Godina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437E7" w:rsidRPr="00F437E7" w:rsidRDefault="00F437E7" w:rsidP="00F437E7">
            <w:pPr>
              <w:jc w:val="center"/>
              <w:rPr>
                <w:b/>
                <w:bCs/>
                <w:color w:val="000000"/>
                <w:sz w:val="22"/>
                <w:szCs w:val="22"/>
              </w:rPr>
            </w:pPr>
            <w:r w:rsidRPr="00F437E7">
              <w:rPr>
                <w:b/>
                <w:bCs/>
                <w:color w:val="000000"/>
                <w:sz w:val="22"/>
                <w:szCs w:val="22"/>
              </w:rPr>
              <w:t>Dospijeće</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2020.</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color w:val="000000"/>
                <w:sz w:val="22"/>
                <w:szCs w:val="22"/>
              </w:rPr>
            </w:pPr>
            <w:r w:rsidRPr="00F437E7">
              <w:rPr>
                <w:color w:val="000000"/>
                <w:sz w:val="22"/>
                <w:szCs w:val="22"/>
              </w:rPr>
              <w:t>1.685.322,00</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2021.</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color w:val="000000"/>
                <w:sz w:val="22"/>
                <w:szCs w:val="22"/>
              </w:rPr>
            </w:pPr>
            <w:r w:rsidRPr="00F437E7">
              <w:rPr>
                <w:color w:val="000000"/>
                <w:sz w:val="22"/>
                <w:szCs w:val="22"/>
              </w:rPr>
              <w:t>1.685.322,00</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2022.</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color w:val="000000"/>
                <w:sz w:val="22"/>
                <w:szCs w:val="22"/>
              </w:rPr>
            </w:pPr>
            <w:r w:rsidRPr="00F437E7">
              <w:rPr>
                <w:color w:val="000000"/>
                <w:sz w:val="22"/>
                <w:szCs w:val="22"/>
              </w:rPr>
              <w:t>1.685.322,00</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2023.</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color w:val="000000"/>
                <w:sz w:val="22"/>
                <w:szCs w:val="22"/>
              </w:rPr>
            </w:pPr>
            <w:r w:rsidRPr="00F437E7">
              <w:rPr>
                <w:color w:val="000000"/>
                <w:sz w:val="22"/>
                <w:szCs w:val="22"/>
              </w:rPr>
              <w:t>1.685.322,00</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2024.</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color w:val="000000"/>
                <w:sz w:val="22"/>
                <w:szCs w:val="22"/>
              </w:rPr>
            </w:pPr>
            <w:r w:rsidRPr="00F437E7">
              <w:rPr>
                <w:color w:val="000000"/>
                <w:sz w:val="22"/>
                <w:szCs w:val="22"/>
              </w:rPr>
              <w:t>1.685.322,00</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2025.</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color w:val="000000"/>
                <w:sz w:val="22"/>
                <w:szCs w:val="22"/>
              </w:rPr>
            </w:pPr>
            <w:r w:rsidRPr="00F437E7">
              <w:rPr>
                <w:color w:val="000000"/>
                <w:sz w:val="22"/>
                <w:szCs w:val="22"/>
              </w:rPr>
              <w:t>1.685.322,00</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2026.</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color w:val="000000"/>
                <w:sz w:val="22"/>
                <w:szCs w:val="22"/>
              </w:rPr>
            </w:pPr>
            <w:r w:rsidRPr="00F437E7">
              <w:rPr>
                <w:color w:val="000000"/>
                <w:sz w:val="22"/>
                <w:szCs w:val="22"/>
              </w:rPr>
              <w:t>1.685.322,00</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2027.</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color w:val="000000"/>
                <w:sz w:val="22"/>
                <w:szCs w:val="22"/>
              </w:rPr>
            </w:pPr>
            <w:r w:rsidRPr="00F437E7">
              <w:rPr>
                <w:color w:val="000000"/>
                <w:sz w:val="22"/>
                <w:szCs w:val="22"/>
              </w:rPr>
              <w:t>1.685.322,00</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2028.</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color w:val="000000"/>
                <w:sz w:val="22"/>
                <w:szCs w:val="22"/>
              </w:rPr>
            </w:pPr>
            <w:r w:rsidRPr="00F437E7">
              <w:rPr>
                <w:color w:val="000000"/>
                <w:sz w:val="22"/>
                <w:szCs w:val="22"/>
              </w:rPr>
              <w:t>1.685.322,00</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2029.</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color w:val="000000"/>
                <w:sz w:val="22"/>
                <w:szCs w:val="22"/>
              </w:rPr>
            </w:pPr>
            <w:r w:rsidRPr="00F437E7">
              <w:rPr>
                <w:color w:val="000000"/>
                <w:sz w:val="22"/>
                <w:szCs w:val="22"/>
              </w:rPr>
              <w:t>1.685.322,00</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2030.</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color w:val="000000"/>
                <w:sz w:val="22"/>
                <w:szCs w:val="22"/>
              </w:rPr>
            </w:pPr>
            <w:r w:rsidRPr="00F437E7">
              <w:rPr>
                <w:color w:val="000000"/>
                <w:sz w:val="22"/>
                <w:szCs w:val="22"/>
              </w:rPr>
              <w:t>842.654,15</w:t>
            </w:r>
          </w:p>
        </w:tc>
      </w:tr>
      <w:tr w:rsidR="00F437E7" w:rsidRPr="00F437E7" w:rsidTr="00F437E7">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437E7" w:rsidRPr="00F437E7" w:rsidRDefault="00F437E7" w:rsidP="00F437E7">
            <w:pPr>
              <w:rPr>
                <w:color w:val="000000"/>
                <w:sz w:val="22"/>
                <w:szCs w:val="22"/>
              </w:rPr>
            </w:pPr>
            <w:r w:rsidRPr="00F437E7">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F437E7" w:rsidRPr="00F437E7" w:rsidRDefault="00F437E7" w:rsidP="00F437E7">
            <w:pPr>
              <w:jc w:val="right"/>
              <w:rPr>
                <w:b/>
                <w:bCs/>
                <w:color w:val="000000"/>
                <w:sz w:val="22"/>
                <w:szCs w:val="22"/>
              </w:rPr>
            </w:pPr>
            <w:r w:rsidRPr="00F437E7">
              <w:rPr>
                <w:b/>
                <w:bCs/>
                <w:color w:val="000000"/>
                <w:sz w:val="22"/>
                <w:szCs w:val="22"/>
              </w:rPr>
              <w:t>17.695.874,15</w:t>
            </w:r>
          </w:p>
        </w:tc>
      </w:tr>
    </w:tbl>
    <w:p w:rsidR="00F437E7" w:rsidRDefault="00F437E7" w:rsidP="00F42170">
      <w:pPr>
        <w:pStyle w:val="BodyTextIndent"/>
        <w:jc w:val="both"/>
        <w:rPr>
          <w:i w:val="0"/>
          <w:noProof/>
          <w:sz w:val="24"/>
          <w:szCs w:val="24"/>
          <w:lang w:val="hr-HR"/>
        </w:rPr>
      </w:pPr>
    </w:p>
    <w:p w:rsidR="001138B2" w:rsidRDefault="001138B2" w:rsidP="00F42170">
      <w:pPr>
        <w:numPr>
          <w:ilvl w:val="0"/>
          <w:numId w:val="19"/>
        </w:numPr>
        <w:autoSpaceDE w:val="0"/>
        <w:autoSpaceDN w:val="0"/>
        <w:adjustRightInd w:val="0"/>
        <w:jc w:val="both"/>
        <w:rPr>
          <w:b/>
          <w:noProof/>
          <w:sz w:val="24"/>
          <w:szCs w:val="24"/>
        </w:rPr>
      </w:pPr>
      <w:r w:rsidRPr="0031714A">
        <w:rPr>
          <w:b/>
          <w:noProof/>
          <w:sz w:val="24"/>
          <w:szCs w:val="24"/>
        </w:rPr>
        <w:t>Ugovor o kreditu Zagrebačka banka d.d.</w:t>
      </w:r>
    </w:p>
    <w:p w:rsidR="00F21CB6" w:rsidRPr="0031714A" w:rsidRDefault="00F21CB6" w:rsidP="00F21CB6">
      <w:pPr>
        <w:autoSpaceDE w:val="0"/>
        <w:autoSpaceDN w:val="0"/>
        <w:adjustRightInd w:val="0"/>
        <w:ind w:left="1080"/>
        <w:jc w:val="both"/>
        <w:rPr>
          <w:b/>
          <w:noProof/>
          <w:sz w:val="24"/>
          <w:szCs w:val="24"/>
        </w:rPr>
      </w:pPr>
    </w:p>
    <w:p w:rsidR="001138B2" w:rsidRPr="0031714A" w:rsidRDefault="001138B2" w:rsidP="00F42170">
      <w:pPr>
        <w:pStyle w:val="BodyTextIndent"/>
        <w:jc w:val="both"/>
        <w:rPr>
          <w:i w:val="0"/>
          <w:noProof/>
          <w:sz w:val="24"/>
          <w:szCs w:val="24"/>
          <w:lang w:val="hr-HR"/>
        </w:rPr>
      </w:pPr>
      <w:r w:rsidRPr="0031714A">
        <w:rPr>
          <w:i w:val="0"/>
          <w:noProof/>
          <w:sz w:val="24"/>
          <w:szCs w:val="24"/>
          <w:lang w:val="hr-HR"/>
        </w:rPr>
        <w:t xml:space="preserve">Ugovor o kreditu sa Zagrebačkom bankom d.d. za izgradnju Osnovne škole Veli Vrh – II faza zaključen je 18. lipnja 2010. godine u iznosu od 40.000.000,00 kuna, a temeljem dobivene suglasnosti Vlade Republike Hrvatske. </w:t>
      </w:r>
    </w:p>
    <w:p w:rsidR="000355A7" w:rsidRPr="0031714A" w:rsidRDefault="000355A7" w:rsidP="000355A7">
      <w:pPr>
        <w:pStyle w:val="BodyTextIndent"/>
        <w:tabs>
          <w:tab w:val="num" w:pos="1080"/>
        </w:tabs>
        <w:jc w:val="both"/>
        <w:rPr>
          <w:i w:val="0"/>
          <w:noProof/>
          <w:sz w:val="24"/>
          <w:lang w:val="hr-HR"/>
        </w:rPr>
      </w:pPr>
      <w:r w:rsidRPr="0031714A">
        <w:rPr>
          <w:i w:val="0"/>
          <w:noProof/>
          <w:sz w:val="24"/>
          <w:lang w:val="hr-HR"/>
        </w:rPr>
        <w:t>Saldo kredita na dan 01. siječnja 201</w:t>
      </w:r>
      <w:r w:rsidR="00F0596B">
        <w:rPr>
          <w:i w:val="0"/>
          <w:noProof/>
          <w:sz w:val="24"/>
          <w:lang w:val="hr-HR"/>
        </w:rPr>
        <w:t>9</w:t>
      </w:r>
      <w:r w:rsidRPr="0031714A">
        <w:rPr>
          <w:i w:val="0"/>
          <w:noProof/>
          <w:sz w:val="24"/>
          <w:lang w:val="hr-HR"/>
        </w:rPr>
        <w:t xml:space="preserve">. godine iznosio je </w:t>
      </w:r>
      <w:r w:rsidR="00224D11" w:rsidRPr="0031714A">
        <w:rPr>
          <w:i w:val="0"/>
          <w:noProof/>
          <w:sz w:val="24"/>
          <w:szCs w:val="24"/>
          <w:lang w:val="hr-HR"/>
        </w:rPr>
        <w:t xml:space="preserve">24.474.295,38 </w:t>
      </w:r>
      <w:r w:rsidRPr="0031714A">
        <w:rPr>
          <w:i w:val="0"/>
          <w:noProof/>
          <w:sz w:val="24"/>
          <w:szCs w:val="24"/>
          <w:lang w:val="hr-HR"/>
        </w:rPr>
        <w:t xml:space="preserve">kuna. </w:t>
      </w:r>
    </w:p>
    <w:p w:rsidR="008344DC" w:rsidRPr="0031714A" w:rsidRDefault="008344DC" w:rsidP="00F42170">
      <w:pPr>
        <w:pStyle w:val="BodyTextIndent"/>
        <w:jc w:val="both"/>
        <w:rPr>
          <w:i w:val="0"/>
          <w:sz w:val="24"/>
          <w:szCs w:val="24"/>
          <w:lang w:val="hr-HR"/>
        </w:rPr>
      </w:pPr>
      <w:r w:rsidRPr="0031714A">
        <w:rPr>
          <w:i w:val="0"/>
          <w:noProof/>
          <w:sz w:val="24"/>
          <w:szCs w:val="24"/>
          <w:lang w:val="hr-HR"/>
        </w:rPr>
        <w:t xml:space="preserve">Po navedenom kreditu, </w:t>
      </w:r>
      <w:r w:rsidRPr="0031714A">
        <w:rPr>
          <w:i w:val="0"/>
          <w:noProof/>
          <w:sz w:val="24"/>
          <w:lang w:val="hr-HR"/>
        </w:rPr>
        <w:t xml:space="preserve">do </w:t>
      </w:r>
      <w:r w:rsidRPr="0031714A">
        <w:rPr>
          <w:i w:val="0"/>
          <w:noProof/>
          <w:sz w:val="24"/>
          <w:szCs w:val="24"/>
          <w:lang w:val="hr-HR"/>
        </w:rPr>
        <w:t>31. prosinca 201</w:t>
      </w:r>
      <w:r w:rsidR="00F21CB6">
        <w:rPr>
          <w:i w:val="0"/>
          <w:noProof/>
          <w:sz w:val="24"/>
          <w:szCs w:val="24"/>
          <w:lang w:val="hr-HR"/>
        </w:rPr>
        <w:t>9</w:t>
      </w:r>
      <w:r w:rsidRPr="0031714A">
        <w:rPr>
          <w:i w:val="0"/>
          <w:noProof/>
          <w:sz w:val="24"/>
          <w:szCs w:val="24"/>
          <w:lang w:val="hr-HR"/>
        </w:rPr>
        <w:t xml:space="preserve">. godine ukupno je otplaćena glavnica u iznosu od </w:t>
      </w:r>
      <w:r w:rsidR="00F21CB6">
        <w:rPr>
          <w:i w:val="0"/>
          <w:noProof/>
          <w:sz w:val="24"/>
          <w:szCs w:val="24"/>
          <w:lang w:val="hr-HR"/>
        </w:rPr>
        <w:t>18.591.112,61</w:t>
      </w:r>
      <w:r w:rsidRPr="0031714A">
        <w:rPr>
          <w:i w:val="0"/>
          <w:noProof/>
          <w:sz w:val="24"/>
          <w:szCs w:val="24"/>
          <w:lang w:val="hr-HR"/>
        </w:rPr>
        <w:t xml:space="preserve"> kun</w:t>
      </w:r>
      <w:r w:rsidR="003A1B40">
        <w:rPr>
          <w:i w:val="0"/>
          <w:noProof/>
          <w:sz w:val="24"/>
          <w:szCs w:val="24"/>
          <w:lang w:val="hr-HR"/>
        </w:rPr>
        <w:t>u</w:t>
      </w:r>
      <w:r w:rsidRPr="0031714A">
        <w:rPr>
          <w:i w:val="0"/>
          <w:noProof/>
          <w:sz w:val="24"/>
          <w:szCs w:val="24"/>
          <w:lang w:val="hr-HR"/>
        </w:rPr>
        <w:t xml:space="preserve"> i kamata u iznosu od </w:t>
      </w:r>
      <w:r w:rsidR="00F21CB6">
        <w:rPr>
          <w:i w:val="0"/>
          <w:noProof/>
          <w:sz w:val="24"/>
          <w:szCs w:val="24"/>
          <w:lang w:val="hr-HR"/>
        </w:rPr>
        <w:t>9.185.009,42</w:t>
      </w:r>
      <w:r w:rsidRPr="0031714A">
        <w:rPr>
          <w:i w:val="0"/>
          <w:noProof/>
          <w:sz w:val="24"/>
          <w:szCs w:val="24"/>
          <w:lang w:val="hr-HR"/>
        </w:rPr>
        <w:t xml:space="preserve"> kun</w:t>
      </w:r>
      <w:r w:rsidR="00F21CB6">
        <w:rPr>
          <w:i w:val="0"/>
          <w:noProof/>
          <w:sz w:val="24"/>
          <w:szCs w:val="24"/>
          <w:lang w:val="hr-HR"/>
        </w:rPr>
        <w:t>e</w:t>
      </w:r>
      <w:r w:rsidRPr="0031714A">
        <w:rPr>
          <w:i w:val="0"/>
          <w:noProof/>
          <w:sz w:val="24"/>
          <w:szCs w:val="24"/>
          <w:lang w:val="hr-HR"/>
        </w:rPr>
        <w:t xml:space="preserve">. U izvještajnom razdoblju na ime glavnice plaćeno je </w:t>
      </w:r>
      <w:r w:rsidR="00F21CB6">
        <w:rPr>
          <w:i w:val="0"/>
          <w:noProof/>
          <w:sz w:val="24"/>
          <w:szCs w:val="24"/>
          <w:lang w:val="hr-HR"/>
        </w:rPr>
        <w:t>2.039.011,22</w:t>
      </w:r>
      <w:r w:rsidRPr="0031714A">
        <w:rPr>
          <w:i w:val="0"/>
          <w:noProof/>
          <w:sz w:val="24"/>
          <w:szCs w:val="24"/>
          <w:lang w:val="hr-HR"/>
        </w:rPr>
        <w:t xml:space="preserve"> kun</w:t>
      </w:r>
      <w:r w:rsidR="00F21CB6">
        <w:rPr>
          <w:i w:val="0"/>
          <w:noProof/>
          <w:sz w:val="24"/>
          <w:szCs w:val="24"/>
          <w:lang w:val="hr-HR"/>
        </w:rPr>
        <w:t>e</w:t>
      </w:r>
      <w:r w:rsidRPr="0031714A">
        <w:rPr>
          <w:i w:val="0"/>
          <w:noProof/>
          <w:sz w:val="24"/>
          <w:szCs w:val="24"/>
          <w:lang w:val="hr-HR"/>
        </w:rPr>
        <w:t xml:space="preserve">, a na ime kamate </w:t>
      </w:r>
      <w:r w:rsidR="00F21CB6">
        <w:rPr>
          <w:i w:val="0"/>
          <w:noProof/>
          <w:sz w:val="24"/>
          <w:szCs w:val="24"/>
          <w:lang w:val="hr-HR"/>
        </w:rPr>
        <w:t>604.116,</w:t>
      </w:r>
      <w:r w:rsidR="00285D58">
        <w:rPr>
          <w:i w:val="0"/>
          <w:noProof/>
          <w:sz w:val="24"/>
          <w:szCs w:val="24"/>
          <w:lang w:val="hr-HR"/>
        </w:rPr>
        <w:t>1</w:t>
      </w:r>
      <w:r w:rsidR="00F21CB6">
        <w:rPr>
          <w:i w:val="0"/>
          <w:noProof/>
          <w:sz w:val="24"/>
          <w:szCs w:val="24"/>
          <w:lang w:val="hr-HR"/>
        </w:rPr>
        <w:t>5</w:t>
      </w:r>
      <w:r w:rsidRPr="0031714A">
        <w:rPr>
          <w:i w:val="0"/>
          <w:noProof/>
          <w:sz w:val="24"/>
          <w:szCs w:val="24"/>
          <w:lang w:val="hr-HR"/>
        </w:rPr>
        <w:t xml:space="preserve"> kun</w:t>
      </w:r>
      <w:r w:rsidR="003A1B40">
        <w:rPr>
          <w:i w:val="0"/>
          <w:noProof/>
          <w:sz w:val="24"/>
          <w:szCs w:val="24"/>
          <w:lang w:val="hr-HR"/>
        </w:rPr>
        <w:t>u</w:t>
      </w:r>
      <w:r w:rsidRPr="0031714A">
        <w:rPr>
          <w:i w:val="0"/>
          <w:noProof/>
          <w:sz w:val="24"/>
          <w:szCs w:val="24"/>
          <w:lang w:val="hr-HR"/>
        </w:rPr>
        <w:t xml:space="preserve">. </w:t>
      </w:r>
      <w:r w:rsidR="00F21CB6">
        <w:rPr>
          <w:i w:val="0"/>
          <w:sz w:val="24"/>
          <w:szCs w:val="24"/>
          <w:lang w:val="hr-HR"/>
        </w:rPr>
        <w:t>Negativna</w:t>
      </w:r>
      <w:r w:rsidRPr="0031714A">
        <w:rPr>
          <w:i w:val="0"/>
          <w:sz w:val="24"/>
          <w:szCs w:val="24"/>
          <w:lang w:val="hr-HR"/>
        </w:rPr>
        <w:t xml:space="preserve"> tečajna razlika iznosila je </w:t>
      </w:r>
      <w:r w:rsidR="00F21CB6">
        <w:rPr>
          <w:i w:val="0"/>
          <w:sz w:val="24"/>
          <w:szCs w:val="24"/>
          <w:lang w:val="hr-HR"/>
        </w:rPr>
        <w:t>75.091,10</w:t>
      </w:r>
      <w:r w:rsidRPr="0031714A">
        <w:rPr>
          <w:i w:val="0"/>
          <w:sz w:val="24"/>
          <w:szCs w:val="24"/>
          <w:lang w:val="hr-HR"/>
        </w:rPr>
        <w:t xml:space="preserve"> kuna.</w:t>
      </w:r>
    </w:p>
    <w:p w:rsidR="00F21CB6" w:rsidRDefault="008344DC" w:rsidP="00F42170">
      <w:pPr>
        <w:pStyle w:val="BodyTextIndent"/>
        <w:jc w:val="both"/>
        <w:rPr>
          <w:i w:val="0"/>
          <w:noProof/>
          <w:sz w:val="24"/>
          <w:szCs w:val="24"/>
          <w:lang w:val="hr-HR"/>
        </w:rPr>
      </w:pPr>
      <w:r w:rsidRPr="0031714A">
        <w:rPr>
          <w:i w:val="0"/>
          <w:noProof/>
          <w:sz w:val="24"/>
          <w:szCs w:val="24"/>
          <w:lang w:val="hr-HR"/>
        </w:rPr>
        <w:t>Saldo kredita na dan 31. prosinca 201</w:t>
      </w:r>
      <w:r w:rsidR="00F21CB6">
        <w:rPr>
          <w:i w:val="0"/>
          <w:noProof/>
          <w:sz w:val="24"/>
          <w:szCs w:val="24"/>
          <w:lang w:val="hr-HR"/>
        </w:rPr>
        <w:t>9</w:t>
      </w:r>
      <w:r w:rsidRPr="0031714A">
        <w:rPr>
          <w:i w:val="0"/>
          <w:noProof/>
          <w:sz w:val="24"/>
          <w:szCs w:val="24"/>
          <w:lang w:val="hr-HR"/>
        </w:rPr>
        <w:t xml:space="preserve">. godine iznosio je </w:t>
      </w:r>
      <w:r w:rsidR="00F21CB6">
        <w:rPr>
          <w:i w:val="0"/>
          <w:noProof/>
          <w:sz w:val="24"/>
          <w:szCs w:val="24"/>
          <w:lang w:val="hr-HR"/>
        </w:rPr>
        <w:t xml:space="preserve">22.510.375,26 </w:t>
      </w:r>
      <w:r w:rsidRPr="0031714A">
        <w:rPr>
          <w:i w:val="0"/>
          <w:noProof/>
          <w:sz w:val="24"/>
          <w:szCs w:val="24"/>
          <w:lang w:val="hr-HR"/>
        </w:rPr>
        <w:t xml:space="preserve">kuna. </w:t>
      </w:r>
    </w:p>
    <w:p w:rsidR="00F0596B" w:rsidRDefault="00F0596B" w:rsidP="00F42170">
      <w:pPr>
        <w:pStyle w:val="BodyTextIndent"/>
        <w:jc w:val="both"/>
        <w:rPr>
          <w:i w:val="0"/>
          <w:noProof/>
          <w:sz w:val="24"/>
          <w:szCs w:val="24"/>
          <w:lang w:val="hr-HR"/>
        </w:rPr>
      </w:pPr>
    </w:p>
    <w:p w:rsidR="008344DC" w:rsidRPr="0031714A" w:rsidRDefault="008344DC" w:rsidP="00F42170">
      <w:pPr>
        <w:pStyle w:val="BodyTextIndent"/>
        <w:jc w:val="both"/>
        <w:rPr>
          <w:i w:val="0"/>
          <w:noProof/>
          <w:sz w:val="24"/>
          <w:szCs w:val="24"/>
          <w:lang w:val="hr-HR"/>
        </w:rPr>
      </w:pPr>
      <w:r w:rsidRPr="0031714A">
        <w:rPr>
          <w:i w:val="0"/>
          <w:noProof/>
          <w:sz w:val="24"/>
          <w:szCs w:val="24"/>
          <w:lang w:val="hr-HR"/>
        </w:rPr>
        <w:t>Dospijeće glavnice po navedenom kreditu:</w:t>
      </w:r>
    </w:p>
    <w:p w:rsidR="00B50917" w:rsidRDefault="00B50917" w:rsidP="00F42170">
      <w:pPr>
        <w:pStyle w:val="BodyTextIndent"/>
        <w:jc w:val="both"/>
        <w:rPr>
          <w:i w:val="0"/>
          <w:noProof/>
          <w:sz w:val="24"/>
          <w:szCs w:val="24"/>
          <w:lang w:val="hr-HR"/>
        </w:rPr>
      </w:pPr>
    </w:p>
    <w:tbl>
      <w:tblPr>
        <w:tblW w:w="3053" w:type="dxa"/>
        <w:jc w:val="center"/>
        <w:tblLook w:val="04A0"/>
      </w:tblPr>
      <w:tblGrid>
        <w:gridCol w:w="913"/>
        <w:gridCol w:w="2140"/>
      </w:tblGrid>
      <w:tr w:rsidR="00224D11" w:rsidRPr="00224D11" w:rsidTr="00F21CB6">
        <w:trPr>
          <w:trHeight w:val="300"/>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center"/>
              <w:rPr>
                <w:b/>
                <w:bCs/>
                <w:color w:val="000000"/>
                <w:sz w:val="22"/>
                <w:szCs w:val="22"/>
              </w:rPr>
            </w:pPr>
            <w:r w:rsidRPr="00224D11">
              <w:rPr>
                <w:b/>
                <w:bCs/>
                <w:color w:val="000000"/>
                <w:sz w:val="22"/>
                <w:szCs w:val="22"/>
              </w:rPr>
              <w:t>Godina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24D11" w:rsidRPr="00224D11" w:rsidRDefault="00224D11" w:rsidP="00224D11">
            <w:pPr>
              <w:jc w:val="center"/>
              <w:rPr>
                <w:b/>
                <w:bCs/>
                <w:color w:val="000000"/>
                <w:sz w:val="22"/>
                <w:szCs w:val="22"/>
              </w:rPr>
            </w:pPr>
            <w:r w:rsidRPr="00224D11">
              <w:rPr>
                <w:b/>
                <w:bCs/>
                <w:color w:val="000000"/>
                <w:sz w:val="22"/>
                <w:szCs w:val="22"/>
              </w:rPr>
              <w:t>Dospijeće</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2020.</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2.046.398,00</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2021.</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2.046.398,00</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2022.</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2.046.398,00</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2023.</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2.046.398,00</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2024.</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2.046.398,00</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2025.</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2.046.398,00</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2026.</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2.046.398,00</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2027.</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2.046.398,00</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2028.</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2.046.398,00</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2029.</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2.046.398,00</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2030.</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2.046.395,26</w:t>
            </w:r>
          </w:p>
        </w:tc>
      </w:tr>
      <w:tr w:rsidR="00224D11" w:rsidRPr="00224D11" w:rsidTr="00F21CB6">
        <w:trPr>
          <w:trHeight w:val="300"/>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rPr>
                <w:color w:val="000000"/>
                <w:sz w:val="22"/>
                <w:szCs w:val="22"/>
              </w:rPr>
            </w:pPr>
            <w:r w:rsidRPr="00224D11">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b/>
                <w:bCs/>
                <w:color w:val="000000"/>
                <w:sz w:val="22"/>
                <w:szCs w:val="22"/>
              </w:rPr>
            </w:pPr>
            <w:r w:rsidRPr="00224D11">
              <w:rPr>
                <w:b/>
                <w:bCs/>
                <w:color w:val="000000"/>
                <w:sz w:val="22"/>
                <w:szCs w:val="22"/>
              </w:rPr>
              <w:t>22.510.375,26</w:t>
            </w:r>
          </w:p>
        </w:tc>
      </w:tr>
    </w:tbl>
    <w:p w:rsidR="003C07E3" w:rsidRPr="0031714A" w:rsidRDefault="003C07E3" w:rsidP="00F42170">
      <w:pPr>
        <w:tabs>
          <w:tab w:val="left" w:pos="2552"/>
        </w:tabs>
        <w:jc w:val="center"/>
        <w:rPr>
          <w:b/>
          <w:noProof/>
          <w:sz w:val="24"/>
        </w:rPr>
      </w:pPr>
    </w:p>
    <w:p w:rsidR="001000E5" w:rsidRDefault="001000E5" w:rsidP="00F42170">
      <w:pPr>
        <w:numPr>
          <w:ilvl w:val="0"/>
          <w:numId w:val="19"/>
        </w:numPr>
        <w:autoSpaceDE w:val="0"/>
        <w:autoSpaceDN w:val="0"/>
        <w:adjustRightInd w:val="0"/>
        <w:jc w:val="both"/>
        <w:rPr>
          <w:b/>
          <w:noProof/>
          <w:sz w:val="24"/>
          <w:szCs w:val="24"/>
        </w:rPr>
      </w:pPr>
      <w:r w:rsidRPr="0031714A">
        <w:rPr>
          <w:b/>
          <w:noProof/>
          <w:sz w:val="24"/>
          <w:szCs w:val="24"/>
        </w:rPr>
        <w:t>Ugovor o zajmu Lidl K.D. d.</w:t>
      </w:r>
      <w:r w:rsidR="00440FBF" w:rsidRPr="0031714A">
        <w:rPr>
          <w:b/>
          <w:noProof/>
          <w:sz w:val="24"/>
          <w:szCs w:val="24"/>
        </w:rPr>
        <w:t>d</w:t>
      </w:r>
      <w:r w:rsidRPr="0031714A">
        <w:rPr>
          <w:b/>
          <w:noProof/>
          <w:sz w:val="24"/>
          <w:szCs w:val="24"/>
        </w:rPr>
        <w:t>.</w:t>
      </w:r>
    </w:p>
    <w:p w:rsidR="00F21CB6" w:rsidRPr="0031714A" w:rsidRDefault="00F21CB6" w:rsidP="00F21CB6">
      <w:pPr>
        <w:autoSpaceDE w:val="0"/>
        <w:autoSpaceDN w:val="0"/>
        <w:adjustRightInd w:val="0"/>
        <w:ind w:left="1080"/>
        <w:jc w:val="both"/>
        <w:rPr>
          <w:b/>
          <w:noProof/>
          <w:sz w:val="24"/>
          <w:szCs w:val="24"/>
        </w:rPr>
      </w:pPr>
    </w:p>
    <w:p w:rsidR="001000E5" w:rsidRPr="0031714A" w:rsidRDefault="001000E5" w:rsidP="00F42170">
      <w:pPr>
        <w:pStyle w:val="BodyTextIndent"/>
        <w:jc w:val="both"/>
        <w:rPr>
          <w:i w:val="0"/>
          <w:noProof/>
          <w:sz w:val="24"/>
          <w:szCs w:val="24"/>
          <w:lang w:val="hr-HR"/>
        </w:rPr>
      </w:pPr>
      <w:r w:rsidRPr="0031714A">
        <w:rPr>
          <w:i w:val="0"/>
          <w:noProof/>
          <w:sz w:val="24"/>
          <w:szCs w:val="24"/>
          <w:lang w:val="hr-HR"/>
        </w:rPr>
        <w:t xml:space="preserve">Ugovor o </w:t>
      </w:r>
      <w:r w:rsidR="003B212F" w:rsidRPr="0031714A">
        <w:rPr>
          <w:i w:val="0"/>
          <w:noProof/>
          <w:sz w:val="24"/>
          <w:szCs w:val="24"/>
          <w:lang w:val="hr-HR"/>
        </w:rPr>
        <w:t>zajmu</w:t>
      </w:r>
      <w:r w:rsidRPr="0031714A">
        <w:rPr>
          <w:i w:val="0"/>
          <w:noProof/>
          <w:sz w:val="24"/>
          <w:szCs w:val="24"/>
          <w:lang w:val="hr-HR"/>
        </w:rPr>
        <w:t xml:space="preserve"> sa </w:t>
      </w:r>
      <w:r w:rsidR="003200CA" w:rsidRPr="0031714A">
        <w:rPr>
          <w:i w:val="0"/>
          <w:noProof/>
          <w:sz w:val="24"/>
          <w:szCs w:val="24"/>
          <w:lang w:val="hr-HR"/>
        </w:rPr>
        <w:t>trgovačkim društvom Lidl</w:t>
      </w:r>
      <w:r w:rsidRPr="0031714A">
        <w:rPr>
          <w:i w:val="0"/>
          <w:noProof/>
          <w:sz w:val="24"/>
          <w:szCs w:val="24"/>
          <w:lang w:val="hr-HR"/>
        </w:rPr>
        <w:t xml:space="preserve"> </w:t>
      </w:r>
      <w:r w:rsidR="003200CA" w:rsidRPr="0031714A">
        <w:rPr>
          <w:i w:val="0"/>
          <w:noProof/>
          <w:sz w:val="24"/>
          <w:szCs w:val="24"/>
          <w:lang w:val="hr-HR"/>
        </w:rPr>
        <w:t xml:space="preserve">K.D. d.d. </w:t>
      </w:r>
      <w:r w:rsidR="003200CA" w:rsidRPr="0031714A">
        <w:rPr>
          <w:i w:val="0"/>
          <w:sz w:val="24"/>
          <w:szCs w:val="24"/>
          <w:lang w:val="hr-HR"/>
        </w:rPr>
        <w:t>radi financiranja izgradnje komunalne infrastrukture “Kapitalni projekt – Izgradnja ceste Prekomorskih brigad</w:t>
      </w:r>
      <w:r w:rsidR="004C6151" w:rsidRPr="0031714A">
        <w:rPr>
          <w:i w:val="0"/>
          <w:sz w:val="24"/>
          <w:szCs w:val="24"/>
          <w:lang w:val="hr-HR"/>
        </w:rPr>
        <w:t>a</w:t>
      </w:r>
      <w:r w:rsidR="003200CA" w:rsidRPr="0031714A">
        <w:rPr>
          <w:i w:val="0"/>
          <w:sz w:val="24"/>
          <w:szCs w:val="24"/>
          <w:lang w:val="hr-HR"/>
        </w:rPr>
        <w:t>”</w:t>
      </w:r>
      <w:r w:rsidRPr="0031714A">
        <w:rPr>
          <w:i w:val="0"/>
          <w:noProof/>
          <w:sz w:val="24"/>
          <w:szCs w:val="24"/>
          <w:lang w:val="hr-HR"/>
        </w:rPr>
        <w:t xml:space="preserve"> zaključen je </w:t>
      </w:r>
      <w:r w:rsidR="003200CA" w:rsidRPr="0031714A">
        <w:rPr>
          <w:i w:val="0"/>
          <w:noProof/>
          <w:sz w:val="24"/>
          <w:szCs w:val="24"/>
          <w:lang w:val="hr-HR"/>
        </w:rPr>
        <w:t>04. kolovoza</w:t>
      </w:r>
      <w:r w:rsidRPr="0031714A">
        <w:rPr>
          <w:i w:val="0"/>
          <w:noProof/>
          <w:sz w:val="24"/>
          <w:szCs w:val="24"/>
          <w:lang w:val="hr-HR"/>
        </w:rPr>
        <w:t xml:space="preserve"> 201</w:t>
      </w:r>
      <w:r w:rsidR="003200CA" w:rsidRPr="0031714A">
        <w:rPr>
          <w:i w:val="0"/>
          <w:noProof/>
          <w:sz w:val="24"/>
          <w:szCs w:val="24"/>
          <w:lang w:val="hr-HR"/>
        </w:rPr>
        <w:t>7</w:t>
      </w:r>
      <w:r w:rsidRPr="0031714A">
        <w:rPr>
          <w:i w:val="0"/>
          <w:noProof/>
          <w:sz w:val="24"/>
          <w:szCs w:val="24"/>
          <w:lang w:val="hr-HR"/>
        </w:rPr>
        <w:t xml:space="preserve">. godine u iznosu od </w:t>
      </w:r>
      <w:r w:rsidR="003200CA" w:rsidRPr="0031714A">
        <w:rPr>
          <w:i w:val="0"/>
          <w:noProof/>
          <w:sz w:val="24"/>
          <w:szCs w:val="24"/>
          <w:lang w:val="hr-HR"/>
        </w:rPr>
        <w:t>18.500</w:t>
      </w:r>
      <w:r w:rsidRPr="0031714A">
        <w:rPr>
          <w:i w:val="0"/>
          <w:noProof/>
          <w:sz w:val="24"/>
          <w:szCs w:val="24"/>
          <w:lang w:val="hr-HR"/>
        </w:rPr>
        <w:t xml:space="preserve">.000,00 kuna, a temeljem dobivene suglasnosti Vlade Republike Hrvatske. </w:t>
      </w:r>
    </w:p>
    <w:p w:rsidR="00AC2623" w:rsidRPr="0031714A" w:rsidRDefault="00AC2623" w:rsidP="00AC2623">
      <w:pPr>
        <w:pStyle w:val="BodyTextIndent"/>
        <w:tabs>
          <w:tab w:val="num" w:pos="1080"/>
        </w:tabs>
        <w:jc w:val="both"/>
        <w:rPr>
          <w:i w:val="0"/>
          <w:noProof/>
          <w:sz w:val="24"/>
          <w:lang w:val="hr-HR"/>
        </w:rPr>
      </w:pPr>
      <w:r w:rsidRPr="0031714A">
        <w:rPr>
          <w:i w:val="0"/>
          <w:noProof/>
          <w:sz w:val="24"/>
          <w:lang w:val="hr-HR"/>
        </w:rPr>
        <w:t xml:space="preserve">Saldo </w:t>
      </w:r>
      <w:r>
        <w:rPr>
          <w:i w:val="0"/>
          <w:noProof/>
          <w:sz w:val="24"/>
          <w:lang w:val="hr-HR"/>
        </w:rPr>
        <w:t>zajma</w:t>
      </w:r>
      <w:r w:rsidRPr="0031714A">
        <w:rPr>
          <w:i w:val="0"/>
          <w:noProof/>
          <w:sz w:val="24"/>
          <w:lang w:val="hr-HR"/>
        </w:rPr>
        <w:t xml:space="preserve"> na dan 01. siječnja 201</w:t>
      </w:r>
      <w:r w:rsidR="00F0596B">
        <w:rPr>
          <w:i w:val="0"/>
          <w:noProof/>
          <w:sz w:val="24"/>
          <w:lang w:val="hr-HR"/>
        </w:rPr>
        <w:t>9</w:t>
      </w:r>
      <w:r w:rsidRPr="0031714A">
        <w:rPr>
          <w:i w:val="0"/>
          <w:noProof/>
          <w:sz w:val="24"/>
          <w:lang w:val="hr-HR"/>
        </w:rPr>
        <w:t xml:space="preserve">. godine iznosio je </w:t>
      </w:r>
      <w:r>
        <w:rPr>
          <w:i w:val="0"/>
          <w:noProof/>
          <w:sz w:val="24"/>
          <w:szCs w:val="24"/>
          <w:lang w:val="hr-HR"/>
        </w:rPr>
        <w:t>1</w:t>
      </w:r>
      <w:r w:rsidR="00224D11">
        <w:rPr>
          <w:i w:val="0"/>
          <w:noProof/>
          <w:sz w:val="24"/>
          <w:szCs w:val="24"/>
          <w:lang w:val="hr-HR"/>
        </w:rPr>
        <w:t>5</w:t>
      </w:r>
      <w:r>
        <w:rPr>
          <w:i w:val="0"/>
          <w:noProof/>
          <w:sz w:val="24"/>
          <w:szCs w:val="24"/>
          <w:lang w:val="hr-HR"/>
        </w:rPr>
        <w:t>.</w:t>
      </w:r>
      <w:r w:rsidR="00224D11">
        <w:rPr>
          <w:i w:val="0"/>
          <w:noProof/>
          <w:sz w:val="24"/>
          <w:szCs w:val="24"/>
          <w:lang w:val="hr-HR"/>
        </w:rPr>
        <w:t>85</w:t>
      </w:r>
      <w:r>
        <w:rPr>
          <w:i w:val="0"/>
          <w:noProof/>
          <w:sz w:val="24"/>
          <w:szCs w:val="24"/>
          <w:lang w:val="hr-HR"/>
        </w:rPr>
        <w:t>0.000,00</w:t>
      </w:r>
      <w:r w:rsidRPr="0031714A">
        <w:rPr>
          <w:i w:val="0"/>
          <w:noProof/>
          <w:sz w:val="24"/>
          <w:szCs w:val="24"/>
          <w:lang w:val="hr-HR"/>
        </w:rPr>
        <w:t xml:space="preserve"> kuna. </w:t>
      </w:r>
    </w:p>
    <w:p w:rsidR="001000E5" w:rsidRPr="0031714A" w:rsidRDefault="001000E5" w:rsidP="00F42170">
      <w:pPr>
        <w:pStyle w:val="BodyTextIndent"/>
        <w:jc w:val="both"/>
        <w:rPr>
          <w:i w:val="0"/>
          <w:noProof/>
          <w:sz w:val="24"/>
          <w:szCs w:val="24"/>
          <w:lang w:val="hr-HR"/>
        </w:rPr>
      </w:pPr>
      <w:r w:rsidRPr="0031714A">
        <w:rPr>
          <w:i w:val="0"/>
          <w:noProof/>
          <w:sz w:val="24"/>
          <w:szCs w:val="24"/>
          <w:lang w:val="hr-HR"/>
        </w:rPr>
        <w:t xml:space="preserve">Po navedenom </w:t>
      </w:r>
      <w:r w:rsidR="003200CA" w:rsidRPr="0031714A">
        <w:rPr>
          <w:i w:val="0"/>
          <w:noProof/>
          <w:sz w:val="24"/>
          <w:szCs w:val="24"/>
          <w:lang w:val="hr-HR"/>
        </w:rPr>
        <w:t>zajmu</w:t>
      </w:r>
      <w:r w:rsidRPr="0031714A">
        <w:rPr>
          <w:i w:val="0"/>
          <w:noProof/>
          <w:sz w:val="24"/>
          <w:szCs w:val="24"/>
          <w:lang w:val="hr-HR"/>
        </w:rPr>
        <w:t xml:space="preserve"> </w:t>
      </w:r>
      <w:r w:rsidRPr="0031714A">
        <w:rPr>
          <w:i w:val="0"/>
          <w:noProof/>
          <w:sz w:val="24"/>
          <w:lang w:val="hr-HR"/>
        </w:rPr>
        <w:t xml:space="preserve">do </w:t>
      </w:r>
      <w:r w:rsidRPr="0031714A">
        <w:rPr>
          <w:i w:val="0"/>
          <w:noProof/>
          <w:sz w:val="24"/>
          <w:szCs w:val="24"/>
          <w:lang w:val="hr-HR"/>
        </w:rPr>
        <w:t>3</w:t>
      </w:r>
      <w:r w:rsidR="008344DC" w:rsidRPr="0031714A">
        <w:rPr>
          <w:i w:val="0"/>
          <w:noProof/>
          <w:sz w:val="24"/>
          <w:szCs w:val="24"/>
          <w:lang w:val="hr-HR"/>
        </w:rPr>
        <w:t>1</w:t>
      </w:r>
      <w:r w:rsidRPr="0031714A">
        <w:rPr>
          <w:i w:val="0"/>
          <w:noProof/>
          <w:sz w:val="24"/>
          <w:szCs w:val="24"/>
          <w:lang w:val="hr-HR"/>
        </w:rPr>
        <w:t xml:space="preserve">. </w:t>
      </w:r>
      <w:r w:rsidR="008344DC" w:rsidRPr="0031714A">
        <w:rPr>
          <w:i w:val="0"/>
          <w:noProof/>
          <w:sz w:val="24"/>
          <w:szCs w:val="24"/>
          <w:lang w:val="hr-HR"/>
        </w:rPr>
        <w:t>prosinca</w:t>
      </w:r>
      <w:r w:rsidRPr="0031714A">
        <w:rPr>
          <w:i w:val="0"/>
          <w:noProof/>
          <w:sz w:val="24"/>
          <w:szCs w:val="24"/>
          <w:lang w:val="hr-HR"/>
        </w:rPr>
        <w:t xml:space="preserve"> 201</w:t>
      </w:r>
      <w:r w:rsidR="00224D11">
        <w:rPr>
          <w:i w:val="0"/>
          <w:noProof/>
          <w:sz w:val="24"/>
          <w:szCs w:val="24"/>
          <w:lang w:val="hr-HR"/>
        </w:rPr>
        <w:t>9</w:t>
      </w:r>
      <w:r w:rsidRPr="0031714A">
        <w:rPr>
          <w:i w:val="0"/>
          <w:noProof/>
          <w:sz w:val="24"/>
          <w:szCs w:val="24"/>
          <w:lang w:val="hr-HR"/>
        </w:rPr>
        <w:t xml:space="preserve">. godine </w:t>
      </w:r>
      <w:r w:rsidR="00CB01B2" w:rsidRPr="0031714A">
        <w:rPr>
          <w:i w:val="0"/>
          <w:noProof/>
          <w:sz w:val="24"/>
          <w:szCs w:val="24"/>
          <w:lang w:val="hr-HR"/>
        </w:rPr>
        <w:t xml:space="preserve">ukupno je otplaćena glavnica u iznosu od </w:t>
      </w:r>
      <w:r w:rsidR="00224D11">
        <w:rPr>
          <w:i w:val="0"/>
          <w:noProof/>
          <w:sz w:val="24"/>
          <w:szCs w:val="24"/>
          <w:lang w:val="hr-HR"/>
        </w:rPr>
        <w:t>5.300</w:t>
      </w:r>
      <w:r w:rsidR="00CB01B2" w:rsidRPr="0031714A">
        <w:rPr>
          <w:i w:val="0"/>
          <w:noProof/>
          <w:sz w:val="24"/>
          <w:szCs w:val="24"/>
          <w:lang w:val="hr-HR"/>
        </w:rPr>
        <w:t>.000,00 kuna</w:t>
      </w:r>
      <w:r w:rsidR="003200CA" w:rsidRPr="0031714A">
        <w:rPr>
          <w:i w:val="0"/>
          <w:noProof/>
          <w:sz w:val="24"/>
          <w:szCs w:val="24"/>
          <w:lang w:val="hr-HR"/>
        </w:rPr>
        <w:t xml:space="preserve">. </w:t>
      </w:r>
      <w:r w:rsidRPr="0031714A">
        <w:rPr>
          <w:i w:val="0"/>
          <w:noProof/>
          <w:sz w:val="24"/>
          <w:szCs w:val="24"/>
          <w:lang w:val="hr-HR"/>
        </w:rPr>
        <w:t xml:space="preserve"> </w:t>
      </w:r>
      <w:r w:rsidR="00224D11" w:rsidRPr="0031714A">
        <w:rPr>
          <w:i w:val="0"/>
          <w:noProof/>
          <w:sz w:val="24"/>
          <w:szCs w:val="24"/>
          <w:lang w:val="hr-HR"/>
        </w:rPr>
        <w:t xml:space="preserve">U izvještajnom razdoblju na ime glavnice plaćeno je </w:t>
      </w:r>
      <w:r w:rsidR="00224D11">
        <w:rPr>
          <w:i w:val="0"/>
          <w:noProof/>
          <w:sz w:val="24"/>
          <w:szCs w:val="24"/>
          <w:lang w:val="hr-HR"/>
        </w:rPr>
        <w:t>2.650.000,00</w:t>
      </w:r>
      <w:r w:rsidR="00224D11" w:rsidRPr="0031714A">
        <w:rPr>
          <w:i w:val="0"/>
          <w:noProof/>
          <w:sz w:val="24"/>
          <w:szCs w:val="24"/>
          <w:lang w:val="hr-HR"/>
        </w:rPr>
        <w:t xml:space="preserve"> kuna.</w:t>
      </w:r>
    </w:p>
    <w:p w:rsidR="00F21CB6" w:rsidRDefault="001000E5" w:rsidP="00F42170">
      <w:pPr>
        <w:pStyle w:val="BodyTextIndent"/>
        <w:jc w:val="both"/>
        <w:rPr>
          <w:i w:val="0"/>
          <w:noProof/>
          <w:sz w:val="24"/>
          <w:szCs w:val="24"/>
          <w:lang w:val="hr-HR"/>
        </w:rPr>
      </w:pPr>
      <w:r w:rsidRPr="0031714A">
        <w:rPr>
          <w:i w:val="0"/>
          <w:noProof/>
          <w:sz w:val="24"/>
          <w:szCs w:val="24"/>
          <w:lang w:val="hr-HR"/>
        </w:rPr>
        <w:t xml:space="preserve">Saldo </w:t>
      </w:r>
      <w:r w:rsidR="003200CA" w:rsidRPr="0031714A">
        <w:rPr>
          <w:i w:val="0"/>
          <w:noProof/>
          <w:sz w:val="24"/>
          <w:szCs w:val="24"/>
          <w:lang w:val="hr-HR"/>
        </w:rPr>
        <w:t>zajma</w:t>
      </w:r>
      <w:r w:rsidRPr="0031714A">
        <w:rPr>
          <w:i w:val="0"/>
          <w:noProof/>
          <w:sz w:val="24"/>
          <w:szCs w:val="24"/>
          <w:lang w:val="hr-HR"/>
        </w:rPr>
        <w:t xml:space="preserve"> na dan </w:t>
      </w:r>
      <w:r w:rsidR="003200CA" w:rsidRPr="0031714A">
        <w:rPr>
          <w:i w:val="0"/>
          <w:noProof/>
          <w:sz w:val="24"/>
          <w:szCs w:val="24"/>
          <w:lang w:val="hr-HR"/>
        </w:rPr>
        <w:t>3</w:t>
      </w:r>
      <w:r w:rsidR="008344DC" w:rsidRPr="0031714A">
        <w:rPr>
          <w:i w:val="0"/>
          <w:noProof/>
          <w:sz w:val="24"/>
          <w:szCs w:val="24"/>
          <w:lang w:val="hr-HR"/>
        </w:rPr>
        <w:t>1</w:t>
      </w:r>
      <w:r w:rsidR="003200CA" w:rsidRPr="0031714A">
        <w:rPr>
          <w:i w:val="0"/>
          <w:noProof/>
          <w:sz w:val="24"/>
          <w:szCs w:val="24"/>
          <w:lang w:val="hr-HR"/>
        </w:rPr>
        <w:t xml:space="preserve">. </w:t>
      </w:r>
      <w:r w:rsidR="008344DC" w:rsidRPr="0031714A">
        <w:rPr>
          <w:i w:val="0"/>
          <w:noProof/>
          <w:sz w:val="24"/>
          <w:szCs w:val="24"/>
          <w:lang w:val="hr-HR"/>
        </w:rPr>
        <w:t>prosinca</w:t>
      </w:r>
      <w:r w:rsidRPr="0031714A">
        <w:rPr>
          <w:i w:val="0"/>
          <w:noProof/>
          <w:sz w:val="24"/>
          <w:szCs w:val="24"/>
          <w:lang w:val="hr-HR"/>
        </w:rPr>
        <w:t xml:space="preserve"> 201</w:t>
      </w:r>
      <w:r w:rsidR="00224D11">
        <w:rPr>
          <w:i w:val="0"/>
          <w:noProof/>
          <w:sz w:val="24"/>
          <w:szCs w:val="24"/>
          <w:lang w:val="hr-HR"/>
        </w:rPr>
        <w:t>9</w:t>
      </w:r>
      <w:r w:rsidRPr="0031714A">
        <w:rPr>
          <w:i w:val="0"/>
          <w:noProof/>
          <w:sz w:val="24"/>
          <w:szCs w:val="24"/>
          <w:lang w:val="hr-HR"/>
        </w:rPr>
        <w:t xml:space="preserve">. godine iznosio je </w:t>
      </w:r>
      <w:r w:rsidR="003200CA" w:rsidRPr="0031714A">
        <w:rPr>
          <w:i w:val="0"/>
          <w:noProof/>
          <w:sz w:val="24"/>
          <w:szCs w:val="24"/>
          <w:lang w:val="hr-HR"/>
        </w:rPr>
        <w:t>1</w:t>
      </w:r>
      <w:r w:rsidR="00224D11">
        <w:rPr>
          <w:i w:val="0"/>
          <w:noProof/>
          <w:sz w:val="24"/>
          <w:szCs w:val="24"/>
          <w:lang w:val="hr-HR"/>
        </w:rPr>
        <w:t>3</w:t>
      </w:r>
      <w:r w:rsidR="003200CA" w:rsidRPr="0031714A">
        <w:rPr>
          <w:i w:val="0"/>
          <w:noProof/>
          <w:sz w:val="24"/>
          <w:szCs w:val="24"/>
          <w:lang w:val="hr-HR"/>
        </w:rPr>
        <w:t>.</w:t>
      </w:r>
      <w:r w:rsidR="00224D11">
        <w:rPr>
          <w:i w:val="0"/>
          <w:noProof/>
          <w:sz w:val="24"/>
          <w:szCs w:val="24"/>
          <w:lang w:val="hr-HR"/>
        </w:rPr>
        <w:t>20</w:t>
      </w:r>
      <w:r w:rsidR="003200CA" w:rsidRPr="0031714A">
        <w:rPr>
          <w:i w:val="0"/>
          <w:noProof/>
          <w:sz w:val="24"/>
          <w:szCs w:val="24"/>
          <w:lang w:val="hr-HR"/>
        </w:rPr>
        <w:t>0.000,00</w:t>
      </w:r>
      <w:r w:rsidRPr="0031714A">
        <w:rPr>
          <w:i w:val="0"/>
          <w:noProof/>
          <w:sz w:val="24"/>
          <w:szCs w:val="24"/>
          <w:lang w:val="hr-HR"/>
        </w:rPr>
        <w:t xml:space="preserve"> kun</w:t>
      </w:r>
      <w:r w:rsidR="003200CA" w:rsidRPr="0031714A">
        <w:rPr>
          <w:i w:val="0"/>
          <w:noProof/>
          <w:sz w:val="24"/>
          <w:szCs w:val="24"/>
          <w:lang w:val="hr-HR"/>
        </w:rPr>
        <w:t>a</w:t>
      </w:r>
      <w:r w:rsidRPr="0031714A">
        <w:rPr>
          <w:i w:val="0"/>
          <w:noProof/>
          <w:sz w:val="24"/>
          <w:szCs w:val="24"/>
          <w:lang w:val="hr-HR"/>
        </w:rPr>
        <w:t>.</w:t>
      </w:r>
      <w:r w:rsidR="00B10958" w:rsidRPr="0031714A">
        <w:rPr>
          <w:i w:val="0"/>
          <w:noProof/>
          <w:sz w:val="24"/>
          <w:szCs w:val="24"/>
          <w:lang w:val="hr-HR"/>
        </w:rPr>
        <w:t xml:space="preserve"> </w:t>
      </w:r>
    </w:p>
    <w:p w:rsidR="001000E5" w:rsidRPr="0031714A" w:rsidRDefault="00B10958" w:rsidP="00F42170">
      <w:pPr>
        <w:pStyle w:val="BodyTextIndent"/>
        <w:jc w:val="both"/>
        <w:rPr>
          <w:i w:val="0"/>
          <w:noProof/>
          <w:sz w:val="24"/>
          <w:szCs w:val="24"/>
          <w:lang w:val="hr-HR"/>
        </w:rPr>
      </w:pPr>
      <w:r w:rsidRPr="0031714A">
        <w:rPr>
          <w:i w:val="0"/>
          <w:noProof/>
          <w:sz w:val="24"/>
          <w:szCs w:val="24"/>
          <w:lang w:val="hr-HR"/>
        </w:rPr>
        <w:t xml:space="preserve">Dospijeće </w:t>
      </w:r>
      <w:r w:rsidR="00A27143" w:rsidRPr="0031714A">
        <w:rPr>
          <w:i w:val="0"/>
          <w:noProof/>
          <w:sz w:val="24"/>
          <w:szCs w:val="24"/>
          <w:lang w:val="hr-HR"/>
        </w:rPr>
        <w:t>glavnice</w:t>
      </w:r>
      <w:r w:rsidRPr="0031714A">
        <w:rPr>
          <w:i w:val="0"/>
          <w:noProof/>
          <w:sz w:val="24"/>
          <w:szCs w:val="24"/>
          <w:lang w:val="hr-HR"/>
        </w:rPr>
        <w:t xml:space="preserve"> po navedeno</w:t>
      </w:r>
      <w:r w:rsidR="00D2107D" w:rsidRPr="0031714A">
        <w:rPr>
          <w:i w:val="0"/>
          <w:noProof/>
          <w:sz w:val="24"/>
          <w:szCs w:val="24"/>
          <w:lang w:val="hr-HR"/>
        </w:rPr>
        <w:t>m</w:t>
      </w:r>
      <w:r w:rsidRPr="0031714A">
        <w:rPr>
          <w:i w:val="0"/>
          <w:noProof/>
          <w:sz w:val="24"/>
          <w:szCs w:val="24"/>
          <w:lang w:val="hr-HR"/>
        </w:rPr>
        <w:t xml:space="preserve"> zajmu:</w:t>
      </w:r>
    </w:p>
    <w:p w:rsidR="00B10958" w:rsidRPr="0031714A" w:rsidRDefault="00B10958" w:rsidP="00F42170">
      <w:pPr>
        <w:pStyle w:val="BodyTextIndent"/>
        <w:jc w:val="both"/>
        <w:rPr>
          <w:i w:val="0"/>
          <w:noProof/>
          <w:sz w:val="24"/>
          <w:szCs w:val="24"/>
          <w:lang w:val="hr-HR"/>
        </w:rPr>
      </w:pPr>
    </w:p>
    <w:tbl>
      <w:tblPr>
        <w:tblW w:w="3100" w:type="dxa"/>
        <w:jc w:val="center"/>
        <w:tblLook w:val="04A0"/>
      </w:tblPr>
      <w:tblGrid>
        <w:gridCol w:w="960"/>
        <w:gridCol w:w="2140"/>
      </w:tblGrid>
      <w:tr w:rsidR="00224D11" w:rsidRPr="00224D11" w:rsidTr="00224D1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center"/>
              <w:rPr>
                <w:b/>
                <w:bCs/>
                <w:color w:val="000000"/>
                <w:sz w:val="22"/>
                <w:szCs w:val="22"/>
              </w:rPr>
            </w:pPr>
            <w:r w:rsidRPr="00224D11">
              <w:rPr>
                <w:b/>
                <w:bCs/>
                <w:color w:val="000000"/>
                <w:sz w:val="22"/>
                <w:szCs w:val="22"/>
              </w:rPr>
              <w:t>Godina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24D11" w:rsidRPr="00224D11" w:rsidRDefault="00224D11" w:rsidP="00224D11">
            <w:pPr>
              <w:jc w:val="center"/>
              <w:rPr>
                <w:b/>
                <w:bCs/>
                <w:color w:val="000000"/>
                <w:sz w:val="22"/>
                <w:szCs w:val="22"/>
              </w:rPr>
            </w:pPr>
            <w:r w:rsidRPr="00224D11">
              <w:rPr>
                <w:b/>
                <w:bCs/>
                <w:color w:val="000000"/>
                <w:sz w:val="22"/>
                <w:szCs w:val="22"/>
              </w:rPr>
              <w:t>Dospijeće</w:t>
            </w:r>
          </w:p>
        </w:tc>
      </w:tr>
      <w:tr w:rsidR="00224D11" w:rsidRPr="00224D11" w:rsidTr="00224D1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2020.</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2.650.000,00</w:t>
            </w:r>
          </w:p>
        </w:tc>
      </w:tr>
      <w:tr w:rsidR="00224D11" w:rsidRPr="00224D11" w:rsidTr="00224D1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2021.</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2.650.000,00</w:t>
            </w:r>
          </w:p>
        </w:tc>
      </w:tr>
      <w:tr w:rsidR="00224D11" w:rsidRPr="00224D11" w:rsidTr="00224D1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2022.</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2.650.000,00</w:t>
            </w:r>
          </w:p>
        </w:tc>
      </w:tr>
      <w:tr w:rsidR="00224D11" w:rsidRPr="00224D11" w:rsidTr="00224D1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2023.</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2.650.000,00</w:t>
            </w:r>
          </w:p>
        </w:tc>
      </w:tr>
      <w:tr w:rsidR="00224D11" w:rsidRPr="00224D11" w:rsidTr="00224D1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2024.</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color w:val="000000"/>
                <w:sz w:val="22"/>
                <w:szCs w:val="22"/>
              </w:rPr>
            </w:pPr>
            <w:r w:rsidRPr="00224D11">
              <w:rPr>
                <w:color w:val="000000"/>
                <w:sz w:val="22"/>
                <w:szCs w:val="22"/>
              </w:rPr>
              <w:t>2.600.000,00</w:t>
            </w:r>
          </w:p>
        </w:tc>
      </w:tr>
      <w:tr w:rsidR="00224D11" w:rsidRPr="00224D11" w:rsidTr="00224D1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24D11" w:rsidRPr="00224D11" w:rsidRDefault="00224D11" w:rsidP="00224D11">
            <w:pPr>
              <w:rPr>
                <w:color w:val="000000"/>
                <w:sz w:val="22"/>
                <w:szCs w:val="22"/>
              </w:rPr>
            </w:pPr>
            <w:r w:rsidRPr="00224D11">
              <w:rPr>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rsidR="00224D11" w:rsidRPr="00224D11" w:rsidRDefault="00224D11" w:rsidP="00224D11">
            <w:pPr>
              <w:jc w:val="right"/>
              <w:rPr>
                <w:b/>
                <w:bCs/>
                <w:color w:val="000000"/>
                <w:sz w:val="22"/>
                <w:szCs w:val="22"/>
              </w:rPr>
            </w:pPr>
            <w:r w:rsidRPr="00224D11">
              <w:rPr>
                <w:b/>
                <w:bCs/>
                <w:color w:val="000000"/>
                <w:sz w:val="22"/>
                <w:szCs w:val="22"/>
              </w:rPr>
              <w:t>13.200.000,00</w:t>
            </w:r>
          </w:p>
        </w:tc>
      </w:tr>
    </w:tbl>
    <w:p w:rsidR="00B10958" w:rsidRPr="0031714A" w:rsidRDefault="00B10958" w:rsidP="00F42170">
      <w:pPr>
        <w:pStyle w:val="BodyTextIndent"/>
        <w:jc w:val="both"/>
        <w:rPr>
          <w:i w:val="0"/>
          <w:noProof/>
          <w:sz w:val="24"/>
          <w:szCs w:val="24"/>
          <w:lang w:val="hr-HR"/>
        </w:rPr>
      </w:pPr>
    </w:p>
    <w:p w:rsidR="003A09A0" w:rsidRPr="0031714A" w:rsidRDefault="003A09A0" w:rsidP="00F42170">
      <w:pPr>
        <w:spacing w:after="200" w:line="276" w:lineRule="auto"/>
        <w:rPr>
          <w:b/>
          <w:noProof/>
          <w:sz w:val="24"/>
        </w:rPr>
      </w:pPr>
      <w:r w:rsidRPr="0031714A">
        <w:rPr>
          <w:b/>
          <w:noProof/>
          <w:sz w:val="24"/>
        </w:rPr>
        <w:br w:type="page"/>
      </w:r>
    </w:p>
    <w:p w:rsidR="001138B2" w:rsidRPr="0031714A" w:rsidRDefault="001138B2" w:rsidP="00F42170">
      <w:pPr>
        <w:tabs>
          <w:tab w:val="left" w:pos="2552"/>
        </w:tabs>
        <w:jc w:val="center"/>
        <w:rPr>
          <w:b/>
          <w:noProof/>
          <w:sz w:val="24"/>
        </w:rPr>
      </w:pPr>
      <w:r w:rsidRPr="0031714A">
        <w:rPr>
          <w:b/>
          <w:noProof/>
          <w:sz w:val="24"/>
        </w:rPr>
        <w:t>IV</w:t>
      </w:r>
    </w:p>
    <w:p w:rsidR="001138B2" w:rsidRPr="0031714A" w:rsidRDefault="001138B2" w:rsidP="00F42170">
      <w:pPr>
        <w:tabs>
          <w:tab w:val="left" w:pos="2552"/>
        </w:tabs>
        <w:jc w:val="center"/>
        <w:rPr>
          <w:b/>
          <w:noProof/>
          <w:sz w:val="24"/>
        </w:rPr>
      </w:pPr>
    </w:p>
    <w:p w:rsidR="001138B2" w:rsidRPr="0031714A" w:rsidRDefault="001138B2" w:rsidP="00F42170">
      <w:pPr>
        <w:spacing w:line="360" w:lineRule="auto"/>
        <w:jc w:val="center"/>
        <w:rPr>
          <w:b/>
          <w:noProof/>
          <w:sz w:val="24"/>
        </w:rPr>
      </w:pPr>
      <w:r w:rsidRPr="0031714A">
        <w:rPr>
          <w:b/>
          <w:noProof/>
          <w:sz w:val="24"/>
        </w:rPr>
        <w:t>IZVJEŠTAJ O KORIŠTENJU PRORAČUNSKE ZALIHE</w:t>
      </w:r>
    </w:p>
    <w:p w:rsidR="001138B2" w:rsidRPr="0031714A" w:rsidRDefault="001138B2" w:rsidP="00F42170">
      <w:pPr>
        <w:pStyle w:val="BodyText"/>
        <w:rPr>
          <w:noProof/>
          <w:sz w:val="24"/>
          <w:lang w:val="hr-HR"/>
        </w:rPr>
      </w:pPr>
    </w:p>
    <w:p w:rsidR="001138B2" w:rsidRPr="0031714A" w:rsidRDefault="001138B2" w:rsidP="00F42170">
      <w:pPr>
        <w:pStyle w:val="BodyText"/>
        <w:ind w:firstLine="720"/>
        <w:rPr>
          <w:noProof/>
          <w:sz w:val="24"/>
          <w:lang w:val="hr-HR"/>
        </w:rPr>
      </w:pPr>
      <w:r w:rsidRPr="0031714A">
        <w:rPr>
          <w:noProof/>
          <w:sz w:val="24"/>
          <w:lang w:val="hr-HR"/>
        </w:rPr>
        <w:t>Člankom 2</w:t>
      </w:r>
      <w:r w:rsidR="00A22776" w:rsidRPr="0031714A">
        <w:rPr>
          <w:noProof/>
          <w:sz w:val="24"/>
          <w:lang w:val="hr-HR"/>
        </w:rPr>
        <w:t>6</w:t>
      </w:r>
      <w:r w:rsidRPr="0031714A">
        <w:rPr>
          <w:noProof/>
          <w:sz w:val="24"/>
          <w:lang w:val="hr-HR"/>
        </w:rPr>
        <w:t>. Odluke o izvršavanju Proračuna Grada Pule za 201</w:t>
      </w:r>
      <w:r w:rsidR="00F21CB6">
        <w:rPr>
          <w:noProof/>
          <w:sz w:val="24"/>
          <w:lang w:val="hr-HR"/>
        </w:rPr>
        <w:t>9</w:t>
      </w:r>
      <w:r w:rsidRPr="0031714A">
        <w:rPr>
          <w:noProof/>
          <w:sz w:val="24"/>
          <w:lang w:val="hr-HR"/>
        </w:rPr>
        <w:t>. godinu propisano je da će se za nepredviđene namjene, za koje u proračunu nisu osigurana sredstva ili za namjene za koje se tijekom godine pokaže da za njih nisu utvrđena dostatna sredstva jer ih pri planiranju proračuna nije bilo moguće predvidjeti, koristiti sredstva proračunske zalihe. O korištenju proračunske zalihe odlučuje Gradonačelnik Grada Pule.</w:t>
      </w:r>
    </w:p>
    <w:p w:rsidR="001138B2" w:rsidRPr="0031714A" w:rsidRDefault="001138B2" w:rsidP="00F42170">
      <w:pPr>
        <w:pStyle w:val="BodyText"/>
        <w:ind w:firstLine="720"/>
        <w:rPr>
          <w:noProof/>
          <w:sz w:val="24"/>
          <w:lang w:val="hr-HR"/>
        </w:rPr>
      </w:pPr>
    </w:p>
    <w:p w:rsidR="001138B2" w:rsidRPr="0031714A" w:rsidRDefault="001138B2" w:rsidP="00F42170">
      <w:pPr>
        <w:pStyle w:val="BodyText"/>
        <w:ind w:firstLine="720"/>
        <w:rPr>
          <w:noProof/>
          <w:sz w:val="24"/>
          <w:lang w:val="hr-HR"/>
        </w:rPr>
      </w:pPr>
      <w:r w:rsidRPr="0031714A">
        <w:rPr>
          <w:noProof/>
          <w:sz w:val="24"/>
          <w:lang w:val="hr-HR"/>
        </w:rPr>
        <w:t>Sredstva za korištenje Proračunske zalihe Proračuna Grada Pule za 201</w:t>
      </w:r>
      <w:r w:rsidR="00F21CB6">
        <w:rPr>
          <w:noProof/>
          <w:sz w:val="24"/>
          <w:lang w:val="hr-HR"/>
        </w:rPr>
        <w:t>9</w:t>
      </w:r>
      <w:r w:rsidRPr="0031714A">
        <w:rPr>
          <w:noProof/>
          <w:sz w:val="24"/>
          <w:lang w:val="hr-HR"/>
        </w:rPr>
        <w:t>. godinu  predviđena su Proračunom Grada Pule za 201</w:t>
      </w:r>
      <w:r w:rsidR="00F21CB6">
        <w:rPr>
          <w:noProof/>
          <w:sz w:val="24"/>
          <w:lang w:val="hr-HR"/>
        </w:rPr>
        <w:t>9</w:t>
      </w:r>
      <w:r w:rsidRPr="0031714A">
        <w:rPr>
          <w:noProof/>
          <w:sz w:val="24"/>
          <w:lang w:val="hr-HR"/>
        </w:rPr>
        <w:t>. godinu u Razdjelu 1 – Ured Grada.</w:t>
      </w:r>
    </w:p>
    <w:p w:rsidR="001138B2" w:rsidRPr="0031714A" w:rsidRDefault="001138B2" w:rsidP="00F42170">
      <w:pPr>
        <w:pStyle w:val="BodyText"/>
        <w:ind w:firstLine="720"/>
        <w:rPr>
          <w:noProof/>
          <w:sz w:val="24"/>
          <w:lang w:val="hr-HR"/>
        </w:rPr>
      </w:pPr>
      <w:r w:rsidRPr="0031714A">
        <w:rPr>
          <w:noProof/>
          <w:sz w:val="24"/>
          <w:lang w:val="hr-HR"/>
        </w:rPr>
        <w:t xml:space="preserve">U razdoblju od 1. siječnja do </w:t>
      </w:r>
      <w:r w:rsidR="007B2019" w:rsidRPr="0031714A">
        <w:rPr>
          <w:noProof/>
          <w:sz w:val="24"/>
          <w:szCs w:val="24"/>
          <w:lang w:val="hr-HR"/>
        </w:rPr>
        <w:t>3</w:t>
      </w:r>
      <w:r w:rsidR="00F21CB6">
        <w:rPr>
          <w:noProof/>
          <w:sz w:val="24"/>
          <w:szCs w:val="24"/>
          <w:lang w:val="hr-HR"/>
        </w:rPr>
        <w:t>1</w:t>
      </w:r>
      <w:r w:rsidR="007B2019" w:rsidRPr="0031714A">
        <w:rPr>
          <w:noProof/>
          <w:sz w:val="24"/>
          <w:szCs w:val="24"/>
          <w:lang w:val="hr-HR"/>
        </w:rPr>
        <w:t xml:space="preserve">. </w:t>
      </w:r>
      <w:r w:rsidR="00F21CB6">
        <w:rPr>
          <w:noProof/>
          <w:sz w:val="24"/>
          <w:szCs w:val="24"/>
          <w:lang w:val="hr-HR"/>
        </w:rPr>
        <w:t>prosinca</w:t>
      </w:r>
      <w:r w:rsidR="001F753F" w:rsidRPr="0031714A">
        <w:rPr>
          <w:noProof/>
          <w:sz w:val="24"/>
          <w:szCs w:val="24"/>
          <w:lang w:val="hr-HR"/>
        </w:rPr>
        <w:t xml:space="preserve"> 201</w:t>
      </w:r>
      <w:r w:rsidR="00F21CB6">
        <w:rPr>
          <w:noProof/>
          <w:sz w:val="24"/>
          <w:szCs w:val="24"/>
          <w:lang w:val="hr-HR"/>
        </w:rPr>
        <w:t>9</w:t>
      </w:r>
      <w:r w:rsidR="007B2019" w:rsidRPr="0031714A">
        <w:rPr>
          <w:noProof/>
          <w:sz w:val="24"/>
          <w:szCs w:val="24"/>
          <w:lang w:val="hr-HR"/>
        </w:rPr>
        <w:t xml:space="preserve">. godine </w:t>
      </w:r>
      <w:r w:rsidRPr="0031714A">
        <w:rPr>
          <w:noProof/>
          <w:sz w:val="24"/>
          <w:lang w:val="hr-HR"/>
        </w:rPr>
        <w:t>iz sredstava Proračunske zalihe Proračuna Grada Pule temeljem Zaključka Gradonačelnika Grada Pule isplaćena su sredstva kako slijedi:</w:t>
      </w:r>
    </w:p>
    <w:p w:rsidR="00C30A8A" w:rsidRPr="0031714A" w:rsidRDefault="00C30A8A" w:rsidP="00F42170">
      <w:pPr>
        <w:rPr>
          <w:noProof/>
        </w:rPr>
      </w:pPr>
    </w:p>
    <w:tbl>
      <w:tblPr>
        <w:tblW w:w="10706" w:type="dxa"/>
        <w:jc w:val="center"/>
        <w:tblCellMar>
          <w:left w:w="0" w:type="dxa"/>
          <w:right w:w="0" w:type="dxa"/>
        </w:tblCellMar>
        <w:tblLook w:val="04A0"/>
      </w:tblPr>
      <w:tblGrid>
        <w:gridCol w:w="1420"/>
        <w:gridCol w:w="6760"/>
        <w:gridCol w:w="1200"/>
        <w:gridCol w:w="1326"/>
      </w:tblGrid>
      <w:tr w:rsidR="00B4461C" w:rsidRPr="0031714A" w:rsidTr="00F21CB6">
        <w:trPr>
          <w:trHeight w:val="945"/>
          <w:jc w:val="center"/>
        </w:trPr>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4461C" w:rsidRPr="0031714A" w:rsidRDefault="00B4461C" w:rsidP="00F42170">
            <w:pPr>
              <w:jc w:val="center"/>
              <w:rPr>
                <w:b/>
                <w:bCs/>
                <w:color w:val="000000"/>
                <w:sz w:val="22"/>
                <w:szCs w:val="22"/>
              </w:rPr>
            </w:pPr>
            <w:r w:rsidRPr="0031714A">
              <w:rPr>
                <w:b/>
                <w:bCs/>
                <w:color w:val="000000"/>
                <w:sz w:val="22"/>
                <w:szCs w:val="22"/>
              </w:rPr>
              <w:t>Donositelj Odluke/</w:t>
            </w:r>
            <w:r w:rsidRPr="0031714A">
              <w:rPr>
                <w:b/>
                <w:bCs/>
                <w:color w:val="000000"/>
                <w:sz w:val="22"/>
                <w:szCs w:val="22"/>
              </w:rPr>
              <w:br/>
              <w:t>Rješenja</w:t>
            </w:r>
          </w:p>
        </w:tc>
        <w:tc>
          <w:tcPr>
            <w:tcW w:w="67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4461C" w:rsidRPr="0031714A" w:rsidRDefault="00B4461C" w:rsidP="00F42170">
            <w:pPr>
              <w:jc w:val="center"/>
              <w:rPr>
                <w:b/>
                <w:bCs/>
                <w:color w:val="000000"/>
                <w:sz w:val="22"/>
                <w:szCs w:val="22"/>
              </w:rPr>
            </w:pPr>
            <w:r w:rsidRPr="0031714A">
              <w:rPr>
                <w:b/>
                <w:bCs/>
                <w:color w:val="000000"/>
                <w:sz w:val="22"/>
                <w:szCs w:val="22"/>
              </w:rPr>
              <w:t>Namjene korištenja sredstava</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4461C" w:rsidRPr="0031714A" w:rsidRDefault="00B4461C" w:rsidP="00F42170">
            <w:pPr>
              <w:jc w:val="center"/>
              <w:rPr>
                <w:b/>
                <w:bCs/>
                <w:color w:val="000000"/>
                <w:sz w:val="22"/>
                <w:szCs w:val="22"/>
              </w:rPr>
            </w:pPr>
            <w:r w:rsidRPr="0031714A">
              <w:rPr>
                <w:b/>
                <w:bCs/>
                <w:color w:val="000000"/>
                <w:sz w:val="22"/>
                <w:szCs w:val="22"/>
              </w:rPr>
              <w:t>Iznos u kn</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4461C" w:rsidRPr="0031714A" w:rsidRDefault="00B4461C" w:rsidP="00F42170">
            <w:pPr>
              <w:jc w:val="center"/>
              <w:rPr>
                <w:b/>
                <w:bCs/>
                <w:color w:val="000000"/>
                <w:sz w:val="22"/>
                <w:szCs w:val="22"/>
              </w:rPr>
            </w:pPr>
            <w:r w:rsidRPr="0031714A">
              <w:rPr>
                <w:b/>
                <w:bCs/>
                <w:color w:val="000000"/>
                <w:sz w:val="22"/>
                <w:szCs w:val="22"/>
              </w:rPr>
              <w:t>Datum isplate</w:t>
            </w:r>
          </w:p>
        </w:tc>
      </w:tr>
      <w:tr w:rsidR="00B4461C" w:rsidRPr="0031714A" w:rsidTr="00F21CB6">
        <w:trPr>
          <w:trHeight w:val="63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1CB6" w:rsidRPr="0031714A" w:rsidRDefault="00F21CB6" w:rsidP="00F21CB6">
            <w:pPr>
              <w:rPr>
                <w:color w:val="000000"/>
                <w:sz w:val="22"/>
                <w:szCs w:val="22"/>
              </w:rPr>
            </w:pPr>
            <w:r>
              <w:rPr>
                <w:color w:val="000000"/>
                <w:sz w:val="22"/>
                <w:szCs w:val="22"/>
              </w:rPr>
              <w:t>Gradonačelnik Grada Pule</w:t>
            </w:r>
          </w:p>
        </w:tc>
        <w:tc>
          <w:tcPr>
            <w:tcW w:w="6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4461C" w:rsidRPr="0031714A" w:rsidRDefault="00BC3C7B" w:rsidP="003B1F79">
            <w:pPr>
              <w:rPr>
                <w:color w:val="000000"/>
                <w:sz w:val="22"/>
                <w:szCs w:val="22"/>
              </w:rPr>
            </w:pPr>
            <w:r>
              <w:rPr>
                <w:sz w:val="24"/>
                <w:szCs w:val="24"/>
              </w:rPr>
              <w:t>Tvrtk</w:t>
            </w:r>
            <w:r w:rsidR="003B1F79">
              <w:rPr>
                <w:sz w:val="24"/>
                <w:szCs w:val="24"/>
              </w:rPr>
              <w:t>a</w:t>
            </w:r>
            <w:r>
              <w:rPr>
                <w:sz w:val="24"/>
                <w:szCs w:val="24"/>
              </w:rPr>
              <w:t xml:space="preserve"> BANKO transport, troškov</w:t>
            </w:r>
            <w:r w:rsidR="003B1F79">
              <w:rPr>
                <w:sz w:val="24"/>
                <w:szCs w:val="24"/>
              </w:rPr>
              <w:t>i</w:t>
            </w:r>
            <w:r>
              <w:rPr>
                <w:sz w:val="24"/>
                <w:szCs w:val="24"/>
              </w:rPr>
              <w:t xml:space="preserve"> prijevoza humanitarne pomoći stradalima u potresu koji je pogodio područje Albanije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4461C" w:rsidRPr="0031714A" w:rsidRDefault="00F21CB6" w:rsidP="00A33EC7">
            <w:pPr>
              <w:jc w:val="right"/>
              <w:rPr>
                <w:sz w:val="22"/>
                <w:szCs w:val="22"/>
              </w:rPr>
            </w:pPr>
            <w:r>
              <w:rPr>
                <w:sz w:val="22"/>
                <w:szCs w:val="22"/>
              </w:rPr>
              <w:t>22.307.90</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4461C" w:rsidRPr="0031714A" w:rsidRDefault="00F21CB6" w:rsidP="00A33EC7">
            <w:pPr>
              <w:jc w:val="right"/>
              <w:rPr>
                <w:color w:val="000000"/>
                <w:sz w:val="22"/>
                <w:szCs w:val="22"/>
              </w:rPr>
            </w:pPr>
            <w:r>
              <w:rPr>
                <w:color w:val="000000"/>
                <w:sz w:val="22"/>
                <w:szCs w:val="22"/>
              </w:rPr>
              <w:t>02.12.2019</w:t>
            </w:r>
            <w:r w:rsidR="00B4461C" w:rsidRPr="0031714A">
              <w:rPr>
                <w:color w:val="000000"/>
                <w:sz w:val="22"/>
                <w:szCs w:val="22"/>
              </w:rPr>
              <w:t>.</w:t>
            </w:r>
          </w:p>
        </w:tc>
      </w:tr>
      <w:tr w:rsidR="00F21CB6" w:rsidRPr="0031714A" w:rsidTr="00F21CB6">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1CB6" w:rsidRPr="00F21CB6" w:rsidRDefault="00F21CB6" w:rsidP="00F21CB6">
            <w:pPr>
              <w:rPr>
                <w:b/>
                <w:color w:val="000000"/>
                <w:sz w:val="22"/>
                <w:szCs w:val="22"/>
              </w:rPr>
            </w:pPr>
          </w:p>
        </w:tc>
        <w:tc>
          <w:tcPr>
            <w:tcW w:w="6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21CB6" w:rsidRPr="00F21CB6" w:rsidRDefault="00F21CB6" w:rsidP="00F21CB6">
            <w:pPr>
              <w:rPr>
                <w:b/>
                <w:color w:val="000000"/>
                <w:sz w:val="22"/>
                <w:szCs w:val="22"/>
              </w:rPr>
            </w:pPr>
            <w:r w:rsidRPr="00F21CB6">
              <w:rPr>
                <w:b/>
                <w:color w:val="000000"/>
                <w:sz w:val="22"/>
                <w:szCs w:val="22"/>
              </w:rPr>
              <w:t>UKUPNO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1CB6" w:rsidRPr="00F21CB6" w:rsidRDefault="00F21CB6" w:rsidP="00A33EC7">
            <w:pPr>
              <w:jc w:val="right"/>
              <w:rPr>
                <w:b/>
                <w:sz w:val="22"/>
                <w:szCs w:val="22"/>
              </w:rPr>
            </w:pPr>
            <w:r w:rsidRPr="00F21CB6">
              <w:rPr>
                <w:b/>
                <w:sz w:val="22"/>
                <w:szCs w:val="22"/>
              </w:rPr>
              <w:t>22.307,90</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21CB6" w:rsidRPr="00F21CB6" w:rsidRDefault="00F21CB6" w:rsidP="00A33EC7">
            <w:pPr>
              <w:jc w:val="right"/>
              <w:rPr>
                <w:b/>
                <w:color w:val="000000"/>
                <w:sz w:val="22"/>
                <w:szCs w:val="22"/>
              </w:rPr>
            </w:pPr>
          </w:p>
        </w:tc>
      </w:tr>
    </w:tbl>
    <w:p w:rsidR="003E54E1" w:rsidRPr="0031714A" w:rsidRDefault="003E54E1" w:rsidP="00F42170"/>
    <w:p w:rsidR="00C6145A" w:rsidRDefault="00C6145A" w:rsidP="00F42170">
      <w:pPr>
        <w:jc w:val="center"/>
        <w:rPr>
          <w:b/>
          <w:noProof/>
          <w:sz w:val="24"/>
        </w:rPr>
      </w:pPr>
    </w:p>
    <w:p w:rsidR="00C6145A" w:rsidRDefault="00C6145A" w:rsidP="00F42170">
      <w:pPr>
        <w:jc w:val="center"/>
        <w:rPr>
          <w:b/>
          <w:noProof/>
          <w:sz w:val="24"/>
        </w:rPr>
      </w:pPr>
    </w:p>
    <w:p w:rsidR="005D6C41" w:rsidRPr="0031714A" w:rsidRDefault="005D6C41" w:rsidP="00F42170">
      <w:pPr>
        <w:jc w:val="center"/>
        <w:rPr>
          <w:b/>
          <w:noProof/>
          <w:sz w:val="24"/>
        </w:rPr>
      </w:pPr>
      <w:r w:rsidRPr="0031714A">
        <w:rPr>
          <w:b/>
          <w:noProof/>
          <w:sz w:val="24"/>
        </w:rPr>
        <w:t>V</w:t>
      </w:r>
    </w:p>
    <w:p w:rsidR="005D6C41" w:rsidRPr="0031714A" w:rsidRDefault="005D6C41" w:rsidP="00F42170">
      <w:pPr>
        <w:rPr>
          <w:b/>
          <w:noProof/>
          <w:sz w:val="24"/>
        </w:rPr>
      </w:pPr>
    </w:p>
    <w:p w:rsidR="001138B2" w:rsidRPr="0031714A" w:rsidRDefault="001138B2" w:rsidP="00F42170">
      <w:pPr>
        <w:jc w:val="center"/>
        <w:rPr>
          <w:b/>
          <w:noProof/>
          <w:sz w:val="24"/>
        </w:rPr>
      </w:pPr>
      <w:r w:rsidRPr="0031714A">
        <w:rPr>
          <w:b/>
          <w:noProof/>
          <w:sz w:val="24"/>
        </w:rPr>
        <w:t>IZVJEŠTAJ O DANIM  JAMSTVIMA I IZDACIMA PO JAMSTVIMA</w:t>
      </w:r>
    </w:p>
    <w:p w:rsidR="001138B2" w:rsidRPr="0031714A" w:rsidRDefault="001138B2" w:rsidP="00F42170">
      <w:pPr>
        <w:spacing w:line="360" w:lineRule="auto"/>
        <w:jc w:val="center"/>
        <w:rPr>
          <w:b/>
          <w:noProof/>
          <w:sz w:val="24"/>
        </w:rPr>
      </w:pPr>
    </w:p>
    <w:p w:rsidR="001138B2" w:rsidRPr="0031714A" w:rsidRDefault="001138B2" w:rsidP="00F42170">
      <w:pPr>
        <w:pStyle w:val="BodyTextIndent"/>
        <w:jc w:val="both"/>
        <w:rPr>
          <w:i w:val="0"/>
          <w:noProof/>
          <w:sz w:val="24"/>
          <w:lang w:val="hr-HR"/>
        </w:rPr>
      </w:pPr>
      <w:r w:rsidRPr="0031714A">
        <w:rPr>
          <w:i w:val="0"/>
          <w:noProof/>
          <w:sz w:val="24"/>
          <w:lang w:val="hr-HR"/>
        </w:rPr>
        <w:t xml:space="preserve">U svezi članka </w:t>
      </w:r>
      <w:r w:rsidR="00F61047" w:rsidRPr="0031714A">
        <w:rPr>
          <w:i w:val="0"/>
          <w:noProof/>
          <w:sz w:val="24"/>
          <w:lang w:val="hr-HR"/>
        </w:rPr>
        <w:t>91</w:t>
      </w:r>
      <w:r w:rsidRPr="0031714A">
        <w:rPr>
          <w:i w:val="0"/>
          <w:noProof/>
          <w:sz w:val="24"/>
          <w:lang w:val="hr-HR"/>
        </w:rPr>
        <w:t>. Zakona o proračunu (“Narodne novine” br</w:t>
      </w:r>
      <w:r w:rsidR="00B706CE" w:rsidRPr="0031714A">
        <w:rPr>
          <w:i w:val="0"/>
          <w:noProof/>
          <w:sz w:val="24"/>
          <w:lang w:val="hr-HR"/>
        </w:rPr>
        <w:t>oj</w:t>
      </w:r>
      <w:r w:rsidRPr="0031714A">
        <w:rPr>
          <w:i w:val="0"/>
          <w:noProof/>
          <w:sz w:val="24"/>
          <w:lang w:val="hr-HR"/>
        </w:rPr>
        <w:t xml:space="preserve"> 87/08, 136/12</w:t>
      </w:r>
      <w:r w:rsidR="00B706CE" w:rsidRPr="0031714A">
        <w:rPr>
          <w:i w:val="0"/>
          <w:noProof/>
          <w:sz w:val="24"/>
          <w:lang w:val="hr-HR"/>
        </w:rPr>
        <w:t xml:space="preserve"> i</w:t>
      </w:r>
      <w:r w:rsidR="00E665F2" w:rsidRPr="0031714A">
        <w:rPr>
          <w:i w:val="0"/>
          <w:noProof/>
          <w:sz w:val="24"/>
          <w:lang w:val="hr-HR"/>
        </w:rPr>
        <w:t xml:space="preserve"> 15/15</w:t>
      </w:r>
      <w:r w:rsidRPr="0031714A">
        <w:rPr>
          <w:i w:val="0"/>
          <w:noProof/>
          <w:sz w:val="24"/>
          <w:lang w:val="hr-HR"/>
        </w:rPr>
        <w:t xml:space="preserve">), u izvještajnom razdoblju Grad Pula nije davao jamstva. Grad Pula nema iskazanih aktivnih jamstava u svojim poslovnim knjigama. </w:t>
      </w:r>
    </w:p>
    <w:p w:rsidR="001138B2" w:rsidRPr="0031714A" w:rsidRDefault="001138B2" w:rsidP="00F42170">
      <w:pPr>
        <w:pStyle w:val="BodyTextIndent"/>
        <w:ind w:firstLine="0"/>
        <w:jc w:val="both"/>
        <w:rPr>
          <w:i w:val="0"/>
          <w:noProof/>
          <w:sz w:val="24"/>
          <w:lang w:val="hr-HR"/>
        </w:rPr>
      </w:pPr>
      <w:r w:rsidRPr="0031714A">
        <w:rPr>
          <w:i w:val="0"/>
          <w:noProof/>
          <w:sz w:val="24"/>
          <w:lang w:val="hr-HR"/>
        </w:rPr>
        <w:tab/>
      </w:r>
    </w:p>
    <w:p w:rsidR="005D6C41" w:rsidRPr="00FA6F95" w:rsidRDefault="005D6C41" w:rsidP="00F42170">
      <w:pPr>
        <w:spacing w:after="200" w:line="276" w:lineRule="auto"/>
        <w:rPr>
          <w:b/>
          <w:noProof/>
          <w:sz w:val="24"/>
        </w:rPr>
      </w:pPr>
    </w:p>
    <w:p w:rsidR="001138B2" w:rsidRPr="00FA6F95" w:rsidRDefault="001138B2" w:rsidP="00F42170">
      <w:pPr>
        <w:spacing w:after="200" w:line="276" w:lineRule="auto"/>
        <w:jc w:val="center"/>
        <w:rPr>
          <w:b/>
          <w:noProof/>
          <w:sz w:val="24"/>
        </w:rPr>
      </w:pPr>
      <w:r w:rsidRPr="00FA6F95">
        <w:rPr>
          <w:b/>
          <w:noProof/>
          <w:sz w:val="24"/>
        </w:rPr>
        <w:t>VI</w:t>
      </w:r>
    </w:p>
    <w:p w:rsidR="001138B2" w:rsidRPr="00FA6F95" w:rsidRDefault="001138B2" w:rsidP="00F42170">
      <w:pPr>
        <w:spacing w:line="360" w:lineRule="auto"/>
        <w:jc w:val="center"/>
        <w:rPr>
          <w:b/>
          <w:noProof/>
          <w:sz w:val="24"/>
        </w:rPr>
      </w:pPr>
      <w:r w:rsidRPr="00FA6F95">
        <w:rPr>
          <w:b/>
          <w:noProof/>
          <w:sz w:val="24"/>
        </w:rPr>
        <w:t xml:space="preserve">OBRAZLOŽENJE OSTVARENJA PRIHODA I PRIMITAKA, </w:t>
      </w:r>
    </w:p>
    <w:p w:rsidR="001138B2" w:rsidRPr="00FA6F95" w:rsidRDefault="001138B2" w:rsidP="00F42170">
      <w:pPr>
        <w:spacing w:line="360" w:lineRule="auto"/>
        <w:jc w:val="center"/>
        <w:rPr>
          <w:b/>
          <w:noProof/>
          <w:sz w:val="24"/>
        </w:rPr>
      </w:pPr>
      <w:r w:rsidRPr="00FA6F95">
        <w:rPr>
          <w:b/>
          <w:noProof/>
          <w:sz w:val="24"/>
        </w:rPr>
        <w:t>RASHODA I IZDATAKA</w:t>
      </w:r>
    </w:p>
    <w:p w:rsidR="001138B2" w:rsidRPr="00C6145A" w:rsidRDefault="001138B2" w:rsidP="00F42170">
      <w:pPr>
        <w:ind w:firstLine="720"/>
        <w:rPr>
          <w:noProof/>
          <w:color w:val="FF0000"/>
          <w:sz w:val="24"/>
        </w:rPr>
      </w:pPr>
    </w:p>
    <w:p w:rsidR="001138B2" w:rsidRPr="0031714A" w:rsidRDefault="001138B2" w:rsidP="00F42170">
      <w:pPr>
        <w:jc w:val="both"/>
        <w:rPr>
          <w:noProof/>
          <w:sz w:val="24"/>
        </w:rPr>
      </w:pPr>
      <w:r w:rsidRPr="0031714A">
        <w:rPr>
          <w:i/>
          <w:noProof/>
          <w:sz w:val="24"/>
        </w:rPr>
        <w:tab/>
      </w:r>
      <w:r w:rsidRPr="0031714A">
        <w:rPr>
          <w:noProof/>
          <w:sz w:val="24"/>
        </w:rPr>
        <w:t>Temeljem odredbi članka 10</w:t>
      </w:r>
      <w:r w:rsidR="00811B2D" w:rsidRPr="0031714A">
        <w:rPr>
          <w:noProof/>
          <w:sz w:val="24"/>
        </w:rPr>
        <w:t>8</w:t>
      </w:r>
      <w:r w:rsidRPr="0031714A">
        <w:rPr>
          <w:noProof/>
          <w:sz w:val="24"/>
        </w:rPr>
        <w:t>. i 1</w:t>
      </w:r>
      <w:r w:rsidR="00F73C35" w:rsidRPr="0031714A">
        <w:rPr>
          <w:noProof/>
          <w:sz w:val="24"/>
        </w:rPr>
        <w:t>10</w:t>
      </w:r>
      <w:r w:rsidR="00855104" w:rsidRPr="0031714A">
        <w:rPr>
          <w:noProof/>
          <w:sz w:val="24"/>
        </w:rPr>
        <w:t>.</w:t>
      </w:r>
      <w:r w:rsidRPr="0031714A">
        <w:rPr>
          <w:noProof/>
          <w:sz w:val="24"/>
        </w:rPr>
        <w:t xml:space="preserve"> Zakona o </w:t>
      </w:r>
      <w:r w:rsidR="008D1152" w:rsidRPr="0031714A">
        <w:rPr>
          <w:noProof/>
          <w:sz w:val="24"/>
        </w:rPr>
        <w:t>p</w:t>
      </w:r>
      <w:r w:rsidRPr="0031714A">
        <w:rPr>
          <w:noProof/>
          <w:sz w:val="24"/>
        </w:rPr>
        <w:t>roračunu (“Narodne Novine” broj 87/08, 136/12</w:t>
      </w:r>
      <w:r w:rsidR="003700DD">
        <w:rPr>
          <w:noProof/>
          <w:sz w:val="24"/>
        </w:rPr>
        <w:t xml:space="preserve"> i</w:t>
      </w:r>
      <w:r w:rsidR="007A2732" w:rsidRPr="0031714A">
        <w:rPr>
          <w:noProof/>
          <w:sz w:val="24"/>
        </w:rPr>
        <w:t xml:space="preserve"> 15/15</w:t>
      </w:r>
      <w:r w:rsidR="006E5997" w:rsidRPr="0031714A">
        <w:rPr>
          <w:noProof/>
          <w:sz w:val="24"/>
        </w:rPr>
        <w:t>)</w:t>
      </w:r>
      <w:r w:rsidRPr="0031714A">
        <w:rPr>
          <w:noProof/>
          <w:sz w:val="24"/>
        </w:rPr>
        <w:t xml:space="preserve"> te </w:t>
      </w:r>
      <w:r w:rsidRPr="0031714A">
        <w:rPr>
          <w:noProof/>
          <w:sz w:val="24"/>
          <w:szCs w:val="24"/>
        </w:rPr>
        <w:t xml:space="preserve">Pravilnika o polugodišnjem i godišnjem izvještaju </w:t>
      </w:r>
      <w:r w:rsidR="001550C9" w:rsidRPr="0031714A">
        <w:rPr>
          <w:noProof/>
          <w:sz w:val="24"/>
          <w:szCs w:val="24"/>
        </w:rPr>
        <w:t xml:space="preserve">o izvršenju </w:t>
      </w:r>
      <w:r w:rsidRPr="0031714A">
        <w:rPr>
          <w:noProof/>
          <w:sz w:val="24"/>
          <w:szCs w:val="24"/>
        </w:rPr>
        <w:t>proračuna („Narodne novine“ broj 24/13</w:t>
      </w:r>
      <w:r w:rsidR="00C6145A">
        <w:rPr>
          <w:noProof/>
          <w:sz w:val="24"/>
          <w:szCs w:val="24"/>
        </w:rPr>
        <w:t>,</w:t>
      </w:r>
      <w:r w:rsidR="00E0574C" w:rsidRPr="0031714A">
        <w:rPr>
          <w:noProof/>
          <w:sz w:val="24"/>
          <w:szCs w:val="24"/>
        </w:rPr>
        <w:t xml:space="preserve"> 102/17</w:t>
      </w:r>
      <w:r w:rsidR="00C6145A">
        <w:rPr>
          <w:noProof/>
          <w:sz w:val="24"/>
          <w:szCs w:val="24"/>
        </w:rPr>
        <w:t xml:space="preserve"> i 1/20</w:t>
      </w:r>
      <w:r w:rsidRPr="0031714A">
        <w:rPr>
          <w:noProof/>
          <w:sz w:val="24"/>
          <w:szCs w:val="24"/>
        </w:rPr>
        <w:t>) utvrđena je</w:t>
      </w:r>
      <w:r w:rsidRPr="0031714A">
        <w:rPr>
          <w:noProof/>
          <w:sz w:val="24"/>
        </w:rPr>
        <w:t xml:space="preserve"> obveza izrade i podnošenja </w:t>
      </w:r>
      <w:r w:rsidR="00F73C35" w:rsidRPr="0031714A">
        <w:rPr>
          <w:noProof/>
          <w:sz w:val="24"/>
        </w:rPr>
        <w:t>G</w:t>
      </w:r>
      <w:r w:rsidRPr="0031714A">
        <w:rPr>
          <w:noProof/>
          <w:sz w:val="24"/>
        </w:rPr>
        <w:t>odišnjeg izvještaja o izvrše</w:t>
      </w:r>
      <w:r w:rsidR="005E572A" w:rsidRPr="0031714A">
        <w:rPr>
          <w:noProof/>
          <w:sz w:val="24"/>
        </w:rPr>
        <w:t>nju Proračuna Grada Pule za 201</w:t>
      </w:r>
      <w:r w:rsidR="00FA6F95">
        <w:rPr>
          <w:noProof/>
          <w:sz w:val="24"/>
        </w:rPr>
        <w:t>9</w:t>
      </w:r>
      <w:r w:rsidRPr="0031714A">
        <w:rPr>
          <w:noProof/>
          <w:sz w:val="24"/>
        </w:rPr>
        <w:t>. godinu.</w:t>
      </w:r>
    </w:p>
    <w:p w:rsidR="001138B2" w:rsidRPr="0031714A" w:rsidRDefault="001138B2" w:rsidP="00F42170">
      <w:pPr>
        <w:ind w:firstLine="720"/>
        <w:jc w:val="both"/>
        <w:rPr>
          <w:noProof/>
          <w:sz w:val="24"/>
        </w:rPr>
      </w:pPr>
      <w:r w:rsidRPr="0031714A">
        <w:rPr>
          <w:noProof/>
          <w:sz w:val="24"/>
        </w:rPr>
        <w:t>Sukladno Uredbi o računovodstvu proračuna, Pravilniku o proračunskom računovodstvu i računskom planu, u izvještajnom razdoblju iskazani su samo naplaćeni prihodi, dok su rashodi i izdaci za razdoblje 01. siječnja do 3</w:t>
      </w:r>
      <w:r w:rsidR="00F73C35" w:rsidRPr="0031714A">
        <w:rPr>
          <w:noProof/>
          <w:sz w:val="24"/>
        </w:rPr>
        <w:t>1</w:t>
      </w:r>
      <w:r w:rsidRPr="0031714A">
        <w:rPr>
          <w:noProof/>
          <w:sz w:val="24"/>
        </w:rPr>
        <w:t xml:space="preserve">. </w:t>
      </w:r>
      <w:r w:rsidR="00F73C35" w:rsidRPr="0031714A">
        <w:rPr>
          <w:noProof/>
          <w:sz w:val="24"/>
        </w:rPr>
        <w:t>prosinca</w:t>
      </w:r>
      <w:r w:rsidRPr="0031714A">
        <w:rPr>
          <w:noProof/>
          <w:sz w:val="24"/>
        </w:rPr>
        <w:t xml:space="preserve"> 201</w:t>
      </w:r>
      <w:r w:rsidR="00C6145A">
        <w:rPr>
          <w:noProof/>
          <w:sz w:val="24"/>
        </w:rPr>
        <w:t>9</w:t>
      </w:r>
      <w:r w:rsidRPr="0031714A">
        <w:rPr>
          <w:noProof/>
          <w:sz w:val="24"/>
        </w:rPr>
        <w:t>. godine iskazani neovisno od toga da li su plaćeni.</w:t>
      </w:r>
    </w:p>
    <w:p w:rsidR="001138B2" w:rsidRPr="0031714A" w:rsidRDefault="001138B2" w:rsidP="00F42170">
      <w:pPr>
        <w:jc w:val="both"/>
        <w:rPr>
          <w:noProof/>
          <w:sz w:val="24"/>
        </w:rPr>
      </w:pPr>
      <w:r w:rsidRPr="0031714A">
        <w:rPr>
          <w:noProof/>
          <w:sz w:val="24"/>
        </w:rPr>
        <w:tab/>
      </w:r>
    </w:p>
    <w:p w:rsidR="001138B2" w:rsidRPr="0031714A" w:rsidRDefault="001138B2" w:rsidP="00F42170">
      <w:pPr>
        <w:ind w:firstLine="567"/>
        <w:jc w:val="both"/>
        <w:rPr>
          <w:noProof/>
          <w:sz w:val="24"/>
        </w:rPr>
      </w:pPr>
      <w:r w:rsidRPr="0031714A">
        <w:rPr>
          <w:noProof/>
          <w:sz w:val="24"/>
        </w:rPr>
        <w:t>Proračun Grada Pule za 20</w:t>
      </w:r>
      <w:r w:rsidR="005E572A" w:rsidRPr="0031714A">
        <w:rPr>
          <w:noProof/>
          <w:sz w:val="24"/>
        </w:rPr>
        <w:t>1</w:t>
      </w:r>
      <w:r w:rsidR="00FA6F95">
        <w:rPr>
          <w:noProof/>
          <w:sz w:val="24"/>
        </w:rPr>
        <w:t>9</w:t>
      </w:r>
      <w:r w:rsidRPr="0031714A">
        <w:rPr>
          <w:noProof/>
          <w:sz w:val="24"/>
        </w:rPr>
        <w:t xml:space="preserve">. godinu, Gradsko vijeće Grada Pule donijelo je </w:t>
      </w:r>
      <w:r w:rsidR="00FA6F95">
        <w:rPr>
          <w:noProof/>
          <w:sz w:val="24"/>
        </w:rPr>
        <w:t>29</w:t>
      </w:r>
      <w:r w:rsidRPr="0031714A">
        <w:rPr>
          <w:noProof/>
          <w:sz w:val="24"/>
        </w:rPr>
        <w:t xml:space="preserve">. </w:t>
      </w:r>
      <w:r w:rsidR="00FA6F95">
        <w:rPr>
          <w:noProof/>
          <w:sz w:val="24"/>
        </w:rPr>
        <w:t>studenog</w:t>
      </w:r>
      <w:r w:rsidRPr="0031714A">
        <w:rPr>
          <w:noProof/>
          <w:sz w:val="24"/>
        </w:rPr>
        <w:t xml:space="preserve"> 201</w:t>
      </w:r>
      <w:r w:rsidR="00FA6F95">
        <w:rPr>
          <w:noProof/>
          <w:sz w:val="24"/>
        </w:rPr>
        <w:t>8</w:t>
      </w:r>
      <w:r w:rsidRPr="0031714A">
        <w:rPr>
          <w:noProof/>
          <w:sz w:val="24"/>
        </w:rPr>
        <w:t xml:space="preserve">. godine. Ukupno planirana sredstva iznosila su </w:t>
      </w:r>
      <w:r w:rsidR="00FA6F95">
        <w:rPr>
          <w:noProof/>
          <w:sz w:val="24"/>
          <w:szCs w:val="24"/>
        </w:rPr>
        <w:t>439.878.048,19</w:t>
      </w:r>
      <w:r w:rsidR="00857A48" w:rsidRPr="0031714A">
        <w:rPr>
          <w:noProof/>
          <w:sz w:val="24"/>
          <w:szCs w:val="24"/>
        </w:rPr>
        <w:t xml:space="preserve"> kun</w:t>
      </w:r>
      <w:r w:rsidR="00FA6F95">
        <w:rPr>
          <w:noProof/>
          <w:sz w:val="24"/>
          <w:szCs w:val="24"/>
        </w:rPr>
        <w:t>a</w:t>
      </w:r>
      <w:r w:rsidRPr="0031714A">
        <w:rPr>
          <w:noProof/>
          <w:sz w:val="24"/>
        </w:rPr>
        <w:t xml:space="preserve">. </w:t>
      </w:r>
    </w:p>
    <w:p w:rsidR="00F73C35" w:rsidRPr="0031714A" w:rsidRDefault="00FA6F95" w:rsidP="00F42170">
      <w:pPr>
        <w:ind w:right="-1" w:firstLine="567"/>
        <w:jc w:val="both"/>
        <w:rPr>
          <w:noProof/>
          <w:sz w:val="24"/>
          <w:szCs w:val="24"/>
        </w:rPr>
      </w:pPr>
      <w:r>
        <w:rPr>
          <w:noProof/>
          <w:sz w:val="24"/>
        </w:rPr>
        <w:t xml:space="preserve">Prve </w:t>
      </w:r>
      <w:r w:rsidR="00F73C35" w:rsidRPr="0031714A">
        <w:rPr>
          <w:noProof/>
          <w:sz w:val="24"/>
        </w:rPr>
        <w:t>Izmjene i dopune Proračuna Grada Pule za 201</w:t>
      </w:r>
      <w:r>
        <w:rPr>
          <w:noProof/>
          <w:sz w:val="24"/>
        </w:rPr>
        <w:t>9</w:t>
      </w:r>
      <w:r w:rsidR="00F73C35" w:rsidRPr="0031714A">
        <w:rPr>
          <w:noProof/>
          <w:sz w:val="24"/>
        </w:rPr>
        <w:t xml:space="preserve">. godinu, Gradsko vijeće Grada Pule donijelo </w:t>
      </w:r>
      <w:r w:rsidR="00F73C35" w:rsidRPr="0031714A">
        <w:rPr>
          <w:noProof/>
          <w:sz w:val="24"/>
          <w:szCs w:val="24"/>
        </w:rPr>
        <w:t>je 2</w:t>
      </w:r>
      <w:r>
        <w:rPr>
          <w:noProof/>
          <w:sz w:val="24"/>
          <w:szCs w:val="24"/>
        </w:rPr>
        <w:t>6</w:t>
      </w:r>
      <w:r w:rsidR="00F73C35" w:rsidRPr="0031714A">
        <w:rPr>
          <w:noProof/>
          <w:sz w:val="24"/>
          <w:szCs w:val="24"/>
        </w:rPr>
        <w:t xml:space="preserve">. </w:t>
      </w:r>
      <w:r w:rsidR="00204B6E">
        <w:rPr>
          <w:noProof/>
          <w:sz w:val="24"/>
          <w:szCs w:val="24"/>
        </w:rPr>
        <w:t>r</w:t>
      </w:r>
      <w:r>
        <w:rPr>
          <w:noProof/>
          <w:sz w:val="24"/>
          <w:szCs w:val="24"/>
        </w:rPr>
        <w:t>ujna 2019. godine</w:t>
      </w:r>
      <w:r w:rsidR="00F73C35" w:rsidRPr="0031714A">
        <w:rPr>
          <w:noProof/>
          <w:sz w:val="24"/>
          <w:szCs w:val="24"/>
        </w:rPr>
        <w:t xml:space="preserve">. Ukupno planirana sredstva iznosila su </w:t>
      </w:r>
      <w:r>
        <w:rPr>
          <w:noProof/>
          <w:sz w:val="24"/>
          <w:szCs w:val="24"/>
        </w:rPr>
        <w:t>449.132.340,28 kuna</w:t>
      </w:r>
      <w:r w:rsidR="00F73C35" w:rsidRPr="0031714A">
        <w:rPr>
          <w:noProof/>
          <w:sz w:val="24"/>
          <w:szCs w:val="24"/>
        </w:rPr>
        <w:t xml:space="preserve">. </w:t>
      </w:r>
    </w:p>
    <w:p w:rsidR="00FA6F95" w:rsidRPr="0031714A" w:rsidRDefault="00FA6F95" w:rsidP="00FA6F95">
      <w:pPr>
        <w:ind w:right="-1" w:firstLine="567"/>
        <w:jc w:val="both"/>
        <w:rPr>
          <w:noProof/>
          <w:sz w:val="24"/>
          <w:szCs w:val="24"/>
        </w:rPr>
      </w:pPr>
      <w:r>
        <w:rPr>
          <w:noProof/>
          <w:sz w:val="24"/>
        </w:rPr>
        <w:t xml:space="preserve">Druge </w:t>
      </w:r>
      <w:r w:rsidRPr="0031714A">
        <w:rPr>
          <w:noProof/>
          <w:sz w:val="24"/>
        </w:rPr>
        <w:t>Izmjene i dopune Proračuna Grada Pule za 201</w:t>
      </w:r>
      <w:r>
        <w:rPr>
          <w:noProof/>
          <w:sz w:val="24"/>
        </w:rPr>
        <w:t>9</w:t>
      </w:r>
      <w:r w:rsidRPr="0031714A">
        <w:rPr>
          <w:noProof/>
          <w:sz w:val="24"/>
        </w:rPr>
        <w:t xml:space="preserve">. godinu, Gradsko vijeće Grada Pule donijelo </w:t>
      </w:r>
      <w:r w:rsidRPr="0031714A">
        <w:rPr>
          <w:noProof/>
          <w:sz w:val="24"/>
          <w:szCs w:val="24"/>
        </w:rPr>
        <w:t xml:space="preserve">je </w:t>
      </w:r>
      <w:r>
        <w:rPr>
          <w:noProof/>
          <w:sz w:val="24"/>
          <w:szCs w:val="24"/>
        </w:rPr>
        <w:t>04</w:t>
      </w:r>
      <w:r w:rsidRPr="0031714A">
        <w:rPr>
          <w:noProof/>
          <w:sz w:val="24"/>
          <w:szCs w:val="24"/>
        </w:rPr>
        <w:t xml:space="preserve">. </w:t>
      </w:r>
      <w:r>
        <w:rPr>
          <w:noProof/>
          <w:sz w:val="24"/>
          <w:szCs w:val="24"/>
        </w:rPr>
        <w:t xml:space="preserve">prosinca </w:t>
      </w:r>
      <w:r w:rsidRPr="0031714A">
        <w:rPr>
          <w:noProof/>
          <w:sz w:val="24"/>
          <w:szCs w:val="24"/>
        </w:rPr>
        <w:t>201</w:t>
      </w:r>
      <w:r>
        <w:rPr>
          <w:noProof/>
          <w:sz w:val="24"/>
          <w:szCs w:val="24"/>
        </w:rPr>
        <w:t>9</w:t>
      </w:r>
      <w:r w:rsidRPr="0031714A">
        <w:rPr>
          <w:noProof/>
          <w:sz w:val="24"/>
          <w:szCs w:val="24"/>
        </w:rPr>
        <w:t xml:space="preserve">. godine. Ukupno planirana sredstva iznosila su </w:t>
      </w:r>
      <w:r>
        <w:rPr>
          <w:noProof/>
          <w:sz w:val="24"/>
          <w:szCs w:val="24"/>
        </w:rPr>
        <w:t>389.304.413,60 kuna</w:t>
      </w:r>
      <w:r w:rsidRPr="0031714A">
        <w:rPr>
          <w:noProof/>
          <w:sz w:val="24"/>
          <w:szCs w:val="24"/>
        </w:rPr>
        <w:t xml:space="preserve">. </w:t>
      </w:r>
    </w:p>
    <w:p w:rsidR="00F73C35" w:rsidRPr="0031714A" w:rsidRDefault="00F73C35" w:rsidP="00F42170">
      <w:pPr>
        <w:ind w:firstLine="567"/>
        <w:jc w:val="both"/>
        <w:rPr>
          <w:noProof/>
          <w:sz w:val="24"/>
        </w:rPr>
      </w:pPr>
    </w:p>
    <w:p w:rsidR="001138B2" w:rsidRPr="0031714A" w:rsidRDefault="001138B2" w:rsidP="00F42170">
      <w:pPr>
        <w:ind w:firstLine="720"/>
        <w:jc w:val="both"/>
        <w:rPr>
          <w:noProof/>
          <w:sz w:val="24"/>
        </w:rPr>
      </w:pPr>
      <w:r w:rsidRPr="0031714A">
        <w:rPr>
          <w:noProof/>
          <w:sz w:val="24"/>
        </w:rPr>
        <w:t xml:space="preserve">Izvršenje proračuna za razdoblje </w:t>
      </w:r>
      <w:r w:rsidR="00C445F7" w:rsidRPr="0031714A">
        <w:rPr>
          <w:noProof/>
          <w:sz w:val="24"/>
        </w:rPr>
        <w:t xml:space="preserve">od </w:t>
      </w:r>
      <w:r w:rsidRPr="0031714A">
        <w:rPr>
          <w:noProof/>
          <w:sz w:val="24"/>
        </w:rPr>
        <w:t>01. siječnj</w:t>
      </w:r>
      <w:r w:rsidR="00C445F7" w:rsidRPr="0031714A">
        <w:rPr>
          <w:noProof/>
          <w:sz w:val="24"/>
        </w:rPr>
        <w:t>a</w:t>
      </w:r>
      <w:r w:rsidRPr="0031714A">
        <w:rPr>
          <w:noProof/>
          <w:sz w:val="24"/>
        </w:rPr>
        <w:t xml:space="preserve"> </w:t>
      </w:r>
      <w:r w:rsidR="00C445F7" w:rsidRPr="0031714A">
        <w:rPr>
          <w:noProof/>
          <w:sz w:val="24"/>
        </w:rPr>
        <w:t>do</w:t>
      </w:r>
      <w:r w:rsidRPr="0031714A">
        <w:rPr>
          <w:noProof/>
          <w:sz w:val="24"/>
        </w:rPr>
        <w:t xml:space="preserve"> 3</w:t>
      </w:r>
      <w:r w:rsidR="00775CA0" w:rsidRPr="0031714A">
        <w:rPr>
          <w:noProof/>
          <w:sz w:val="24"/>
        </w:rPr>
        <w:t>1</w:t>
      </w:r>
      <w:r w:rsidRPr="0031714A">
        <w:rPr>
          <w:noProof/>
          <w:sz w:val="24"/>
        </w:rPr>
        <w:t xml:space="preserve">. </w:t>
      </w:r>
      <w:r w:rsidR="00775CA0" w:rsidRPr="0031714A">
        <w:rPr>
          <w:noProof/>
          <w:sz w:val="24"/>
        </w:rPr>
        <w:t>prosinca</w:t>
      </w:r>
      <w:r w:rsidR="00CD2598" w:rsidRPr="0031714A">
        <w:rPr>
          <w:noProof/>
          <w:sz w:val="24"/>
        </w:rPr>
        <w:t xml:space="preserve"> 20</w:t>
      </w:r>
      <w:r w:rsidRPr="0031714A">
        <w:rPr>
          <w:noProof/>
          <w:sz w:val="24"/>
        </w:rPr>
        <w:t>1</w:t>
      </w:r>
      <w:r w:rsidR="00FA6F95">
        <w:rPr>
          <w:noProof/>
          <w:sz w:val="24"/>
        </w:rPr>
        <w:t>9</w:t>
      </w:r>
      <w:r w:rsidRPr="0031714A">
        <w:rPr>
          <w:noProof/>
          <w:sz w:val="24"/>
        </w:rPr>
        <w:t>. godine prikazano je kroz:</w:t>
      </w:r>
    </w:p>
    <w:p w:rsidR="001138B2" w:rsidRPr="0031714A" w:rsidRDefault="001138B2" w:rsidP="00F42170">
      <w:pPr>
        <w:pStyle w:val="Heading7"/>
        <w:numPr>
          <w:ilvl w:val="0"/>
          <w:numId w:val="9"/>
        </w:numPr>
        <w:rPr>
          <w:noProof/>
        </w:rPr>
      </w:pPr>
      <w:r w:rsidRPr="0031714A">
        <w:rPr>
          <w:noProof/>
        </w:rPr>
        <w:t>RAČUN PRIHODA I RASHODA</w:t>
      </w:r>
    </w:p>
    <w:p w:rsidR="001138B2" w:rsidRPr="0031714A" w:rsidRDefault="001138B2" w:rsidP="00F42170">
      <w:pPr>
        <w:numPr>
          <w:ilvl w:val="0"/>
          <w:numId w:val="9"/>
        </w:numPr>
        <w:rPr>
          <w:noProof/>
          <w:sz w:val="24"/>
        </w:rPr>
      </w:pPr>
      <w:r w:rsidRPr="0031714A">
        <w:rPr>
          <w:noProof/>
          <w:sz w:val="24"/>
        </w:rPr>
        <w:t>RAČUN FINANCIRANJA</w:t>
      </w:r>
    </w:p>
    <w:p w:rsidR="001138B2" w:rsidRPr="0031714A" w:rsidRDefault="001138B2" w:rsidP="00F42170">
      <w:pPr>
        <w:rPr>
          <w:noProof/>
          <w:sz w:val="24"/>
        </w:rPr>
      </w:pPr>
    </w:p>
    <w:p w:rsidR="001138B2" w:rsidRPr="0031714A" w:rsidRDefault="001138B2" w:rsidP="00F42170">
      <w:pPr>
        <w:pStyle w:val="Heading7"/>
        <w:numPr>
          <w:ilvl w:val="0"/>
          <w:numId w:val="0"/>
        </w:numPr>
        <w:ind w:left="142" w:firstLine="578"/>
        <w:jc w:val="both"/>
        <w:rPr>
          <w:noProof/>
        </w:rPr>
      </w:pPr>
      <w:r w:rsidRPr="0031714A">
        <w:rPr>
          <w:noProof/>
        </w:rPr>
        <w:t>U računu prihoda i rashoda</w:t>
      </w:r>
      <w:r w:rsidR="00DB49E3" w:rsidRPr="0031714A">
        <w:rPr>
          <w:noProof/>
        </w:rPr>
        <w:t xml:space="preserve"> </w:t>
      </w:r>
      <w:r w:rsidRPr="0031714A">
        <w:rPr>
          <w:noProof/>
        </w:rPr>
        <w:t xml:space="preserve">- </w:t>
      </w:r>
      <w:r w:rsidRPr="0031714A">
        <w:rPr>
          <w:b/>
          <w:noProof/>
        </w:rPr>
        <w:t>PRIHODI,</w:t>
      </w:r>
      <w:r w:rsidRPr="0031714A">
        <w:rPr>
          <w:noProof/>
        </w:rPr>
        <w:t xml:space="preserve"> </w:t>
      </w:r>
      <w:r w:rsidR="00775CA0" w:rsidRPr="0031714A">
        <w:rPr>
          <w:noProof/>
        </w:rPr>
        <w:t>G</w:t>
      </w:r>
      <w:r w:rsidRPr="0031714A">
        <w:rPr>
          <w:noProof/>
        </w:rPr>
        <w:t>odišnjeg izvještaja o izvršenju Proračuna, vidljivo je ostvarenje prihoda u izvještajnom razdoblju te ostvarenje istih u odnosu na planirana sredstva.</w:t>
      </w:r>
    </w:p>
    <w:p w:rsidR="001138B2" w:rsidRPr="0031714A" w:rsidRDefault="001138B2" w:rsidP="00F42170">
      <w:pPr>
        <w:jc w:val="both"/>
        <w:rPr>
          <w:noProof/>
          <w:sz w:val="24"/>
        </w:rPr>
      </w:pPr>
    </w:p>
    <w:p w:rsidR="001138B2" w:rsidRPr="0031714A" w:rsidRDefault="001138B2" w:rsidP="00F42170">
      <w:pPr>
        <w:ind w:firstLine="720"/>
        <w:jc w:val="both"/>
        <w:rPr>
          <w:noProof/>
          <w:sz w:val="24"/>
        </w:rPr>
      </w:pPr>
      <w:r w:rsidRPr="0031714A">
        <w:rPr>
          <w:noProof/>
          <w:sz w:val="24"/>
        </w:rPr>
        <w:t>Analizirajući ostvarenje ukazujemo na:</w:t>
      </w:r>
    </w:p>
    <w:p w:rsidR="00881283" w:rsidRPr="0031714A" w:rsidRDefault="001138B2" w:rsidP="00F42170">
      <w:pPr>
        <w:numPr>
          <w:ilvl w:val="0"/>
          <w:numId w:val="14"/>
        </w:numPr>
        <w:tabs>
          <w:tab w:val="clear" w:pos="1440"/>
        </w:tabs>
        <w:ind w:left="709" w:hanging="283"/>
        <w:jc w:val="both"/>
        <w:rPr>
          <w:noProof/>
          <w:sz w:val="24"/>
        </w:rPr>
      </w:pPr>
      <w:r w:rsidRPr="0031714A">
        <w:rPr>
          <w:noProof/>
          <w:sz w:val="24"/>
        </w:rPr>
        <w:t xml:space="preserve">ostvarenje prihoda </w:t>
      </w:r>
      <w:r w:rsidR="00B165AD" w:rsidRPr="0031714A">
        <w:rPr>
          <w:noProof/>
          <w:sz w:val="24"/>
        </w:rPr>
        <w:t xml:space="preserve">i primitaka </w:t>
      </w:r>
      <w:r w:rsidRPr="0031714A">
        <w:rPr>
          <w:noProof/>
          <w:sz w:val="24"/>
        </w:rPr>
        <w:t xml:space="preserve">Proračuna Grada Pule u iznosu od </w:t>
      </w:r>
      <w:r w:rsidR="00F80B53">
        <w:rPr>
          <w:noProof/>
          <w:sz w:val="24"/>
        </w:rPr>
        <w:t>354.183.846,51</w:t>
      </w:r>
      <w:r w:rsidRPr="0031714A">
        <w:rPr>
          <w:noProof/>
          <w:sz w:val="24"/>
        </w:rPr>
        <w:t xml:space="preserve"> kun</w:t>
      </w:r>
      <w:r w:rsidR="00F80B53">
        <w:rPr>
          <w:noProof/>
          <w:sz w:val="24"/>
        </w:rPr>
        <w:t>u</w:t>
      </w:r>
      <w:r w:rsidRPr="0031714A">
        <w:rPr>
          <w:noProof/>
          <w:sz w:val="24"/>
        </w:rPr>
        <w:t xml:space="preserve"> ili </w:t>
      </w:r>
      <w:r w:rsidR="00F80B53">
        <w:rPr>
          <w:noProof/>
          <w:sz w:val="24"/>
        </w:rPr>
        <w:t>94,22</w:t>
      </w:r>
      <w:r w:rsidRPr="0031714A">
        <w:rPr>
          <w:noProof/>
          <w:sz w:val="24"/>
        </w:rPr>
        <w:t xml:space="preserve">% u odnosu na plan, a odnose se na prihode poslovanja u iznosu od </w:t>
      </w:r>
      <w:r w:rsidR="00F80B53">
        <w:rPr>
          <w:noProof/>
          <w:sz w:val="24"/>
        </w:rPr>
        <w:t>322.557.226,70</w:t>
      </w:r>
      <w:r w:rsidRPr="0031714A">
        <w:rPr>
          <w:noProof/>
          <w:sz w:val="24"/>
        </w:rPr>
        <w:t xml:space="preserve"> kun</w:t>
      </w:r>
      <w:r w:rsidR="00AF48B8" w:rsidRPr="0031714A">
        <w:rPr>
          <w:noProof/>
          <w:sz w:val="24"/>
        </w:rPr>
        <w:t>a</w:t>
      </w:r>
      <w:r w:rsidRPr="0031714A">
        <w:rPr>
          <w:noProof/>
          <w:sz w:val="24"/>
        </w:rPr>
        <w:t xml:space="preserve"> </w:t>
      </w:r>
      <w:r w:rsidR="0028432F" w:rsidRPr="0031714A">
        <w:rPr>
          <w:noProof/>
          <w:sz w:val="24"/>
        </w:rPr>
        <w:t xml:space="preserve">ili </w:t>
      </w:r>
      <w:r w:rsidR="00F80B53">
        <w:rPr>
          <w:noProof/>
          <w:sz w:val="24"/>
        </w:rPr>
        <w:t>94,44</w:t>
      </w:r>
      <w:r w:rsidR="0028432F" w:rsidRPr="0031714A">
        <w:rPr>
          <w:noProof/>
          <w:sz w:val="24"/>
        </w:rPr>
        <w:t>%</w:t>
      </w:r>
      <w:r w:rsidR="00304E7F" w:rsidRPr="0031714A">
        <w:rPr>
          <w:noProof/>
          <w:sz w:val="24"/>
        </w:rPr>
        <w:t>,</w:t>
      </w:r>
      <w:r w:rsidRPr="0031714A">
        <w:rPr>
          <w:noProof/>
          <w:sz w:val="24"/>
        </w:rPr>
        <w:t xml:space="preserve"> prihode od prodaje nefinancijske imovine</w:t>
      </w:r>
      <w:r w:rsidR="001D511E" w:rsidRPr="0031714A">
        <w:rPr>
          <w:noProof/>
          <w:sz w:val="24"/>
        </w:rPr>
        <w:t xml:space="preserve"> u iznosu od </w:t>
      </w:r>
      <w:r w:rsidR="00F80B53">
        <w:rPr>
          <w:noProof/>
          <w:sz w:val="24"/>
        </w:rPr>
        <w:t>31.626.619,81</w:t>
      </w:r>
      <w:r w:rsidR="001D511E" w:rsidRPr="0031714A">
        <w:rPr>
          <w:noProof/>
          <w:sz w:val="24"/>
        </w:rPr>
        <w:t xml:space="preserve"> kun</w:t>
      </w:r>
      <w:r w:rsidR="00F80B53">
        <w:rPr>
          <w:noProof/>
          <w:sz w:val="24"/>
        </w:rPr>
        <w:t>u</w:t>
      </w:r>
      <w:r w:rsidR="003478F8" w:rsidRPr="0031714A">
        <w:rPr>
          <w:noProof/>
          <w:sz w:val="24"/>
        </w:rPr>
        <w:t xml:space="preserve"> ili </w:t>
      </w:r>
      <w:r w:rsidR="00F80B53">
        <w:rPr>
          <w:noProof/>
          <w:sz w:val="24"/>
        </w:rPr>
        <w:t>92,02</w:t>
      </w:r>
      <w:r w:rsidR="003478F8" w:rsidRPr="0031714A">
        <w:rPr>
          <w:noProof/>
          <w:sz w:val="24"/>
        </w:rPr>
        <w:t>%</w:t>
      </w:r>
      <w:r w:rsidR="008A6231" w:rsidRPr="0031714A">
        <w:rPr>
          <w:noProof/>
          <w:sz w:val="24"/>
        </w:rPr>
        <w:t xml:space="preserve"> </w:t>
      </w:r>
      <w:r w:rsidR="00544B3C" w:rsidRPr="0031714A">
        <w:rPr>
          <w:noProof/>
          <w:sz w:val="24"/>
        </w:rPr>
        <w:t xml:space="preserve">u odnosu na </w:t>
      </w:r>
      <w:r w:rsidR="008A6231" w:rsidRPr="0031714A">
        <w:rPr>
          <w:noProof/>
          <w:sz w:val="24"/>
        </w:rPr>
        <w:t>plan</w:t>
      </w:r>
      <w:r w:rsidR="00B706CE" w:rsidRPr="0031714A">
        <w:rPr>
          <w:noProof/>
          <w:sz w:val="24"/>
        </w:rPr>
        <w:t>;</w:t>
      </w:r>
    </w:p>
    <w:p w:rsidR="001138B2" w:rsidRPr="0031714A" w:rsidRDefault="001138B2" w:rsidP="00F42170">
      <w:pPr>
        <w:ind w:left="709"/>
        <w:jc w:val="both"/>
        <w:rPr>
          <w:noProof/>
          <w:sz w:val="24"/>
        </w:rPr>
      </w:pPr>
      <w:r w:rsidRPr="0031714A">
        <w:rPr>
          <w:noProof/>
          <w:sz w:val="24"/>
        </w:rPr>
        <w:t>Od ukupno ostvarenih prihoda</w:t>
      </w:r>
      <w:r w:rsidR="00D642CD" w:rsidRPr="0031714A">
        <w:rPr>
          <w:noProof/>
          <w:sz w:val="24"/>
        </w:rPr>
        <w:t xml:space="preserve"> i primitaka</w:t>
      </w:r>
      <w:r w:rsidRPr="0031714A">
        <w:rPr>
          <w:noProof/>
          <w:sz w:val="24"/>
        </w:rPr>
        <w:t xml:space="preserve">, </w:t>
      </w:r>
      <w:r w:rsidR="00256C5B">
        <w:rPr>
          <w:noProof/>
          <w:sz w:val="24"/>
        </w:rPr>
        <w:t xml:space="preserve">301.740.277,81 </w:t>
      </w:r>
      <w:r w:rsidRPr="0031714A">
        <w:rPr>
          <w:noProof/>
          <w:sz w:val="24"/>
        </w:rPr>
        <w:t>kun</w:t>
      </w:r>
      <w:r w:rsidR="00242BF3">
        <w:rPr>
          <w:noProof/>
          <w:sz w:val="24"/>
        </w:rPr>
        <w:t>u</w:t>
      </w:r>
      <w:r w:rsidRPr="0031714A">
        <w:rPr>
          <w:noProof/>
          <w:sz w:val="24"/>
        </w:rPr>
        <w:t xml:space="preserve"> odnosi se na prihode </w:t>
      </w:r>
      <w:r w:rsidR="00D642CD" w:rsidRPr="0031714A">
        <w:rPr>
          <w:noProof/>
          <w:sz w:val="24"/>
        </w:rPr>
        <w:t xml:space="preserve">i primitke </w:t>
      </w:r>
      <w:r w:rsidRPr="0031714A">
        <w:rPr>
          <w:noProof/>
          <w:sz w:val="24"/>
        </w:rPr>
        <w:t xml:space="preserve">grada, dok se iznos od </w:t>
      </w:r>
      <w:r w:rsidR="00256C5B">
        <w:rPr>
          <w:noProof/>
          <w:sz w:val="24"/>
        </w:rPr>
        <w:t>52.443.568,70</w:t>
      </w:r>
      <w:r w:rsidR="00544B3C" w:rsidRPr="0031714A">
        <w:rPr>
          <w:noProof/>
          <w:sz w:val="24"/>
        </w:rPr>
        <w:t xml:space="preserve"> </w:t>
      </w:r>
      <w:r w:rsidRPr="0031714A">
        <w:rPr>
          <w:noProof/>
          <w:sz w:val="24"/>
        </w:rPr>
        <w:t>kun</w:t>
      </w:r>
      <w:r w:rsidR="00291569">
        <w:rPr>
          <w:noProof/>
          <w:sz w:val="24"/>
        </w:rPr>
        <w:t>a</w:t>
      </w:r>
      <w:r w:rsidRPr="0031714A">
        <w:rPr>
          <w:noProof/>
          <w:sz w:val="24"/>
        </w:rPr>
        <w:t xml:space="preserve"> odnosi na prihode proračunskih korisnika;</w:t>
      </w:r>
    </w:p>
    <w:p w:rsidR="001138B2" w:rsidRPr="0031714A" w:rsidRDefault="001138B2" w:rsidP="00F42170">
      <w:pPr>
        <w:numPr>
          <w:ilvl w:val="0"/>
          <w:numId w:val="14"/>
        </w:numPr>
        <w:tabs>
          <w:tab w:val="clear" w:pos="1440"/>
        </w:tabs>
        <w:ind w:left="709" w:hanging="283"/>
        <w:jc w:val="both"/>
        <w:rPr>
          <w:noProof/>
          <w:sz w:val="24"/>
        </w:rPr>
      </w:pPr>
      <w:r w:rsidRPr="0031714A">
        <w:rPr>
          <w:noProof/>
          <w:sz w:val="24"/>
        </w:rPr>
        <w:t xml:space="preserve">ostvarenje rashoda u iznosu od </w:t>
      </w:r>
      <w:r w:rsidR="00256C5B">
        <w:rPr>
          <w:noProof/>
          <w:sz w:val="24"/>
        </w:rPr>
        <w:t xml:space="preserve">348.148.728,67 </w:t>
      </w:r>
      <w:r w:rsidRPr="0031714A">
        <w:rPr>
          <w:noProof/>
          <w:sz w:val="24"/>
        </w:rPr>
        <w:t>kun</w:t>
      </w:r>
      <w:r w:rsidR="00256C5B">
        <w:rPr>
          <w:noProof/>
          <w:sz w:val="24"/>
        </w:rPr>
        <w:t>a</w:t>
      </w:r>
      <w:r w:rsidRPr="0031714A">
        <w:rPr>
          <w:noProof/>
          <w:sz w:val="24"/>
        </w:rPr>
        <w:t xml:space="preserve"> ili </w:t>
      </w:r>
      <w:r w:rsidR="00D642CD" w:rsidRPr="0031714A">
        <w:rPr>
          <w:noProof/>
          <w:sz w:val="24"/>
        </w:rPr>
        <w:t>91,</w:t>
      </w:r>
      <w:r w:rsidR="00256C5B">
        <w:rPr>
          <w:noProof/>
          <w:sz w:val="24"/>
        </w:rPr>
        <w:t>26</w:t>
      </w:r>
      <w:r w:rsidRPr="0031714A">
        <w:rPr>
          <w:noProof/>
          <w:sz w:val="24"/>
        </w:rPr>
        <w:t xml:space="preserve">% u odnosu na plan i izdataka u iznosu od </w:t>
      </w:r>
      <w:r w:rsidR="00256C5B">
        <w:rPr>
          <w:noProof/>
          <w:sz w:val="24"/>
        </w:rPr>
        <w:t>7.770.106,74</w:t>
      </w:r>
      <w:r w:rsidR="00B36FC1" w:rsidRPr="0031714A">
        <w:rPr>
          <w:noProof/>
          <w:sz w:val="24"/>
        </w:rPr>
        <w:t xml:space="preserve"> </w:t>
      </w:r>
      <w:r w:rsidRPr="0031714A">
        <w:rPr>
          <w:noProof/>
          <w:sz w:val="24"/>
        </w:rPr>
        <w:t>kun</w:t>
      </w:r>
      <w:r w:rsidR="00D642CD" w:rsidRPr="0031714A">
        <w:rPr>
          <w:noProof/>
          <w:sz w:val="24"/>
        </w:rPr>
        <w:t>e</w:t>
      </w:r>
      <w:r w:rsidRPr="0031714A">
        <w:rPr>
          <w:noProof/>
          <w:sz w:val="24"/>
        </w:rPr>
        <w:t xml:space="preserve"> ili </w:t>
      </w:r>
      <w:r w:rsidR="00256C5B">
        <w:rPr>
          <w:noProof/>
          <w:sz w:val="24"/>
        </w:rPr>
        <w:t>99,23</w:t>
      </w:r>
      <w:r w:rsidRPr="0031714A">
        <w:rPr>
          <w:noProof/>
          <w:sz w:val="24"/>
        </w:rPr>
        <w:t xml:space="preserve">% u odnosu na plan, odnosno ukupno </w:t>
      </w:r>
      <w:r w:rsidR="00256C5B">
        <w:rPr>
          <w:noProof/>
          <w:sz w:val="24"/>
        </w:rPr>
        <w:t>355.918.835,41</w:t>
      </w:r>
      <w:r w:rsidR="00256C5B" w:rsidRPr="0031714A">
        <w:rPr>
          <w:noProof/>
          <w:sz w:val="24"/>
        </w:rPr>
        <w:t xml:space="preserve"> </w:t>
      </w:r>
      <w:r w:rsidRPr="0031714A">
        <w:rPr>
          <w:noProof/>
          <w:sz w:val="24"/>
        </w:rPr>
        <w:t>kun</w:t>
      </w:r>
      <w:r w:rsidR="00990D96">
        <w:rPr>
          <w:noProof/>
          <w:sz w:val="24"/>
        </w:rPr>
        <w:t>u</w:t>
      </w:r>
      <w:r w:rsidRPr="0031714A">
        <w:rPr>
          <w:noProof/>
          <w:sz w:val="24"/>
        </w:rPr>
        <w:t>;</w:t>
      </w:r>
    </w:p>
    <w:p w:rsidR="001138B2" w:rsidRPr="0031714A" w:rsidRDefault="00F37AF0" w:rsidP="00F42170">
      <w:pPr>
        <w:numPr>
          <w:ilvl w:val="0"/>
          <w:numId w:val="14"/>
        </w:numPr>
        <w:tabs>
          <w:tab w:val="clear" w:pos="1440"/>
        </w:tabs>
        <w:ind w:left="709" w:hanging="283"/>
        <w:jc w:val="both"/>
        <w:rPr>
          <w:noProof/>
          <w:sz w:val="24"/>
        </w:rPr>
      </w:pPr>
      <w:r w:rsidRPr="0031714A">
        <w:rPr>
          <w:noProof/>
          <w:sz w:val="24"/>
        </w:rPr>
        <w:t>u obračunskom razdoblju od 01. siječnja do 31. prosinca 201</w:t>
      </w:r>
      <w:r w:rsidR="00256C5B">
        <w:rPr>
          <w:noProof/>
          <w:sz w:val="24"/>
        </w:rPr>
        <w:t>9</w:t>
      </w:r>
      <w:r w:rsidRPr="0031714A">
        <w:rPr>
          <w:noProof/>
          <w:sz w:val="24"/>
        </w:rPr>
        <w:t xml:space="preserve">. godine iskazan je manjak prihoda nad rashodima i izdacima u iznosu od </w:t>
      </w:r>
      <w:r w:rsidR="00256C5B">
        <w:rPr>
          <w:noProof/>
          <w:sz w:val="24"/>
        </w:rPr>
        <w:t>1.734.988,</w:t>
      </w:r>
      <w:r w:rsidR="00990D96">
        <w:rPr>
          <w:noProof/>
          <w:sz w:val="24"/>
        </w:rPr>
        <w:t>9</w:t>
      </w:r>
      <w:r w:rsidR="00256C5B">
        <w:rPr>
          <w:noProof/>
          <w:sz w:val="24"/>
        </w:rPr>
        <w:t>0</w:t>
      </w:r>
      <w:r w:rsidRPr="0031714A">
        <w:rPr>
          <w:noProof/>
          <w:sz w:val="24"/>
        </w:rPr>
        <w:t xml:space="preserve"> kun</w:t>
      </w:r>
      <w:r w:rsidR="00256C5B">
        <w:rPr>
          <w:noProof/>
          <w:sz w:val="24"/>
        </w:rPr>
        <w:t>a</w:t>
      </w:r>
      <w:r w:rsidRPr="0031714A">
        <w:rPr>
          <w:noProof/>
          <w:sz w:val="24"/>
        </w:rPr>
        <w:t xml:space="preserve">, preneseni višak iz prethodne godine iznosio je </w:t>
      </w:r>
      <w:r w:rsidR="00256C5B">
        <w:rPr>
          <w:noProof/>
          <w:sz w:val="24"/>
        </w:rPr>
        <w:t>42.</w:t>
      </w:r>
      <w:r w:rsidR="00242BF3">
        <w:rPr>
          <w:noProof/>
          <w:sz w:val="24"/>
        </w:rPr>
        <w:t>991.459,20</w:t>
      </w:r>
      <w:r w:rsidR="00256C5B">
        <w:rPr>
          <w:noProof/>
          <w:sz w:val="24"/>
        </w:rPr>
        <w:t xml:space="preserve"> ku</w:t>
      </w:r>
      <w:r w:rsidR="00242BF3">
        <w:rPr>
          <w:noProof/>
          <w:sz w:val="24"/>
        </w:rPr>
        <w:t>n</w:t>
      </w:r>
      <w:r w:rsidR="00256C5B">
        <w:rPr>
          <w:noProof/>
          <w:sz w:val="24"/>
        </w:rPr>
        <w:t>a</w:t>
      </w:r>
      <w:r w:rsidRPr="0031714A">
        <w:rPr>
          <w:noProof/>
          <w:sz w:val="24"/>
        </w:rPr>
        <w:t xml:space="preserve"> umanjen za korekciju </w:t>
      </w:r>
      <w:r w:rsidR="008B0083">
        <w:rPr>
          <w:noProof/>
          <w:sz w:val="24"/>
        </w:rPr>
        <w:t>početnog stanja</w:t>
      </w:r>
      <w:r w:rsidRPr="0031714A">
        <w:rPr>
          <w:noProof/>
          <w:sz w:val="24"/>
        </w:rPr>
        <w:t xml:space="preserve"> kod proračunsk</w:t>
      </w:r>
      <w:r w:rsidR="00256C5B">
        <w:rPr>
          <w:noProof/>
          <w:sz w:val="24"/>
        </w:rPr>
        <w:t>ih</w:t>
      </w:r>
      <w:r w:rsidRPr="0031714A">
        <w:rPr>
          <w:noProof/>
          <w:sz w:val="24"/>
        </w:rPr>
        <w:t xml:space="preserve"> korisnika</w:t>
      </w:r>
      <w:r w:rsidR="00E90757" w:rsidRPr="00E90757">
        <w:rPr>
          <w:noProof/>
          <w:sz w:val="24"/>
        </w:rPr>
        <w:t xml:space="preserve"> </w:t>
      </w:r>
      <w:r w:rsidR="00E90757">
        <w:rPr>
          <w:noProof/>
          <w:sz w:val="24"/>
        </w:rPr>
        <w:t>u iznosu od 11.472,61 kunu</w:t>
      </w:r>
      <w:r w:rsidRPr="0031714A">
        <w:rPr>
          <w:noProof/>
          <w:sz w:val="24"/>
        </w:rPr>
        <w:t>, odnosno na dan 31. prosinca 201</w:t>
      </w:r>
      <w:r w:rsidR="00256C5B">
        <w:rPr>
          <w:noProof/>
          <w:sz w:val="24"/>
        </w:rPr>
        <w:t>9</w:t>
      </w:r>
      <w:r w:rsidRPr="0031714A">
        <w:rPr>
          <w:noProof/>
          <w:sz w:val="24"/>
        </w:rPr>
        <w:t xml:space="preserve">. godine iskazan je višak prihoda nad rashodima i izdacima u iznosu od </w:t>
      </w:r>
      <w:r w:rsidR="00256C5B">
        <w:rPr>
          <w:noProof/>
          <w:sz w:val="24"/>
        </w:rPr>
        <w:t>41.244.997,69</w:t>
      </w:r>
      <w:r w:rsidRPr="0031714A">
        <w:rPr>
          <w:noProof/>
          <w:sz w:val="24"/>
        </w:rPr>
        <w:t xml:space="preserve"> kuna</w:t>
      </w:r>
      <w:r w:rsidR="001138B2" w:rsidRPr="0031714A">
        <w:rPr>
          <w:noProof/>
          <w:sz w:val="24"/>
        </w:rPr>
        <w:t>.</w:t>
      </w:r>
    </w:p>
    <w:p w:rsidR="001138B2" w:rsidRPr="0031714A" w:rsidRDefault="001138B2" w:rsidP="00F42170">
      <w:pPr>
        <w:pStyle w:val="BodyText"/>
        <w:spacing w:before="120"/>
        <w:ind w:firstLine="709"/>
        <w:rPr>
          <w:noProof/>
          <w:sz w:val="24"/>
          <w:szCs w:val="24"/>
          <w:lang w:val="hr-HR"/>
        </w:rPr>
      </w:pPr>
      <w:r w:rsidRPr="0031714A">
        <w:rPr>
          <w:noProof/>
          <w:sz w:val="24"/>
          <w:szCs w:val="24"/>
          <w:lang w:val="hr-HR"/>
        </w:rPr>
        <w:t xml:space="preserve">Grad Pula je </w:t>
      </w:r>
      <w:r w:rsidRPr="0031714A">
        <w:rPr>
          <w:noProof/>
          <w:color w:val="000000"/>
          <w:sz w:val="24"/>
          <w:szCs w:val="24"/>
          <w:lang w:val="hr-HR"/>
        </w:rPr>
        <w:t>2012. godine uveo Lokalnu riznicu za svoje proračunske korisnike</w:t>
      </w:r>
      <w:r w:rsidR="00B913BF" w:rsidRPr="0031714A">
        <w:rPr>
          <w:noProof/>
          <w:color w:val="000000"/>
          <w:sz w:val="24"/>
          <w:szCs w:val="24"/>
          <w:lang w:val="hr-HR"/>
        </w:rPr>
        <w:t>.</w:t>
      </w:r>
      <w:r w:rsidRPr="0031714A">
        <w:rPr>
          <w:noProof/>
          <w:sz w:val="24"/>
          <w:szCs w:val="24"/>
          <w:lang w:val="hr-HR"/>
        </w:rPr>
        <w:t xml:space="preserve"> Lokalna riznica je omogućila Gradu Pula veću kontrolu odnosno bolju transparentnost nad trošenjem proračunskih sredstava korisnika </w:t>
      </w:r>
      <w:r w:rsidR="00C445F7" w:rsidRPr="0031714A">
        <w:rPr>
          <w:noProof/>
          <w:sz w:val="24"/>
          <w:szCs w:val="24"/>
          <w:lang w:val="hr-HR"/>
        </w:rPr>
        <w:t>te</w:t>
      </w:r>
      <w:r w:rsidRPr="0031714A">
        <w:rPr>
          <w:noProof/>
          <w:sz w:val="24"/>
          <w:szCs w:val="24"/>
          <w:lang w:val="hr-HR"/>
        </w:rPr>
        <w:t xml:space="preserve"> brž</w:t>
      </w:r>
      <w:r w:rsidR="002E0729" w:rsidRPr="0031714A">
        <w:rPr>
          <w:noProof/>
          <w:sz w:val="24"/>
          <w:szCs w:val="24"/>
          <w:lang w:val="hr-HR"/>
        </w:rPr>
        <w:t>i</w:t>
      </w:r>
      <w:r w:rsidRPr="0031714A">
        <w:rPr>
          <w:noProof/>
          <w:sz w:val="24"/>
          <w:szCs w:val="24"/>
          <w:lang w:val="hr-HR"/>
        </w:rPr>
        <w:t xml:space="preserve"> proto</w:t>
      </w:r>
      <w:r w:rsidR="002E0729" w:rsidRPr="0031714A">
        <w:rPr>
          <w:noProof/>
          <w:sz w:val="24"/>
          <w:szCs w:val="24"/>
          <w:lang w:val="hr-HR"/>
        </w:rPr>
        <w:t>k</w:t>
      </w:r>
      <w:r w:rsidRPr="0031714A">
        <w:rPr>
          <w:noProof/>
          <w:sz w:val="24"/>
          <w:szCs w:val="24"/>
          <w:lang w:val="hr-HR"/>
        </w:rPr>
        <w:t xml:space="preserve"> informacija.</w:t>
      </w:r>
    </w:p>
    <w:p w:rsidR="00523605" w:rsidRPr="0031714A" w:rsidRDefault="00523605" w:rsidP="00F42170">
      <w:pPr>
        <w:pStyle w:val="BodyTextIndent"/>
        <w:jc w:val="both"/>
        <w:rPr>
          <w:noProof/>
          <w:sz w:val="24"/>
          <w:lang w:val="hr-HR"/>
        </w:rPr>
      </w:pPr>
    </w:p>
    <w:p w:rsidR="00ED0425" w:rsidRPr="0031714A" w:rsidRDefault="00ED0425" w:rsidP="00F42170">
      <w:pPr>
        <w:pStyle w:val="BodyTextIndent"/>
        <w:jc w:val="both"/>
        <w:rPr>
          <w:noProof/>
          <w:sz w:val="24"/>
          <w:lang w:val="hr-HR"/>
        </w:rPr>
      </w:pPr>
      <w:r w:rsidRPr="0031714A">
        <w:rPr>
          <w:noProof/>
          <w:sz w:val="24"/>
          <w:lang w:val="hr-HR"/>
        </w:rPr>
        <w:t>U nastavku slijedi tabelarni i grafički prikaz planiranih i ostvarenih prihoda po skupinama za</w:t>
      </w:r>
      <w:r w:rsidR="008A6231" w:rsidRPr="0031714A">
        <w:rPr>
          <w:noProof/>
          <w:sz w:val="24"/>
          <w:lang w:val="hr-HR"/>
        </w:rPr>
        <w:t xml:space="preserve"> obračunsko razdoblje siječanj-</w:t>
      </w:r>
      <w:r w:rsidR="00E502A2" w:rsidRPr="0031714A">
        <w:rPr>
          <w:noProof/>
          <w:sz w:val="24"/>
          <w:lang w:val="hr-HR"/>
        </w:rPr>
        <w:t>prosinac</w:t>
      </w:r>
      <w:r w:rsidRPr="0031714A">
        <w:rPr>
          <w:noProof/>
          <w:sz w:val="24"/>
          <w:lang w:val="hr-HR"/>
        </w:rPr>
        <w:t xml:space="preserve"> 201</w:t>
      </w:r>
      <w:r w:rsidR="00FA6F95">
        <w:rPr>
          <w:noProof/>
          <w:sz w:val="24"/>
          <w:lang w:val="hr-HR"/>
        </w:rPr>
        <w:t>9</w:t>
      </w:r>
      <w:r w:rsidRPr="0031714A">
        <w:rPr>
          <w:noProof/>
          <w:sz w:val="24"/>
          <w:lang w:val="hr-HR"/>
        </w:rPr>
        <w:t>. godine (Tabela br. 1 i Grafikon br.1), tabelarni i grafički prikaz strukture ostvarenja prihoda</w:t>
      </w:r>
      <w:r w:rsidR="008B0083">
        <w:rPr>
          <w:noProof/>
          <w:sz w:val="24"/>
          <w:lang w:val="hr-HR"/>
        </w:rPr>
        <w:t xml:space="preserve"> i primitaka</w:t>
      </w:r>
      <w:r w:rsidRPr="0031714A">
        <w:rPr>
          <w:noProof/>
          <w:sz w:val="24"/>
          <w:lang w:val="hr-HR"/>
        </w:rPr>
        <w:t xml:space="preserve"> po skupinama za </w:t>
      </w:r>
      <w:r w:rsidR="008A6231" w:rsidRPr="0031714A">
        <w:rPr>
          <w:noProof/>
          <w:sz w:val="24"/>
          <w:lang w:val="hr-HR"/>
        </w:rPr>
        <w:t>obračunsko razdoblje siječanj-</w:t>
      </w:r>
      <w:r w:rsidR="00E502A2" w:rsidRPr="0031714A">
        <w:rPr>
          <w:noProof/>
          <w:sz w:val="24"/>
          <w:lang w:val="hr-HR"/>
        </w:rPr>
        <w:t>prosinac</w:t>
      </w:r>
      <w:r w:rsidR="00A54C65" w:rsidRPr="0031714A">
        <w:rPr>
          <w:noProof/>
          <w:sz w:val="24"/>
          <w:lang w:val="hr-HR"/>
        </w:rPr>
        <w:t xml:space="preserve"> 201</w:t>
      </w:r>
      <w:r w:rsidR="00FA6F95">
        <w:rPr>
          <w:noProof/>
          <w:sz w:val="24"/>
          <w:lang w:val="hr-HR"/>
        </w:rPr>
        <w:t>9</w:t>
      </w:r>
      <w:r w:rsidR="00A54C65" w:rsidRPr="0031714A">
        <w:rPr>
          <w:noProof/>
          <w:sz w:val="24"/>
          <w:lang w:val="hr-HR"/>
        </w:rPr>
        <w:t>.</w:t>
      </w:r>
      <w:r w:rsidRPr="0031714A">
        <w:rPr>
          <w:noProof/>
          <w:sz w:val="24"/>
          <w:lang w:val="hr-HR"/>
        </w:rPr>
        <w:t xml:space="preserve"> godine</w:t>
      </w:r>
      <w:r w:rsidR="00433A11" w:rsidRPr="0031714A">
        <w:rPr>
          <w:noProof/>
          <w:sz w:val="24"/>
          <w:lang w:val="hr-HR"/>
        </w:rPr>
        <w:t xml:space="preserve"> (Tabela br. 2 i Grafikon br.2)</w:t>
      </w:r>
      <w:r w:rsidR="00BB6936" w:rsidRPr="0031714A">
        <w:rPr>
          <w:noProof/>
          <w:sz w:val="24"/>
          <w:lang w:val="hr-HR"/>
        </w:rPr>
        <w:t>,</w:t>
      </w:r>
      <w:r w:rsidRPr="0031714A">
        <w:rPr>
          <w:noProof/>
          <w:sz w:val="24"/>
          <w:lang w:val="hr-HR"/>
        </w:rPr>
        <w:t xml:space="preserve"> tabelarni i grafički prikaz ostvarenja prihoda</w:t>
      </w:r>
      <w:r w:rsidR="008B0083">
        <w:rPr>
          <w:noProof/>
          <w:sz w:val="24"/>
          <w:lang w:val="hr-HR"/>
        </w:rPr>
        <w:t xml:space="preserve"> i primitaka</w:t>
      </w:r>
      <w:r w:rsidRPr="0031714A">
        <w:rPr>
          <w:noProof/>
          <w:sz w:val="24"/>
          <w:lang w:val="hr-HR"/>
        </w:rPr>
        <w:t xml:space="preserve"> po skupinama za obračunsko razdoblje siječanj-</w:t>
      </w:r>
      <w:r w:rsidR="00E502A2" w:rsidRPr="0031714A">
        <w:rPr>
          <w:noProof/>
          <w:sz w:val="24"/>
          <w:lang w:val="hr-HR"/>
        </w:rPr>
        <w:t>prosinac</w:t>
      </w:r>
      <w:r w:rsidRPr="0031714A">
        <w:rPr>
          <w:noProof/>
          <w:sz w:val="24"/>
          <w:lang w:val="hr-HR"/>
        </w:rPr>
        <w:t xml:space="preserve"> 201</w:t>
      </w:r>
      <w:r w:rsidR="00FA6F95">
        <w:rPr>
          <w:noProof/>
          <w:sz w:val="24"/>
          <w:lang w:val="hr-HR"/>
        </w:rPr>
        <w:t>5</w:t>
      </w:r>
      <w:r w:rsidRPr="0031714A">
        <w:rPr>
          <w:noProof/>
          <w:sz w:val="24"/>
          <w:lang w:val="hr-HR"/>
        </w:rPr>
        <w:t>. do 201</w:t>
      </w:r>
      <w:r w:rsidR="00FA6F95">
        <w:rPr>
          <w:noProof/>
          <w:sz w:val="24"/>
          <w:lang w:val="hr-HR"/>
        </w:rPr>
        <w:t>9</w:t>
      </w:r>
      <w:r w:rsidRPr="0031714A">
        <w:rPr>
          <w:noProof/>
          <w:sz w:val="24"/>
          <w:lang w:val="hr-HR"/>
        </w:rPr>
        <w:t>. godine (Tabela br.3 i Grafikon br.3).</w:t>
      </w:r>
    </w:p>
    <w:p w:rsidR="00ED0425" w:rsidRDefault="00ED0425" w:rsidP="00F42170">
      <w:pPr>
        <w:pStyle w:val="BodyTextIndent"/>
        <w:jc w:val="both"/>
        <w:rPr>
          <w:noProof/>
          <w:sz w:val="24"/>
          <w:lang w:val="hr-HR"/>
        </w:rPr>
      </w:pPr>
    </w:p>
    <w:p w:rsidR="00FA6F95" w:rsidRDefault="00FA6F95" w:rsidP="00F42170">
      <w:pPr>
        <w:pStyle w:val="BodyTextIndent"/>
        <w:jc w:val="both"/>
        <w:rPr>
          <w:noProof/>
          <w:sz w:val="24"/>
          <w:lang w:val="hr-HR"/>
        </w:rPr>
      </w:pPr>
    </w:p>
    <w:p w:rsidR="00FA6F95" w:rsidRDefault="00FA6F95" w:rsidP="00F42170">
      <w:pPr>
        <w:pStyle w:val="BodyTextIndent"/>
        <w:jc w:val="both"/>
        <w:rPr>
          <w:noProof/>
          <w:sz w:val="24"/>
          <w:lang w:val="hr-HR"/>
        </w:rPr>
      </w:pPr>
    </w:p>
    <w:p w:rsidR="00FA6F95" w:rsidRDefault="00FA6F95" w:rsidP="00F42170">
      <w:pPr>
        <w:pStyle w:val="BodyTextIndent"/>
        <w:jc w:val="both"/>
        <w:rPr>
          <w:noProof/>
          <w:sz w:val="24"/>
          <w:lang w:val="hr-HR"/>
        </w:rPr>
      </w:pPr>
    </w:p>
    <w:p w:rsidR="00FA6F95" w:rsidRDefault="00FA6F95" w:rsidP="00F42170">
      <w:pPr>
        <w:pStyle w:val="BodyTextIndent"/>
        <w:jc w:val="both"/>
        <w:rPr>
          <w:noProof/>
          <w:sz w:val="24"/>
          <w:lang w:val="hr-HR"/>
        </w:rPr>
      </w:pPr>
    </w:p>
    <w:p w:rsidR="00FA6F95" w:rsidRDefault="00FA6F95" w:rsidP="00F42170">
      <w:pPr>
        <w:pStyle w:val="BodyTextIndent"/>
        <w:jc w:val="both"/>
        <w:rPr>
          <w:noProof/>
          <w:sz w:val="24"/>
          <w:lang w:val="hr-HR"/>
        </w:rPr>
      </w:pPr>
    </w:p>
    <w:p w:rsidR="00FA6F95" w:rsidRDefault="00FA6F95" w:rsidP="00F42170">
      <w:pPr>
        <w:pStyle w:val="BodyTextIndent"/>
        <w:jc w:val="both"/>
        <w:rPr>
          <w:noProof/>
          <w:sz w:val="24"/>
          <w:lang w:val="hr-HR"/>
        </w:rPr>
      </w:pPr>
    </w:p>
    <w:p w:rsidR="00FA6F95" w:rsidRPr="0031714A" w:rsidRDefault="00FA6F95" w:rsidP="00F42170">
      <w:pPr>
        <w:pStyle w:val="BodyTextIndent"/>
        <w:jc w:val="both"/>
        <w:rPr>
          <w:noProof/>
          <w:sz w:val="24"/>
          <w:lang w:val="hr-HR"/>
        </w:rPr>
      </w:pPr>
    </w:p>
    <w:p w:rsidR="00ED0425" w:rsidRPr="0031714A" w:rsidRDefault="00ED0425" w:rsidP="00F42170">
      <w:pPr>
        <w:pStyle w:val="Heading7"/>
        <w:numPr>
          <w:ilvl w:val="0"/>
          <w:numId w:val="0"/>
        </w:numPr>
        <w:jc w:val="both"/>
        <w:rPr>
          <w:b/>
          <w:noProof/>
        </w:rPr>
      </w:pPr>
      <w:r w:rsidRPr="0031714A">
        <w:rPr>
          <w:b/>
          <w:noProof/>
        </w:rPr>
        <w:t xml:space="preserve">Tabela br. 1. Planirani i ostvareni prihodi </w:t>
      </w:r>
      <w:r w:rsidR="008B0083">
        <w:rPr>
          <w:b/>
          <w:noProof/>
        </w:rPr>
        <w:t xml:space="preserve">i primici </w:t>
      </w:r>
      <w:r w:rsidRPr="0031714A">
        <w:rPr>
          <w:b/>
          <w:noProof/>
        </w:rPr>
        <w:t>po skupinama za obračunsko razdoblje siječanj-</w:t>
      </w:r>
      <w:r w:rsidR="00E502A2" w:rsidRPr="0031714A">
        <w:rPr>
          <w:b/>
          <w:noProof/>
        </w:rPr>
        <w:t>prosinac</w:t>
      </w:r>
      <w:r w:rsidR="00A54C65" w:rsidRPr="0031714A">
        <w:rPr>
          <w:b/>
          <w:noProof/>
        </w:rPr>
        <w:t xml:space="preserve"> 201</w:t>
      </w:r>
      <w:r w:rsidR="00FA6F95">
        <w:rPr>
          <w:b/>
          <w:noProof/>
        </w:rPr>
        <w:t>9</w:t>
      </w:r>
      <w:r w:rsidRPr="0031714A">
        <w:rPr>
          <w:b/>
          <w:noProof/>
        </w:rPr>
        <w:t xml:space="preserve">. </w:t>
      </w:r>
      <w:r w:rsidR="00A54C65" w:rsidRPr="0031714A">
        <w:rPr>
          <w:b/>
          <w:noProof/>
        </w:rPr>
        <w:t>g</w:t>
      </w:r>
      <w:r w:rsidRPr="0031714A">
        <w:rPr>
          <w:b/>
          <w:noProof/>
        </w:rPr>
        <w:t>odine</w:t>
      </w:r>
    </w:p>
    <w:p w:rsidR="00A54C65" w:rsidRPr="0031714A" w:rsidRDefault="00A54C65" w:rsidP="00F42170"/>
    <w:p w:rsidR="00A54C65" w:rsidRPr="0031714A" w:rsidRDefault="00A54C65" w:rsidP="00F42170"/>
    <w:p w:rsidR="001138B2" w:rsidRPr="0031714A" w:rsidRDefault="001138B2" w:rsidP="00F42170">
      <w:pPr>
        <w:pStyle w:val="Heading7"/>
        <w:numPr>
          <w:ilvl w:val="0"/>
          <w:numId w:val="0"/>
        </w:numPr>
        <w:jc w:val="both"/>
        <w:rPr>
          <w:b/>
          <w:noProof/>
        </w:rPr>
      </w:pPr>
    </w:p>
    <w:tbl>
      <w:tblPr>
        <w:tblW w:w="10100" w:type="dxa"/>
        <w:jc w:val="center"/>
        <w:tblLook w:val="04A0"/>
      </w:tblPr>
      <w:tblGrid>
        <w:gridCol w:w="5760"/>
        <w:gridCol w:w="1600"/>
        <w:gridCol w:w="1680"/>
        <w:gridCol w:w="1060"/>
      </w:tblGrid>
      <w:tr w:rsidR="00FA6F95" w:rsidRPr="00FA6F95" w:rsidTr="00FA6F95">
        <w:trPr>
          <w:trHeight w:val="1140"/>
          <w:jc w:val="center"/>
        </w:trPr>
        <w:tc>
          <w:tcPr>
            <w:tcW w:w="5760" w:type="dxa"/>
            <w:tcBorders>
              <w:top w:val="single" w:sz="4" w:space="0" w:color="auto"/>
              <w:left w:val="single" w:sz="4" w:space="0" w:color="auto"/>
              <w:bottom w:val="single" w:sz="4" w:space="0" w:color="auto"/>
              <w:right w:val="nil"/>
            </w:tcBorders>
            <w:shd w:val="clear" w:color="auto" w:fill="auto"/>
            <w:vAlign w:val="center"/>
            <w:hideMark/>
          </w:tcPr>
          <w:p w:rsidR="00FA6F95" w:rsidRPr="00FA6F95" w:rsidRDefault="00FA6F95" w:rsidP="00FA6F95">
            <w:pPr>
              <w:jc w:val="center"/>
              <w:rPr>
                <w:b/>
                <w:bCs/>
                <w:sz w:val="22"/>
                <w:szCs w:val="22"/>
              </w:rPr>
            </w:pPr>
            <w:r w:rsidRPr="00FA6F95">
              <w:rPr>
                <w:b/>
                <w:bCs/>
                <w:sz w:val="22"/>
                <w:szCs w:val="22"/>
              </w:rPr>
              <w:t>VRSTA PRIHODA</w:t>
            </w:r>
          </w:p>
        </w:tc>
        <w:tc>
          <w:tcPr>
            <w:tcW w:w="1600" w:type="dxa"/>
            <w:tcBorders>
              <w:top w:val="single" w:sz="4" w:space="0" w:color="auto"/>
              <w:left w:val="single" w:sz="4" w:space="0" w:color="auto"/>
              <w:bottom w:val="single" w:sz="4" w:space="0" w:color="auto"/>
              <w:right w:val="nil"/>
            </w:tcBorders>
            <w:shd w:val="clear" w:color="auto" w:fill="auto"/>
            <w:vAlign w:val="center"/>
            <w:hideMark/>
          </w:tcPr>
          <w:p w:rsidR="00FA6F95" w:rsidRPr="00FA6F95" w:rsidRDefault="00FA6F95" w:rsidP="00FA6F95">
            <w:pPr>
              <w:jc w:val="center"/>
              <w:rPr>
                <w:b/>
                <w:bCs/>
                <w:color w:val="000000"/>
                <w:sz w:val="22"/>
                <w:szCs w:val="22"/>
              </w:rPr>
            </w:pPr>
            <w:r w:rsidRPr="00FA6F95">
              <w:rPr>
                <w:b/>
                <w:bCs/>
                <w:color w:val="000000"/>
                <w:sz w:val="22"/>
                <w:szCs w:val="22"/>
              </w:rPr>
              <w:t>Planirani prihodi i primici</w:t>
            </w:r>
            <w:r w:rsidRPr="00FA6F95">
              <w:rPr>
                <w:b/>
                <w:bCs/>
                <w:color w:val="000000"/>
                <w:sz w:val="22"/>
                <w:szCs w:val="22"/>
              </w:rPr>
              <w:br/>
              <w:t>2019</w:t>
            </w:r>
          </w:p>
        </w:tc>
        <w:tc>
          <w:tcPr>
            <w:tcW w:w="1680" w:type="dxa"/>
            <w:tcBorders>
              <w:top w:val="single" w:sz="4" w:space="0" w:color="auto"/>
              <w:left w:val="single" w:sz="4" w:space="0" w:color="auto"/>
              <w:bottom w:val="nil"/>
              <w:right w:val="single" w:sz="4" w:space="0" w:color="auto"/>
            </w:tcBorders>
            <w:shd w:val="clear" w:color="auto" w:fill="auto"/>
            <w:vAlign w:val="center"/>
            <w:hideMark/>
          </w:tcPr>
          <w:p w:rsidR="00FA6F95" w:rsidRPr="00FA6F95" w:rsidRDefault="00FA6F95" w:rsidP="00FA6F95">
            <w:pPr>
              <w:jc w:val="center"/>
              <w:rPr>
                <w:b/>
                <w:bCs/>
                <w:color w:val="000000"/>
                <w:sz w:val="22"/>
                <w:szCs w:val="22"/>
              </w:rPr>
            </w:pPr>
            <w:r w:rsidRPr="00FA6F95">
              <w:rPr>
                <w:b/>
                <w:bCs/>
                <w:color w:val="000000"/>
                <w:sz w:val="22"/>
                <w:szCs w:val="22"/>
              </w:rPr>
              <w:t>Ostvareni prihodi i primici</w:t>
            </w:r>
            <w:r w:rsidRPr="00FA6F95">
              <w:rPr>
                <w:b/>
                <w:bCs/>
                <w:color w:val="000000"/>
                <w:sz w:val="22"/>
                <w:szCs w:val="22"/>
              </w:rPr>
              <w:br/>
              <w:t>2019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A6F95" w:rsidRPr="00FA6F95" w:rsidRDefault="00FA6F95" w:rsidP="00FA6F95">
            <w:pPr>
              <w:jc w:val="center"/>
              <w:rPr>
                <w:b/>
                <w:bCs/>
                <w:sz w:val="22"/>
                <w:szCs w:val="22"/>
              </w:rPr>
            </w:pPr>
            <w:r w:rsidRPr="00FA6F95">
              <w:rPr>
                <w:b/>
                <w:bCs/>
                <w:sz w:val="22"/>
                <w:szCs w:val="22"/>
              </w:rPr>
              <w:t>%</w:t>
            </w:r>
          </w:p>
        </w:tc>
      </w:tr>
      <w:tr w:rsidR="00FA6F95" w:rsidRPr="00FA6F95" w:rsidTr="00FA6F95">
        <w:trPr>
          <w:trHeight w:val="300"/>
          <w:jc w:val="center"/>
        </w:trPr>
        <w:tc>
          <w:tcPr>
            <w:tcW w:w="576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rPr>
                <w:sz w:val="22"/>
                <w:szCs w:val="22"/>
              </w:rPr>
            </w:pPr>
            <w:r w:rsidRPr="00FA6F95">
              <w:rPr>
                <w:sz w:val="22"/>
                <w:szCs w:val="22"/>
              </w:rPr>
              <w:t>Prihodi od poreza</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169.050.000,00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164.727.079,75</w:t>
            </w:r>
          </w:p>
        </w:tc>
        <w:tc>
          <w:tcPr>
            <w:tcW w:w="106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97,44</w:t>
            </w:r>
          </w:p>
        </w:tc>
      </w:tr>
      <w:tr w:rsidR="00FA6F95" w:rsidRPr="00FA6F95" w:rsidTr="00FA6F95">
        <w:trPr>
          <w:trHeight w:val="300"/>
          <w:jc w:val="center"/>
        </w:trPr>
        <w:tc>
          <w:tcPr>
            <w:tcW w:w="576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A402FE">
            <w:pPr>
              <w:rPr>
                <w:sz w:val="22"/>
                <w:szCs w:val="22"/>
              </w:rPr>
            </w:pPr>
            <w:r w:rsidRPr="00FA6F95">
              <w:rPr>
                <w:sz w:val="22"/>
                <w:szCs w:val="22"/>
              </w:rPr>
              <w:t xml:space="preserve">Pomoći iz inozemstva i od subjekata unutar opće države </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36.807.043,00</w:t>
            </w:r>
          </w:p>
        </w:tc>
        <w:tc>
          <w:tcPr>
            <w:tcW w:w="168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34.361.462,31</w:t>
            </w:r>
          </w:p>
        </w:tc>
        <w:tc>
          <w:tcPr>
            <w:tcW w:w="106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93,36</w:t>
            </w:r>
          </w:p>
        </w:tc>
      </w:tr>
      <w:tr w:rsidR="00FA6F95" w:rsidRPr="00FA6F95" w:rsidTr="00FA6F95">
        <w:trPr>
          <w:trHeight w:val="300"/>
          <w:jc w:val="center"/>
        </w:trPr>
        <w:tc>
          <w:tcPr>
            <w:tcW w:w="576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rPr>
                <w:sz w:val="22"/>
                <w:szCs w:val="22"/>
              </w:rPr>
            </w:pPr>
            <w:r w:rsidRPr="00FA6F95">
              <w:rPr>
                <w:sz w:val="22"/>
                <w:szCs w:val="22"/>
              </w:rPr>
              <w:t>Prihodi od imovine</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32.715.000,00</w:t>
            </w:r>
          </w:p>
        </w:tc>
        <w:tc>
          <w:tcPr>
            <w:tcW w:w="168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29.400.571,76</w:t>
            </w:r>
          </w:p>
        </w:tc>
        <w:tc>
          <w:tcPr>
            <w:tcW w:w="106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89,87</w:t>
            </w:r>
          </w:p>
        </w:tc>
      </w:tr>
      <w:tr w:rsidR="00FA6F95" w:rsidRPr="00FA6F95" w:rsidTr="00FA6F95">
        <w:trPr>
          <w:trHeight w:val="600"/>
          <w:jc w:val="center"/>
        </w:trPr>
        <w:tc>
          <w:tcPr>
            <w:tcW w:w="576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rPr>
                <w:sz w:val="22"/>
                <w:szCs w:val="22"/>
              </w:rPr>
            </w:pPr>
            <w:r w:rsidRPr="00FA6F95">
              <w:rPr>
                <w:sz w:val="22"/>
                <w:szCs w:val="22"/>
              </w:rPr>
              <w:t>Prihodi od upravnih i administrativnih pristojbi, pristojbi po posebnim propisima i naknada</w:t>
            </w:r>
          </w:p>
        </w:tc>
        <w:tc>
          <w:tcPr>
            <w:tcW w:w="160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jc w:val="right"/>
              <w:rPr>
                <w:sz w:val="22"/>
                <w:szCs w:val="22"/>
              </w:rPr>
            </w:pPr>
            <w:r w:rsidRPr="00FA6F95">
              <w:rPr>
                <w:sz w:val="22"/>
                <w:szCs w:val="22"/>
              </w:rPr>
              <w:t>96.906.784,00</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88.796.780,75</w:t>
            </w:r>
          </w:p>
        </w:tc>
        <w:tc>
          <w:tcPr>
            <w:tcW w:w="106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91,63</w:t>
            </w:r>
          </w:p>
        </w:tc>
      </w:tr>
      <w:tr w:rsidR="00FA6F95" w:rsidRPr="00FA6F95" w:rsidTr="00FA6F95">
        <w:trPr>
          <w:trHeight w:val="600"/>
          <w:jc w:val="center"/>
        </w:trPr>
        <w:tc>
          <w:tcPr>
            <w:tcW w:w="576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rPr>
                <w:sz w:val="22"/>
                <w:szCs w:val="22"/>
              </w:rPr>
            </w:pPr>
            <w:r w:rsidRPr="00FA6F95">
              <w:rPr>
                <w:sz w:val="22"/>
                <w:szCs w:val="22"/>
              </w:rPr>
              <w:t>Prihodi od prodaje proizvoda i robe te pruženih usluga i prihodi od donacija</w:t>
            </w:r>
          </w:p>
        </w:tc>
        <w:tc>
          <w:tcPr>
            <w:tcW w:w="160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jc w:val="right"/>
              <w:rPr>
                <w:sz w:val="22"/>
                <w:szCs w:val="22"/>
              </w:rPr>
            </w:pPr>
            <w:r w:rsidRPr="00FA6F95">
              <w:rPr>
                <w:sz w:val="22"/>
                <w:szCs w:val="22"/>
              </w:rPr>
              <w:t>4.400.352,00</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3.882.688,63</w:t>
            </w:r>
          </w:p>
        </w:tc>
        <w:tc>
          <w:tcPr>
            <w:tcW w:w="106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88,24</w:t>
            </w:r>
          </w:p>
        </w:tc>
      </w:tr>
      <w:tr w:rsidR="00FA6F95" w:rsidRPr="00FA6F95" w:rsidTr="00FA6F95">
        <w:trPr>
          <w:trHeight w:val="300"/>
          <w:jc w:val="center"/>
        </w:trPr>
        <w:tc>
          <w:tcPr>
            <w:tcW w:w="576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rPr>
                <w:sz w:val="22"/>
                <w:szCs w:val="22"/>
              </w:rPr>
            </w:pPr>
            <w:r w:rsidRPr="00FA6F95">
              <w:rPr>
                <w:sz w:val="22"/>
                <w:szCs w:val="22"/>
              </w:rPr>
              <w:t>Kazne, upravne mjere i ostali prihodi</w:t>
            </w:r>
          </w:p>
        </w:tc>
        <w:tc>
          <w:tcPr>
            <w:tcW w:w="160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jc w:val="right"/>
              <w:rPr>
                <w:sz w:val="22"/>
                <w:szCs w:val="22"/>
              </w:rPr>
            </w:pPr>
            <w:r w:rsidRPr="00FA6F95">
              <w:rPr>
                <w:sz w:val="22"/>
                <w:szCs w:val="22"/>
              </w:rPr>
              <w:t>1.651.100,00</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1.388.643,50</w:t>
            </w:r>
          </w:p>
        </w:tc>
        <w:tc>
          <w:tcPr>
            <w:tcW w:w="106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84,10</w:t>
            </w:r>
          </w:p>
        </w:tc>
      </w:tr>
      <w:tr w:rsidR="00FA6F95" w:rsidRPr="00FA6F95" w:rsidTr="00FA6F95">
        <w:trPr>
          <w:trHeight w:val="300"/>
          <w:jc w:val="center"/>
        </w:trPr>
        <w:tc>
          <w:tcPr>
            <w:tcW w:w="576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rPr>
                <w:sz w:val="22"/>
                <w:szCs w:val="22"/>
              </w:rPr>
            </w:pPr>
            <w:r w:rsidRPr="00FA6F95">
              <w:rPr>
                <w:sz w:val="22"/>
                <w:szCs w:val="22"/>
              </w:rPr>
              <w:t>Prihodi od prodaje neproizvedene imovine</w:t>
            </w:r>
          </w:p>
        </w:tc>
        <w:tc>
          <w:tcPr>
            <w:tcW w:w="160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jc w:val="right"/>
              <w:rPr>
                <w:sz w:val="22"/>
                <w:szCs w:val="22"/>
              </w:rPr>
            </w:pPr>
            <w:r w:rsidRPr="00FA6F95">
              <w:rPr>
                <w:sz w:val="22"/>
                <w:szCs w:val="22"/>
              </w:rPr>
              <w:t>32.100.000,00</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29.612.294,09</w:t>
            </w:r>
          </w:p>
        </w:tc>
        <w:tc>
          <w:tcPr>
            <w:tcW w:w="106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92,25</w:t>
            </w:r>
          </w:p>
        </w:tc>
      </w:tr>
      <w:tr w:rsidR="00FA6F95" w:rsidRPr="00FA6F95" w:rsidTr="00FA6F95">
        <w:trPr>
          <w:trHeight w:val="300"/>
          <w:jc w:val="center"/>
        </w:trPr>
        <w:tc>
          <w:tcPr>
            <w:tcW w:w="576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rPr>
                <w:sz w:val="22"/>
                <w:szCs w:val="22"/>
              </w:rPr>
            </w:pPr>
            <w:r w:rsidRPr="00FA6F95">
              <w:rPr>
                <w:sz w:val="22"/>
                <w:szCs w:val="22"/>
              </w:rPr>
              <w:t>Prihodi od prodaje proizvedene dugotrajne imovine</w:t>
            </w:r>
          </w:p>
        </w:tc>
        <w:tc>
          <w:tcPr>
            <w:tcW w:w="1600" w:type="dxa"/>
            <w:tcBorders>
              <w:top w:val="nil"/>
              <w:left w:val="single" w:sz="4" w:space="0" w:color="auto"/>
              <w:bottom w:val="single" w:sz="4" w:space="0" w:color="auto"/>
              <w:right w:val="nil"/>
            </w:tcBorders>
            <w:shd w:val="clear" w:color="auto" w:fill="auto"/>
            <w:vAlign w:val="bottom"/>
            <w:hideMark/>
          </w:tcPr>
          <w:p w:rsidR="00FA6F95" w:rsidRPr="00FA6F95" w:rsidRDefault="00FA6F95" w:rsidP="00FA6F95">
            <w:pPr>
              <w:jc w:val="right"/>
              <w:rPr>
                <w:sz w:val="22"/>
                <w:szCs w:val="22"/>
              </w:rPr>
            </w:pPr>
            <w:r w:rsidRPr="00FA6F95">
              <w:rPr>
                <w:sz w:val="22"/>
                <w:szCs w:val="22"/>
              </w:rPr>
              <w:t>2.270.656,00</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2.014.325,72</w:t>
            </w:r>
          </w:p>
        </w:tc>
        <w:tc>
          <w:tcPr>
            <w:tcW w:w="106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88,71</w:t>
            </w:r>
          </w:p>
        </w:tc>
      </w:tr>
      <w:tr w:rsidR="00FA6F95" w:rsidRPr="00FA6F95" w:rsidTr="00FA6F95">
        <w:trPr>
          <w:trHeight w:val="402"/>
          <w:jc w:val="center"/>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FA6F95" w:rsidRPr="00FA6F95" w:rsidRDefault="00FA6F95" w:rsidP="00FA6F95">
            <w:pPr>
              <w:jc w:val="center"/>
              <w:rPr>
                <w:b/>
                <w:bCs/>
                <w:sz w:val="22"/>
                <w:szCs w:val="22"/>
              </w:rPr>
            </w:pPr>
            <w:r w:rsidRPr="00FA6F95">
              <w:rPr>
                <w:b/>
                <w:bCs/>
                <w:sz w:val="22"/>
                <w:szCs w:val="22"/>
              </w:rPr>
              <w:t>UKUPNO</w:t>
            </w:r>
          </w:p>
        </w:tc>
        <w:tc>
          <w:tcPr>
            <w:tcW w:w="160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b/>
                <w:bCs/>
                <w:sz w:val="22"/>
                <w:szCs w:val="22"/>
              </w:rPr>
            </w:pPr>
            <w:r w:rsidRPr="00FA6F95">
              <w:rPr>
                <w:b/>
                <w:bCs/>
                <w:sz w:val="22"/>
                <w:szCs w:val="22"/>
              </w:rPr>
              <w:t>375.900.935,00</w:t>
            </w:r>
          </w:p>
        </w:tc>
        <w:tc>
          <w:tcPr>
            <w:tcW w:w="168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b/>
                <w:bCs/>
                <w:sz w:val="22"/>
                <w:szCs w:val="22"/>
              </w:rPr>
            </w:pPr>
            <w:r w:rsidRPr="00FA6F95">
              <w:rPr>
                <w:b/>
                <w:bCs/>
                <w:sz w:val="22"/>
                <w:szCs w:val="22"/>
              </w:rPr>
              <w:t>354.183.846,51</w:t>
            </w:r>
          </w:p>
        </w:tc>
        <w:tc>
          <w:tcPr>
            <w:tcW w:w="106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b/>
                <w:bCs/>
                <w:sz w:val="22"/>
                <w:szCs w:val="22"/>
              </w:rPr>
            </w:pPr>
            <w:r w:rsidRPr="00FA6F95">
              <w:rPr>
                <w:b/>
                <w:bCs/>
                <w:sz w:val="22"/>
                <w:szCs w:val="22"/>
              </w:rPr>
              <w:t>94,22</w:t>
            </w:r>
          </w:p>
        </w:tc>
      </w:tr>
    </w:tbl>
    <w:p w:rsidR="00ED0425" w:rsidRPr="0031714A" w:rsidRDefault="001138B2" w:rsidP="00F42170">
      <w:pPr>
        <w:pStyle w:val="Heading7"/>
        <w:numPr>
          <w:ilvl w:val="0"/>
          <w:numId w:val="0"/>
        </w:numPr>
        <w:jc w:val="both"/>
        <w:rPr>
          <w:b/>
          <w:noProof/>
        </w:rPr>
      </w:pPr>
      <w:r w:rsidRPr="0031714A">
        <w:rPr>
          <w:b/>
          <w:noProof/>
          <w:szCs w:val="24"/>
        </w:rPr>
        <w:br w:type="page"/>
      </w:r>
      <w:r w:rsidR="00ED0425" w:rsidRPr="0031714A">
        <w:rPr>
          <w:b/>
          <w:noProof/>
          <w:szCs w:val="24"/>
        </w:rPr>
        <w:t>Grafikon br. 1.</w:t>
      </w:r>
      <w:r w:rsidR="00ED0425" w:rsidRPr="0031714A">
        <w:rPr>
          <w:noProof/>
        </w:rPr>
        <w:t xml:space="preserve"> </w:t>
      </w:r>
      <w:r w:rsidR="00ED0425" w:rsidRPr="0031714A">
        <w:rPr>
          <w:b/>
          <w:noProof/>
        </w:rPr>
        <w:t>Grafički prikaz planiranih i ostvarenih prihoda</w:t>
      </w:r>
      <w:r w:rsidR="008B0083">
        <w:rPr>
          <w:b/>
          <w:noProof/>
        </w:rPr>
        <w:t xml:space="preserve"> i primitaka</w:t>
      </w:r>
      <w:r w:rsidR="00ED0425" w:rsidRPr="0031714A">
        <w:rPr>
          <w:b/>
          <w:noProof/>
        </w:rPr>
        <w:t xml:space="preserve"> po skupinama za obračunsko razdoblje siječanj-</w:t>
      </w:r>
      <w:r w:rsidR="00E502A2" w:rsidRPr="0031714A">
        <w:rPr>
          <w:b/>
          <w:noProof/>
        </w:rPr>
        <w:t>prosinac</w:t>
      </w:r>
      <w:r w:rsidR="00A54C65" w:rsidRPr="0031714A">
        <w:rPr>
          <w:b/>
          <w:noProof/>
        </w:rPr>
        <w:t xml:space="preserve"> 201</w:t>
      </w:r>
      <w:r w:rsidR="00FA6F95">
        <w:rPr>
          <w:b/>
          <w:noProof/>
        </w:rPr>
        <w:t>9</w:t>
      </w:r>
      <w:r w:rsidR="00ED0425" w:rsidRPr="0031714A">
        <w:rPr>
          <w:b/>
          <w:noProof/>
        </w:rPr>
        <w:t>. godine</w:t>
      </w:r>
    </w:p>
    <w:p w:rsidR="001138B2" w:rsidRPr="0031714A" w:rsidRDefault="001138B2" w:rsidP="00F42170">
      <w:pPr>
        <w:pStyle w:val="Heading7"/>
        <w:numPr>
          <w:ilvl w:val="0"/>
          <w:numId w:val="0"/>
        </w:numPr>
        <w:jc w:val="both"/>
        <w:rPr>
          <w:b/>
          <w:noProof/>
        </w:rPr>
      </w:pPr>
    </w:p>
    <w:p w:rsidR="001138B2" w:rsidRPr="0031714A" w:rsidRDefault="001138B2" w:rsidP="00F42170">
      <w:pPr>
        <w:rPr>
          <w:b/>
          <w:noProof/>
          <w:sz w:val="24"/>
        </w:rPr>
      </w:pPr>
    </w:p>
    <w:p w:rsidR="001138B2" w:rsidRPr="0031714A" w:rsidRDefault="001138B2" w:rsidP="00F42170">
      <w:pPr>
        <w:rPr>
          <w:b/>
          <w:noProof/>
          <w:sz w:val="24"/>
          <w:szCs w:val="24"/>
        </w:rPr>
      </w:pPr>
    </w:p>
    <w:p w:rsidR="001138B2" w:rsidRPr="0031714A" w:rsidRDefault="00011497" w:rsidP="00F42170">
      <w:pPr>
        <w:pStyle w:val="Heading7"/>
        <w:numPr>
          <w:ilvl w:val="0"/>
          <w:numId w:val="0"/>
        </w:numPr>
        <w:jc w:val="both"/>
        <w:rPr>
          <w:b/>
          <w:noProof/>
        </w:rPr>
      </w:pPr>
      <w:r w:rsidRPr="0031714A">
        <w:rPr>
          <w:noProof/>
        </w:rPr>
        <w:t xml:space="preserve"> </w:t>
      </w:r>
      <w:r w:rsidR="004B4052" w:rsidRPr="004B4052">
        <w:rPr>
          <w:noProof/>
        </w:rPr>
        <w:drawing>
          <wp:inline distT="0" distB="0" distL="0" distR="0">
            <wp:extent cx="5972810" cy="6597015"/>
            <wp:effectExtent l="1905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138B2" w:rsidRPr="0031714A">
        <w:rPr>
          <w:noProof/>
        </w:rPr>
        <w:br w:type="page"/>
      </w:r>
      <w:r w:rsidR="001138B2" w:rsidRPr="0031714A">
        <w:rPr>
          <w:b/>
          <w:noProof/>
        </w:rPr>
        <w:t xml:space="preserve">Tabela br. 2.  Struktura ostvarenja prihoda </w:t>
      </w:r>
      <w:r w:rsidR="008B0083">
        <w:rPr>
          <w:b/>
          <w:noProof/>
        </w:rPr>
        <w:t xml:space="preserve">i primitaka </w:t>
      </w:r>
      <w:r w:rsidR="001138B2" w:rsidRPr="0031714A">
        <w:rPr>
          <w:b/>
          <w:noProof/>
        </w:rPr>
        <w:t>po skupinama za obračunsko razdoblje siječanj-</w:t>
      </w:r>
      <w:r w:rsidR="00E502A2" w:rsidRPr="0031714A">
        <w:rPr>
          <w:b/>
          <w:noProof/>
        </w:rPr>
        <w:t>prosinac</w:t>
      </w:r>
      <w:r w:rsidR="00A54C65" w:rsidRPr="0031714A">
        <w:rPr>
          <w:b/>
          <w:noProof/>
        </w:rPr>
        <w:t xml:space="preserve"> 201</w:t>
      </w:r>
      <w:r w:rsidR="00FA6F95">
        <w:rPr>
          <w:b/>
          <w:noProof/>
        </w:rPr>
        <w:t>9</w:t>
      </w:r>
      <w:r w:rsidR="001138B2" w:rsidRPr="0031714A">
        <w:rPr>
          <w:b/>
          <w:noProof/>
        </w:rPr>
        <w:t>. godine</w:t>
      </w:r>
    </w:p>
    <w:p w:rsidR="001138B2" w:rsidRPr="0031714A" w:rsidRDefault="001138B2" w:rsidP="00F42170">
      <w:pPr>
        <w:pStyle w:val="Heading7"/>
        <w:numPr>
          <w:ilvl w:val="0"/>
          <w:numId w:val="0"/>
        </w:numPr>
        <w:rPr>
          <w:b/>
          <w:noProof/>
        </w:rPr>
      </w:pPr>
    </w:p>
    <w:p w:rsidR="001138B2" w:rsidRPr="0031714A" w:rsidRDefault="001138B2" w:rsidP="00F42170">
      <w:pPr>
        <w:rPr>
          <w:noProof/>
        </w:rPr>
      </w:pPr>
    </w:p>
    <w:p w:rsidR="001138B2" w:rsidRPr="0031714A" w:rsidRDefault="001138B2" w:rsidP="00F42170">
      <w:pPr>
        <w:jc w:val="both"/>
        <w:rPr>
          <w:b/>
          <w:noProof/>
          <w:sz w:val="24"/>
        </w:rPr>
      </w:pPr>
    </w:p>
    <w:tbl>
      <w:tblPr>
        <w:tblW w:w="8580" w:type="dxa"/>
        <w:jc w:val="center"/>
        <w:tblLook w:val="04A0"/>
      </w:tblPr>
      <w:tblGrid>
        <w:gridCol w:w="5800"/>
        <w:gridCol w:w="1680"/>
        <w:gridCol w:w="1158"/>
      </w:tblGrid>
      <w:tr w:rsidR="00FA6F95" w:rsidRPr="00FA6F95" w:rsidTr="00FA6F95">
        <w:trPr>
          <w:trHeight w:val="1140"/>
          <w:jc w:val="center"/>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F95" w:rsidRPr="00FA6F95" w:rsidRDefault="00FA6F95" w:rsidP="00FA6F95">
            <w:pPr>
              <w:jc w:val="center"/>
              <w:rPr>
                <w:b/>
                <w:bCs/>
                <w:sz w:val="22"/>
                <w:szCs w:val="22"/>
              </w:rPr>
            </w:pPr>
            <w:r w:rsidRPr="00FA6F95">
              <w:rPr>
                <w:b/>
                <w:bCs/>
                <w:sz w:val="22"/>
                <w:szCs w:val="22"/>
              </w:rPr>
              <w:t>VRSTA PRIHODA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A6F95" w:rsidRPr="00FA6F95" w:rsidRDefault="00FA6F95" w:rsidP="00FA6F95">
            <w:pPr>
              <w:jc w:val="center"/>
              <w:rPr>
                <w:b/>
                <w:bCs/>
                <w:sz w:val="22"/>
                <w:szCs w:val="22"/>
              </w:rPr>
            </w:pPr>
            <w:r w:rsidRPr="00FA6F95">
              <w:rPr>
                <w:b/>
                <w:bCs/>
                <w:sz w:val="22"/>
                <w:szCs w:val="22"/>
              </w:rPr>
              <w:t>Ostvareni prihodi i primici</w:t>
            </w:r>
            <w:r w:rsidRPr="00FA6F95">
              <w:rPr>
                <w:b/>
                <w:bCs/>
                <w:sz w:val="22"/>
                <w:szCs w:val="22"/>
              </w:rPr>
              <w:br/>
              <w:t>01-12/2019</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FA6F95" w:rsidRPr="00FA6F95" w:rsidRDefault="00FA6F95" w:rsidP="00FA6F95">
            <w:pPr>
              <w:jc w:val="center"/>
              <w:rPr>
                <w:b/>
                <w:bCs/>
                <w:sz w:val="22"/>
                <w:szCs w:val="22"/>
              </w:rPr>
            </w:pPr>
            <w:r w:rsidRPr="00FA6F95">
              <w:rPr>
                <w:b/>
                <w:bCs/>
                <w:sz w:val="22"/>
                <w:szCs w:val="22"/>
              </w:rPr>
              <w:t>% Udio prihoda</w:t>
            </w:r>
            <w:r w:rsidRPr="00FA6F95">
              <w:rPr>
                <w:b/>
                <w:bCs/>
                <w:sz w:val="22"/>
                <w:szCs w:val="22"/>
              </w:rPr>
              <w:br/>
              <w:t>i primitaka</w:t>
            </w:r>
          </w:p>
        </w:tc>
      </w:tr>
      <w:tr w:rsidR="00FA6F95" w:rsidRPr="00FA6F95" w:rsidTr="00FA6F9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rPr>
                <w:sz w:val="22"/>
                <w:szCs w:val="22"/>
              </w:rPr>
            </w:pPr>
            <w:r w:rsidRPr="00FA6F95">
              <w:rPr>
                <w:sz w:val="22"/>
                <w:szCs w:val="22"/>
              </w:rPr>
              <w:t>Prihodi od poreza</w:t>
            </w:r>
          </w:p>
        </w:tc>
        <w:tc>
          <w:tcPr>
            <w:tcW w:w="168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164.727.079,75</w:t>
            </w:r>
          </w:p>
        </w:tc>
        <w:tc>
          <w:tcPr>
            <w:tcW w:w="110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sz w:val="22"/>
                <w:szCs w:val="22"/>
              </w:rPr>
            </w:pPr>
            <w:r w:rsidRPr="00FA6F95">
              <w:rPr>
                <w:sz w:val="22"/>
                <w:szCs w:val="22"/>
              </w:rPr>
              <w:t>46,51</w:t>
            </w:r>
          </w:p>
        </w:tc>
      </w:tr>
      <w:tr w:rsidR="00FA6F95" w:rsidRPr="00FA6F95" w:rsidTr="00FA6F9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A402FE">
            <w:pPr>
              <w:rPr>
                <w:sz w:val="22"/>
                <w:szCs w:val="22"/>
              </w:rPr>
            </w:pPr>
            <w:r w:rsidRPr="00FA6F95">
              <w:rPr>
                <w:sz w:val="22"/>
                <w:szCs w:val="22"/>
              </w:rPr>
              <w:t xml:space="preserve">Pomoći iz inozemstva i od subjekata unutar opće države </w:t>
            </w:r>
          </w:p>
        </w:tc>
        <w:tc>
          <w:tcPr>
            <w:tcW w:w="168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34.361.462,31</w:t>
            </w:r>
          </w:p>
        </w:tc>
        <w:tc>
          <w:tcPr>
            <w:tcW w:w="110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sz w:val="22"/>
                <w:szCs w:val="22"/>
              </w:rPr>
            </w:pPr>
            <w:r w:rsidRPr="00FA6F95">
              <w:rPr>
                <w:sz w:val="22"/>
                <w:szCs w:val="22"/>
              </w:rPr>
              <w:t>9,70</w:t>
            </w:r>
          </w:p>
        </w:tc>
      </w:tr>
      <w:tr w:rsidR="00FA6F95" w:rsidRPr="00FA6F95" w:rsidTr="00FA6F9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rPr>
                <w:sz w:val="22"/>
                <w:szCs w:val="22"/>
              </w:rPr>
            </w:pPr>
            <w:r w:rsidRPr="00FA6F95">
              <w:rPr>
                <w:sz w:val="22"/>
                <w:szCs w:val="22"/>
              </w:rPr>
              <w:t>Prihodi od imovine</w:t>
            </w:r>
          </w:p>
        </w:tc>
        <w:tc>
          <w:tcPr>
            <w:tcW w:w="168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29.400.571,76</w:t>
            </w:r>
          </w:p>
        </w:tc>
        <w:tc>
          <w:tcPr>
            <w:tcW w:w="110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sz w:val="22"/>
                <w:szCs w:val="22"/>
              </w:rPr>
            </w:pPr>
            <w:r w:rsidRPr="00FA6F95">
              <w:rPr>
                <w:sz w:val="22"/>
                <w:szCs w:val="22"/>
              </w:rPr>
              <w:t>8,30</w:t>
            </w:r>
          </w:p>
        </w:tc>
      </w:tr>
      <w:tr w:rsidR="00FA6F95" w:rsidRPr="00FA6F95" w:rsidTr="00FA6F95">
        <w:trPr>
          <w:trHeight w:val="6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rPr>
                <w:sz w:val="22"/>
                <w:szCs w:val="22"/>
              </w:rPr>
            </w:pPr>
            <w:r w:rsidRPr="00FA6F95">
              <w:rPr>
                <w:sz w:val="22"/>
                <w:szCs w:val="22"/>
              </w:rPr>
              <w:t>Prihodi od upravnih i administrativnih pristojbi, pristojbi po posebnim propisima i naknada</w:t>
            </w:r>
          </w:p>
        </w:tc>
        <w:tc>
          <w:tcPr>
            <w:tcW w:w="168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88.796.780,75</w:t>
            </w:r>
          </w:p>
        </w:tc>
        <w:tc>
          <w:tcPr>
            <w:tcW w:w="110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sz w:val="22"/>
                <w:szCs w:val="22"/>
              </w:rPr>
            </w:pPr>
            <w:r w:rsidRPr="00FA6F95">
              <w:rPr>
                <w:sz w:val="22"/>
                <w:szCs w:val="22"/>
              </w:rPr>
              <w:t>25,07</w:t>
            </w:r>
          </w:p>
        </w:tc>
      </w:tr>
      <w:tr w:rsidR="00FA6F95" w:rsidRPr="00FA6F95" w:rsidTr="00FA6F95">
        <w:trPr>
          <w:trHeight w:val="6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rPr>
                <w:sz w:val="22"/>
                <w:szCs w:val="22"/>
              </w:rPr>
            </w:pPr>
            <w:r w:rsidRPr="00FA6F95">
              <w:rPr>
                <w:sz w:val="22"/>
                <w:szCs w:val="22"/>
              </w:rPr>
              <w:t>Prihodi od prodaje proizvoda i robe te pruženih usluga i prihodi od donacija</w:t>
            </w:r>
          </w:p>
        </w:tc>
        <w:tc>
          <w:tcPr>
            <w:tcW w:w="168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3.882.688,63</w:t>
            </w:r>
          </w:p>
        </w:tc>
        <w:tc>
          <w:tcPr>
            <w:tcW w:w="110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sz w:val="22"/>
                <w:szCs w:val="22"/>
              </w:rPr>
            </w:pPr>
            <w:r w:rsidRPr="00FA6F95">
              <w:rPr>
                <w:sz w:val="22"/>
                <w:szCs w:val="22"/>
              </w:rPr>
              <w:t>1,10</w:t>
            </w:r>
          </w:p>
        </w:tc>
      </w:tr>
      <w:tr w:rsidR="00FA6F95" w:rsidRPr="00FA6F95" w:rsidTr="00FA6F9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rPr>
                <w:sz w:val="22"/>
                <w:szCs w:val="22"/>
              </w:rPr>
            </w:pPr>
            <w:r w:rsidRPr="00FA6F95">
              <w:rPr>
                <w:sz w:val="22"/>
                <w:szCs w:val="22"/>
              </w:rPr>
              <w:t>Kazne, upravne mjere i ostali prihodi</w:t>
            </w:r>
          </w:p>
        </w:tc>
        <w:tc>
          <w:tcPr>
            <w:tcW w:w="168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1.388.643,50</w:t>
            </w:r>
          </w:p>
        </w:tc>
        <w:tc>
          <w:tcPr>
            <w:tcW w:w="110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sz w:val="22"/>
                <w:szCs w:val="22"/>
              </w:rPr>
            </w:pPr>
            <w:r w:rsidRPr="00FA6F95">
              <w:rPr>
                <w:sz w:val="22"/>
                <w:szCs w:val="22"/>
              </w:rPr>
              <w:t>0,39</w:t>
            </w:r>
          </w:p>
        </w:tc>
      </w:tr>
      <w:tr w:rsidR="00FA6F95" w:rsidRPr="00FA6F95" w:rsidTr="00FA6F9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rPr>
                <w:sz w:val="22"/>
                <w:szCs w:val="22"/>
              </w:rPr>
            </w:pPr>
            <w:r w:rsidRPr="00FA6F95">
              <w:rPr>
                <w:sz w:val="22"/>
                <w:szCs w:val="22"/>
              </w:rPr>
              <w:t>Prihodi od prodaje neproizvedene imovine</w:t>
            </w:r>
          </w:p>
        </w:tc>
        <w:tc>
          <w:tcPr>
            <w:tcW w:w="168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29.612.294,09</w:t>
            </w:r>
          </w:p>
        </w:tc>
        <w:tc>
          <w:tcPr>
            <w:tcW w:w="110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sz w:val="22"/>
                <w:szCs w:val="22"/>
              </w:rPr>
            </w:pPr>
            <w:r w:rsidRPr="00FA6F95">
              <w:rPr>
                <w:sz w:val="22"/>
                <w:szCs w:val="22"/>
              </w:rPr>
              <w:t>8,36</w:t>
            </w:r>
          </w:p>
        </w:tc>
      </w:tr>
      <w:tr w:rsidR="00FA6F95" w:rsidRPr="00FA6F95" w:rsidTr="00FA6F9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FA6F95" w:rsidRPr="00FA6F95" w:rsidRDefault="00FA6F95" w:rsidP="00FA6F95">
            <w:pPr>
              <w:rPr>
                <w:sz w:val="22"/>
                <w:szCs w:val="22"/>
              </w:rPr>
            </w:pPr>
            <w:r w:rsidRPr="00FA6F95">
              <w:rPr>
                <w:sz w:val="22"/>
                <w:szCs w:val="22"/>
              </w:rPr>
              <w:t>Prihodi od prodaje proizvedene dugotrajne imovine</w:t>
            </w:r>
          </w:p>
        </w:tc>
        <w:tc>
          <w:tcPr>
            <w:tcW w:w="1680" w:type="dxa"/>
            <w:tcBorders>
              <w:top w:val="nil"/>
              <w:left w:val="nil"/>
              <w:bottom w:val="single" w:sz="4" w:space="0" w:color="auto"/>
              <w:right w:val="single" w:sz="4" w:space="0" w:color="auto"/>
            </w:tcBorders>
            <w:shd w:val="clear" w:color="auto" w:fill="auto"/>
            <w:vAlign w:val="bottom"/>
            <w:hideMark/>
          </w:tcPr>
          <w:p w:rsidR="00FA6F95" w:rsidRPr="00FA6F95" w:rsidRDefault="00FA6F95" w:rsidP="00FA6F95">
            <w:pPr>
              <w:jc w:val="right"/>
              <w:rPr>
                <w:sz w:val="22"/>
                <w:szCs w:val="22"/>
              </w:rPr>
            </w:pPr>
            <w:r w:rsidRPr="00FA6F95">
              <w:rPr>
                <w:sz w:val="22"/>
                <w:szCs w:val="22"/>
              </w:rPr>
              <w:t>2.014.325,72</w:t>
            </w:r>
          </w:p>
        </w:tc>
        <w:tc>
          <w:tcPr>
            <w:tcW w:w="110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sz w:val="22"/>
                <w:szCs w:val="22"/>
              </w:rPr>
            </w:pPr>
            <w:r w:rsidRPr="00FA6F95">
              <w:rPr>
                <w:sz w:val="22"/>
                <w:szCs w:val="22"/>
              </w:rPr>
              <w:t>0,57</w:t>
            </w:r>
          </w:p>
        </w:tc>
      </w:tr>
      <w:tr w:rsidR="00FA6F95" w:rsidRPr="00FA6F95" w:rsidTr="00FA6F95">
        <w:trPr>
          <w:trHeight w:val="402"/>
          <w:jc w:val="center"/>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A6F95" w:rsidRPr="00FA6F95" w:rsidRDefault="00FA6F95" w:rsidP="00FA6F95">
            <w:pPr>
              <w:jc w:val="center"/>
              <w:rPr>
                <w:b/>
                <w:bCs/>
                <w:sz w:val="22"/>
                <w:szCs w:val="22"/>
              </w:rPr>
            </w:pPr>
            <w:r w:rsidRPr="00FA6F95">
              <w:rPr>
                <w:b/>
                <w:bCs/>
                <w:sz w:val="22"/>
                <w:szCs w:val="22"/>
              </w:rPr>
              <w:t>UKUPNO</w:t>
            </w:r>
          </w:p>
        </w:tc>
        <w:tc>
          <w:tcPr>
            <w:tcW w:w="168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b/>
                <w:bCs/>
                <w:sz w:val="22"/>
                <w:szCs w:val="22"/>
              </w:rPr>
            </w:pPr>
            <w:r w:rsidRPr="00FA6F95">
              <w:rPr>
                <w:b/>
                <w:bCs/>
                <w:sz w:val="22"/>
                <w:szCs w:val="22"/>
              </w:rPr>
              <w:t>354.183.846,51</w:t>
            </w:r>
          </w:p>
        </w:tc>
        <w:tc>
          <w:tcPr>
            <w:tcW w:w="1100" w:type="dxa"/>
            <w:tcBorders>
              <w:top w:val="nil"/>
              <w:left w:val="nil"/>
              <w:bottom w:val="single" w:sz="4" w:space="0" w:color="auto"/>
              <w:right w:val="single" w:sz="4" w:space="0" w:color="auto"/>
            </w:tcBorders>
            <w:shd w:val="clear" w:color="auto" w:fill="auto"/>
            <w:noWrap/>
            <w:vAlign w:val="bottom"/>
            <w:hideMark/>
          </w:tcPr>
          <w:p w:rsidR="00FA6F95" w:rsidRPr="00FA6F95" w:rsidRDefault="00FA6F95" w:rsidP="00FA6F95">
            <w:pPr>
              <w:jc w:val="right"/>
              <w:rPr>
                <w:b/>
                <w:bCs/>
                <w:sz w:val="22"/>
                <w:szCs w:val="22"/>
              </w:rPr>
            </w:pPr>
            <w:r w:rsidRPr="00FA6F95">
              <w:rPr>
                <w:b/>
                <w:bCs/>
                <w:sz w:val="22"/>
                <w:szCs w:val="22"/>
              </w:rPr>
              <w:t>100,00</w:t>
            </w:r>
          </w:p>
        </w:tc>
      </w:tr>
    </w:tbl>
    <w:p w:rsidR="001138B2" w:rsidRPr="0031714A" w:rsidRDefault="001138B2" w:rsidP="00F42170">
      <w:pPr>
        <w:pStyle w:val="Heading7"/>
        <w:numPr>
          <w:ilvl w:val="0"/>
          <w:numId w:val="0"/>
        </w:numPr>
        <w:jc w:val="both"/>
        <w:rPr>
          <w:b/>
          <w:noProof/>
        </w:rPr>
      </w:pPr>
      <w:r w:rsidRPr="0031714A">
        <w:rPr>
          <w:b/>
          <w:noProof/>
        </w:rPr>
        <w:br w:type="page"/>
        <w:t>Grafikon br. 2.</w:t>
      </w:r>
      <w:r w:rsidRPr="0031714A">
        <w:rPr>
          <w:noProof/>
        </w:rPr>
        <w:t xml:space="preserve"> </w:t>
      </w:r>
      <w:r w:rsidRPr="0031714A">
        <w:rPr>
          <w:b/>
          <w:noProof/>
        </w:rPr>
        <w:t>Struktura ostvarenja prihoda</w:t>
      </w:r>
      <w:r w:rsidR="004D473F" w:rsidRPr="0031714A">
        <w:rPr>
          <w:b/>
          <w:noProof/>
        </w:rPr>
        <w:t xml:space="preserve"> i primitaka</w:t>
      </w:r>
      <w:r w:rsidRPr="0031714A">
        <w:rPr>
          <w:b/>
          <w:noProof/>
        </w:rPr>
        <w:t xml:space="preserve"> po skupinama za obračunsko razdoblje siječanj-</w:t>
      </w:r>
      <w:r w:rsidR="00E502A2" w:rsidRPr="0031714A">
        <w:rPr>
          <w:b/>
          <w:noProof/>
        </w:rPr>
        <w:t>prosinac</w:t>
      </w:r>
      <w:r w:rsidR="00A54C65" w:rsidRPr="0031714A">
        <w:rPr>
          <w:b/>
          <w:noProof/>
        </w:rPr>
        <w:t xml:space="preserve"> 201</w:t>
      </w:r>
      <w:r w:rsidR="00FA6F95">
        <w:rPr>
          <w:b/>
          <w:noProof/>
        </w:rPr>
        <w:t>9</w:t>
      </w:r>
      <w:r w:rsidRPr="0031714A">
        <w:rPr>
          <w:b/>
          <w:noProof/>
        </w:rPr>
        <w:t>. godine</w:t>
      </w:r>
    </w:p>
    <w:p w:rsidR="001138B2" w:rsidRPr="0031714A" w:rsidRDefault="001138B2" w:rsidP="00F42170">
      <w:pPr>
        <w:jc w:val="both"/>
        <w:rPr>
          <w:b/>
          <w:noProof/>
          <w:sz w:val="24"/>
        </w:rPr>
      </w:pPr>
    </w:p>
    <w:p w:rsidR="001138B2" w:rsidRPr="0031714A" w:rsidRDefault="001138B2" w:rsidP="00F42170">
      <w:pPr>
        <w:jc w:val="both"/>
        <w:rPr>
          <w:b/>
          <w:noProof/>
          <w:sz w:val="24"/>
        </w:rPr>
      </w:pPr>
    </w:p>
    <w:p w:rsidR="001138B2" w:rsidRPr="0031714A" w:rsidRDefault="001138B2" w:rsidP="00F42170">
      <w:pPr>
        <w:jc w:val="both"/>
        <w:rPr>
          <w:b/>
          <w:noProof/>
          <w:sz w:val="24"/>
        </w:rPr>
      </w:pPr>
    </w:p>
    <w:p w:rsidR="001138B2" w:rsidRDefault="006E2F8E" w:rsidP="00F42170">
      <w:pPr>
        <w:jc w:val="both"/>
        <w:rPr>
          <w:b/>
          <w:noProof/>
          <w:sz w:val="24"/>
        </w:rPr>
      </w:pPr>
      <w:r w:rsidRPr="006E2F8E">
        <w:rPr>
          <w:b/>
          <w:noProof/>
          <w:sz w:val="24"/>
        </w:rPr>
        <w:drawing>
          <wp:inline distT="0" distB="0" distL="0" distR="0">
            <wp:extent cx="5972810" cy="7496175"/>
            <wp:effectExtent l="19050" t="0" r="889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138B2" w:rsidRPr="0031714A">
        <w:rPr>
          <w:b/>
          <w:noProof/>
          <w:sz w:val="24"/>
        </w:rPr>
        <w:br w:type="page"/>
        <w:t xml:space="preserve">Tabela br. 3. Prihodi </w:t>
      </w:r>
      <w:r w:rsidR="00985D1D">
        <w:rPr>
          <w:b/>
          <w:noProof/>
          <w:sz w:val="24"/>
        </w:rPr>
        <w:t xml:space="preserve">i primici </w:t>
      </w:r>
      <w:r w:rsidR="001138B2" w:rsidRPr="0031714A">
        <w:rPr>
          <w:b/>
          <w:noProof/>
          <w:sz w:val="24"/>
        </w:rPr>
        <w:t>po skupinama za obračunsko razdoblje siječanj-</w:t>
      </w:r>
      <w:r w:rsidR="009025B5" w:rsidRPr="0031714A">
        <w:rPr>
          <w:b/>
          <w:noProof/>
          <w:sz w:val="24"/>
        </w:rPr>
        <w:t>prosinac</w:t>
      </w:r>
      <w:r w:rsidR="001138B2" w:rsidRPr="0031714A">
        <w:rPr>
          <w:b/>
          <w:noProof/>
          <w:sz w:val="24"/>
        </w:rPr>
        <w:t xml:space="preserve"> po godinama 20</w:t>
      </w:r>
      <w:r w:rsidR="005E572A" w:rsidRPr="0031714A">
        <w:rPr>
          <w:b/>
          <w:noProof/>
          <w:sz w:val="24"/>
        </w:rPr>
        <w:t>1</w:t>
      </w:r>
      <w:r w:rsidR="00682FDD">
        <w:rPr>
          <w:b/>
          <w:noProof/>
          <w:sz w:val="24"/>
        </w:rPr>
        <w:t>5</w:t>
      </w:r>
      <w:r w:rsidR="001138B2" w:rsidRPr="0031714A">
        <w:rPr>
          <w:b/>
          <w:noProof/>
          <w:sz w:val="24"/>
        </w:rPr>
        <w:t>. – 201</w:t>
      </w:r>
      <w:r w:rsidR="00682FDD">
        <w:rPr>
          <w:b/>
          <w:noProof/>
          <w:sz w:val="24"/>
        </w:rPr>
        <w:t>9</w:t>
      </w:r>
      <w:r w:rsidR="001138B2" w:rsidRPr="0031714A">
        <w:rPr>
          <w:b/>
          <w:noProof/>
          <w:sz w:val="24"/>
        </w:rPr>
        <w:t xml:space="preserve">. </w:t>
      </w:r>
      <w:r w:rsidR="00E80255">
        <w:rPr>
          <w:b/>
          <w:noProof/>
          <w:sz w:val="24"/>
        </w:rPr>
        <w:t>g</w:t>
      </w:r>
      <w:r w:rsidR="001138B2" w:rsidRPr="0031714A">
        <w:rPr>
          <w:b/>
          <w:noProof/>
          <w:sz w:val="24"/>
        </w:rPr>
        <w:t>odine</w:t>
      </w:r>
    </w:p>
    <w:p w:rsidR="00E80255" w:rsidRPr="0031714A" w:rsidRDefault="00E80255" w:rsidP="00F42170">
      <w:pPr>
        <w:jc w:val="both"/>
        <w:rPr>
          <w:b/>
          <w:noProof/>
          <w:sz w:val="24"/>
        </w:rPr>
      </w:pPr>
    </w:p>
    <w:p w:rsidR="001138B2" w:rsidRPr="0031714A" w:rsidRDefault="001138B2" w:rsidP="00F42170">
      <w:pPr>
        <w:jc w:val="both"/>
        <w:rPr>
          <w:b/>
          <w:noProof/>
          <w:sz w:val="24"/>
        </w:rPr>
      </w:pPr>
    </w:p>
    <w:tbl>
      <w:tblPr>
        <w:tblW w:w="10946" w:type="dxa"/>
        <w:jc w:val="center"/>
        <w:tblLook w:val="04A0"/>
      </w:tblPr>
      <w:tblGrid>
        <w:gridCol w:w="2840"/>
        <w:gridCol w:w="1610"/>
        <w:gridCol w:w="1610"/>
        <w:gridCol w:w="1626"/>
        <w:gridCol w:w="1610"/>
        <w:gridCol w:w="1650"/>
      </w:tblGrid>
      <w:tr w:rsidR="00E80255" w:rsidRPr="00E80255" w:rsidTr="00E80255">
        <w:trPr>
          <w:trHeight w:val="585"/>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255" w:rsidRPr="00E80255" w:rsidRDefault="00E80255" w:rsidP="00E80255">
            <w:pPr>
              <w:jc w:val="center"/>
              <w:rPr>
                <w:b/>
                <w:bCs/>
                <w:sz w:val="22"/>
                <w:szCs w:val="22"/>
              </w:rPr>
            </w:pPr>
            <w:r w:rsidRPr="00E80255">
              <w:rPr>
                <w:b/>
                <w:bCs/>
                <w:sz w:val="22"/>
                <w:szCs w:val="22"/>
              </w:rPr>
              <w:t>VRSTA PRIHODA</w:t>
            </w:r>
          </w:p>
        </w:tc>
        <w:tc>
          <w:tcPr>
            <w:tcW w:w="1610" w:type="dxa"/>
            <w:tcBorders>
              <w:top w:val="single" w:sz="4" w:space="0" w:color="auto"/>
              <w:left w:val="nil"/>
              <w:bottom w:val="nil"/>
              <w:right w:val="single" w:sz="4" w:space="0" w:color="auto"/>
            </w:tcBorders>
            <w:shd w:val="clear" w:color="auto" w:fill="auto"/>
            <w:vAlign w:val="center"/>
            <w:hideMark/>
          </w:tcPr>
          <w:p w:rsidR="00E80255" w:rsidRPr="00E80255" w:rsidRDefault="00E80255" w:rsidP="00E80255">
            <w:pPr>
              <w:jc w:val="center"/>
              <w:rPr>
                <w:b/>
                <w:bCs/>
                <w:sz w:val="22"/>
                <w:szCs w:val="22"/>
              </w:rPr>
            </w:pPr>
            <w:r w:rsidRPr="00E80255">
              <w:rPr>
                <w:b/>
                <w:bCs/>
                <w:sz w:val="22"/>
                <w:szCs w:val="22"/>
              </w:rPr>
              <w:t>PRIHODI 2015</w:t>
            </w:r>
          </w:p>
        </w:tc>
        <w:tc>
          <w:tcPr>
            <w:tcW w:w="1610" w:type="dxa"/>
            <w:tcBorders>
              <w:top w:val="single" w:sz="4" w:space="0" w:color="auto"/>
              <w:left w:val="nil"/>
              <w:bottom w:val="nil"/>
              <w:right w:val="single" w:sz="4" w:space="0" w:color="auto"/>
            </w:tcBorders>
            <w:shd w:val="clear" w:color="auto" w:fill="auto"/>
            <w:vAlign w:val="center"/>
            <w:hideMark/>
          </w:tcPr>
          <w:p w:rsidR="00E80255" w:rsidRPr="00E80255" w:rsidRDefault="00E80255" w:rsidP="00E80255">
            <w:pPr>
              <w:jc w:val="center"/>
              <w:rPr>
                <w:b/>
                <w:bCs/>
                <w:sz w:val="22"/>
                <w:szCs w:val="22"/>
              </w:rPr>
            </w:pPr>
            <w:r w:rsidRPr="00E80255">
              <w:rPr>
                <w:b/>
                <w:bCs/>
                <w:sz w:val="22"/>
                <w:szCs w:val="22"/>
              </w:rPr>
              <w:t>PRIHODI 2016</w:t>
            </w:r>
          </w:p>
        </w:tc>
        <w:tc>
          <w:tcPr>
            <w:tcW w:w="1626" w:type="dxa"/>
            <w:tcBorders>
              <w:top w:val="single" w:sz="4" w:space="0" w:color="auto"/>
              <w:left w:val="nil"/>
              <w:bottom w:val="nil"/>
              <w:right w:val="single" w:sz="4" w:space="0" w:color="auto"/>
            </w:tcBorders>
            <w:shd w:val="clear" w:color="auto" w:fill="auto"/>
            <w:vAlign w:val="center"/>
            <w:hideMark/>
          </w:tcPr>
          <w:p w:rsidR="00E80255" w:rsidRPr="00E80255" w:rsidRDefault="00E80255" w:rsidP="00E80255">
            <w:pPr>
              <w:jc w:val="center"/>
              <w:rPr>
                <w:b/>
                <w:bCs/>
                <w:sz w:val="22"/>
                <w:szCs w:val="22"/>
              </w:rPr>
            </w:pPr>
            <w:r w:rsidRPr="00E80255">
              <w:rPr>
                <w:b/>
                <w:bCs/>
                <w:sz w:val="22"/>
                <w:szCs w:val="22"/>
              </w:rPr>
              <w:t>PRIHODI 2017</w:t>
            </w:r>
          </w:p>
        </w:tc>
        <w:tc>
          <w:tcPr>
            <w:tcW w:w="1610" w:type="dxa"/>
            <w:tcBorders>
              <w:top w:val="single" w:sz="4" w:space="0" w:color="auto"/>
              <w:left w:val="nil"/>
              <w:bottom w:val="nil"/>
              <w:right w:val="single" w:sz="4" w:space="0" w:color="auto"/>
            </w:tcBorders>
            <w:shd w:val="clear" w:color="auto" w:fill="auto"/>
            <w:vAlign w:val="center"/>
            <w:hideMark/>
          </w:tcPr>
          <w:p w:rsidR="00E80255" w:rsidRPr="00E80255" w:rsidRDefault="00E80255" w:rsidP="00E80255">
            <w:pPr>
              <w:jc w:val="center"/>
              <w:rPr>
                <w:b/>
                <w:bCs/>
                <w:sz w:val="22"/>
                <w:szCs w:val="22"/>
              </w:rPr>
            </w:pPr>
            <w:r w:rsidRPr="00E80255">
              <w:rPr>
                <w:b/>
                <w:bCs/>
                <w:sz w:val="22"/>
                <w:szCs w:val="22"/>
              </w:rPr>
              <w:t>PRIHODI 2018</w:t>
            </w:r>
          </w:p>
        </w:tc>
        <w:tc>
          <w:tcPr>
            <w:tcW w:w="1650" w:type="dxa"/>
            <w:tcBorders>
              <w:top w:val="single" w:sz="4" w:space="0" w:color="auto"/>
              <w:left w:val="nil"/>
              <w:bottom w:val="nil"/>
              <w:right w:val="single" w:sz="4" w:space="0" w:color="auto"/>
            </w:tcBorders>
            <w:shd w:val="clear" w:color="auto" w:fill="auto"/>
            <w:vAlign w:val="center"/>
            <w:hideMark/>
          </w:tcPr>
          <w:p w:rsidR="00E80255" w:rsidRPr="00E80255" w:rsidRDefault="00E80255" w:rsidP="00E80255">
            <w:pPr>
              <w:jc w:val="center"/>
              <w:rPr>
                <w:b/>
                <w:bCs/>
                <w:sz w:val="22"/>
                <w:szCs w:val="22"/>
              </w:rPr>
            </w:pPr>
            <w:r w:rsidRPr="00E80255">
              <w:rPr>
                <w:b/>
                <w:bCs/>
                <w:sz w:val="22"/>
                <w:szCs w:val="22"/>
              </w:rPr>
              <w:t>PRIHODI 2019</w:t>
            </w:r>
          </w:p>
        </w:tc>
      </w:tr>
      <w:tr w:rsidR="00E80255" w:rsidRPr="00E80255" w:rsidTr="00E80255">
        <w:trPr>
          <w:trHeight w:val="402"/>
          <w:jc w:val="center"/>
        </w:trPr>
        <w:tc>
          <w:tcPr>
            <w:tcW w:w="2840" w:type="dxa"/>
            <w:tcBorders>
              <w:top w:val="nil"/>
              <w:left w:val="single" w:sz="4" w:space="0" w:color="auto"/>
              <w:bottom w:val="single" w:sz="4" w:space="0" w:color="auto"/>
              <w:right w:val="nil"/>
            </w:tcBorders>
            <w:shd w:val="clear" w:color="auto" w:fill="auto"/>
            <w:vAlign w:val="bottom"/>
            <w:hideMark/>
          </w:tcPr>
          <w:p w:rsidR="00E80255" w:rsidRPr="00E80255" w:rsidRDefault="00E80255" w:rsidP="00E80255">
            <w:pPr>
              <w:rPr>
                <w:sz w:val="22"/>
                <w:szCs w:val="22"/>
              </w:rPr>
            </w:pPr>
            <w:r w:rsidRPr="00E80255">
              <w:rPr>
                <w:sz w:val="22"/>
                <w:szCs w:val="22"/>
              </w:rPr>
              <w:t>Prihodi od poreza</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147.235.389,62</w:t>
            </w:r>
          </w:p>
        </w:tc>
        <w:tc>
          <w:tcPr>
            <w:tcW w:w="1610" w:type="dxa"/>
            <w:tcBorders>
              <w:top w:val="single" w:sz="4" w:space="0" w:color="auto"/>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155.410.743,63</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147.449.745,04</w:t>
            </w:r>
          </w:p>
        </w:tc>
        <w:tc>
          <w:tcPr>
            <w:tcW w:w="1610" w:type="dxa"/>
            <w:tcBorders>
              <w:top w:val="single" w:sz="4" w:space="0" w:color="auto"/>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163.407.738,60</w:t>
            </w:r>
          </w:p>
        </w:tc>
        <w:tc>
          <w:tcPr>
            <w:tcW w:w="1650" w:type="dxa"/>
            <w:tcBorders>
              <w:top w:val="single" w:sz="4" w:space="0" w:color="auto"/>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164.727.079,75</w:t>
            </w:r>
          </w:p>
        </w:tc>
      </w:tr>
      <w:tr w:rsidR="00E80255" w:rsidRPr="00E80255" w:rsidTr="00E80255">
        <w:trPr>
          <w:trHeight w:val="402"/>
          <w:jc w:val="center"/>
        </w:trPr>
        <w:tc>
          <w:tcPr>
            <w:tcW w:w="2840" w:type="dxa"/>
            <w:tcBorders>
              <w:top w:val="nil"/>
              <w:left w:val="single" w:sz="4" w:space="0" w:color="auto"/>
              <w:bottom w:val="single" w:sz="4" w:space="0" w:color="auto"/>
              <w:right w:val="nil"/>
            </w:tcBorders>
            <w:shd w:val="clear" w:color="auto" w:fill="auto"/>
            <w:vAlign w:val="bottom"/>
            <w:hideMark/>
          </w:tcPr>
          <w:p w:rsidR="00E80255" w:rsidRPr="00E80255" w:rsidRDefault="00A402FE" w:rsidP="00A402FE">
            <w:pPr>
              <w:rPr>
                <w:sz w:val="22"/>
                <w:szCs w:val="22"/>
              </w:rPr>
            </w:pPr>
            <w:r>
              <w:rPr>
                <w:sz w:val="22"/>
                <w:szCs w:val="22"/>
              </w:rPr>
              <w:t xml:space="preserve">Pomoći iz inozemstva </w:t>
            </w:r>
            <w:r w:rsidR="00E80255" w:rsidRPr="00E80255">
              <w:rPr>
                <w:sz w:val="22"/>
                <w:szCs w:val="22"/>
              </w:rPr>
              <w:t xml:space="preserve">i od subjekata unutar opće države </w:t>
            </w:r>
          </w:p>
        </w:tc>
        <w:tc>
          <w:tcPr>
            <w:tcW w:w="1610" w:type="dxa"/>
            <w:tcBorders>
              <w:top w:val="nil"/>
              <w:left w:val="single" w:sz="4" w:space="0" w:color="auto"/>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28.307.947,37</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30.358.989,42</w:t>
            </w:r>
          </w:p>
        </w:tc>
        <w:tc>
          <w:tcPr>
            <w:tcW w:w="1626"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42.172.809,24</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35.512.439,14</w:t>
            </w:r>
          </w:p>
        </w:tc>
        <w:tc>
          <w:tcPr>
            <w:tcW w:w="165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34.361.462,31</w:t>
            </w:r>
          </w:p>
        </w:tc>
      </w:tr>
      <w:tr w:rsidR="00E80255" w:rsidRPr="00E80255" w:rsidTr="00E80255">
        <w:trPr>
          <w:trHeight w:val="402"/>
          <w:jc w:val="center"/>
        </w:trPr>
        <w:tc>
          <w:tcPr>
            <w:tcW w:w="2840" w:type="dxa"/>
            <w:tcBorders>
              <w:top w:val="nil"/>
              <w:left w:val="single" w:sz="4" w:space="0" w:color="auto"/>
              <w:bottom w:val="single" w:sz="4" w:space="0" w:color="auto"/>
              <w:right w:val="nil"/>
            </w:tcBorders>
            <w:shd w:val="clear" w:color="auto" w:fill="auto"/>
            <w:vAlign w:val="bottom"/>
            <w:hideMark/>
          </w:tcPr>
          <w:p w:rsidR="00E80255" w:rsidRPr="00E80255" w:rsidRDefault="00E80255" w:rsidP="00E80255">
            <w:pPr>
              <w:rPr>
                <w:sz w:val="22"/>
                <w:szCs w:val="22"/>
              </w:rPr>
            </w:pPr>
            <w:r w:rsidRPr="00E80255">
              <w:rPr>
                <w:sz w:val="22"/>
                <w:szCs w:val="22"/>
              </w:rPr>
              <w:t>Prihodi od imovine</w:t>
            </w:r>
          </w:p>
        </w:tc>
        <w:tc>
          <w:tcPr>
            <w:tcW w:w="1610" w:type="dxa"/>
            <w:tcBorders>
              <w:top w:val="nil"/>
              <w:left w:val="single" w:sz="4" w:space="0" w:color="auto"/>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29.078.696,49</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31.990.550,06</w:t>
            </w:r>
          </w:p>
        </w:tc>
        <w:tc>
          <w:tcPr>
            <w:tcW w:w="1626"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31.364.403,27</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31.677.716,39</w:t>
            </w:r>
          </w:p>
        </w:tc>
        <w:tc>
          <w:tcPr>
            <w:tcW w:w="165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29.400.571,76</w:t>
            </w:r>
          </w:p>
        </w:tc>
      </w:tr>
      <w:tr w:rsidR="00E80255" w:rsidRPr="00E80255" w:rsidTr="00E80255">
        <w:trPr>
          <w:trHeight w:val="600"/>
          <w:jc w:val="center"/>
        </w:trPr>
        <w:tc>
          <w:tcPr>
            <w:tcW w:w="2840" w:type="dxa"/>
            <w:tcBorders>
              <w:top w:val="nil"/>
              <w:left w:val="single" w:sz="4" w:space="0" w:color="auto"/>
              <w:bottom w:val="single" w:sz="4" w:space="0" w:color="auto"/>
              <w:right w:val="nil"/>
            </w:tcBorders>
            <w:shd w:val="clear" w:color="auto" w:fill="auto"/>
            <w:vAlign w:val="bottom"/>
            <w:hideMark/>
          </w:tcPr>
          <w:p w:rsidR="00E80255" w:rsidRPr="00E80255" w:rsidRDefault="00E80255" w:rsidP="00E80255">
            <w:pPr>
              <w:rPr>
                <w:sz w:val="22"/>
                <w:szCs w:val="22"/>
              </w:rPr>
            </w:pPr>
            <w:r w:rsidRPr="00E80255">
              <w:rPr>
                <w:sz w:val="22"/>
                <w:szCs w:val="22"/>
              </w:rPr>
              <w:t>Prihodi od upravnih i administrativnih pristojbi, pristojbi po posebnim propisima i naknada</w:t>
            </w:r>
          </w:p>
        </w:tc>
        <w:tc>
          <w:tcPr>
            <w:tcW w:w="1610" w:type="dxa"/>
            <w:tcBorders>
              <w:top w:val="nil"/>
              <w:left w:val="single" w:sz="4" w:space="0" w:color="auto"/>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78.315.681,04</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94.396.863,78</w:t>
            </w:r>
          </w:p>
        </w:tc>
        <w:tc>
          <w:tcPr>
            <w:tcW w:w="1626"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116.792.877,91</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83.757.518,95</w:t>
            </w:r>
          </w:p>
        </w:tc>
        <w:tc>
          <w:tcPr>
            <w:tcW w:w="165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88.796.780,75</w:t>
            </w:r>
          </w:p>
        </w:tc>
      </w:tr>
      <w:tr w:rsidR="00E80255" w:rsidRPr="00E80255" w:rsidTr="00E80255">
        <w:trPr>
          <w:trHeight w:val="600"/>
          <w:jc w:val="center"/>
        </w:trPr>
        <w:tc>
          <w:tcPr>
            <w:tcW w:w="2840" w:type="dxa"/>
            <w:tcBorders>
              <w:top w:val="nil"/>
              <w:left w:val="single" w:sz="4" w:space="0" w:color="auto"/>
              <w:bottom w:val="single" w:sz="4" w:space="0" w:color="auto"/>
              <w:right w:val="nil"/>
            </w:tcBorders>
            <w:shd w:val="clear" w:color="auto" w:fill="auto"/>
            <w:vAlign w:val="bottom"/>
            <w:hideMark/>
          </w:tcPr>
          <w:p w:rsidR="00E80255" w:rsidRPr="00E80255" w:rsidRDefault="00E80255" w:rsidP="00E80255">
            <w:pPr>
              <w:rPr>
                <w:sz w:val="22"/>
                <w:szCs w:val="22"/>
              </w:rPr>
            </w:pPr>
            <w:r w:rsidRPr="00E80255">
              <w:rPr>
                <w:sz w:val="22"/>
                <w:szCs w:val="22"/>
              </w:rPr>
              <w:t>Prihodi od prodaje proizvoda i robe te pruženih usluga i prihodi od donacija</w:t>
            </w:r>
          </w:p>
        </w:tc>
        <w:tc>
          <w:tcPr>
            <w:tcW w:w="1610" w:type="dxa"/>
            <w:tcBorders>
              <w:top w:val="nil"/>
              <w:left w:val="single" w:sz="4" w:space="0" w:color="auto"/>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2.293.839,90</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2.484.667,55</w:t>
            </w:r>
          </w:p>
        </w:tc>
        <w:tc>
          <w:tcPr>
            <w:tcW w:w="1626"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12.454.732,04</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2.109.826,91</w:t>
            </w:r>
          </w:p>
        </w:tc>
        <w:tc>
          <w:tcPr>
            <w:tcW w:w="165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3.882.688,63</w:t>
            </w:r>
          </w:p>
        </w:tc>
      </w:tr>
      <w:tr w:rsidR="00E80255" w:rsidRPr="00E80255" w:rsidTr="00E80255">
        <w:trPr>
          <w:trHeight w:val="402"/>
          <w:jc w:val="center"/>
        </w:trPr>
        <w:tc>
          <w:tcPr>
            <w:tcW w:w="2840" w:type="dxa"/>
            <w:tcBorders>
              <w:top w:val="nil"/>
              <w:left w:val="single" w:sz="4" w:space="0" w:color="auto"/>
              <w:bottom w:val="single" w:sz="4" w:space="0" w:color="auto"/>
              <w:right w:val="nil"/>
            </w:tcBorders>
            <w:shd w:val="clear" w:color="auto" w:fill="auto"/>
            <w:vAlign w:val="bottom"/>
            <w:hideMark/>
          </w:tcPr>
          <w:p w:rsidR="00E80255" w:rsidRPr="00E80255" w:rsidRDefault="00E80255" w:rsidP="00E80255">
            <w:pPr>
              <w:rPr>
                <w:sz w:val="22"/>
                <w:szCs w:val="22"/>
              </w:rPr>
            </w:pPr>
            <w:r w:rsidRPr="00E80255">
              <w:rPr>
                <w:sz w:val="22"/>
                <w:szCs w:val="22"/>
              </w:rPr>
              <w:t>Kazne, upravne mjere i ostali prihodi</w:t>
            </w:r>
          </w:p>
        </w:tc>
        <w:tc>
          <w:tcPr>
            <w:tcW w:w="1610" w:type="dxa"/>
            <w:tcBorders>
              <w:top w:val="nil"/>
              <w:left w:val="single" w:sz="4" w:space="0" w:color="auto"/>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1.957.625,44</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2.052.664,12</w:t>
            </w:r>
          </w:p>
        </w:tc>
        <w:tc>
          <w:tcPr>
            <w:tcW w:w="1626"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1.876.024,75</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1.668.424,87</w:t>
            </w:r>
          </w:p>
        </w:tc>
        <w:tc>
          <w:tcPr>
            <w:tcW w:w="165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1.388.643,50</w:t>
            </w:r>
          </w:p>
        </w:tc>
      </w:tr>
      <w:tr w:rsidR="00E80255" w:rsidRPr="00E80255" w:rsidTr="00E80255">
        <w:trPr>
          <w:trHeight w:val="402"/>
          <w:jc w:val="center"/>
        </w:trPr>
        <w:tc>
          <w:tcPr>
            <w:tcW w:w="2840" w:type="dxa"/>
            <w:tcBorders>
              <w:top w:val="nil"/>
              <w:left w:val="single" w:sz="4" w:space="0" w:color="auto"/>
              <w:bottom w:val="single" w:sz="4" w:space="0" w:color="auto"/>
              <w:right w:val="nil"/>
            </w:tcBorders>
            <w:shd w:val="clear" w:color="auto" w:fill="auto"/>
            <w:vAlign w:val="bottom"/>
            <w:hideMark/>
          </w:tcPr>
          <w:p w:rsidR="00E80255" w:rsidRPr="00E80255" w:rsidRDefault="00E80255" w:rsidP="00E80255">
            <w:pPr>
              <w:rPr>
                <w:sz w:val="22"/>
                <w:szCs w:val="22"/>
              </w:rPr>
            </w:pPr>
            <w:r w:rsidRPr="00E80255">
              <w:rPr>
                <w:sz w:val="22"/>
                <w:szCs w:val="22"/>
              </w:rPr>
              <w:t>Prihodi od prodaje neproizvedene imovine</w:t>
            </w:r>
          </w:p>
        </w:tc>
        <w:tc>
          <w:tcPr>
            <w:tcW w:w="1610" w:type="dxa"/>
            <w:tcBorders>
              <w:top w:val="nil"/>
              <w:left w:val="single" w:sz="4" w:space="0" w:color="auto"/>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5.070.540,09</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12.466.859,53</w:t>
            </w:r>
          </w:p>
        </w:tc>
        <w:tc>
          <w:tcPr>
            <w:tcW w:w="1626"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19.529.538,26</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15.982.908,11</w:t>
            </w:r>
          </w:p>
        </w:tc>
        <w:tc>
          <w:tcPr>
            <w:tcW w:w="165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29.612.294,09</w:t>
            </w:r>
          </w:p>
        </w:tc>
      </w:tr>
      <w:tr w:rsidR="00E80255" w:rsidRPr="00E80255" w:rsidTr="00E80255">
        <w:trPr>
          <w:trHeight w:val="402"/>
          <w:jc w:val="center"/>
        </w:trPr>
        <w:tc>
          <w:tcPr>
            <w:tcW w:w="2840" w:type="dxa"/>
            <w:tcBorders>
              <w:top w:val="nil"/>
              <w:left w:val="single" w:sz="4" w:space="0" w:color="auto"/>
              <w:bottom w:val="single" w:sz="4" w:space="0" w:color="auto"/>
              <w:right w:val="nil"/>
            </w:tcBorders>
            <w:shd w:val="clear" w:color="auto" w:fill="auto"/>
            <w:vAlign w:val="bottom"/>
            <w:hideMark/>
          </w:tcPr>
          <w:p w:rsidR="00E80255" w:rsidRPr="00E80255" w:rsidRDefault="00E80255" w:rsidP="00E80255">
            <w:pPr>
              <w:rPr>
                <w:sz w:val="22"/>
                <w:szCs w:val="22"/>
              </w:rPr>
            </w:pPr>
            <w:r w:rsidRPr="00E80255">
              <w:rPr>
                <w:sz w:val="22"/>
                <w:szCs w:val="22"/>
              </w:rPr>
              <w:t>Prihodi od prodaje proizvedene dugotrajne imovine</w:t>
            </w:r>
          </w:p>
        </w:tc>
        <w:tc>
          <w:tcPr>
            <w:tcW w:w="1610" w:type="dxa"/>
            <w:tcBorders>
              <w:top w:val="nil"/>
              <w:left w:val="single" w:sz="4" w:space="0" w:color="auto"/>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7.134.989,67</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5.651.109,08</w:t>
            </w:r>
          </w:p>
        </w:tc>
        <w:tc>
          <w:tcPr>
            <w:tcW w:w="1626"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5.396.346,43</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5.130.658,86</w:t>
            </w:r>
          </w:p>
        </w:tc>
        <w:tc>
          <w:tcPr>
            <w:tcW w:w="165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2.014.325,72</w:t>
            </w:r>
          </w:p>
        </w:tc>
      </w:tr>
      <w:tr w:rsidR="00E80255" w:rsidRPr="00E80255" w:rsidTr="00E80255">
        <w:trPr>
          <w:trHeight w:val="402"/>
          <w:jc w:val="center"/>
        </w:trPr>
        <w:tc>
          <w:tcPr>
            <w:tcW w:w="2840" w:type="dxa"/>
            <w:tcBorders>
              <w:top w:val="nil"/>
              <w:left w:val="single" w:sz="4" w:space="0" w:color="auto"/>
              <w:bottom w:val="single" w:sz="4" w:space="0" w:color="auto"/>
              <w:right w:val="nil"/>
            </w:tcBorders>
            <w:shd w:val="clear" w:color="auto" w:fill="auto"/>
            <w:vAlign w:val="bottom"/>
            <w:hideMark/>
          </w:tcPr>
          <w:p w:rsidR="00E80255" w:rsidRPr="00E80255" w:rsidRDefault="00E80255" w:rsidP="00E80255">
            <w:pPr>
              <w:rPr>
                <w:sz w:val="22"/>
                <w:szCs w:val="22"/>
              </w:rPr>
            </w:pPr>
            <w:r w:rsidRPr="00E80255">
              <w:rPr>
                <w:sz w:val="22"/>
                <w:szCs w:val="22"/>
              </w:rPr>
              <w:t>Primici iz računa financiranja</w:t>
            </w:r>
          </w:p>
        </w:tc>
        <w:tc>
          <w:tcPr>
            <w:tcW w:w="1610" w:type="dxa"/>
            <w:tcBorders>
              <w:top w:val="nil"/>
              <w:left w:val="single" w:sz="4" w:space="0" w:color="auto"/>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1.158,77</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0,00</w:t>
            </w:r>
          </w:p>
        </w:tc>
        <w:tc>
          <w:tcPr>
            <w:tcW w:w="1626"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18.500.000,00</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528.143,55</w:t>
            </w:r>
          </w:p>
        </w:tc>
        <w:tc>
          <w:tcPr>
            <w:tcW w:w="165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sz w:val="22"/>
                <w:szCs w:val="22"/>
              </w:rPr>
            </w:pPr>
            <w:r w:rsidRPr="00E80255">
              <w:rPr>
                <w:sz w:val="22"/>
                <w:szCs w:val="22"/>
              </w:rPr>
              <w:t>0,00</w:t>
            </w:r>
          </w:p>
        </w:tc>
      </w:tr>
      <w:tr w:rsidR="00E80255" w:rsidRPr="00E80255" w:rsidTr="00E80255">
        <w:trPr>
          <w:trHeight w:val="379"/>
          <w:jc w:val="center"/>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80255" w:rsidRPr="00E80255" w:rsidRDefault="00E80255" w:rsidP="00E80255">
            <w:pPr>
              <w:jc w:val="center"/>
              <w:rPr>
                <w:b/>
                <w:bCs/>
                <w:sz w:val="22"/>
                <w:szCs w:val="22"/>
              </w:rPr>
            </w:pPr>
            <w:r w:rsidRPr="00E80255">
              <w:rPr>
                <w:b/>
                <w:bCs/>
                <w:sz w:val="22"/>
                <w:szCs w:val="22"/>
              </w:rPr>
              <w:t>UKUPNO</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b/>
                <w:bCs/>
                <w:sz w:val="22"/>
                <w:szCs w:val="22"/>
              </w:rPr>
            </w:pPr>
            <w:r w:rsidRPr="00E80255">
              <w:rPr>
                <w:b/>
                <w:bCs/>
                <w:sz w:val="22"/>
                <w:szCs w:val="22"/>
              </w:rPr>
              <w:t>299.395.868,39</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b/>
                <w:bCs/>
                <w:sz w:val="22"/>
                <w:szCs w:val="22"/>
              </w:rPr>
            </w:pPr>
            <w:r w:rsidRPr="00E80255">
              <w:rPr>
                <w:b/>
                <w:bCs/>
                <w:sz w:val="22"/>
                <w:szCs w:val="22"/>
              </w:rPr>
              <w:t>334.812.447,17</w:t>
            </w:r>
          </w:p>
        </w:tc>
        <w:tc>
          <w:tcPr>
            <w:tcW w:w="1626"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b/>
                <w:bCs/>
                <w:sz w:val="22"/>
                <w:szCs w:val="22"/>
              </w:rPr>
            </w:pPr>
            <w:r w:rsidRPr="00E80255">
              <w:rPr>
                <w:b/>
                <w:bCs/>
                <w:sz w:val="22"/>
                <w:szCs w:val="22"/>
              </w:rPr>
              <w:t>395.536.476,94</w:t>
            </w:r>
          </w:p>
        </w:tc>
        <w:tc>
          <w:tcPr>
            <w:tcW w:w="161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b/>
                <w:bCs/>
                <w:sz w:val="22"/>
                <w:szCs w:val="22"/>
              </w:rPr>
            </w:pPr>
            <w:r w:rsidRPr="00E80255">
              <w:rPr>
                <w:b/>
                <w:bCs/>
                <w:sz w:val="22"/>
                <w:szCs w:val="22"/>
              </w:rPr>
              <w:t>339.775.375,38</w:t>
            </w:r>
          </w:p>
        </w:tc>
        <w:tc>
          <w:tcPr>
            <w:tcW w:w="1650" w:type="dxa"/>
            <w:tcBorders>
              <w:top w:val="nil"/>
              <w:left w:val="nil"/>
              <w:bottom w:val="single" w:sz="4" w:space="0" w:color="auto"/>
              <w:right w:val="single" w:sz="4" w:space="0" w:color="auto"/>
            </w:tcBorders>
            <w:shd w:val="clear" w:color="auto" w:fill="auto"/>
            <w:vAlign w:val="bottom"/>
            <w:hideMark/>
          </w:tcPr>
          <w:p w:rsidR="00E80255" w:rsidRPr="00E80255" w:rsidRDefault="00E80255" w:rsidP="00E80255">
            <w:pPr>
              <w:jc w:val="right"/>
              <w:rPr>
                <w:b/>
                <w:bCs/>
                <w:sz w:val="22"/>
                <w:szCs w:val="22"/>
              </w:rPr>
            </w:pPr>
            <w:r w:rsidRPr="00E80255">
              <w:rPr>
                <w:b/>
                <w:bCs/>
                <w:sz w:val="22"/>
                <w:szCs w:val="22"/>
              </w:rPr>
              <w:t>354.183.846,51</w:t>
            </w:r>
          </w:p>
        </w:tc>
      </w:tr>
    </w:tbl>
    <w:p w:rsidR="001138B2" w:rsidRPr="0031714A" w:rsidRDefault="001138B2" w:rsidP="00F42170">
      <w:pPr>
        <w:jc w:val="both"/>
        <w:rPr>
          <w:b/>
          <w:noProof/>
          <w:sz w:val="24"/>
        </w:rPr>
      </w:pPr>
      <w:r w:rsidRPr="0031714A">
        <w:rPr>
          <w:b/>
          <w:noProof/>
          <w:sz w:val="24"/>
        </w:rPr>
        <w:br w:type="page"/>
        <w:t>Grafikon br. 3.</w:t>
      </w:r>
      <w:r w:rsidRPr="0031714A">
        <w:rPr>
          <w:noProof/>
          <w:sz w:val="24"/>
        </w:rPr>
        <w:t xml:space="preserve"> </w:t>
      </w:r>
      <w:r w:rsidRPr="0031714A">
        <w:rPr>
          <w:b/>
          <w:noProof/>
          <w:sz w:val="24"/>
        </w:rPr>
        <w:t xml:space="preserve">Grafički prikaz ostvarenja prihoda </w:t>
      </w:r>
      <w:r w:rsidR="00985D1D">
        <w:rPr>
          <w:b/>
          <w:noProof/>
          <w:sz w:val="24"/>
        </w:rPr>
        <w:t xml:space="preserve">i primitaka </w:t>
      </w:r>
      <w:r w:rsidRPr="0031714A">
        <w:rPr>
          <w:b/>
          <w:noProof/>
          <w:sz w:val="24"/>
        </w:rPr>
        <w:t>po skupinama za razdoblje siječanj-</w:t>
      </w:r>
      <w:r w:rsidR="009025B5" w:rsidRPr="0031714A">
        <w:rPr>
          <w:b/>
          <w:noProof/>
          <w:sz w:val="24"/>
        </w:rPr>
        <w:t xml:space="preserve">prosinac </w:t>
      </w:r>
      <w:r w:rsidR="00D44A22" w:rsidRPr="0031714A">
        <w:rPr>
          <w:b/>
          <w:noProof/>
          <w:sz w:val="24"/>
        </w:rPr>
        <w:t>201</w:t>
      </w:r>
      <w:r w:rsidR="00682FDD">
        <w:rPr>
          <w:b/>
          <w:noProof/>
          <w:sz w:val="24"/>
        </w:rPr>
        <w:t>5</w:t>
      </w:r>
      <w:r w:rsidRPr="0031714A">
        <w:rPr>
          <w:b/>
          <w:noProof/>
          <w:sz w:val="24"/>
        </w:rPr>
        <w:t>. do 201</w:t>
      </w:r>
      <w:r w:rsidR="00682FDD">
        <w:rPr>
          <w:b/>
          <w:noProof/>
          <w:sz w:val="24"/>
        </w:rPr>
        <w:t>9</w:t>
      </w:r>
      <w:r w:rsidRPr="0031714A">
        <w:rPr>
          <w:b/>
          <w:noProof/>
          <w:sz w:val="24"/>
        </w:rPr>
        <w:t xml:space="preserve">. </w:t>
      </w:r>
      <w:r w:rsidR="0007486D" w:rsidRPr="0031714A">
        <w:rPr>
          <w:b/>
          <w:noProof/>
          <w:sz w:val="24"/>
        </w:rPr>
        <w:t>g</w:t>
      </w:r>
      <w:r w:rsidRPr="0031714A">
        <w:rPr>
          <w:b/>
          <w:noProof/>
          <w:sz w:val="24"/>
        </w:rPr>
        <w:t>odine</w:t>
      </w:r>
    </w:p>
    <w:p w:rsidR="000F621D" w:rsidRPr="0031714A" w:rsidRDefault="000F621D" w:rsidP="00F42170">
      <w:pPr>
        <w:jc w:val="both"/>
        <w:rPr>
          <w:b/>
          <w:noProof/>
          <w:sz w:val="24"/>
        </w:rPr>
      </w:pPr>
    </w:p>
    <w:p w:rsidR="00C52726" w:rsidRPr="0031714A" w:rsidRDefault="00C52726" w:rsidP="00F42170">
      <w:pPr>
        <w:jc w:val="both"/>
        <w:rPr>
          <w:b/>
          <w:noProof/>
          <w:sz w:val="24"/>
        </w:rPr>
      </w:pPr>
    </w:p>
    <w:p w:rsidR="00C46654" w:rsidRPr="0031714A" w:rsidRDefault="00C46654" w:rsidP="00F42170">
      <w:pPr>
        <w:jc w:val="both"/>
        <w:rPr>
          <w:b/>
          <w:noProof/>
          <w:sz w:val="24"/>
        </w:rPr>
      </w:pPr>
    </w:p>
    <w:p w:rsidR="00C52726" w:rsidRPr="0031714A" w:rsidRDefault="00AB3B32" w:rsidP="00F42170">
      <w:pPr>
        <w:rPr>
          <w:noProof/>
          <w:sz w:val="24"/>
        </w:rPr>
      </w:pPr>
      <w:r w:rsidRPr="00AB3B32">
        <w:rPr>
          <w:noProof/>
          <w:sz w:val="24"/>
        </w:rPr>
        <w:drawing>
          <wp:inline distT="0" distB="0" distL="0" distR="0">
            <wp:extent cx="6200775" cy="8077200"/>
            <wp:effectExtent l="1905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2726" w:rsidRPr="0031714A" w:rsidRDefault="002E0729" w:rsidP="00F42170">
      <w:pPr>
        <w:spacing w:after="200" w:line="276" w:lineRule="auto"/>
        <w:rPr>
          <w:noProof/>
          <w:sz w:val="24"/>
        </w:rPr>
      </w:pPr>
      <w:r w:rsidRPr="0031714A">
        <w:rPr>
          <w:noProof/>
          <w:sz w:val="24"/>
        </w:rPr>
        <w:br w:type="page"/>
      </w:r>
      <w:r w:rsidR="00F81CA6" w:rsidRPr="0031714A">
        <w:rPr>
          <w:noProof/>
          <w:sz w:val="24"/>
        </w:rPr>
        <w:t xml:space="preserve">U </w:t>
      </w:r>
      <w:r w:rsidR="00C52726" w:rsidRPr="0031714A">
        <w:rPr>
          <w:noProof/>
          <w:sz w:val="24"/>
        </w:rPr>
        <w:t xml:space="preserve"> nastavku slijedi prikaz ostvarenih prihoda proračunskih korisnika:</w:t>
      </w:r>
    </w:p>
    <w:tbl>
      <w:tblPr>
        <w:tblW w:w="7440" w:type="dxa"/>
        <w:jc w:val="center"/>
        <w:tblLook w:val="04A0"/>
      </w:tblPr>
      <w:tblGrid>
        <w:gridCol w:w="5880"/>
        <w:gridCol w:w="1560"/>
      </w:tblGrid>
      <w:tr w:rsidR="00256C5B" w:rsidRPr="00256C5B" w:rsidTr="00256C5B">
        <w:trPr>
          <w:trHeight w:val="881"/>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C5B" w:rsidRPr="00256C5B" w:rsidRDefault="00256C5B" w:rsidP="00256C5B">
            <w:pPr>
              <w:jc w:val="center"/>
              <w:rPr>
                <w:b/>
                <w:bCs/>
                <w:color w:val="000000"/>
                <w:sz w:val="22"/>
                <w:szCs w:val="22"/>
              </w:rPr>
            </w:pPr>
            <w:r w:rsidRPr="00256C5B">
              <w:rPr>
                <w:b/>
                <w:bCs/>
                <w:color w:val="000000"/>
                <w:sz w:val="22"/>
                <w:szCs w:val="22"/>
              </w:rPr>
              <w:t>PRORAČUNSKI KORISNIK</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56C5B" w:rsidRPr="00256C5B" w:rsidRDefault="00256C5B" w:rsidP="00256C5B">
            <w:pPr>
              <w:jc w:val="center"/>
              <w:rPr>
                <w:b/>
                <w:bCs/>
                <w:color w:val="000000"/>
                <w:sz w:val="22"/>
                <w:szCs w:val="22"/>
              </w:rPr>
            </w:pPr>
            <w:r w:rsidRPr="00256C5B">
              <w:rPr>
                <w:b/>
                <w:bCs/>
                <w:color w:val="000000"/>
                <w:sz w:val="22"/>
                <w:szCs w:val="22"/>
              </w:rPr>
              <w:t xml:space="preserve">UKUPNO OSTVARENI PRIHODI </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Decentralizirana sredstva JVP</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9.091.276,94</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Javna vatrogasna postrojba Pula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1.899.682,06</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Mjesni odbor Kaštanjer</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10.550,00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Mjesni odbor Veruda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6.420,00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Mjesni odbor Nova Veruda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1.830,00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Mjesni odbor Šijana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2.480,00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Mjesni odbor Štinjan</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22.518,00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Mjesni odbor Veli Vrh</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15.590,00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Mjesni odbor Busoler</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6.800,00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Mjesni odbor Valdebek</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330,00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Mjesni odbor Vidikovac</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3.500,00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56C5B" w:rsidRPr="00256C5B" w:rsidRDefault="00256C5B" w:rsidP="00256C5B">
            <w:pPr>
              <w:rPr>
                <w:color w:val="000000"/>
                <w:sz w:val="22"/>
                <w:szCs w:val="22"/>
              </w:rPr>
            </w:pPr>
            <w:r w:rsidRPr="00256C5B">
              <w:rPr>
                <w:color w:val="000000"/>
                <w:sz w:val="22"/>
                <w:szCs w:val="22"/>
              </w:rPr>
              <w:t>Vijeće Albanske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7.500,00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56C5B" w:rsidRPr="00256C5B" w:rsidRDefault="00256C5B" w:rsidP="00256C5B">
            <w:pPr>
              <w:rPr>
                <w:color w:val="000000"/>
                <w:sz w:val="22"/>
                <w:szCs w:val="22"/>
              </w:rPr>
            </w:pPr>
            <w:r w:rsidRPr="00256C5B">
              <w:rPr>
                <w:color w:val="000000"/>
                <w:sz w:val="22"/>
                <w:szCs w:val="22"/>
              </w:rPr>
              <w:t>Vijeće Bošnjačke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7.500,00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56C5B" w:rsidRPr="00256C5B" w:rsidRDefault="00256C5B" w:rsidP="00256C5B">
            <w:pPr>
              <w:rPr>
                <w:color w:val="000000"/>
                <w:sz w:val="22"/>
                <w:szCs w:val="22"/>
              </w:rPr>
            </w:pPr>
            <w:r w:rsidRPr="00256C5B">
              <w:rPr>
                <w:color w:val="000000"/>
                <w:sz w:val="22"/>
                <w:szCs w:val="22"/>
              </w:rPr>
              <w:t>Vijeće Crnogorske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7.500,00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56C5B" w:rsidRPr="00256C5B" w:rsidRDefault="00256C5B" w:rsidP="00256C5B">
            <w:pPr>
              <w:rPr>
                <w:color w:val="000000"/>
                <w:sz w:val="22"/>
                <w:szCs w:val="22"/>
              </w:rPr>
            </w:pPr>
            <w:r w:rsidRPr="00256C5B">
              <w:rPr>
                <w:color w:val="000000"/>
                <w:sz w:val="22"/>
                <w:szCs w:val="22"/>
              </w:rPr>
              <w:t>Vijeće Makedonske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7.500,00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56C5B" w:rsidRPr="00256C5B" w:rsidRDefault="00256C5B" w:rsidP="00256C5B">
            <w:pPr>
              <w:rPr>
                <w:color w:val="000000"/>
                <w:sz w:val="22"/>
                <w:szCs w:val="22"/>
              </w:rPr>
            </w:pPr>
            <w:r w:rsidRPr="00256C5B">
              <w:rPr>
                <w:color w:val="000000"/>
                <w:sz w:val="22"/>
                <w:szCs w:val="22"/>
              </w:rPr>
              <w:t>Vijeće Slovenske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7.500,00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56C5B" w:rsidRPr="00256C5B" w:rsidRDefault="00256C5B" w:rsidP="00256C5B">
            <w:pPr>
              <w:rPr>
                <w:color w:val="000000"/>
                <w:sz w:val="22"/>
                <w:szCs w:val="22"/>
              </w:rPr>
            </w:pPr>
            <w:r w:rsidRPr="00256C5B">
              <w:rPr>
                <w:color w:val="000000"/>
                <w:sz w:val="22"/>
                <w:szCs w:val="22"/>
              </w:rPr>
              <w:t>Vijeće Srpske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7.500,00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56C5B" w:rsidRPr="00256C5B" w:rsidRDefault="00256C5B" w:rsidP="00256C5B">
            <w:pPr>
              <w:rPr>
                <w:color w:val="000000"/>
                <w:sz w:val="22"/>
                <w:szCs w:val="22"/>
              </w:rPr>
            </w:pPr>
            <w:r w:rsidRPr="00256C5B">
              <w:rPr>
                <w:color w:val="000000"/>
                <w:sz w:val="22"/>
                <w:szCs w:val="22"/>
              </w:rPr>
              <w:t>Vijeće Romske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7.500,00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rsidR="00256C5B" w:rsidRPr="00256C5B" w:rsidRDefault="00256C5B" w:rsidP="00256C5B">
            <w:pPr>
              <w:rPr>
                <w:color w:val="000000"/>
                <w:sz w:val="22"/>
                <w:szCs w:val="22"/>
              </w:rPr>
            </w:pPr>
            <w:r w:rsidRPr="00256C5B">
              <w:rPr>
                <w:color w:val="000000"/>
                <w:sz w:val="22"/>
                <w:szCs w:val="22"/>
              </w:rPr>
              <w:t>Vijeće Talijanske nacionalne manjine Grada Pule</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7.500,00</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OŠ Šijana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1.477.260,26</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OŠ Stoja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728.180,12</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OŠ Centar</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609.577,41</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OŠ Giusepina Martinuzzi</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1.453.877,36</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OŠ Tone Peruška</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647.936,92</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OŠ Kaštanjer</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898.534,25</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OŠ Vidikovac</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1.571.662,56</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OŠ Monte Zaro</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648.930,84</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OŠ Veruda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1.080.180,04</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OŠ Veli Vrh</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1.416.371,22</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Škola za odgoj i obrazovanje</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1.047.592,86</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Decentralizirana sredstva škole</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10.195.335,11</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Projekt zajedno do znanja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1.849.635,08</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Projekt Školska shema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229.437,01</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Dječji vrtić Pula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4.051.143,31</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Dječji vrtić Mali svijet</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4.090.555,48</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Dječji vrtić-Scuola dell'infanzia Rin Tin Tin</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1.792.770,76</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Dnevni centar za rehabilitaciju Veruda Pula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3.760.263,47</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Istarsko narodno kazalište-Gradsko kazalište Pula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1.826.534,12</w:t>
            </w:r>
          </w:p>
        </w:tc>
      </w:tr>
      <w:tr w:rsidR="00256C5B" w:rsidRPr="00256C5B" w:rsidTr="00256C5B">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color w:val="000000"/>
                <w:sz w:val="22"/>
                <w:szCs w:val="22"/>
              </w:rPr>
            </w:pPr>
            <w:r w:rsidRPr="00256C5B">
              <w:rPr>
                <w:color w:val="000000"/>
                <w:sz w:val="22"/>
                <w:szCs w:val="22"/>
              </w:rPr>
              <w:t>Gradska knjižnica i čitaonica Pula</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sz w:val="22"/>
                <w:szCs w:val="22"/>
              </w:rPr>
            </w:pPr>
            <w:r w:rsidRPr="00256C5B">
              <w:rPr>
                <w:sz w:val="22"/>
                <w:szCs w:val="22"/>
              </w:rPr>
              <w:t>1.946.813,52</w:t>
            </w:r>
          </w:p>
        </w:tc>
      </w:tr>
      <w:tr w:rsidR="00256C5B" w:rsidRPr="00256C5B" w:rsidTr="00256C5B">
        <w:trPr>
          <w:trHeight w:val="28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56C5B" w:rsidRPr="00256C5B" w:rsidRDefault="00256C5B" w:rsidP="00256C5B">
            <w:pPr>
              <w:rPr>
                <w:b/>
                <w:bCs/>
                <w:color w:val="000000"/>
                <w:sz w:val="22"/>
                <w:szCs w:val="22"/>
              </w:rPr>
            </w:pPr>
            <w:r w:rsidRPr="00256C5B">
              <w:rPr>
                <w:b/>
                <w:bCs/>
                <w:color w:val="000000"/>
                <w:sz w:val="22"/>
                <w:szCs w:val="22"/>
              </w:rPr>
              <w:t>UKUPNO</w:t>
            </w:r>
          </w:p>
        </w:tc>
        <w:tc>
          <w:tcPr>
            <w:tcW w:w="1560" w:type="dxa"/>
            <w:tcBorders>
              <w:top w:val="nil"/>
              <w:left w:val="nil"/>
              <w:bottom w:val="single" w:sz="4" w:space="0" w:color="auto"/>
              <w:right w:val="single" w:sz="4" w:space="0" w:color="auto"/>
            </w:tcBorders>
            <w:shd w:val="clear" w:color="auto" w:fill="auto"/>
            <w:noWrap/>
            <w:vAlign w:val="bottom"/>
            <w:hideMark/>
          </w:tcPr>
          <w:p w:rsidR="00256C5B" w:rsidRPr="00256C5B" w:rsidRDefault="00256C5B" w:rsidP="00256C5B">
            <w:pPr>
              <w:jc w:val="right"/>
              <w:rPr>
                <w:b/>
                <w:bCs/>
                <w:color w:val="000000"/>
                <w:sz w:val="22"/>
                <w:szCs w:val="22"/>
              </w:rPr>
            </w:pPr>
            <w:r w:rsidRPr="00256C5B">
              <w:rPr>
                <w:b/>
                <w:bCs/>
                <w:color w:val="000000"/>
                <w:sz w:val="22"/>
                <w:szCs w:val="22"/>
              </w:rPr>
              <w:t>52.443.568,70</w:t>
            </w:r>
          </w:p>
        </w:tc>
      </w:tr>
    </w:tbl>
    <w:p w:rsidR="00254FCC" w:rsidRPr="0031714A" w:rsidRDefault="00254FCC" w:rsidP="00F42170">
      <w:pPr>
        <w:spacing w:after="200" w:line="276" w:lineRule="auto"/>
        <w:rPr>
          <w:noProof/>
          <w:sz w:val="24"/>
        </w:rPr>
      </w:pPr>
    </w:p>
    <w:p w:rsidR="001B2460" w:rsidRPr="0031714A" w:rsidRDefault="001B2460" w:rsidP="00F42170">
      <w:pPr>
        <w:ind w:firstLine="708"/>
        <w:rPr>
          <w:noProof/>
          <w:sz w:val="24"/>
        </w:rPr>
      </w:pPr>
    </w:p>
    <w:p w:rsidR="001138B2" w:rsidRPr="0031714A" w:rsidRDefault="001138B2" w:rsidP="00F42170">
      <w:pPr>
        <w:jc w:val="both"/>
        <w:rPr>
          <w:b/>
          <w:noProof/>
          <w:sz w:val="24"/>
          <w:szCs w:val="24"/>
        </w:rPr>
      </w:pPr>
      <w:r w:rsidRPr="0031714A">
        <w:rPr>
          <w:noProof/>
          <w:sz w:val="24"/>
        </w:rPr>
        <w:br w:type="page"/>
      </w:r>
      <w:r w:rsidRPr="0031714A">
        <w:rPr>
          <w:b/>
          <w:noProof/>
          <w:sz w:val="24"/>
          <w:szCs w:val="24"/>
        </w:rPr>
        <w:t xml:space="preserve">  PRIHODI OD POREZA</w:t>
      </w:r>
    </w:p>
    <w:p w:rsidR="001138B2" w:rsidRPr="0031714A" w:rsidRDefault="001138B2" w:rsidP="00F42170">
      <w:pPr>
        <w:ind w:left="142"/>
        <w:rPr>
          <w:i/>
          <w:noProof/>
        </w:rPr>
      </w:pPr>
      <w:r w:rsidRPr="0031714A">
        <w:rPr>
          <w:noProof/>
        </w:rPr>
        <w:tab/>
      </w:r>
    </w:p>
    <w:p w:rsidR="001138B2" w:rsidRPr="0031714A" w:rsidRDefault="001138B2" w:rsidP="00F42170">
      <w:pPr>
        <w:pStyle w:val="BodyTextIndent3"/>
        <w:rPr>
          <w:noProof/>
        </w:rPr>
      </w:pPr>
      <w:r w:rsidRPr="0031714A">
        <w:rPr>
          <w:b/>
          <w:i/>
          <w:noProof/>
        </w:rPr>
        <w:t xml:space="preserve">Prihodi od poreza </w:t>
      </w:r>
      <w:r w:rsidRPr="0031714A">
        <w:rPr>
          <w:noProof/>
        </w:rPr>
        <w:t xml:space="preserve">planirani su u iznosu od </w:t>
      </w:r>
      <w:r w:rsidR="00E41C86">
        <w:rPr>
          <w:noProof/>
          <w:szCs w:val="24"/>
        </w:rPr>
        <w:t>169.050</w:t>
      </w:r>
      <w:r w:rsidR="00A20608" w:rsidRPr="0031714A">
        <w:rPr>
          <w:noProof/>
          <w:szCs w:val="24"/>
        </w:rPr>
        <w:t>.000,00</w:t>
      </w:r>
      <w:r w:rsidRPr="0031714A">
        <w:rPr>
          <w:noProof/>
          <w:szCs w:val="24"/>
        </w:rPr>
        <w:t xml:space="preserve"> kuna</w:t>
      </w:r>
      <w:r w:rsidRPr="0031714A">
        <w:rPr>
          <w:noProof/>
        </w:rPr>
        <w:t xml:space="preserve">, a ostvareni u iznosu od </w:t>
      </w:r>
      <w:r w:rsidR="00E41C86">
        <w:rPr>
          <w:noProof/>
        </w:rPr>
        <w:t>164.727.079,75</w:t>
      </w:r>
      <w:r w:rsidRPr="0031714A">
        <w:rPr>
          <w:noProof/>
        </w:rPr>
        <w:t xml:space="preserve"> kun</w:t>
      </w:r>
      <w:r w:rsidR="006E08C9" w:rsidRPr="0031714A">
        <w:rPr>
          <w:noProof/>
        </w:rPr>
        <w:t>a</w:t>
      </w:r>
      <w:r w:rsidRPr="0031714A">
        <w:rPr>
          <w:noProof/>
        </w:rPr>
        <w:t xml:space="preserve"> ili </w:t>
      </w:r>
      <w:r w:rsidR="00E41C86">
        <w:rPr>
          <w:noProof/>
        </w:rPr>
        <w:t>97,44</w:t>
      </w:r>
      <w:r w:rsidRPr="0031714A">
        <w:rPr>
          <w:noProof/>
        </w:rPr>
        <w:t xml:space="preserve">% u odnosu na plan, </w:t>
      </w:r>
      <w:r w:rsidRPr="0031714A">
        <w:rPr>
          <w:noProof/>
          <w:szCs w:val="24"/>
        </w:rPr>
        <w:t>obuhvaćaju prihode od poreza i prireza na porez na dohodak, poreza na imovinu, te poreza na robu i usluge</w:t>
      </w:r>
      <w:r w:rsidRPr="0031714A">
        <w:rPr>
          <w:noProof/>
        </w:rPr>
        <w:t>.</w:t>
      </w:r>
    </w:p>
    <w:p w:rsidR="001138B2" w:rsidRPr="0031714A" w:rsidRDefault="001138B2" w:rsidP="00F42170">
      <w:pPr>
        <w:pStyle w:val="BodyTextIndent3"/>
        <w:ind w:firstLine="0"/>
        <w:rPr>
          <w:noProof/>
        </w:rPr>
      </w:pPr>
    </w:p>
    <w:p w:rsidR="001138B2" w:rsidRPr="0031714A" w:rsidRDefault="001138B2" w:rsidP="00F42170">
      <w:pPr>
        <w:ind w:firstLine="720"/>
        <w:jc w:val="both"/>
        <w:rPr>
          <w:noProof/>
          <w:sz w:val="24"/>
          <w:szCs w:val="24"/>
        </w:rPr>
      </w:pPr>
      <w:r w:rsidRPr="0031714A">
        <w:rPr>
          <w:i/>
          <w:noProof/>
          <w:sz w:val="24"/>
          <w:szCs w:val="24"/>
        </w:rPr>
        <w:t>Porez na dohodak</w:t>
      </w:r>
      <w:r w:rsidRPr="0031714A">
        <w:rPr>
          <w:noProof/>
          <w:sz w:val="24"/>
          <w:szCs w:val="24"/>
        </w:rPr>
        <w:t xml:space="preserve"> zajednički je porez koji se dijeli između države, županije i grada. Gradu Pula pripada </w:t>
      </w:r>
      <w:r w:rsidR="003D2A8B" w:rsidRPr="0031714A">
        <w:rPr>
          <w:noProof/>
          <w:sz w:val="24"/>
          <w:szCs w:val="24"/>
        </w:rPr>
        <w:t>60</w:t>
      </w:r>
      <w:r w:rsidRPr="0031714A">
        <w:rPr>
          <w:noProof/>
          <w:sz w:val="24"/>
          <w:szCs w:val="24"/>
        </w:rPr>
        <w:t xml:space="preserve">% poreza na dohodak, uvećani udio od </w:t>
      </w:r>
      <w:r w:rsidR="003B762A" w:rsidRPr="0031714A">
        <w:rPr>
          <w:noProof/>
          <w:sz w:val="24"/>
          <w:szCs w:val="24"/>
        </w:rPr>
        <w:t>1,</w:t>
      </w:r>
      <w:r w:rsidR="003D2A8B" w:rsidRPr="0031714A">
        <w:rPr>
          <w:noProof/>
          <w:sz w:val="24"/>
          <w:szCs w:val="24"/>
        </w:rPr>
        <w:t>9</w:t>
      </w:r>
      <w:r w:rsidRPr="0031714A">
        <w:rPr>
          <w:noProof/>
          <w:sz w:val="24"/>
          <w:szCs w:val="24"/>
        </w:rPr>
        <w:t>% poreza na dohodak za financiranje decentraliziranih funkcija osnovnog školstva, te uvećani udio od</w:t>
      </w:r>
      <w:r w:rsidR="003B762A" w:rsidRPr="0031714A">
        <w:rPr>
          <w:noProof/>
          <w:sz w:val="24"/>
          <w:szCs w:val="24"/>
        </w:rPr>
        <w:t xml:space="preserve"> 1,0</w:t>
      </w:r>
      <w:r w:rsidRPr="0031714A">
        <w:rPr>
          <w:noProof/>
          <w:sz w:val="24"/>
          <w:szCs w:val="24"/>
        </w:rPr>
        <w:t xml:space="preserve">% poreza na dohodak za financiranje decentralizirane funkcije vatrogastva. </w:t>
      </w:r>
    </w:p>
    <w:p w:rsidR="001138B2" w:rsidRPr="0031714A" w:rsidRDefault="001138B2" w:rsidP="00F42170">
      <w:pPr>
        <w:ind w:firstLine="720"/>
        <w:jc w:val="both"/>
        <w:rPr>
          <w:noProof/>
          <w:sz w:val="24"/>
          <w:szCs w:val="24"/>
        </w:rPr>
      </w:pPr>
      <w:r w:rsidRPr="0031714A">
        <w:rPr>
          <w:noProof/>
          <w:sz w:val="24"/>
          <w:szCs w:val="24"/>
        </w:rPr>
        <w:t xml:space="preserve">Porez i prirez na dohodak ostvaren je u iznosu od </w:t>
      </w:r>
      <w:r w:rsidR="00E41C86">
        <w:rPr>
          <w:noProof/>
          <w:sz w:val="24"/>
          <w:szCs w:val="24"/>
        </w:rPr>
        <w:t>140.005.947,50</w:t>
      </w:r>
      <w:r w:rsidRPr="0031714A">
        <w:rPr>
          <w:noProof/>
          <w:sz w:val="24"/>
          <w:szCs w:val="24"/>
        </w:rPr>
        <w:t xml:space="preserve"> kun</w:t>
      </w:r>
      <w:r w:rsidR="006E08C9" w:rsidRPr="0031714A">
        <w:rPr>
          <w:noProof/>
          <w:sz w:val="24"/>
          <w:szCs w:val="24"/>
        </w:rPr>
        <w:t>a</w:t>
      </w:r>
      <w:r w:rsidR="00973235" w:rsidRPr="0031714A">
        <w:rPr>
          <w:noProof/>
          <w:sz w:val="24"/>
          <w:szCs w:val="24"/>
        </w:rPr>
        <w:t xml:space="preserve"> </w:t>
      </w:r>
      <w:r w:rsidRPr="0031714A">
        <w:rPr>
          <w:noProof/>
          <w:sz w:val="24"/>
          <w:szCs w:val="24"/>
        </w:rPr>
        <w:t xml:space="preserve">ili </w:t>
      </w:r>
      <w:r w:rsidR="00E41C86">
        <w:rPr>
          <w:noProof/>
          <w:sz w:val="24"/>
          <w:szCs w:val="24"/>
        </w:rPr>
        <w:t>96,32</w:t>
      </w:r>
      <w:r w:rsidRPr="0031714A">
        <w:rPr>
          <w:noProof/>
          <w:sz w:val="24"/>
          <w:szCs w:val="24"/>
        </w:rPr>
        <w:t xml:space="preserve">% </w:t>
      </w:r>
      <w:r w:rsidR="003B762A" w:rsidRPr="0031714A">
        <w:rPr>
          <w:noProof/>
          <w:sz w:val="24"/>
          <w:szCs w:val="24"/>
        </w:rPr>
        <w:t>u</w:t>
      </w:r>
      <w:r w:rsidR="0095131E" w:rsidRPr="0031714A">
        <w:rPr>
          <w:noProof/>
          <w:sz w:val="24"/>
          <w:szCs w:val="24"/>
        </w:rPr>
        <w:t xml:space="preserve"> </w:t>
      </w:r>
      <w:r w:rsidRPr="0031714A">
        <w:rPr>
          <w:noProof/>
          <w:sz w:val="24"/>
          <w:szCs w:val="24"/>
        </w:rPr>
        <w:t xml:space="preserve">odnosu na plan. Sukladno Odluci o lokalnim porezima, prirez na porez na dohodak u visini od </w:t>
      </w:r>
      <w:r w:rsidR="003D2A8B" w:rsidRPr="0031714A">
        <w:rPr>
          <w:noProof/>
          <w:sz w:val="24"/>
          <w:szCs w:val="24"/>
        </w:rPr>
        <w:t>12</w:t>
      </w:r>
      <w:r w:rsidRPr="0031714A">
        <w:rPr>
          <w:noProof/>
          <w:sz w:val="24"/>
          <w:szCs w:val="24"/>
        </w:rPr>
        <w:t xml:space="preserve">% sadržan je u ostvarenom iznosu i iznosi </w:t>
      </w:r>
      <w:r w:rsidR="00E41C86">
        <w:rPr>
          <w:noProof/>
          <w:sz w:val="24"/>
          <w:szCs w:val="24"/>
        </w:rPr>
        <w:t xml:space="preserve">22.430.912,87 </w:t>
      </w:r>
      <w:r w:rsidRPr="0031714A">
        <w:rPr>
          <w:noProof/>
          <w:sz w:val="24"/>
          <w:szCs w:val="24"/>
        </w:rPr>
        <w:t>kun</w:t>
      </w:r>
      <w:r w:rsidR="00E41C86">
        <w:rPr>
          <w:noProof/>
          <w:sz w:val="24"/>
          <w:szCs w:val="24"/>
        </w:rPr>
        <w:t>a</w:t>
      </w:r>
      <w:r w:rsidRPr="0031714A">
        <w:rPr>
          <w:noProof/>
          <w:sz w:val="24"/>
          <w:szCs w:val="24"/>
        </w:rPr>
        <w:t>.</w:t>
      </w:r>
    </w:p>
    <w:p w:rsidR="00B4617A" w:rsidRPr="0031714A" w:rsidRDefault="00B4617A" w:rsidP="00F42170">
      <w:pPr>
        <w:ind w:firstLine="720"/>
        <w:jc w:val="both"/>
        <w:rPr>
          <w:noProof/>
          <w:sz w:val="24"/>
          <w:szCs w:val="24"/>
        </w:rPr>
      </w:pPr>
    </w:p>
    <w:p w:rsidR="001138B2" w:rsidRPr="0031714A" w:rsidRDefault="001138B2" w:rsidP="00F42170">
      <w:pPr>
        <w:ind w:firstLine="720"/>
        <w:jc w:val="both"/>
        <w:rPr>
          <w:noProof/>
          <w:sz w:val="24"/>
          <w:szCs w:val="24"/>
        </w:rPr>
      </w:pPr>
      <w:r w:rsidRPr="0031714A">
        <w:rPr>
          <w:b/>
          <w:i/>
          <w:noProof/>
          <w:sz w:val="24"/>
          <w:szCs w:val="24"/>
        </w:rPr>
        <w:t>Porez</w:t>
      </w:r>
      <w:r w:rsidR="00A402FE">
        <w:rPr>
          <w:b/>
          <w:i/>
          <w:noProof/>
          <w:sz w:val="24"/>
          <w:szCs w:val="24"/>
        </w:rPr>
        <w:t>i</w:t>
      </w:r>
      <w:r w:rsidRPr="0031714A">
        <w:rPr>
          <w:b/>
          <w:i/>
          <w:noProof/>
          <w:sz w:val="24"/>
          <w:szCs w:val="24"/>
        </w:rPr>
        <w:t xml:space="preserve"> na imovinu</w:t>
      </w:r>
      <w:r w:rsidRPr="0031714A">
        <w:rPr>
          <w:i/>
          <w:noProof/>
          <w:sz w:val="24"/>
          <w:szCs w:val="24"/>
        </w:rPr>
        <w:t xml:space="preserve"> </w:t>
      </w:r>
      <w:r w:rsidRPr="0031714A">
        <w:rPr>
          <w:noProof/>
          <w:sz w:val="24"/>
          <w:szCs w:val="24"/>
        </w:rPr>
        <w:t>planiran</w:t>
      </w:r>
      <w:r w:rsidR="00A402FE">
        <w:rPr>
          <w:noProof/>
          <w:sz w:val="24"/>
          <w:szCs w:val="24"/>
        </w:rPr>
        <w:t>i su</w:t>
      </w:r>
      <w:r w:rsidRPr="0031714A">
        <w:rPr>
          <w:noProof/>
          <w:sz w:val="24"/>
          <w:szCs w:val="24"/>
        </w:rPr>
        <w:t xml:space="preserve"> u iznosu od </w:t>
      </w:r>
      <w:r w:rsidR="00E41C86">
        <w:rPr>
          <w:noProof/>
          <w:sz w:val="24"/>
          <w:szCs w:val="24"/>
        </w:rPr>
        <w:t>19.820</w:t>
      </w:r>
      <w:r w:rsidRPr="0031714A">
        <w:rPr>
          <w:noProof/>
          <w:sz w:val="24"/>
          <w:szCs w:val="24"/>
        </w:rPr>
        <w:t>.000,00 kuna, a ostvaren</w:t>
      </w:r>
      <w:r w:rsidR="00A402FE">
        <w:rPr>
          <w:noProof/>
          <w:sz w:val="24"/>
          <w:szCs w:val="24"/>
        </w:rPr>
        <w:t>i</w:t>
      </w:r>
      <w:r w:rsidRPr="0031714A">
        <w:rPr>
          <w:noProof/>
          <w:sz w:val="24"/>
          <w:szCs w:val="24"/>
        </w:rPr>
        <w:t xml:space="preserve"> u iznosu od </w:t>
      </w:r>
      <w:r w:rsidR="00E41C86">
        <w:rPr>
          <w:noProof/>
          <w:sz w:val="24"/>
          <w:szCs w:val="24"/>
        </w:rPr>
        <w:t>20.899.941,96</w:t>
      </w:r>
      <w:r w:rsidR="006E08C9" w:rsidRPr="0031714A">
        <w:rPr>
          <w:noProof/>
          <w:sz w:val="24"/>
          <w:szCs w:val="24"/>
        </w:rPr>
        <w:t xml:space="preserve"> </w:t>
      </w:r>
      <w:r w:rsidRPr="0031714A">
        <w:rPr>
          <w:noProof/>
          <w:sz w:val="24"/>
          <w:szCs w:val="24"/>
        </w:rPr>
        <w:t>kun</w:t>
      </w:r>
      <w:r w:rsidR="002710C7" w:rsidRPr="0031714A">
        <w:rPr>
          <w:noProof/>
          <w:sz w:val="24"/>
          <w:szCs w:val="24"/>
        </w:rPr>
        <w:t>a</w:t>
      </w:r>
      <w:r w:rsidRPr="0031714A">
        <w:rPr>
          <w:noProof/>
          <w:sz w:val="24"/>
          <w:szCs w:val="24"/>
        </w:rPr>
        <w:t xml:space="preserve"> ili </w:t>
      </w:r>
      <w:r w:rsidR="00E41C86">
        <w:rPr>
          <w:noProof/>
          <w:sz w:val="24"/>
          <w:szCs w:val="24"/>
        </w:rPr>
        <w:t>5,45</w:t>
      </w:r>
      <w:r w:rsidRPr="0031714A">
        <w:rPr>
          <w:noProof/>
          <w:sz w:val="24"/>
          <w:szCs w:val="24"/>
        </w:rPr>
        <w:t xml:space="preserve">% </w:t>
      </w:r>
      <w:r w:rsidR="00E41C86">
        <w:rPr>
          <w:noProof/>
          <w:sz w:val="24"/>
          <w:szCs w:val="24"/>
        </w:rPr>
        <w:t xml:space="preserve">više </w:t>
      </w:r>
      <w:r w:rsidRPr="0031714A">
        <w:rPr>
          <w:noProof/>
          <w:sz w:val="24"/>
          <w:szCs w:val="24"/>
        </w:rPr>
        <w:t xml:space="preserve">u odnosu na plan, a čine </w:t>
      </w:r>
      <w:r w:rsidR="00A402FE">
        <w:rPr>
          <w:noProof/>
          <w:sz w:val="24"/>
          <w:szCs w:val="24"/>
        </w:rPr>
        <w:t>ih</w:t>
      </w:r>
      <w:r w:rsidRPr="0031714A">
        <w:rPr>
          <w:noProof/>
          <w:sz w:val="24"/>
          <w:szCs w:val="24"/>
        </w:rPr>
        <w:t xml:space="preserve"> porez na korištenje javnih površina, porez na kuće za odmor, te porez na promet nekretnina i prava. </w:t>
      </w:r>
    </w:p>
    <w:p w:rsidR="00270DFE" w:rsidRPr="0031714A" w:rsidRDefault="00270DFE" w:rsidP="00F42170">
      <w:pPr>
        <w:ind w:firstLine="720"/>
        <w:jc w:val="both"/>
        <w:rPr>
          <w:i/>
          <w:noProof/>
          <w:sz w:val="24"/>
          <w:szCs w:val="24"/>
        </w:rPr>
      </w:pPr>
    </w:p>
    <w:p w:rsidR="006E08C9" w:rsidRDefault="001138B2" w:rsidP="00F42170">
      <w:pPr>
        <w:ind w:firstLine="720"/>
        <w:jc w:val="both"/>
        <w:rPr>
          <w:noProof/>
          <w:sz w:val="24"/>
          <w:szCs w:val="24"/>
        </w:rPr>
      </w:pPr>
      <w:r w:rsidRPr="0031714A">
        <w:rPr>
          <w:i/>
          <w:noProof/>
          <w:sz w:val="24"/>
          <w:szCs w:val="24"/>
        </w:rPr>
        <w:t>Porez na kuće za odmor</w:t>
      </w:r>
      <w:r w:rsidRPr="0031714A">
        <w:rPr>
          <w:noProof/>
          <w:sz w:val="24"/>
          <w:szCs w:val="24"/>
        </w:rPr>
        <w:t xml:space="preserve"> je vlastiti prihod Grada. Sukladno Odluci o gradskim porezima visina poreza iznosi 12,00 kuna godišnje po četvornom metru korisne površine i ostvaren je u iznosu od </w:t>
      </w:r>
      <w:r w:rsidR="00E41C86">
        <w:rPr>
          <w:noProof/>
          <w:sz w:val="24"/>
          <w:szCs w:val="24"/>
        </w:rPr>
        <w:t>101.006,98</w:t>
      </w:r>
      <w:r w:rsidRPr="0031714A">
        <w:rPr>
          <w:noProof/>
          <w:sz w:val="24"/>
          <w:szCs w:val="24"/>
        </w:rPr>
        <w:t xml:space="preserve"> kun</w:t>
      </w:r>
      <w:r w:rsidR="006E08C9" w:rsidRPr="0031714A">
        <w:rPr>
          <w:noProof/>
          <w:sz w:val="24"/>
          <w:szCs w:val="24"/>
        </w:rPr>
        <w:t>a</w:t>
      </w:r>
      <w:r w:rsidRPr="0031714A">
        <w:rPr>
          <w:noProof/>
          <w:sz w:val="24"/>
          <w:szCs w:val="24"/>
        </w:rPr>
        <w:t xml:space="preserve"> ili </w:t>
      </w:r>
      <w:r w:rsidR="00E41C86">
        <w:rPr>
          <w:noProof/>
          <w:sz w:val="24"/>
          <w:szCs w:val="24"/>
        </w:rPr>
        <w:t>84,17</w:t>
      </w:r>
      <w:r w:rsidRPr="0031714A">
        <w:rPr>
          <w:noProof/>
          <w:sz w:val="24"/>
          <w:szCs w:val="24"/>
        </w:rPr>
        <w:t>% u odnosu na plan.</w:t>
      </w:r>
    </w:p>
    <w:p w:rsidR="00E41C86" w:rsidRDefault="00E41C86" w:rsidP="00F42170">
      <w:pPr>
        <w:ind w:firstLine="720"/>
        <w:jc w:val="both"/>
        <w:rPr>
          <w:noProof/>
          <w:sz w:val="24"/>
          <w:szCs w:val="24"/>
        </w:rPr>
      </w:pPr>
    </w:p>
    <w:tbl>
      <w:tblPr>
        <w:tblW w:w="7720" w:type="dxa"/>
        <w:jc w:val="center"/>
        <w:tblLook w:val="04A0"/>
      </w:tblPr>
      <w:tblGrid>
        <w:gridCol w:w="1960"/>
        <w:gridCol w:w="1440"/>
        <w:gridCol w:w="1440"/>
        <w:gridCol w:w="1440"/>
        <w:gridCol w:w="1440"/>
      </w:tblGrid>
      <w:tr w:rsidR="00E41C86" w:rsidRPr="00990731" w:rsidTr="00E41C86">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E41C86" w:rsidRPr="00990731" w:rsidRDefault="00E41C86" w:rsidP="004D1593">
            <w:pPr>
              <w:rPr>
                <w:b/>
                <w:bCs/>
                <w:i/>
                <w:iCs/>
              </w:rPr>
            </w:pPr>
            <w:r w:rsidRPr="00990731">
              <w:rPr>
                <w:b/>
                <w:bCs/>
                <w:i/>
                <w:iCs/>
              </w:rPr>
              <w:t>Prihodi od poreza na kuće za odmor - obaveza godišnja</w:t>
            </w:r>
          </w:p>
        </w:tc>
      </w:tr>
      <w:tr w:rsidR="00E41C86" w:rsidRPr="001912CD" w:rsidTr="00E41C86">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E41C86" w:rsidRPr="001912CD" w:rsidRDefault="00E41C86" w:rsidP="004D1593">
            <w:pPr>
              <w:jc w:val="center"/>
              <w:rPr>
                <w:b/>
                <w:bCs/>
                <w:i/>
                <w:iCs/>
                <w:sz w:val="18"/>
                <w:szCs w:val="18"/>
              </w:rPr>
            </w:pPr>
            <w:r w:rsidRPr="001912CD">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E41C86" w:rsidRPr="001912CD" w:rsidRDefault="00E41C86" w:rsidP="004D1593">
            <w:pPr>
              <w:jc w:val="center"/>
              <w:rPr>
                <w:b/>
                <w:bCs/>
                <w:i/>
                <w:iCs/>
                <w:sz w:val="18"/>
                <w:szCs w:val="18"/>
              </w:rPr>
            </w:pPr>
            <w:r w:rsidRPr="001912CD">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E41C86" w:rsidRPr="001912CD" w:rsidRDefault="00E41C86" w:rsidP="004D1593">
            <w:pPr>
              <w:jc w:val="center"/>
              <w:rPr>
                <w:b/>
                <w:bCs/>
                <w:i/>
                <w:iCs/>
                <w:sz w:val="18"/>
                <w:szCs w:val="18"/>
              </w:rPr>
            </w:pPr>
            <w:r w:rsidRPr="001912CD">
              <w:rPr>
                <w:b/>
                <w:bCs/>
                <w:i/>
                <w:iCs/>
                <w:sz w:val="18"/>
                <w:szCs w:val="18"/>
              </w:rPr>
              <w:t xml:space="preserve">Broj </w:t>
            </w:r>
            <w:r w:rsidRPr="001912CD">
              <w:rPr>
                <w:b/>
                <w:bCs/>
                <w:i/>
                <w:iCs/>
                <w:sz w:val="18"/>
                <w:szCs w:val="18"/>
              </w:rPr>
              <w:br/>
              <w:t>rješenja</w:t>
            </w:r>
          </w:p>
        </w:tc>
        <w:tc>
          <w:tcPr>
            <w:tcW w:w="1440" w:type="dxa"/>
            <w:tcBorders>
              <w:top w:val="nil"/>
              <w:left w:val="nil"/>
              <w:bottom w:val="single" w:sz="4" w:space="0" w:color="auto"/>
              <w:right w:val="single" w:sz="4" w:space="0" w:color="auto"/>
            </w:tcBorders>
            <w:shd w:val="clear" w:color="000000" w:fill="969696"/>
            <w:vAlign w:val="bottom"/>
            <w:hideMark/>
          </w:tcPr>
          <w:p w:rsidR="00E41C86" w:rsidRPr="001912CD" w:rsidRDefault="00E41C86" w:rsidP="004D1593">
            <w:pPr>
              <w:jc w:val="center"/>
              <w:rPr>
                <w:b/>
                <w:bCs/>
                <w:i/>
                <w:iCs/>
                <w:sz w:val="18"/>
                <w:szCs w:val="18"/>
              </w:rPr>
            </w:pPr>
            <w:r w:rsidRPr="001912CD">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E41C86" w:rsidRPr="001912CD" w:rsidRDefault="00E41C86" w:rsidP="004D1593">
            <w:pPr>
              <w:jc w:val="center"/>
              <w:rPr>
                <w:b/>
                <w:bCs/>
                <w:i/>
                <w:iCs/>
                <w:sz w:val="18"/>
                <w:szCs w:val="18"/>
              </w:rPr>
            </w:pPr>
            <w:r w:rsidRPr="001912CD">
              <w:rPr>
                <w:b/>
                <w:bCs/>
                <w:i/>
                <w:iCs/>
                <w:sz w:val="18"/>
                <w:szCs w:val="18"/>
              </w:rPr>
              <w:t>Naplaćeno</w:t>
            </w:r>
          </w:p>
        </w:tc>
      </w:tr>
      <w:tr w:rsidR="00E41C86" w:rsidRPr="001912CD" w:rsidTr="00E41C86">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E41C86" w:rsidRPr="001912CD" w:rsidRDefault="00E41C86" w:rsidP="004D1593">
            <w:pPr>
              <w:rPr>
                <w:b/>
                <w:bCs/>
                <w:i/>
                <w:iCs/>
                <w:sz w:val="18"/>
                <w:szCs w:val="18"/>
              </w:rPr>
            </w:pPr>
            <w:r w:rsidRPr="001912CD">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E41C86" w:rsidRPr="001912CD" w:rsidRDefault="00E41C86" w:rsidP="004D1593">
            <w:pPr>
              <w:jc w:val="center"/>
              <w:rPr>
                <w:i/>
                <w:iCs/>
                <w:sz w:val="18"/>
                <w:szCs w:val="18"/>
              </w:rPr>
            </w:pPr>
            <w:r w:rsidRPr="001912CD">
              <w:rPr>
                <w:i/>
                <w:iCs/>
                <w:sz w:val="18"/>
                <w:szCs w:val="18"/>
              </w:rPr>
              <w:t>147</w:t>
            </w:r>
          </w:p>
        </w:tc>
        <w:tc>
          <w:tcPr>
            <w:tcW w:w="1440" w:type="dxa"/>
            <w:tcBorders>
              <w:top w:val="nil"/>
              <w:left w:val="nil"/>
              <w:bottom w:val="single" w:sz="4" w:space="0" w:color="auto"/>
              <w:right w:val="single" w:sz="4" w:space="0" w:color="auto"/>
            </w:tcBorders>
            <w:shd w:val="clear" w:color="auto" w:fill="auto"/>
            <w:noWrap/>
            <w:vAlign w:val="bottom"/>
            <w:hideMark/>
          </w:tcPr>
          <w:p w:rsidR="00E41C86" w:rsidRPr="001912CD" w:rsidRDefault="00E41C86" w:rsidP="004D1593">
            <w:pPr>
              <w:jc w:val="center"/>
              <w:rPr>
                <w:i/>
                <w:iCs/>
                <w:sz w:val="18"/>
                <w:szCs w:val="18"/>
              </w:rPr>
            </w:pPr>
            <w:r w:rsidRPr="001912CD">
              <w:rPr>
                <w:i/>
                <w:iCs/>
                <w:sz w:val="18"/>
                <w:szCs w:val="18"/>
              </w:rPr>
              <w:t>148</w:t>
            </w:r>
          </w:p>
        </w:tc>
        <w:tc>
          <w:tcPr>
            <w:tcW w:w="1440" w:type="dxa"/>
            <w:tcBorders>
              <w:top w:val="nil"/>
              <w:left w:val="nil"/>
              <w:bottom w:val="single" w:sz="4" w:space="0" w:color="auto"/>
              <w:right w:val="single" w:sz="4" w:space="0" w:color="auto"/>
            </w:tcBorders>
            <w:shd w:val="clear" w:color="auto" w:fill="auto"/>
            <w:noWrap/>
            <w:vAlign w:val="bottom"/>
            <w:hideMark/>
          </w:tcPr>
          <w:p w:rsidR="00E41C86" w:rsidRPr="001912CD" w:rsidRDefault="00E41C86" w:rsidP="004D1593">
            <w:pPr>
              <w:jc w:val="center"/>
              <w:rPr>
                <w:i/>
                <w:iCs/>
                <w:sz w:val="18"/>
                <w:szCs w:val="18"/>
              </w:rPr>
            </w:pPr>
            <w:r w:rsidRPr="001912CD">
              <w:rPr>
                <w:i/>
                <w:iCs/>
                <w:sz w:val="18"/>
                <w:szCs w:val="18"/>
              </w:rPr>
              <w:t>101.892,05</w:t>
            </w:r>
          </w:p>
        </w:tc>
        <w:tc>
          <w:tcPr>
            <w:tcW w:w="1440" w:type="dxa"/>
            <w:tcBorders>
              <w:top w:val="nil"/>
              <w:left w:val="nil"/>
              <w:bottom w:val="single" w:sz="4" w:space="0" w:color="auto"/>
              <w:right w:val="single" w:sz="4" w:space="0" w:color="auto"/>
            </w:tcBorders>
            <w:shd w:val="clear" w:color="auto" w:fill="auto"/>
            <w:noWrap/>
            <w:vAlign w:val="bottom"/>
            <w:hideMark/>
          </w:tcPr>
          <w:p w:rsidR="00E41C86" w:rsidRPr="001912CD" w:rsidRDefault="00E41C86" w:rsidP="004D1593">
            <w:pPr>
              <w:jc w:val="center"/>
              <w:rPr>
                <w:i/>
                <w:iCs/>
                <w:sz w:val="18"/>
                <w:szCs w:val="18"/>
              </w:rPr>
            </w:pPr>
            <w:r w:rsidRPr="001912CD">
              <w:rPr>
                <w:i/>
                <w:iCs/>
                <w:sz w:val="18"/>
                <w:szCs w:val="18"/>
              </w:rPr>
              <w:t>101.006,98</w:t>
            </w:r>
          </w:p>
        </w:tc>
      </w:tr>
    </w:tbl>
    <w:p w:rsidR="00E41C86" w:rsidRDefault="00E41C86" w:rsidP="00F42170">
      <w:pPr>
        <w:ind w:firstLine="720"/>
        <w:jc w:val="both"/>
        <w:rPr>
          <w:noProof/>
          <w:sz w:val="24"/>
          <w:szCs w:val="24"/>
        </w:rPr>
      </w:pPr>
    </w:p>
    <w:p w:rsidR="001138B2" w:rsidRDefault="001138B2" w:rsidP="00F42170">
      <w:pPr>
        <w:ind w:firstLine="720"/>
        <w:jc w:val="both"/>
        <w:rPr>
          <w:noProof/>
          <w:sz w:val="24"/>
          <w:szCs w:val="24"/>
        </w:rPr>
      </w:pPr>
      <w:r w:rsidRPr="0031714A">
        <w:rPr>
          <w:i/>
          <w:noProof/>
          <w:sz w:val="24"/>
          <w:szCs w:val="24"/>
        </w:rPr>
        <w:t>Porez na korištenje javnih površina</w:t>
      </w:r>
      <w:r w:rsidRPr="0031714A">
        <w:rPr>
          <w:noProof/>
          <w:sz w:val="24"/>
          <w:szCs w:val="24"/>
        </w:rPr>
        <w:t xml:space="preserve"> vlastiti je prihod Grada i ostvaren je u iznosu od </w:t>
      </w:r>
      <w:r w:rsidR="00E41C86">
        <w:rPr>
          <w:noProof/>
          <w:sz w:val="24"/>
          <w:szCs w:val="24"/>
        </w:rPr>
        <w:t>5.524.511,17</w:t>
      </w:r>
      <w:r w:rsidRPr="0031714A">
        <w:rPr>
          <w:noProof/>
          <w:sz w:val="24"/>
          <w:szCs w:val="24"/>
        </w:rPr>
        <w:t xml:space="preserve"> kun</w:t>
      </w:r>
      <w:r w:rsidR="006E08C9" w:rsidRPr="0031714A">
        <w:rPr>
          <w:noProof/>
          <w:sz w:val="24"/>
          <w:szCs w:val="24"/>
        </w:rPr>
        <w:t>a</w:t>
      </w:r>
      <w:r w:rsidRPr="0031714A">
        <w:rPr>
          <w:noProof/>
          <w:sz w:val="24"/>
          <w:szCs w:val="24"/>
        </w:rPr>
        <w:t xml:space="preserve"> ili </w:t>
      </w:r>
      <w:r w:rsidR="00E41C86">
        <w:rPr>
          <w:noProof/>
          <w:sz w:val="24"/>
          <w:szCs w:val="24"/>
        </w:rPr>
        <w:t>6,24</w:t>
      </w:r>
      <w:r w:rsidR="00497772" w:rsidRPr="0031714A">
        <w:rPr>
          <w:noProof/>
          <w:sz w:val="24"/>
          <w:szCs w:val="24"/>
        </w:rPr>
        <w:t>%</w:t>
      </w:r>
      <w:r w:rsidR="00321782" w:rsidRPr="0031714A">
        <w:rPr>
          <w:noProof/>
          <w:sz w:val="24"/>
          <w:szCs w:val="24"/>
        </w:rPr>
        <w:t xml:space="preserve"> </w:t>
      </w:r>
      <w:r w:rsidR="006E08C9" w:rsidRPr="0031714A">
        <w:rPr>
          <w:noProof/>
          <w:sz w:val="24"/>
          <w:szCs w:val="24"/>
        </w:rPr>
        <w:t xml:space="preserve">više </w:t>
      </w:r>
      <w:r w:rsidR="00497772" w:rsidRPr="0031714A">
        <w:rPr>
          <w:noProof/>
          <w:sz w:val="24"/>
          <w:szCs w:val="24"/>
        </w:rPr>
        <w:t xml:space="preserve">u </w:t>
      </w:r>
      <w:r w:rsidRPr="0031714A">
        <w:rPr>
          <w:noProof/>
          <w:sz w:val="24"/>
          <w:szCs w:val="24"/>
        </w:rPr>
        <w:t xml:space="preserve">odnosu na plan. </w:t>
      </w:r>
    </w:p>
    <w:p w:rsidR="00E41C86" w:rsidRPr="0031714A" w:rsidRDefault="00E41C86" w:rsidP="00F42170">
      <w:pPr>
        <w:ind w:firstLine="720"/>
        <w:jc w:val="both"/>
        <w:rPr>
          <w:noProof/>
          <w:sz w:val="24"/>
          <w:szCs w:val="24"/>
        </w:rPr>
      </w:pPr>
    </w:p>
    <w:tbl>
      <w:tblPr>
        <w:tblW w:w="7720" w:type="dxa"/>
        <w:jc w:val="center"/>
        <w:tblLook w:val="04A0"/>
      </w:tblPr>
      <w:tblGrid>
        <w:gridCol w:w="1960"/>
        <w:gridCol w:w="1440"/>
        <w:gridCol w:w="1440"/>
        <w:gridCol w:w="1440"/>
        <w:gridCol w:w="1440"/>
      </w:tblGrid>
      <w:tr w:rsidR="00E41C86" w:rsidRPr="0049608A" w:rsidTr="00E41C86">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E41C86" w:rsidRPr="0049608A" w:rsidRDefault="00E41C86" w:rsidP="004D1593">
            <w:pPr>
              <w:rPr>
                <w:b/>
                <w:bCs/>
                <w:i/>
                <w:iCs/>
              </w:rPr>
            </w:pPr>
            <w:r w:rsidRPr="0049608A">
              <w:rPr>
                <w:b/>
                <w:bCs/>
                <w:i/>
                <w:iCs/>
              </w:rPr>
              <w:t>Porez na korištenje javnih površina - fakturiranje mjesečno</w:t>
            </w:r>
          </w:p>
        </w:tc>
      </w:tr>
      <w:tr w:rsidR="00E41C86" w:rsidRPr="0049608A" w:rsidTr="00E41C86">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E41C86" w:rsidRPr="0049608A" w:rsidRDefault="00E41C86" w:rsidP="004D1593">
            <w:pPr>
              <w:jc w:val="center"/>
              <w:rPr>
                <w:b/>
                <w:bCs/>
                <w:i/>
                <w:iCs/>
                <w:sz w:val="18"/>
                <w:szCs w:val="18"/>
              </w:rPr>
            </w:pPr>
            <w:r w:rsidRPr="0049608A">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E41C86" w:rsidRPr="0049608A" w:rsidRDefault="00E41C86" w:rsidP="004D1593">
            <w:pPr>
              <w:jc w:val="center"/>
              <w:rPr>
                <w:b/>
                <w:bCs/>
                <w:i/>
                <w:iCs/>
                <w:sz w:val="18"/>
                <w:szCs w:val="18"/>
              </w:rPr>
            </w:pPr>
            <w:r w:rsidRPr="0049608A">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E41C86" w:rsidRPr="0049608A" w:rsidRDefault="00E41C86" w:rsidP="004D1593">
            <w:pPr>
              <w:jc w:val="center"/>
              <w:rPr>
                <w:b/>
                <w:bCs/>
                <w:i/>
                <w:iCs/>
                <w:sz w:val="18"/>
                <w:szCs w:val="18"/>
              </w:rPr>
            </w:pPr>
            <w:r w:rsidRPr="0049608A">
              <w:rPr>
                <w:b/>
                <w:bCs/>
                <w:i/>
                <w:iCs/>
                <w:sz w:val="18"/>
                <w:szCs w:val="18"/>
              </w:rPr>
              <w:t>Br. računa</w:t>
            </w:r>
            <w:r w:rsidRPr="0049608A">
              <w:rPr>
                <w:b/>
                <w:bCs/>
                <w:i/>
                <w:iCs/>
                <w:sz w:val="18"/>
                <w:szCs w:val="18"/>
              </w:rPr>
              <w:br/>
              <w:t>/uplatnica</w:t>
            </w:r>
          </w:p>
        </w:tc>
        <w:tc>
          <w:tcPr>
            <w:tcW w:w="1440" w:type="dxa"/>
            <w:tcBorders>
              <w:top w:val="nil"/>
              <w:left w:val="nil"/>
              <w:bottom w:val="single" w:sz="4" w:space="0" w:color="auto"/>
              <w:right w:val="single" w:sz="4" w:space="0" w:color="auto"/>
            </w:tcBorders>
            <w:shd w:val="clear" w:color="000000" w:fill="969696"/>
            <w:vAlign w:val="bottom"/>
            <w:hideMark/>
          </w:tcPr>
          <w:p w:rsidR="00E41C86" w:rsidRPr="0049608A" w:rsidRDefault="00E41C86" w:rsidP="004D1593">
            <w:pPr>
              <w:jc w:val="center"/>
              <w:rPr>
                <w:b/>
                <w:bCs/>
                <w:i/>
                <w:iCs/>
                <w:sz w:val="18"/>
                <w:szCs w:val="18"/>
              </w:rPr>
            </w:pPr>
            <w:r w:rsidRPr="0049608A">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E41C86" w:rsidRPr="0049608A" w:rsidRDefault="00E41C86" w:rsidP="004D1593">
            <w:pPr>
              <w:jc w:val="center"/>
              <w:rPr>
                <w:b/>
                <w:bCs/>
                <w:i/>
                <w:iCs/>
                <w:sz w:val="18"/>
                <w:szCs w:val="18"/>
              </w:rPr>
            </w:pPr>
            <w:r w:rsidRPr="0049608A">
              <w:rPr>
                <w:b/>
                <w:bCs/>
                <w:i/>
                <w:iCs/>
                <w:sz w:val="18"/>
                <w:szCs w:val="18"/>
              </w:rPr>
              <w:t>Naplaćeno</w:t>
            </w:r>
          </w:p>
        </w:tc>
      </w:tr>
      <w:tr w:rsidR="00E41C86" w:rsidRPr="0049608A" w:rsidTr="00E41C86">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E41C86" w:rsidRPr="0049608A" w:rsidRDefault="00E41C86" w:rsidP="004D1593">
            <w:pPr>
              <w:rPr>
                <w:b/>
                <w:bCs/>
                <w:i/>
                <w:iCs/>
                <w:sz w:val="18"/>
                <w:szCs w:val="18"/>
              </w:rPr>
            </w:pPr>
            <w:r w:rsidRPr="0049608A">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E41C86" w:rsidRPr="0049608A" w:rsidRDefault="00E41C86" w:rsidP="004D1593">
            <w:pPr>
              <w:jc w:val="center"/>
              <w:rPr>
                <w:i/>
                <w:iCs/>
                <w:sz w:val="18"/>
                <w:szCs w:val="18"/>
              </w:rPr>
            </w:pPr>
            <w:r w:rsidRPr="0049608A">
              <w:rPr>
                <w:i/>
                <w:iCs/>
                <w:sz w:val="18"/>
                <w:szCs w:val="18"/>
              </w:rPr>
              <w:t>246</w:t>
            </w:r>
          </w:p>
        </w:tc>
        <w:tc>
          <w:tcPr>
            <w:tcW w:w="1440" w:type="dxa"/>
            <w:tcBorders>
              <w:top w:val="nil"/>
              <w:left w:val="nil"/>
              <w:bottom w:val="single" w:sz="4" w:space="0" w:color="auto"/>
              <w:right w:val="single" w:sz="4" w:space="0" w:color="auto"/>
            </w:tcBorders>
            <w:shd w:val="clear" w:color="auto" w:fill="auto"/>
            <w:noWrap/>
            <w:vAlign w:val="bottom"/>
            <w:hideMark/>
          </w:tcPr>
          <w:p w:rsidR="00E41C86" w:rsidRPr="0049608A" w:rsidRDefault="00E41C86" w:rsidP="004D1593">
            <w:pPr>
              <w:jc w:val="center"/>
              <w:rPr>
                <w:i/>
                <w:iCs/>
                <w:sz w:val="18"/>
                <w:szCs w:val="18"/>
              </w:rPr>
            </w:pPr>
            <w:r w:rsidRPr="0049608A">
              <w:rPr>
                <w:i/>
                <w:iCs/>
                <w:sz w:val="18"/>
                <w:szCs w:val="18"/>
              </w:rPr>
              <w:t>858</w:t>
            </w:r>
          </w:p>
        </w:tc>
        <w:tc>
          <w:tcPr>
            <w:tcW w:w="1440" w:type="dxa"/>
            <w:tcBorders>
              <w:top w:val="nil"/>
              <w:left w:val="nil"/>
              <w:bottom w:val="single" w:sz="4" w:space="0" w:color="auto"/>
              <w:right w:val="single" w:sz="4" w:space="0" w:color="auto"/>
            </w:tcBorders>
            <w:shd w:val="clear" w:color="auto" w:fill="auto"/>
            <w:noWrap/>
            <w:vAlign w:val="bottom"/>
            <w:hideMark/>
          </w:tcPr>
          <w:p w:rsidR="00E41C86" w:rsidRPr="0049608A" w:rsidRDefault="00E41C86" w:rsidP="004D1593">
            <w:pPr>
              <w:jc w:val="center"/>
              <w:rPr>
                <w:i/>
                <w:iCs/>
                <w:sz w:val="18"/>
                <w:szCs w:val="18"/>
              </w:rPr>
            </w:pPr>
            <w:r w:rsidRPr="0049608A">
              <w:rPr>
                <w:i/>
                <w:iCs/>
                <w:sz w:val="18"/>
                <w:szCs w:val="18"/>
              </w:rPr>
              <w:t>5.650.518,69</w:t>
            </w:r>
          </w:p>
        </w:tc>
        <w:tc>
          <w:tcPr>
            <w:tcW w:w="1440" w:type="dxa"/>
            <w:tcBorders>
              <w:top w:val="nil"/>
              <w:left w:val="nil"/>
              <w:bottom w:val="single" w:sz="4" w:space="0" w:color="auto"/>
              <w:right w:val="single" w:sz="4" w:space="0" w:color="auto"/>
            </w:tcBorders>
            <w:shd w:val="clear" w:color="auto" w:fill="auto"/>
            <w:noWrap/>
            <w:vAlign w:val="bottom"/>
            <w:hideMark/>
          </w:tcPr>
          <w:p w:rsidR="00E41C86" w:rsidRPr="0049608A" w:rsidRDefault="00E41C86" w:rsidP="004D1593">
            <w:pPr>
              <w:jc w:val="center"/>
              <w:rPr>
                <w:i/>
                <w:iCs/>
                <w:sz w:val="18"/>
                <w:szCs w:val="18"/>
              </w:rPr>
            </w:pPr>
            <w:r w:rsidRPr="0049608A">
              <w:rPr>
                <w:i/>
                <w:iCs/>
                <w:sz w:val="18"/>
                <w:szCs w:val="18"/>
              </w:rPr>
              <w:t>5.524.511,17</w:t>
            </w:r>
          </w:p>
        </w:tc>
      </w:tr>
    </w:tbl>
    <w:p w:rsidR="006E08C9" w:rsidRPr="0031714A" w:rsidRDefault="006E08C9" w:rsidP="00F42170">
      <w:pPr>
        <w:ind w:firstLine="720"/>
        <w:jc w:val="both"/>
        <w:rPr>
          <w:noProof/>
          <w:sz w:val="24"/>
          <w:szCs w:val="24"/>
        </w:rPr>
      </w:pPr>
    </w:p>
    <w:p w:rsidR="001138B2" w:rsidRPr="0031714A" w:rsidRDefault="001138B2" w:rsidP="00F42170">
      <w:pPr>
        <w:ind w:firstLine="720"/>
        <w:jc w:val="both"/>
        <w:rPr>
          <w:noProof/>
          <w:sz w:val="24"/>
          <w:szCs w:val="24"/>
        </w:rPr>
      </w:pPr>
      <w:r w:rsidRPr="0031714A">
        <w:rPr>
          <w:i/>
          <w:noProof/>
          <w:sz w:val="24"/>
          <w:szCs w:val="24"/>
        </w:rPr>
        <w:t>Porez na promet nekretnina i prava</w:t>
      </w:r>
      <w:r w:rsidRPr="0031714A">
        <w:rPr>
          <w:noProof/>
          <w:sz w:val="24"/>
          <w:szCs w:val="24"/>
        </w:rPr>
        <w:t xml:space="preserve"> ostvaren je u iznosu od </w:t>
      </w:r>
      <w:r w:rsidR="00E41C86">
        <w:rPr>
          <w:noProof/>
          <w:sz w:val="24"/>
          <w:szCs w:val="24"/>
        </w:rPr>
        <w:t>15.274.423,81</w:t>
      </w:r>
      <w:r w:rsidRPr="0031714A">
        <w:rPr>
          <w:noProof/>
          <w:sz w:val="24"/>
          <w:szCs w:val="24"/>
        </w:rPr>
        <w:t xml:space="preserve"> kun</w:t>
      </w:r>
      <w:r w:rsidR="00E41C86">
        <w:rPr>
          <w:noProof/>
          <w:sz w:val="24"/>
          <w:szCs w:val="24"/>
        </w:rPr>
        <w:t>u</w:t>
      </w:r>
      <w:r w:rsidRPr="0031714A">
        <w:rPr>
          <w:noProof/>
          <w:sz w:val="24"/>
          <w:szCs w:val="24"/>
        </w:rPr>
        <w:t xml:space="preserve"> ili </w:t>
      </w:r>
      <w:r w:rsidR="00E41C86">
        <w:rPr>
          <w:noProof/>
          <w:sz w:val="24"/>
          <w:szCs w:val="24"/>
        </w:rPr>
        <w:t>5,34</w:t>
      </w:r>
      <w:r w:rsidRPr="0031714A">
        <w:rPr>
          <w:noProof/>
          <w:sz w:val="24"/>
          <w:szCs w:val="24"/>
        </w:rPr>
        <w:t xml:space="preserve">% </w:t>
      </w:r>
      <w:r w:rsidR="00E41C86">
        <w:rPr>
          <w:noProof/>
          <w:sz w:val="24"/>
          <w:szCs w:val="24"/>
        </w:rPr>
        <w:t xml:space="preserve">više </w:t>
      </w:r>
      <w:r w:rsidRPr="0031714A">
        <w:rPr>
          <w:noProof/>
          <w:sz w:val="24"/>
          <w:szCs w:val="24"/>
        </w:rPr>
        <w:t>u odnosu na plan, a Gradu pripada</w:t>
      </w:r>
      <w:r w:rsidR="00AB092F" w:rsidRPr="0031714A">
        <w:rPr>
          <w:noProof/>
          <w:sz w:val="24"/>
          <w:szCs w:val="24"/>
        </w:rPr>
        <w:t xml:space="preserve"> </w:t>
      </w:r>
      <w:r w:rsidR="00624BE5" w:rsidRPr="0031714A">
        <w:rPr>
          <w:noProof/>
          <w:sz w:val="24"/>
          <w:szCs w:val="24"/>
        </w:rPr>
        <w:t>100</w:t>
      </w:r>
      <w:r w:rsidRPr="0031714A">
        <w:rPr>
          <w:noProof/>
          <w:sz w:val="24"/>
          <w:szCs w:val="24"/>
        </w:rPr>
        <w:t xml:space="preserve">% uplaćenog poreza na promet nekretnina ili prava. </w:t>
      </w:r>
      <w:r w:rsidR="00985D1D">
        <w:rPr>
          <w:noProof/>
          <w:sz w:val="24"/>
          <w:szCs w:val="24"/>
        </w:rPr>
        <w:t>Porez na promet nekretnina obračunava i naplaćuje Porezna uprava.</w:t>
      </w:r>
      <w:r w:rsidRPr="0031714A">
        <w:rPr>
          <w:noProof/>
          <w:sz w:val="24"/>
          <w:szCs w:val="24"/>
        </w:rPr>
        <w:tab/>
      </w:r>
    </w:p>
    <w:p w:rsidR="001138B2" w:rsidRPr="0031714A" w:rsidRDefault="001138B2" w:rsidP="00F42170">
      <w:pPr>
        <w:pStyle w:val="BodyTextIndent3"/>
        <w:ind w:firstLine="0"/>
        <w:rPr>
          <w:i/>
          <w:noProof/>
          <w:szCs w:val="24"/>
        </w:rPr>
      </w:pPr>
    </w:p>
    <w:p w:rsidR="001138B2" w:rsidRPr="0031714A" w:rsidRDefault="001138B2" w:rsidP="00F42170">
      <w:pPr>
        <w:ind w:firstLine="720"/>
        <w:jc w:val="both"/>
        <w:rPr>
          <w:noProof/>
          <w:sz w:val="24"/>
          <w:szCs w:val="24"/>
        </w:rPr>
      </w:pPr>
      <w:r w:rsidRPr="0031714A">
        <w:rPr>
          <w:b/>
          <w:i/>
          <w:noProof/>
          <w:sz w:val="24"/>
          <w:szCs w:val="24"/>
        </w:rPr>
        <w:t>Porez</w:t>
      </w:r>
      <w:r w:rsidR="00A402FE">
        <w:rPr>
          <w:b/>
          <w:i/>
          <w:noProof/>
          <w:sz w:val="24"/>
          <w:szCs w:val="24"/>
        </w:rPr>
        <w:t>i</w:t>
      </w:r>
      <w:r w:rsidRPr="0031714A">
        <w:rPr>
          <w:b/>
          <w:i/>
          <w:noProof/>
          <w:sz w:val="24"/>
          <w:szCs w:val="24"/>
        </w:rPr>
        <w:t xml:space="preserve"> na robu i usluge</w:t>
      </w:r>
      <w:r w:rsidRPr="0031714A">
        <w:rPr>
          <w:i/>
          <w:noProof/>
          <w:sz w:val="24"/>
          <w:szCs w:val="24"/>
        </w:rPr>
        <w:t xml:space="preserve"> </w:t>
      </w:r>
      <w:r w:rsidRPr="0031714A">
        <w:rPr>
          <w:noProof/>
          <w:sz w:val="24"/>
          <w:szCs w:val="24"/>
        </w:rPr>
        <w:t>planiran</w:t>
      </w:r>
      <w:r w:rsidR="00A402FE">
        <w:rPr>
          <w:noProof/>
          <w:sz w:val="24"/>
          <w:szCs w:val="24"/>
        </w:rPr>
        <w:t>i su</w:t>
      </w:r>
      <w:r w:rsidRPr="0031714A">
        <w:rPr>
          <w:noProof/>
          <w:sz w:val="24"/>
          <w:szCs w:val="24"/>
        </w:rPr>
        <w:t xml:space="preserve"> u iznosu od </w:t>
      </w:r>
      <w:r w:rsidR="00214D3D" w:rsidRPr="0031714A">
        <w:rPr>
          <w:noProof/>
          <w:sz w:val="24"/>
          <w:szCs w:val="24"/>
        </w:rPr>
        <w:t>3.</w:t>
      </w:r>
      <w:r w:rsidR="00E62A34">
        <w:rPr>
          <w:noProof/>
          <w:sz w:val="24"/>
          <w:szCs w:val="24"/>
        </w:rPr>
        <w:t>88</w:t>
      </w:r>
      <w:r w:rsidR="00214D3D" w:rsidRPr="0031714A">
        <w:rPr>
          <w:noProof/>
          <w:sz w:val="24"/>
          <w:szCs w:val="24"/>
        </w:rPr>
        <w:t>0</w:t>
      </w:r>
      <w:r w:rsidRPr="0031714A">
        <w:rPr>
          <w:noProof/>
          <w:sz w:val="24"/>
          <w:szCs w:val="24"/>
        </w:rPr>
        <w:t>.000,00 kuna, a</w:t>
      </w:r>
      <w:r w:rsidRPr="0031714A">
        <w:rPr>
          <w:i/>
          <w:noProof/>
          <w:sz w:val="24"/>
          <w:szCs w:val="24"/>
        </w:rPr>
        <w:t xml:space="preserve"> </w:t>
      </w:r>
      <w:r w:rsidRPr="0031714A">
        <w:rPr>
          <w:noProof/>
          <w:sz w:val="24"/>
          <w:szCs w:val="24"/>
        </w:rPr>
        <w:t>ostvaren</w:t>
      </w:r>
      <w:r w:rsidR="00A402FE">
        <w:rPr>
          <w:noProof/>
          <w:sz w:val="24"/>
          <w:szCs w:val="24"/>
        </w:rPr>
        <w:t>i</w:t>
      </w:r>
      <w:r w:rsidRPr="0031714A">
        <w:rPr>
          <w:noProof/>
          <w:sz w:val="24"/>
          <w:szCs w:val="24"/>
        </w:rPr>
        <w:t xml:space="preserve"> u iznosu </w:t>
      </w:r>
      <w:r w:rsidR="00750387" w:rsidRPr="0031714A">
        <w:rPr>
          <w:noProof/>
          <w:sz w:val="24"/>
          <w:szCs w:val="24"/>
        </w:rPr>
        <w:t>3.</w:t>
      </w:r>
      <w:r w:rsidR="00E62A34">
        <w:rPr>
          <w:noProof/>
          <w:sz w:val="24"/>
          <w:szCs w:val="24"/>
        </w:rPr>
        <w:t>821.190,29</w:t>
      </w:r>
      <w:r w:rsidR="00750387" w:rsidRPr="0031714A">
        <w:rPr>
          <w:noProof/>
          <w:sz w:val="24"/>
          <w:szCs w:val="24"/>
        </w:rPr>
        <w:t xml:space="preserve"> </w:t>
      </w:r>
      <w:r w:rsidRPr="0031714A">
        <w:rPr>
          <w:noProof/>
          <w:sz w:val="24"/>
          <w:szCs w:val="24"/>
        </w:rPr>
        <w:t>kun</w:t>
      </w:r>
      <w:r w:rsidR="00E62A34">
        <w:rPr>
          <w:noProof/>
          <w:sz w:val="24"/>
          <w:szCs w:val="24"/>
        </w:rPr>
        <w:t>a</w:t>
      </w:r>
      <w:r w:rsidRPr="0031714A">
        <w:rPr>
          <w:noProof/>
          <w:sz w:val="24"/>
          <w:szCs w:val="24"/>
        </w:rPr>
        <w:t xml:space="preserve"> ili </w:t>
      </w:r>
      <w:r w:rsidR="00E62A34">
        <w:rPr>
          <w:noProof/>
          <w:sz w:val="24"/>
          <w:szCs w:val="24"/>
        </w:rPr>
        <w:t>98,48</w:t>
      </w:r>
      <w:r w:rsidRPr="0031714A">
        <w:rPr>
          <w:noProof/>
          <w:sz w:val="24"/>
          <w:szCs w:val="24"/>
        </w:rPr>
        <w:t xml:space="preserve">% u odnosu na plan, a čine </w:t>
      </w:r>
      <w:r w:rsidR="00A402FE">
        <w:rPr>
          <w:noProof/>
          <w:sz w:val="24"/>
          <w:szCs w:val="24"/>
        </w:rPr>
        <w:t>ih</w:t>
      </w:r>
      <w:r w:rsidRPr="0031714A">
        <w:rPr>
          <w:noProof/>
          <w:sz w:val="24"/>
          <w:szCs w:val="24"/>
        </w:rPr>
        <w:t xml:space="preserve"> porez na potrošnju alkoholnih i bezalkoholnih pića, </w:t>
      </w:r>
      <w:r w:rsidR="00214D3D" w:rsidRPr="0031714A">
        <w:rPr>
          <w:noProof/>
          <w:sz w:val="24"/>
          <w:szCs w:val="24"/>
        </w:rPr>
        <w:t xml:space="preserve">te </w:t>
      </w:r>
      <w:r w:rsidRPr="0031714A">
        <w:rPr>
          <w:noProof/>
          <w:sz w:val="24"/>
          <w:szCs w:val="24"/>
        </w:rPr>
        <w:t>porez na tvrtku ili naziv tvrtke</w:t>
      </w:r>
      <w:r w:rsidR="00214D3D" w:rsidRPr="0031714A">
        <w:rPr>
          <w:noProof/>
          <w:sz w:val="24"/>
          <w:szCs w:val="24"/>
        </w:rPr>
        <w:t xml:space="preserve"> (naplata potraživanja iz ranijih godina)</w:t>
      </w:r>
      <w:r w:rsidRPr="0031714A">
        <w:rPr>
          <w:noProof/>
          <w:sz w:val="24"/>
          <w:szCs w:val="24"/>
        </w:rPr>
        <w:t xml:space="preserve">. </w:t>
      </w:r>
    </w:p>
    <w:p w:rsidR="00270DFE" w:rsidRPr="0031714A" w:rsidRDefault="00270DFE" w:rsidP="00F42170">
      <w:pPr>
        <w:ind w:firstLine="720"/>
        <w:jc w:val="both"/>
        <w:rPr>
          <w:i/>
          <w:noProof/>
          <w:sz w:val="24"/>
          <w:szCs w:val="24"/>
        </w:rPr>
      </w:pPr>
    </w:p>
    <w:p w:rsidR="00A81885" w:rsidRPr="0031714A" w:rsidRDefault="001138B2" w:rsidP="00F42170">
      <w:pPr>
        <w:ind w:firstLine="720"/>
        <w:jc w:val="both"/>
        <w:rPr>
          <w:noProof/>
          <w:sz w:val="24"/>
          <w:szCs w:val="24"/>
        </w:rPr>
      </w:pPr>
      <w:r w:rsidRPr="0031714A">
        <w:rPr>
          <w:i/>
          <w:noProof/>
          <w:sz w:val="24"/>
          <w:szCs w:val="24"/>
        </w:rPr>
        <w:t xml:space="preserve">Porez na potrošnju alkoholnih i bezalkoholnih pića </w:t>
      </w:r>
      <w:r w:rsidRPr="0031714A">
        <w:rPr>
          <w:noProof/>
          <w:sz w:val="24"/>
          <w:szCs w:val="24"/>
        </w:rPr>
        <w:t xml:space="preserve">sukladno Odluci o gradskim porezima plaća se po stopi 3% od utvrđene osnovice i ostvaren je u iznosu od </w:t>
      </w:r>
      <w:r w:rsidR="001F706C">
        <w:rPr>
          <w:noProof/>
          <w:sz w:val="24"/>
          <w:szCs w:val="24"/>
        </w:rPr>
        <w:t>3.750.822,71</w:t>
      </w:r>
      <w:r w:rsidRPr="0031714A">
        <w:rPr>
          <w:noProof/>
          <w:sz w:val="24"/>
          <w:szCs w:val="24"/>
        </w:rPr>
        <w:t xml:space="preserve"> kun</w:t>
      </w:r>
      <w:r w:rsidR="001F706C">
        <w:rPr>
          <w:noProof/>
          <w:sz w:val="24"/>
          <w:szCs w:val="24"/>
        </w:rPr>
        <w:t>u</w:t>
      </w:r>
      <w:r w:rsidRPr="0031714A">
        <w:rPr>
          <w:noProof/>
          <w:sz w:val="24"/>
          <w:szCs w:val="24"/>
        </w:rPr>
        <w:t xml:space="preserve"> ili </w:t>
      </w:r>
      <w:r w:rsidR="001F706C">
        <w:rPr>
          <w:noProof/>
          <w:sz w:val="24"/>
          <w:szCs w:val="24"/>
        </w:rPr>
        <w:t>98,71</w:t>
      </w:r>
      <w:r w:rsidRPr="0031714A">
        <w:rPr>
          <w:noProof/>
          <w:sz w:val="24"/>
          <w:szCs w:val="24"/>
        </w:rPr>
        <w:t>%</w:t>
      </w:r>
      <w:r w:rsidR="00677B3A" w:rsidRPr="0031714A">
        <w:rPr>
          <w:noProof/>
          <w:sz w:val="24"/>
          <w:szCs w:val="24"/>
        </w:rPr>
        <w:t xml:space="preserve"> </w:t>
      </w:r>
      <w:r w:rsidRPr="0031714A">
        <w:rPr>
          <w:noProof/>
          <w:sz w:val="24"/>
          <w:szCs w:val="24"/>
        </w:rPr>
        <w:t xml:space="preserve">u odnosu na plan. </w:t>
      </w:r>
    </w:p>
    <w:p w:rsidR="00AF4D7C" w:rsidRPr="0031714A" w:rsidRDefault="00AF4D7C" w:rsidP="00F42170">
      <w:pPr>
        <w:jc w:val="both"/>
        <w:rPr>
          <w:noProof/>
        </w:rPr>
      </w:pPr>
    </w:p>
    <w:tbl>
      <w:tblPr>
        <w:tblW w:w="7720" w:type="dxa"/>
        <w:jc w:val="center"/>
        <w:tblLook w:val="04A0"/>
      </w:tblPr>
      <w:tblGrid>
        <w:gridCol w:w="1960"/>
        <w:gridCol w:w="1440"/>
        <w:gridCol w:w="1440"/>
        <w:gridCol w:w="1440"/>
        <w:gridCol w:w="1440"/>
      </w:tblGrid>
      <w:tr w:rsidR="001F706C" w:rsidRPr="00990731" w:rsidTr="001F706C">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1F706C" w:rsidRPr="00990731" w:rsidRDefault="001F706C" w:rsidP="004D1593">
            <w:pPr>
              <w:rPr>
                <w:b/>
                <w:bCs/>
                <w:i/>
                <w:iCs/>
              </w:rPr>
            </w:pPr>
            <w:r w:rsidRPr="00990731">
              <w:rPr>
                <w:b/>
                <w:bCs/>
                <w:i/>
                <w:iCs/>
              </w:rPr>
              <w:t>Prihodi od poreza na potrošnju alkoholnih i bezalkoholnih pića - obaveza mjesečna</w:t>
            </w:r>
          </w:p>
        </w:tc>
      </w:tr>
      <w:tr w:rsidR="001F706C" w:rsidRPr="001912CD" w:rsidTr="001F706C">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1F706C" w:rsidRPr="001912CD" w:rsidRDefault="001F706C" w:rsidP="004D1593">
            <w:pPr>
              <w:jc w:val="center"/>
              <w:rPr>
                <w:b/>
                <w:bCs/>
                <w:i/>
                <w:iCs/>
                <w:sz w:val="18"/>
                <w:szCs w:val="18"/>
              </w:rPr>
            </w:pPr>
            <w:r w:rsidRPr="001912CD">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1F706C" w:rsidRPr="001912CD" w:rsidRDefault="001F706C" w:rsidP="004D1593">
            <w:pPr>
              <w:jc w:val="center"/>
              <w:rPr>
                <w:b/>
                <w:bCs/>
                <w:i/>
                <w:iCs/>
                <w:sz w:val="18"/>
                <w:szCs w:val="18"/>
              </w:rPr>
            </w:pPr>
            <w:r w:rsidRPr="001912CD">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1F706C" w:rsidRPr="001912CD" w:rsidRDefault="001F706C" w:rsidP="004D1593">
            <w:pPr>
              <w:jc w:val="center"/>
              <w:rPr>
                <w:b/>
                <w:bCs/>
                <w:i/>
                <w:iCs/>
                <w:sz w:val="18"/>
                <w:szCs w:val="18"/>
              </w:rPr>
            </w:pPr>
            <w:r w:rsidRPr="001912CD">
              <w:rPr>
                <w:b/>
                <w:bCs/>
                <w:i/>
                <w:iCs/>
                <w:sz w:val="18"/>
                <w:szCs w:val="18"/>
              </w:rPr>
              <w:t>Obveza dostave obrasca PPMI</w:t>
            </w:r>
          </w:p>
        </w:tc>
        <w:tc>
          <w:tcPr>
            <w:tcW w:w="1440" w:type="dxa"/>
            <w:tcBorders>
              <w:top w:val="nil"/>
              <w:left w:val="nil"/>
              <w:bottom w:val="single" w:sz="4" w:space="0" w:color="auto"/>
              <w:right w:val="single" w:sz="4" w:space="0" w:color="auto"/>
            </w:tcBorders>
            <w:shd w:val="clear" w:color="000000" w:fill="969696"/>
            <w:vAlign w:val="bottom"/>
            <w:hideMark/>
          </w:tcPr>
          <w:p w:rsidR="001F706C" w:rsidRPr="001912CD" w:rsidRDefault="001F706C" w:rsidP="004D1593">
            <w:pPr>
              <w:jc w:val="center"/>
              <w:rPr>
                <w:b/>
                <w:bCs/>
                <w:i/>
                <w:iCs/>
                <w:sz w:val="18"/>
                <w:szCs w:val="18"/>
              </w:rPr>
            </w:pPr>
            <w:r w:rsidRPr="001912CD">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1F706C" w:rsidRPr="001912CD" w:rsidRDefault="001F706C" w:rsidP="004D1593">
            <w:pPr>
              <w:jc w:val="center"/>
              <w:rPr>
                <w:b/>
                <w:bCs/>
                <w:i/>
                <w:iCs/>
                <w:sz w:val="18"/>
                <w:szCs w:val="18"/>
              </w:rPr>
            </w:pPr>
            <w:r w:rsidRPr="001912CD">
              <w:rPr>
                <w:b/>
                <w:bCs/>
                <w:i/>
                <w:iCs/>
                <w:sz w:val="18"/>
                <w:szCs w:val="18"/>
              </w:rPr>
              <w:t>Naplaćeno</w:t>
            </w:r>
          </w:p>
        </w:tc>
      </w:tr>
      <w:tr w:rsidR="001F706C" w:rsidRPr="001912CD" w:rsidTr="001F706C">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1F706C" w:rsidRPr="001912CD" w:rsidRDefault="001F706C" w:rsidP="004D1593">
            <w:pPr>
              <w:rPr>
                <w:b/>
                <w:bCs/>
                <w:i/>
                <w:iCs/>
                <w:sz w:val="18"/>
                <w:szCs w:val="18"/>
              </w:rPr>
            </w:pPr>
            <w:r w:rsidRPr="001912CD">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1F706C" w:rsidRPr="001912CD" w:rsidRDefault="001F706C" w:rsidP="004D1593">
            <w:pPr>
              <w:jc w:val="center"/>
              <w:rPr>
                <w:i/>
                <w:iCs/>
                <w:sz w:val="18"/>
                <w:szCs w:val="18"/>
              </w:rPr>
            </w:pPr>
            <w:r w:rsidRPr="001912CD">
              <w:rPr>
                <w:i/>
                <w:iCs/>
                <w:sz w:val="18"/>
                <w:szCs w:val="18"/>
              </w:rPr>
              <w:t>376</w:t>
            </w:r>
          </w:p>
        </w:tc>
        <w:tc>
          <w:tcPr>
            <w:tcW w:w="1440" w:type="dxa"/>
            <w:tcBorders>
              <w:top w:val="nil"/>
              <w:left w:val="nil"/>
              <w:bottom w:val="single" w:sz="4" w:space="0" w:color="auto"/>
              <w:right w:val="single" w:sz="4" w:space="0" w:color="auto"/>
            </w:tcBorders>
            <w:shd w:val="clear" w:color="auto" w:fill="auto"/>
            <w:noWrap/>
            <w:vAlign w:val="bottom"/>
            <w:hideMark/>
          </w:tcPr>
          <w:p w:rsidR="001F706C" w:rsidRPr="001912CD" w:rsidRDefault="001F706C" w:rsidP="004D1593">
            <w:pPr>
              <w:jc w:val="center"/>
              <w:rPr>
                <w:i/>
                <w:iCs/>
                <w:sz w:val="18"/>
                <w:szCs w:val="18"/>
              </w:rPr>
            </w:pPr>
            <w:r w:rsidRPr="001912CD">
              <w:rPr>
                <w:i/>
                <w:iCs/>
                <w:sz w:val="18"/>
                <w:szCs w:val="18"/>
              </w:rPr>
              <w:t>3.698</w:t>
            </w:r>
          </w:p>
        </w:tc>
        <w:tc>
          <w:tcPr>
            <w:tcW w:w="1440" w:type="dxa"/>
            <w:tcBorders>
              <w:top w:val="nil"/>
              <w:left w:val="nil"/>
              <w:bottom w:val="single" w:sz="4" w:space="0" w:color="auto"/>
              <w:right w:val="single" w:sz="4" w:space="0" w:color="auto"/>
            </w:tcBorders>
            <w:shd w:val="clear" w:color="auto" w:fill="auto"/>
            <w:noWrap/>
            <w:vAlign w:val="bottom"/>
            <w:hideMark/>
          </w:tcPr>
          <w:p w:rsidR="001F706C" w:rsidRPr="001912CD" w:rsidRDefault="001F706C" w:rsidP="004D1593">
            <w:pPr>
              <w:jc w:val="center"/>
              <w:rPr>
                <w:i/>
                <w:iCs/>
                <w:sz w:val="18"/>
                <w:szCs w:val="18"/>
              </w:rPr>
            </w:pPr>
            <w:r w:rsidRPr="001912CD">
              <w:rPr>
                <w:i/>
                <w:iCs/>
                <w:sz w:val="18"/>
                <w:szCs w:val="18"/>
              </w:rPr>
              <w:t>3.859.915,36</w:t>
            </w:r>
          </w:p>
        </w:tc>
        <w:tc>
          <w:tcPr>
            <w:tcW w:w="1440" w:type="dxa"/>
            <w:tcBorders>
              <w:top w:val="nil"/>
              <w:left w:val="nil"/>
              <w:bottom w:val="single" w:sz="4" w:space="0" w:color="auto"/>
              <w:right w:val="single" w:sz="4" w:space="0" w:color="auto"/>
            </w:tcBorders>
            <w:shd w:val="clear" w:color="auto" w:fill="auto"/>
            <w:noWrap/>
            <w:vAlign w:val="bottom"/>
            <w:hideMark/>
          </w:tcPr>
          <w:p w:rsidR="001F706C" w:rsidRPr="001912CD" w:rsidRDefault="001F706C" w:rsidP="004D1593">
            <w:pPr>
              <w:jc w:val="center"/>
              <w:rPr>
                <w:i/>
                <w:iCs/>
                <w:sz w:val="18"/>
                <w:szCs w:val="18"/>
              </w:rPr>
            </w:pPr>
            <w:r w:rsidRPr="001912CD">
              <w:rPr>
                <w:i/>
                <w:iCs/>
                <w:sz w:val="18"/>
                <w:szCs w:val="18"/>
              </w:rPr>
              <w:t>3.750.822,71</w:t>
            </w:r>
          </w:p>
        </w:tc>
      </w:tr>
    </w:tbl>
    <w:p w:rsidR="00270DFE" w:rsidRPr="0031714A" w:rsidRDefault="00270DFE" w:rsidP="00F42170">
      <w:pPr>
        <w:jc w:val="both"/>
        <w:rPr>
          <w:noProof/>
        </w:rPr>
      </w:pPr>
    </w:p>
    <w:p w:rsidR="00270DFE" w:rsidRPr="0031714A" w:rsidRDefault="00270DFE" w:rsidP="00F42170">
      <w:pPr>
        <w:jc w:val="both"/>
        <w:rPr>
          <w:noProof/>
        </w:rPr>
      </w:pPr>
    </w:p>
    <w:p w:rsidR="006349AB" w:rsidRDefault="006349AB" w:rsidP="00F42170">
      <w:pPr>
        <w:ind w:firstLine="708"/>
        <w:jc w:val="both"/>
        <w:rPr>
          <w:noProof/>
          <w:sz w:val="24"/>
          <w:szCs w:val="24"/>
        </w:rPr>
      </w:pPr>
      <w:r w:rsidRPr="0031714A">
        <w:rPr>
          <w:i/>
          <w:noProof/>
          <w:sz w:val="24"/>
          <w:szCs w:val="24"/>
        </w:rPr>
        <w:t xml:space="preserve">Porez na tvrtku ili naziv tvrtke </w:t>
      </w:r>
      <w:r w:rsidRPr="0031714A">
        <w:rPr>
          <w:noProof/>
          <w:sz w:val="24"/>
          <w:szCs w:val="24"/>
        </w:rPr>
        <w:t xml:space="preserve">ostvaren je u iznosu od </w:t>
      </w:r>
      <w:r w:rsidR="001F706C">
        <w:rPr>
          <w:noProof/>
          <w:sz w:val="24"/>
          <w:szCs w:val="24"/>
        </w:rPr>
        <w:t>70.367,58</w:t>
      </w:r>
      <w:r w:rsidR="00FF585F" w:rsidRPr="0031714A">
        <w:rPr>
          <w:noProof/>
          <w:sz w:val="24"/>
          <w:szCs w:val="24"/>
        </w:rPr>
        <w:t xml:space="preserve"> </w:t>
      </w:r>
      <w:r w:rsidRPr="0031714A">
        <w:rPr>
          <w:noProof/>
          <w:sz w:val="24"/>
          <w:szCs w:val="24"/>
        </w:rPr>
        <w:t>kun</w:t>
      </w:r>
      <w:r w:rsidR="00A46D16" w:rsidRPr="0031714A">
        <w:rPr>
          <w:noProof/>
          <w:sz w:val="24"/>
          <w:szCs w:val="24"/>
        </w:rPr>
        <w:t>a</w:t>
      </w:r>
      <w:r w:rsidRPr="0031714A">
        <w:rPr>
          <w:noProof/>
          <w:sz w:val="24"/>
          <w:szCs w:val="24"/>
        </w:rPr>
        <w:t xml:space="preserve"> ili </w:t>
      </w:r>
      <w:r w:rsidR="001F706C">
        <w:rPr>
          <w:noProof/>
          <w:sz w:val="24"/>
          <w:szCs w:val="24"/>
        </w:rPr>
        <w:t>87,96</w:t>
      </w:r>
      <w:r w:rsidRPr="0031714A">
        <w:rPr>
          <w:noProof/>
          <w:sz w:val="24"/>
          <w:szCs w:val="24"/>
        </w:rPr>
        <w:t xml:space="preserve">% u odnosu na plan. </w:t>
      </w:r>
      <w:r w:rsidR="00AF4D7C" w:rsidRPr="0031714A">
        <w:rPr>
          <w:noProof/>
          <w:sz w:val="24"/>
          <w:szCs w:val="24"/>
        </w:rPr>
        <w:t>Porez je ukinut 01. siječnja 2017. godine i prihodi se odnose na naplatu ranijih potraživanja.</w:t>
      </w:r>
      <w:r w:rsidRPr="0031714A">
        <w:rPr>
          <w:noProof/>
          <w:sz w:val="24"/>
          <w:szCs w:val="24"/>
        </w:rPr>
        <w:tab/>
      </w:r>
    </w:p>
    <w:p w:rsidR="00270F95" w:rsidRDefault="00270F95" w:rsidP="00270F95">
      <w:pPr>
        <w:ind w:firstLine="708"/>
        <w:jc w:val="both"/>
        <w:rPr>
          <w:noProof/>
          <w:sz w:val="24"/>
          <w:szCs w:val="24"/>
        </w:rPr>
      </w:pPr>
    </w:p>
    <w:p w:rsidR="00270F95" w:rsidRDefault="00270F95" w:rsidP="00270F95">
      <w:pPr>
        <w:ind w:left="2124"/>
        <w:rPr>
          <w:b/>
          <w:bCs/>
          <w:i/>
          <w:iCs/>
        </w:rPr>
      </w:pPr>
      <w:r>
        <w:rPr>
          <w:b/>
          <w:bCs/>
          <w:i/>
          <w:iCs/>
        </w:rPr>
        <w:t xml:space="preserve">     </w:t>
      </w:r>
      <w:r w:rsidRPr="0079253F">
        <w:rPr>
          <w:b/>
          <w:bCs/>
          <w:i/>
          <w:iCs/>
        </w:rPr>
        <w:t>Prihodi od poreza na tvrtku - obaveza godišnja</w:t>
      </w:r>
    </w:p>
    <w:tbl>
      <w:tblPr>
        <w:tblW w:w="4840" w:type="dxa"/>
        <w:jc w:val="center"/>
        <w:tblLook w:val="04A0"/>
      </w:tblPr>
      <w:tblGrid>
        <w:gridCol w:w="1960"/>
        <w:gridCol w:w="1440"/>
        <w:gridCol w:w="1440"/>
      </w:tblGrid>
      <w:tr w:rsidR="00270F95" w:rsidRPr="001912CD" w:rsidTr="00DC4071">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270F95" w:rsidRPr="001912CD" w:rsidRDefault="00270F95" w:rsidP="00DC4071">
            <w:pPr>
              <w:jc w:val="center"/>
              <w:rPr>
                <w:b/>
                <w:bCs/>
                <w:i/>
                <w:iCs/>
                <w:sz w:val="18"/>
                <w:szCs w:val="18"/>
              </w:rPr>
            </w:pPr>
            <w:r w:rsidRPr="0031714A">
              <w:rPr>
                <w:noProof/>
                <w:sz w:val="24"/>
                <w:szCs w:val="24"/>
              </w:rPr>
              <w:tab/>
            </w:r>
            <w:r w:rsidRPr="001912CD">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270F95" w:rsidRPr="001912CD" w:rsidRDefault="00270F95" w:rsidP="00DC4071">
            <w:pPr>
              <w:jc w:val="center"/>
              <w:rPr>
                <w:b/>
                <w:bCs/>
                <w:i/>
                <w:iCs/>
                <w:sz w:val="18"/>
                <w:szCs w:val="18"/>
              </w:rPr>
            </w:pPr>
            <w:r w:rsidRPr="001912CD">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270F95" w:rsidRPr="001912CD" w:rsidRDefault="00270F95" w:rsidP="00DC4071">
            <w:pPr>
              <w:jc w:val="center"/>
              <w:rPr>
                <w:b/>
                <w:bCs/>
                <w:i/>
                <w:iCs/>
                <w:sz w:val="18"/>
                <w:szCs w:val="18"/>
              </w:rPr>
            </w:pPr>
            <w:r w:rsidRPr="001912CD">
              <w:rPr>
                <w:b/>
                <w:bCs/>
                <w:i/>
                <w:iCs/>
                <w:sz w:val="18"/>
                <w:szCs w:val="18"/>
              </w:rPr>
              <w:t>Naplaćeno</w:t>
            </w:r>
          </w:p>
        </w:tc>
      </w:tr>
      <w:tr w:rsidR="00270F95" w:rsidRPr="001912CD" w:rsidTr="00DC4071">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270F95" w:rsidRPr="001912CD" w:rsidRDefault="00270F95" w:rsidP="00DC4071">
            <w:pPr>
              <w:rPr>
                <w:b/>
                <w:bCs/>
                <w:i/>
                <w:iCs/>
                <w:sz w:val="18"/>
                <w:szCs w:val="18"/>
              </w:rPr>
            </w:pPr>
            <w:r w:rsidRPr="001912CD">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270F95" w:rsidRPr="001912CD" w:rsidRDefault="00270F95" w:rsidP="00DC4071">
            <w:pPr>
              <w:jc w:val="center"/>
              <w:rPr>
                <w:i/>
                <w:iCs/>
                <w:sz w:val="18"/>
                <w:szCs w:val="18"/>
              </w:rPr>
            </w:pPr>
            <w:r w:rsidRPr="001912CD">
              <w:rPr>
                <w:i/>
                <w:iCs/>
                <w:sz w:val="18"/>
                <w:szCs w:val="18"/>
              </w:rPr>
              <w:t>39.323,11</w:t>
            </w:r>
          </w:p>
        </w:tc>
        <w:tc>
          <w:tcPr>
            <w:tcW w:w="1440" w:type="dxa"/>
            <w:tcBorders>
              <w:top w:val="nil"/>
              <w:left w:val="nil"/>
              <w:bottom w:val="single" w:sz="4" w:space="0" w:color="auto"/>
              <w:right w:val="single" w:sz="4" w:space="0" w:color="auto"/>
            </w:tcBorders>
            <w:shd w:val="clear" w:color="auto" w:fill="auto"/>
            <w:noWrap/>
            <w:vAlign w:val="bottom"/>
            <w:hideMark/>
          </w:tcPr>
          <w:p w:rsidR="00270F95" w:rsidRPr="001912CD" w:rsidRDefault="00270F95" w:rsidP="00DC4071">
            <w:pPr>
              <w:jc w:val="center"/>
              <w:rPr>
                <w:i/>
                <w:iCs/>
                <w:sz w:val="18"/>
                <w:szCs w:val="18"/>
              </w:rPr>
            </w:pPr>
            <w:r w:rsidRPr="001912CD">
              <w:rPr>
                <w:i/>
                <w:iCs/>
                <w:sz w:val="18"/>
                <w:szCs w:val="18"/>
              </w:rPr>
              <w:t>70.367,58</w:t>
            </w:r>
          </w:p>
        </w:tc>
      </w:tr>
    </w:tbl>
    <w:p w:rsidR="00CB2155" w:rsidRPr="0031714A" w:rsidRDefault="00CB2155" w:rsidP="00F42170">
      <w:pPr>
        <w:pStyle w:val="BodyTextIndent3"/>
        <w:ind w:firstLine="0"/>
        <w:rPr>
          <w:b/>
          <w:noProof/>
        </w:rPr>
      </w:pPr>
    </w:p>
    <w:p w:rsidR="001138B2" w:rsidRPr="0031714A" w:rsidRDefault="001138B2" w:rsidP="00F42170">
      <w:pPr>
        <w:pStyle w:val="BodyTextIndent3"/>
        <w:ind w:firstLine="0"/>
        <w:rPr>
          <w:b/>
          <w:noProof/>
        </w:rPr>
      </w:pPr>
      <w:r w:rsidRPr="0031714A">
        <w:rPr>
          <w:b/>
          <w:noProof/>
        </w:rPr>
        <w:t>POMOĆI IZ INOZEMSTVA I OD SUBJEKATA UNUTAR OPĆEG PRORAČUNA</w:t>
      </w:r>
    </w:p>
    <w:p w:rsidR="001138B2" w:rsidRPr="0031714A" w:rsidRDefault="001138B2" w:rsidP="00F42170">
      <w:pPr>
        <w:ind w:left="284" w:hanging="284"/>
        <w:jc w:val="both"/>
        <w:rPr>
          <w:noProof/>
          <w:sz w:val="24"/>
        </w:rPr>
      </w:pPr>
    </w:p>
    <w:p w:rsidR="004C15EF" w:rsidRPr="0031714A" w:rsidRDefault="001138B2" w:rsidP="00F42170">
      <w:pPr>
        <w:pStyle w:val="BodyTextIndent2"/>
        <w:jc w:val="both"/>
        <w:rPr>
          <w:b w:val="0"/>
          <w:noProof/>
          <w:szCs w:val="24"/>
          <w:lang w:val="hr-HR"/>
        </w:rPr>
      </w:pPr>
      <w:r w:rsidRPr="0031714A">
        <w:rPr>
          <w:i/>
          <w:noProof/>
          <w:lang w:val="hr-HR"/>
        </w:rPr>
        <w:t>Pomoći iz inozemstva i od subjekata unutar općeg proračuna</w:t>
      </w:r>
      <w:r w:rsidRPr="0031714A">
        <w:rPr>
          <w:b w:val="0"/>
          <w:noProof/>
          <w:lang w:val="hr-HR"/>
        </w:rPr>
        <w:t xml:space="preserve"> planirane su u iznosu od </w:t>
      </w:r>
      <w:r w:rsidR="004B6A6D">
        <w:rPr>
          <w:b w:val="0"/>
          <w:noProof/>
          <w:lang w:val="hr-HR"/>
        </w:rPr>
        <w:t>36.807.043,</w:t>
      </w:r>
      <w:r w:rsidR="00537431" w:rsidRPr="0031714A">
        <w:rPr>
          <w:b w:val="0"/>
          <w:noProof/>
          <w:lang w:val="hr-HR"/>
        </w:rPr>
        <w:t>00</w:t>
      </w:r>
      <w:r w:rsidRPr="0031714A">
        <w:rPr>
          <w:b w:val="0"/>
          <w:noProof/>
          <w:lang w:val="hr-HR"/>
        </w:rPr>
        <w:t xml:space="preserve"> kun</w:t>
      </w:r>
      <w:r w:rsidR="000F6024" w:rsidRPr="0031714A">
        <w:rPr>
          <w:b w:val="0"/>
          <w:noProof/>
          <w:lang w:val="hr-HR"/>
        </w:rPr>
        <w:t>e</w:t>
      </w:r>
      <w:r w:rsidRPr="0031714A">
        <w:rPr>
          <w:b w:val="0"/>
          <w:noProof/>
          <w:lang w:val="hr-HR"/>
        </w:rPr>
        <w:t xml:space="preserve">, a ostvarene u iznosu od </w:t>
      </w:r>
      <w:r w:rsidR="004B6A6D">
        <w:rPr>
          <w:b w:val="0"/>
          <w:noProof/>
          <w:lang w:val="hr-HR"/>
        </w:rPr>
        <w:t>34.361.462,31</w:t>
      </w:r>
      <w:r w:rsidRPr="0031714A">
        <w:rPr>
          <w:b w:val="0"/>
          <w:noProof/>
          <w:lang w:val="hr-HR"/>
        </w:rPr>
        <w:t xml:space="preserve"> kun</w:t>
      </w:r>
      <w:r w:rsidR="004B6A6D">
        <w:rPr>
          <w:b w:val="0"/>
          <w:noProof/>
          <w:lang w:val="hr-HR"/>
        </w:rPr>
        <w:t>u</w:t>
      </w:r>
      <w:r w:rsidRPr="0031714A">
        <w:rPr>
          <w:b w:val="0"/>
          <w:noProof/>
          <w:lang w:val="hr-HR"/>
        </w:rPr>
        <w:t xml:space="preserve"> ili </w:t>
      </w:r>
      <w:r w:rsidR="004B6A6D">
        <w:rPr>
          <w:b w:val="0"/>
          <w:noProof/>
          <w:lang w:val="hr-HR"/>
        </w:rPr>
        <w:t>93,36</w:t>
      </w:r>
      <w:r w:rsidRPr="0031714A">
        <w:rPr>
          <w:b w:val="0"/>
          <w:noProof/>
          <w:lang w:val="hr-HR"/>
        </w:rPr>
        <w:t>% u odnosu na plan, za</w:t>
      </w:r>
      <w:r w:rsidRPr="0031714A">
        <w:rPr>
          <w:noProof/>
          <w:szCs w:val="24"/>
          <w:lang w:val="hr-HR"/>
        </w:rPr>
        <w:t xml:space="preserve"> </w:t>
      </w:r>
      <w:r w:rsidRPr="0031714A">
        <w:rPr>
          <w:b w:val="0"/>
          <w:noProof/>
          <w:szCs w:val="24"/>
          <w:lang w:val="hr-HR"/>
        </w:rPr>
        <w:t xml:space="preserve">slijedeće namjene: </w:t>
      </w:r>
    </w:p>
    <w:p w:rsidR="004C15EF" w:rsidRPr="0031714A" w:rsidRDefault="004C15EF" w:rsidP="00F42170">
      <w:pPr>
        <w:pStyle w:val="BodyTextIndent2"/>
        <w:jc w:val="both"/>
        <w:rPr>
          <w:b w:val="0"/>
          <w:noProof/>
          <w:szCs w:val="24"/>
          <w:lang w:val="hr-HR"/>
        </w:rPr>
      </w:pPr>
    </w:p>
    <w:p w:rsidR="002D38D6" w:rsidRPr="0031714A" w:rsidRDefault="004D1593" w:rsidP="00590F5C">
      <w:pPr>
        <w:pStyle w:val="BodyTextIndent2"/>
        <w:widowControl w:val="0"/>
        <w:numPr>
          <w:ilvl w:val="1"/>
          <w:numId w:val="23"/>
        </w:numPr>
        <w:tabs>
          <w:tab w:val="clear" w:pos="1440"/>
        </w:tabs>
        <w:adjustRightInd w:val="0"/>
        <w:ind w:left="0" w:firstLine="142"/>
        <w:jc w:val="both"/>
        <w:textAlignment w:val="baseline"/>
        <w:rPr>
          <w:b w:val="0"/>
          <w:noProof/>
          <w:szCs w:val="24"/>
          <w:lang w:val="hr-HR"/>
        </w:rPr>
      </w:pPr>
      <w:r>
        <w:rPr>
          <w:b w:val="0"/>
          <w:i/>
          <w:noProof/>
          <w:szCs w:val="24"/>
          <w:lang w:val="hr-HR"/>
        </w:rPr>
        <w:t>P</w:t>
      </w:r>
      <w:r w:rsidR="004C15EF" w:rsidRPr="0031714A">
        <w:rPr>
          <w:b w:val="0"/>
          <w:i/>
          <w:noProof/>
          <w:szCs w:val="24"/>
          <w:lang w:val="hr-HR"/>
        </w:rPr>
        <w:t>omoći od međunarodnih organizacija</w:t>
      </w:r>
      <w:r w:rsidR="004C15EF" w:rsidRPr="0031714A">
        <w:rPr>
          <w:b w:val="0"/>
          <w:noProof/>
          <w:szCs w:val="24"/>
          <w:lang w:val="hr-HR"/>
        </w:rPr>
        <w:t xml:space="preserve"> </w:t>
      </w:r>
      <w:r w:rsidR="00DD3815" w:rsidRPr="0031714A">
        <w:rPr>
          <w:b w:val="0"/>
          <w:noProof/>
          <w:szCs w:val="24"/>
          <w:lang w:val="hr-HR"/>
        </w:rPr>
        <w:t>planirane su u iznosu od</w:t>
      </w:r>
      <w:r>
        <w:rPr>
          <w:b w:val="0"/>
          <w:noProof/>
          <w:szCs w:val="24"/>
          <w:lang w:val="hr-HR"/>
        </w:rPr>
        <w:t xml:space="preserve"> 1.574.941,00</w:t>
      </w:r>
      <w:r w:rsidR="00DD3815" w:rsidRPr="0031714A">
        <w:rPr>
          <w:b w:val="0"/>
          <w:noProof/>
          <w:szCs w:val="24"/>
          <w:lang w:val="hr-HR"/>
        </w:rPr>
        <w:t xml:space="preserve"> kun</w:t>
      </w:r>
      <w:r>
        <w:rPr>
          <w:b w:val="0"/>
          <w:noProof/>
          <w:szCs w:val="24"/>
          <w:lang w:val="hr-HR"/>
        </w:rPr>
        <w:t>u</w:t>
      </w:r>
      <w:r w:rsidR="00DD3815" w:rsidRPr="0031714A">
        <w:rPr>
          <w:b w:val="0"/>
          <w:noProof/>
          <w:szCs w:val="24"/>
          <w:lang w:val="hr-HR"/>
        </w:rPr>
        <w:t xml:space="preserve">, a </w:t>
      </w:r>
      <w:r w:rsidR="004C15EF" w:rsidRPr="0031714A">
        <w:rPr>
          <w:b w:val="0"/>
          <w:noProof/>
          <w:szCs w:val="24"/>
          <w:lang w:val="hr-HR"/>
        </w:rPr>
        <w:t xml:space="preserve">ostvarene su u </w:t>
      </w:r>
      <w:r w:rsidR="00DD3815" w:rsidRPr="0031714A">
        <w:rPr>
          <w:b w:val="0"/>
          <w:noProof/>
          <w:szCs w:val="24"/>
          <w:lang w:val="hr-HR"/>
        </w:rPr>
        <w:t>i</w:t>
      </w:r>
      <w:r w:rsidR="004C15EF" w:rsidRPr="0031714A">
        <w:rPr>
          <w:b w:val="0"/>
          <w:noProof/>
          <w:szCs w:val="24"/>
          <w:lang w:val="hr-HR"/>
        </w:rPr>
        <w:t xml:space="preserve">znosu od </w:t>
      </w:r>
      <w:r>
        <w:rPr>
          <w:b w:val="0"/>
          <w:noProof/>
          <w:szCs w:val="24"/>
          <w:lang w:val="hr-HR"/>
        </w:rPr>
        <w:t>1.282.674,08</w:t>
      </w:r>
      <w:r w:rsidRPr="0031714A">
        <w:rPr>
          <w:b w:val="0"/>
          <w:noProof/>
          <w:szCs w:val="24"/>
          <w:lang w:val="hr-HR"/>
        </w:rPr>
        <w:t xml:space="preserve"> </w:t>
      </w:r>
      <w:r w:rsidR="001138B2" w:rsidRPr="0031714A">
        <w:rPr>
          <w:b w:val="0"/>
          <w:noProof/>
          <w:szCs w:val="24"/>
          <w:lang w:val="hr-HR"/>
        </w:rPr>
        <w:t>kun</w:t>
      </w:r>
      <w:r w:rsidR="00E23A7B" w:rsidRPr="0031714A">
        <w:rPr>
          <w:b w:val="0"/>
          <w:noProof/>
          <w:szCs w:val="24"/>
          <w:lang w:val="hr-HR"/>
        </w:rPr>
        <w:t>a</w:t>
      </w:r>
      <w:r w:rsidR="001138B2" w:rsidRPr="0031714A">
        <w:rPr>
          <w:b w:val="0"/>
          <w:noProof/>
          <w:szCs w:val="24"/>
          <w:lang w:val="hr-HR"/>
        </w:rPr>
        <w:t xml:space="preserve">, a odnose se na </w:t>
      </w:r>
      <w:r w:rsidR="003902C9">
        <w:rPr>
          <w:b w:val="0"/>
          <w:noProof/>
          <w:szCs w:val="24"/>
          <w:lang w:val="hr-HR"/>
        </w:rPr>
        <w:t>tekuće</w:t>
      </w:r>
      <w:r>
        <w:rPr>
          <w:b w:val="0"/>
          <w:noProof/>
          <w:szCs w:val="24"/>
          <w:lang w:val="hr-HR"/>
        </w:rPr>
        <w:t xml:space="preserve"> i kapitaln</w:t>
      </w:r>
      <w:r w:rsidR="003902C9">
        <w:rPr>
          <w:b w:val="0"/>
          <w:noProof/>
          <w:szCs w:val="24"/>
          <w:lang w:val="hr-HR"/>
        </w:rPr>
        <w:t>e</w:t>
      </w:r>
      <w:r>
        <w:rPr>
          <w:b w:val="0"/>
          <w:noProof/>
          <w:szCs w:val="24"/>
          <w:lang w:val="hr-HR"/>
        </w:rPr>
        <w:t xml:space="preserve"> </w:t>
      </w:r>
      <w:r w:rsidR="003902C9">
        <w:rPr>
          <w:b w:val="0"/>
          <w:noProof/>
          <w:szCs w:val="24"/>
          <w:lang w:val="hr-HR"/>
        </w:rPr>
        <w:t>pomoći</w:t>
      </w:r>
      <w:r w:rsidR="00E754DC">
        <w:rPr>
          <w:b w:val="0"/>
          <w:noProof/>
          <w:szCs w:val="24"/>
          <w:lang w:val="hr-HR"/>
        </w:rPr>
        <w:t xml:space="preserve"> za</w:t>
      </w:r>
      <w:r w:rsidR="002D38D6" w:rsidRPr="0031714A">
        <w:rPr>
          <w:b w:val="0"/>
          <w:noProof/>
          <w:szCs w:val="24"/>
          <w:lang w:val="hr-HR"/>
        </w:rPr>
        <w:t>:</w:t>
      </w:r>
    </w:p>
    <w:p w:rsidR="00537431" w:rsidRPr="0031714A" w:rsidRDefault="00537431" w:rsidP="00F42170">
      <w:pPr>
        <w:pStyle w:val="ListParagraph"/>
        <w:rPr>
          <w:b/>
          <w:noProof/>
          <w:szCs w:val="24"/>
        </w:rPr>
      </w:pPr>
    </w:p>
    <w:tbl>
      <w:tblPr>
        <w:tblW w:w="6987" w:type="dxa"/>
        <w:jc w:val="center"/>
        <w:tblInd w:w="-1427" w:type="dxa"/>
        <w:tblLook w:val="04A0"/>
      </w:tblPr>
      <w:tblGrid>
        <w:gridCol w:w="5607"/>
        <w:gridCol w:w="1380"/>
      </w:tblGrid>
      <w:tr w:rsidR="004D1593" w:rsidRPr="004D1593" w:rsidTr="004D1593">
        <w:trPr>
          <w:trHeight w:val="285"/>
          <w:jc w:val="center"/>
        </w:trPr>
        <w:tc>
          <w:tcPr>
            <w:tcW w:w="5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593" w:rsidRPr="004D1593" w:rsidRDefault="004D1593" w:rsidP="004D1593">
            <w:pPr>
              <w:jc w:val="center"/>
              <w:rPr>
                <w:b/>
                <w:bCs/>
                <w:color w:val="000000"/>
                <w:sz w:val="22"/>
                <w:szCs w:val="22"/>
              </w:rPr>
            </w:pPr>
            <w:r w:rsidRPr="004D1593">
              <w:rPr>
                <w:b/>
                <w:bCs/>
                <w:color w:val="000000"/>
                <w:sz w:val="22"/>
                <w:szCs w:val="22"/>
              </w:rPr>
              <w:t>PROJEKT/NAMJENA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4D1593" w:rsidRPr="004D1593" w:rsidRDefault="004D1593" w:rsidP="004D1593">
            <w:pPr>
              <w:jc w:val="center"/>
              <w:rPr>
                <w:b/>
                <w:bCs/>
                <w:color w:val="000000"/>
                <w:sz w:val="22"/>
                <w:szCs w:val="22"/>
              </w:rPr>
            </w:pPr>
            <w:r w:rsidRPr="004D1593">
              <w:rPr>
                <w:b/>
                <w:bCs/>
                <w:color w:val="000000"/>
                <w:sz w:val="22"/>
                <w:szCs w:val="22"/>
              </w:rPr>
              <w:t>IZNOS</w:t>
            </w:r>
          </w:p>
        </w:tc>
      </w:tr>
      <w:tr w:rsidR="004D1593" w:rsidRPr="004D1593" w:rsidTr="004D1593">
        <w:trPr>
          <w:trHeight w:val="314"/>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color w:val="000000"/>
                <w:sz w:val="22"/>
                <w:szCs w:val="22"/>
              </w:rPr>
            </w:pPr>
            <w:r w:rsidRPr="004D1593">
              <w:rPr>
                <w:color w:val="000000"/>
                <w:sz w:val="22"/>
                <w:szCs w:val="22"/>
              </w:rPr>
              <w:t>Projekt Eu Direct</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color w:val="000000"/>
                <w:sz w:val="22"/>
                <w:szCs w:val="22"/>
              </w:rPr>
            </w:pPr>
            <w:r w:rsidRPr="004D1593">
              <w:rPr>
                <w:color w:val="000000"/>
                <w:sz w:val="22"/>
                <w:szCs w:val="22"/>
              </w:rPr>
              <w:t>156.894,15</w:t>
            </w:r>
          </w:p>
        </w:tc>
      </w:tr>
      <w:tr w:rsidR="004D1593" w:rsidRPr="004D1593" w:rsidTr="004D1593">
        <w:trPr>
          <w:trHeight w:val="314"/>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color w:val="000000"/>
                <w:sz w:val="22"/>
                <w:szCs w:val="22"/>
              </w:rPr>
            </w:pPr>
            <w:r w:rsidRPr="004D1593">
              <w:rPr>
                <w:color w:val="000000"/>
                <w:sz w:val="22"/>
                <w:szCs w:val="22"/>
              </w:rPr>
              <w:t>Projekt Erasmus+ D Basket</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color w:val="000000"/>
                <w:sz w:val="22"/>
                <w:szCs w:val="22"/>
              </w:rPr>
            </w:pPr>
            <w:r w:rsidRPr="004D1593">
              <w:rPr>
                <w:color w:val="000000"/>
                <w:sz w:val="22"/>
                <w:szCs w:val="22"/>
              </w:rPr>
              <w:t>11.774,17</w:t>
            </w:r>
          </w:p>
        </w:tc>
      </w:tr>
      <w:tr w:rsidR="004D1593" w:rsidRPr="004D1593" w:rsidTr="004D1593">
        <w:trPr>
          <w:trHeight w:val="314"/>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color w:val="000000"/>
                <w:sz w:val="22"/>
                <w:szCs w:val="22"/>
              </w:rPr>
            </w:pPr>
            <w:r w:rsidRPr="004D1593">
              <w:rPr>
                <w:color w:val="000000"/>
                <w:sz w:val="22"/>
                <w:szCs w:val="22"/>
              </w:rPr>
              <w:t>Projekt KEY Q</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color w:val="000000"/>
                <w:sz w:val="22"/>
                <w:szCs w:val="22"/>
              </w:rPr>
            </w:pPr>
            <w:r w:rsidRPr="004D1593">
              <w:rPr>
                <w:color w:val="000000"/>
                <w:sz w:val="22"/>
                <w:szCs w:val="22"/>
              </w:rPr>
              <w:t>197.833,40</w:t>
            </w:r>
          </w:p>
        </w:tc>
      </w:tr>
      <w:tr w:rsidR="004D1593" w:rsidRPr="004D1593" w:rsidTr="004D1593">
        <w:trPr>
          <w:trHeight w:val="314"/>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color w:val="000000"/>
                <w:sz w:val="22"/>
                <w:szCs w:val="22"/>
              </w:rPr>
            </w:pPr>
            <w:r w:rsidRPr="004D1593">
              <w:rPr>
                <w:color w:val="000000"/>
                <w:sz w:val="22"/>
                <w:szCs w:val="22"/>
              </w:rPr>
              <w:t>Projekt Easy Town 2</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color w:val="000000"/>
                <w:sz w:val="22"/>
                <w:szCs w:val="22"/>
              </w:rPr>
            </w:pPr>
            <w:r w:rsidRPr="004D1593">
              <w:rPr>
                <w:color w:val="000000"/>
                <w:sz w:val="22"/>
                <w:szCs w:val="22"/>
              </w:rPr>
              <w:t>6.445,85</w:t>
            </w:r>
          </w:p>
        </w:tc>
      </w:tr>
      <w:tr w:rsidR="004D1593" w:rsidRPr="004D1593" w:rsidTr="004D1593">
        <w:trPr>
          <w:trHeight w:val="314"/>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color w:val="000000"/>
                <w:sz w:val="22"/>
                <w:szCs w:val="22"/>
              </w:rPr>
            </w:pPr>
            <w:r w:rsidRPr="004D1593">
              <w:rPr>
                <w:color w:val="000000"/>
                <w:sz w:val="22"/>
                <w:szCs w:val="22"/>
              </w:rPr>
              <w:t>Projekt Adrifort</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color w:val="000000"/>
                <w:sz w:val="22"/>
                <w:szCs w:val="22"/>
              </w:rPr>
            </w:pPr>
            <w:r w:rsidRPr="004D1593">
              <w:rPr>
                <w:color w:val="000000"/>
                <w:sz w:val="22"/>
                <w:szCs w:val="22"/>
              </w:rPr>
              <w:t>659.197,47</w:t>
            </w:r>
          </w:p>
        </w:tc>
      </w:tr>
      <w:tr w:rsidR="004D1593" w:rsidRPr="004D1593" w:rsidTr="004D1593">
        <w:trPr>
          <w:trHeight w:val="314"/>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color w:val="000000"/>
                <w:sz w:val="22"/>
                <w:szCs w:val="22"/>
              </w:rPr>
            </w:pPr>
            <w:r w:rsidRPr="004D1593">
              <w:rPr>
                <w:color w:val="000000"/>
                <w:sz w:val="22"/>
                <w:szCs w:val="22"/>
              </w:rPr>
              <w:t>Projekt WIFI4EU</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color w:val="000000"/>
                <w:sz w:val="22"/>
                <w:szCs w:val="22"/>
              </w:rPr>
            </w:pPr>
            <w:r w:rsidRPr="004D1593">
              <w:rPr>
                <w:color w:val="000000"/>
                <w:sz w:val="22"/>
                <w:szCs w:val="22"/>
              </w:rPr>
              <w:t>111.358,38</w:t>
            </w:r>
          </w:p>
        </w:tc>
      </w:tr>
      <w:tr w:rsidR="004D1593" w:rsidRPr="004D1593" w:rsidTr="004D1593">
        <w:trPr>
          <w:trHeight w:val="314"/>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color w:val="000000"/>
                <w:sz w:val="22"/>
                <w:szCs w:val="22"/>
              </w:rPr>
            </w:pPr>
            <w:r w:rsidRPr="004D1593">
              <w:rPr>
                <w:color w:val="000000"/>
                <w:sz w:val="22"/>
                <w:szCs w:val="22"/>
              </w:rPr>
              <w:t>Projekt Fiesta</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color w:val="000000"/>
                <w:sz w:val="22"/>
                <w:szCs w:val="22"/>
              </w:rPr>
            </w:pPr>
            <w:r w:rsidRPr="004D1593">
              <w:rPr>
                <w:color w:val="000000"/>
                <w:sz w:val="22"/>
                <w:szCs w:val="22"/>
              </w:rPr>
              <w:t>46.778,30</w:t>
            </w:r>
          </w:p>
        </w:tc>
      </w:tr>
      <w:tr w:rsidR="004D1593" w:rsidRPr="004D1593" w:rsidTr="004D1593">
        <w:trPr>
          <w:trHeight w:val="314"/>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color w:val="000000"/>
                <w:sz w:val="22"/>
                <w:szCs w:val="22"/>
              </w:rPr>
            </w:pPr>
            <w:r w:rsidRPr="004D1593">
              <w:rPr>
                <w:color w:val="000000"/>
                <w:sz w:val="22"/>
                <w:szCs w:val="22"/>
              </w:rPr>
              <w:t>OŠ Veli Vrh-Projekt Erasmus+ D Basket</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color w:val="000000"/>
                <w:sz w:val="22"/>
                <w:szCs w:val="22"/>
              </w:rPr>
            </w:pPr>
            <w:r w:rsidRPr="004D1593">
              <w:rPr>
                <w:color w:val="000000"/>
                <w:sz w:val="22"/>
                <w:szCs w:val="22"/>
              </w:rPr>
              <w:t>14.668,40</w:t>
            </w:r>
          </w:p>
        </w:tc>
      </w:tr>
      <w:tr w:rsidR="004D1593" w:rsidRPr="004D1593" w:rsidTr="004D1593">
        <w:trPr>
          <w:trHeight w:val="314"/>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color w:val="000000"/>
                <w:sz w:val="22"/>
                <w:szCs w:val="22"/>
              </w:rPr>
            </w:pPr>
            <w:r w:rsidRPr="004D1593">
              <w:rPr>
                <w:color w:val="000000"/>
                <w:sz w:val="22"/>
                <w:szCs w:val="22"/>
              </w:rPr>
              <w:t>Gradska knjižnica i čitaonica-Festival kulture</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color w:val="000000"/>
                <w:sz w:val="22"/>
                <w:szCs w:val="22"/>
              </w:rPr>
            </w:pPr>
            <w:r w:rsidRPr="004D1593">
              <w:rPr>
                <w:color w:val="000000"/>
                <w:sz w:val="22"/>
                <w:szCs w:val="22"/>
              </w:rPr>
              <w:t>50.979,22</w:t>
            </w:r>
          </w:p>
        </w:tc>
      </w:tr>
      <w:tr w:rsidR="004D1593" w:rsidRPr="004D1593" w:rsidTr="004D1593">
        <w:trPr>
          <w:trHeight w:val="314"/>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color w:val="000000"/>
                <w:sz w:val="22"/>
                <w:szCs w:val="22"/>
              </w:rPr>
            </w:pPr>
            <w:r w:rsidRPr="004D1593">
              <w:rPr>
                <w:color w:val="000000"/>
                <w:sz w:val="22"/>
                <w:szCs w:val="22"/>
              </w:rPr>
              <w:t>Škola za odgoj i obrazovanje-Projekt Moje korenine</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color w:val="000000"/>
                <w:sz w:val="22"/>
                <w:szCs w:val="22"/>
              </w:rPr>
            </w:pPr>
            <w:r w:rsidRPr="004D1593">
              <w:rPr>
                <w:color w:val="000000"/>
                <w:sz w:val="22"/>
                <w:szCs w:val="22"/>
              </w:rPr>
              <w:t>3.682,50</w:t>
            </w:r>
          </w:p>
        </w:tc>
      </w:tr>
      <w:tr w:rsidR="004D1593" w:rsidRPr="004D1593" w:rsidTr="004D1593">
        <w:trPr>
          <w:trHeight w:val="314"/>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color w:val="000000"/>
                <w:sz w:val="22"/>
                <w:szCs w:val="22"/>
              </w:rPr>
            </w:pPr>
            <w:r w:rsidRPr="004D1593">
              <w:rPr>
                <w:color w:val="000000"/>
                <w:sz w:val="22"/>
                <w:szCs w:val="22"/>
              </w:rPr>
              <w:t>Prihodi od talijanske unije za Oš Giuseppina Martinuzzi</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color w:val="000000"/>
                <w:sz w:val="22"/>
                <w:szCs w:val="22"/>
              </w:rPr>
            </w:pPr>
            <w:r w:rsidRPr="004D1593">
              <w:rPr>
                <w:color w:val="000000"/>
                <w:sz w:val="22"/>
                <w:szCs w:val="22"/>
              </w:rPr>
              <w:t>23.062,24</w:t>
            </w:r>
          </w:p>
        </w:tc>
      </w:tr>
      <w:tr w:rsidR="004D1593" w:rsidRPr="004D1593" w:rsidTr="004D1593">
        <w:trPr>
          <w:trHeight w:val="285"/>
          <w:jc w:val="center"/>
        </w:trPr>
        <w:tc>
          <w:tcPr>
            <w:tcW w:w="5607" w:type="dxa"/>
            <w:tcBorders>
              <w:top w:val="nil"/>
              <w:left w:val="single" w:sz="4" w:space="0" w:color="auto"/>
              <w:bottom w:val="single" w:sz="4" w:space="0" w:color="auto"/>
              <w:right w:val="single" w:sz="4" w:space="0" w:color="auto"/>
            </w:tcBorders>
            <w:shd w:val="clear" w:color="auto" w:fill="auto"/>
            <w:vAlign w:val="bottom"/>
            <w:hideMark/>
          </w:tcPr>
          <w:p w:rsidR="004D1593" w:rsidRPr="004D1593" w:rsidRDefault="004D1593" w:rsidP="004D1593">
            <w:pPr>
              <w:rPr>
                <w:b/>
                <w:bCs/>
                <w:color w:val="000000"/>
                <w:sz w:val="22"/>
                <w:szCs w:val="22"/>
              </w:rPr>
            </w:pPr>
            <w:r w:rsidRPr="004D1593">
              <w:rPr>
                <w:b/>
                <w:bCs/>
                <w:color w:val="000000"/>
                <w:sz w:val="22"/>
                <w:szCs w:val="22"/>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4D1593" w:rsidRPr="004D1593" w:rsidRDefault="004D1593" w:rsidP="004D1593">
            <w:pPr>
              <w:jc w:val="right"/>
              <w:rPr>
                <w:b/>
                <w:bCs/>
                <w:color w:val="000000"/>
                <w:sz w:val="22"/>
                <w:szCs w:val="22"/>
              </w:rPr>
            </w:pPr>
            <w:r w:rsidRPr="004D1593">
              <w:rPr>
                <w:b/>
                <w:bCs/>
                <w:color w:val="000000"/>
                <w:sz w:val="22"/>
                <w:szCs w:val="22"/>
              </w:rPr>
              <w:t>1.282.674,08</w:t>
            </w:r>
          </w:p>
        </w:tc>
      </w:tr>
    </w:tbl>
    <w:p w:rsidR="00537431" w:rsidRPr="0031714A" w:rsidRDefault="00537431" w:rsidP="00F42170">
      <w:pPr>
        <w:pStyle w:val="ListParagraph"/>
        <w:rPr>
          <w:b/>
          <w:noProof/>
          <w:szCs w:val="24"/>
        </w:rPr>
      </w:pPr>
    </w:p>
    <w:p w:rsidR="00F47DDF" w:rsidRPr="0031714A" w:rsidRDefault="00ED6E39" w:rsidP="00590F5C">
      <w:pPr>
        <w:pStyle w:val="BodyTextIndent2"/>
        <w:widowControl w:val="0"/>
        <w:numPr>
          <w:ilvl w:val="1"/>
          <w:numId w:val="23"/>
        </w:numPr>
        <w:tabs>
          <w:tab w:val="clear" w:pos="1440"/>
        </w:tabs>
        <w:adjustRightInd w:val="0"/>
        <w:ind w:left="0" w:firstLine="142"/>
        <w:jc w:val="both"/>
        <w:textAlignment w:val="baseline"/>
        <w:rPr>
          <w:b w:val="0"/>
          <w:noProof/>
          <w:szCs w:val="24"/>
          <w:lang w:val="hr-HR"/>
        </w:rPr>
      </w:pPr>
      <w:r w:rsidRPr="0031714A">
        <w:rPr>
          <w:b w:val="0"/>
          <w:i/>
          <w:noProof/>
          <w:szCs w:val="24"/>
          <w:lang w:val="hr-HR"/>
        </w:rPr>
        <w:t>P</w:t>
      </w:r>
      <w:r w:rsidR="00F47DDF" w:rsidRPr="0031714A">
        <w:rPr>
          <w:b w:val="0"/>
          <w:i/>
          <w:noProof/>
          <w:szCs w:val="24"/>
          <w:lang w:val="hr-HR"/>
        </w:rPr>
        <w:t>omoći proračunu iz drugih proračuna</w:t>
      </w:r>
      <w:r w:rsidR="00F47DDF" w:rsidRPr="0031714A">
        <w:rPr>
          <w:b w:val="0"/>
          <w:noProof/>
          <w:szCs w:val="24"/>
          <w:lang w:val="hr-HR"/>
        </w:rPr>
        <w:t xml:space="preserve"> </w:t>
      </w:r>
      <w:r w:rsidR="00DD3815" w:rsidRPr="0031714A">
        <w:rPr>
          <w:b w:val="0"/>
          <w:noProof/>
          <w:szCs w:val="24"/>
          <w:lang w:val="hr-HR"/>
        </w:rPr>
        <w:t xml:space="preserve">planirane su u iznosu od </w:t>
      </w:r>
      <w:r w:rsidR="004D1593">
        <w:rPr>
          <w:b w:val="0"/>
          <w:noProof/>
          <w:szCs w:val="24"/>
          <w:lang w:val="hr-HR"/>
        </w:rPr>
        <w:t>4.412.772,00</w:t>
      </w:r>
      <w:r w:rsidR="00DD3815" w:rsidRPr="0031714A">
        <w:rPr>
          <w:b w:val="0"/>
          <w:noProof/>
          <w:szCs w:val="24"/>
          <w:lang w:val="hr-HR"/>
        </w:rPr>
        <w:t xml:space="preserve"> kun</w:t>
      </w:r>
      <w:r w:rsidR="004D1593">
        <w:rPr>
          <w:b w:val="0"/>
          <w:noProof/>
          <w:szCs w:val="24"/>
          <w:lang w:val="hr-HR"/>
        </w:rPr>
        <w:t>e</w:t>
      </w:r>
      <w:r w:rsidR="00DD3815" w:rsidRPr="0031714A">
        <w:rPr>
          <w:b w:val="0"/>
          <w:noProof/>
          <w:szCs w:val="24"/>
          <w:lang w:val="hr-HR"/>
        </w:rPr>
        <w:t xml:space="preserve">, a </w:t>
      </w:r>
      <w:r w:rsidR="00F47DDF" w:rsidRPr="0031714A">
        <w:rPr>
          <w:b w:val="0"/>
          <w:noProof/>
          <w:szCs w:val="24"/>
          <w:lang w:val="hr-HR"/>
        </w:rPr>
        <w:t xml:space="preserve">ostvarene su u iznosu od </w:t>
      </w:r>
      <w:r w:rsidR="004D1593">
        <w:rPr>
          <w:b w:val="0"/>
          <w:noProof/>
          <w:szCs w:val="24"/>
          <w:lang w:val="hr-HR"/>
        </w:rPr>
        <w:t>4.532.615,80</w:t>
      </w:r>
      <w:r w:rsidR="00F47DDF" w:rsidRPr="0031714A">
        <w:rPr>
          <w:b w:val="0"/>
          <w:noProof/>
          <w:szCs w:val="24"/>
          <w:lang w:val="hr-HR"/>
        </w:rPr>
        <w:t xml:space="preserve"> kun</w:t>
      </w:r>
      <w:r w:rsidR="005A286D" w:rsidRPr="0031714A">
        <w:rPr>
          <w:b w:val="0"/>
          <w:noProof/>
          <w:szCs w:val="24"/>
          <w:lang w:val="hr-HR"/>
        </w:rPr>
        <w:t>a</w:t>
      </w:r>
      <w:r w:rsidR="00F47DDF" w:rsidRPr="0031714A">
        <w:rPr>
          <w:b w:val="0"/>
          <w:noProof/>
          <w:szCs w:val="24"/>
          <w:lang w:val="hr-HR"/>
        </w:rPr>
        <w:t xml:space="preserve"> i to:</w:t>
      </w:r>
    </w:p>
    <w:p w:rsidR="008415C7" w:rsidRPr="0031714A" w:rsidRDefault="001138B2"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 xml:space="preserve">Tekuće pomoći iz </w:t>
      </w:r>
      <w:r w:rsidR="00B4614C" w:rsidRPr="0031714A">
        <w:rPr>
          <w:b w:val="0"/>
          <w:noProof/>
          <w:szCs w:val="24"/>
          <w:lang w:val="hr-HR"/>
        </w:rPr>
        <w:t>državnog</w:t>
      </w:r>
      <w:r w:rsidRPr="0031714A">
        <w:rPr>
          <w:b w:val="0"/>
          <w:noProof/>
          <w:szCs w:val="24"/>
          <w:lang w:val="hr-HR"/>
        </w:rPr>
        <w:t xml:space="preserve"> proračuna ostvarene su u ukupnom iznosu od </w:t>
      </w:r>
      <w:r w:rsidR="004D1593">
        <w:rPr>
          <w:b w:val="0"/>
          <w:noProof/>
          <w:szCs w:val="24"/>
          <w:lang w:val="hr-HR"/>
        </w:rPr>
        <w:t>1.213.628,86</w:t>
      </w:r>
      <w:r w:rsidRPr="0031714A">
        <w:rPr>
          <w:b w:val="0"/>
          <w:noProof/>
          <w:szCs w:val="24"/>
          <w:lang w:val="hr-HR"/>
        </w:rPr>
        <w:t xml:space="preserve"> kun</w:t>
      </w:r>
      <w:r w:rsidR="00AF5372" w:rsidRPr="0031714A">
        <w:rPr>
          <w:b w:val="0"/>
          <w:noProof/>
          <w:szCs w:val="24"/>
          <w:lang w:val="hr-HR"/>
        </w:rPr>
        <w:t>a</w:t>
      </w:r>
      <w:r w:rsidR="008415C7" w:rsidRPr="0031714A">
        <w:rPr>
          <w:b w:val="0"/>
          <w:noProof/>
          <w:szCs w:val="24"/>
          <w:lang w:val="hr-HR"/>
        </w:rPr>
        <w:t>:</w:t>
      </w:r>
    </w:p>
    <w:p w:rsidR="008415C7" w:rsidRPr="00CC4D7A" w:rsidRDefault="00EB780B" w:rsidP="00590F5C">
      <w:pPr>
        <w:pStyle w:val="BodyTextIndent2"/>
        <w:widowControl w:val="0"/>
        <w:numPr>
          <w:ilvl w:val="0"/>
          <w:numId w:val="52"/>
        </w:numPr>
        <w:adjustRightInd w:val="0"/>
        <w:jc w:val="both"/>
        <w:textAlignment w:val="baseline"/>
        <w:rPr>
          <w:b w:val="0"/>
          <w:noProof/>
          <w:szCs w:val="24"/>
          <w:lang w:val="hr-HR"/>
        </w:rPr>
      </w:pPr>
      <w:r w:rsidRPr="00CC4D7A">
        <w:rPr>
          <w:b w:val="0"/>
          <w:noProof/>
          <w:szCs w:val="24"/>
          <w:lang w:val="hr-HR"/>
        </w:rPr>
        <w:t xml:space="preserve">za uređenje plaže Hidrobaze u iznosu od </w:t>
      </w:r>
      <w:r w:rsidR="004D1593" w:rsidRPr="00CC4D7A">
        <w:rPr>
          <w:b w:val="0"/>
          <w:noProof/>
          <w:szCs w:val="24"/>
          <w:lang w:val="hr-HR"/>
        </w:rPr>
        <w:t>68</w:t>
      </w:r>
      <w:r w:rsidRPr="00CC4D7A">
        <w:rPr>
          <w:b w:val="0"/>
          <w:noProof/>
          <w:szCs w:val="24"/>
          <w:lang w:val="hr-HR"/>
        </w:rPr>
        <w:t xml:space="preserve">0.000,00 kuna, </w:t>
      </w:r>
    </w:p>
    <w:p w:rsidR="005A286D" w:rsidRPr="00CC4D7A" w:rsidRDefault="004D1593" w:rsidP="00590F5C">
      <w:pPr>
        <w:pStyle w:val="BodyTextIndent2"/>
        <w:widowControl w:val="0"/>
        <w:numPr>
          <w:ilvl w:val="0"/>
          <w:numId w:val="52"/>
        </w:numPr>
        <w:adjustRightInd w:val="0"/>
        <w:jc w:val="both"/>
        <w:textAlignment w:val="baseline"/>
        <w:rPr>
          <w:b w:val="0"/>
          <w:noProof/>
          <w:szCs w:val="24"/>
          <w:lang w:val="hr-HR"/>
        </w:rPr>
      </w:pPr>
      <w:r w:rsidRPr="00CC4D7A">
        <w:rPr>
          <w:b w:val="0"/>
          <w:noProof/>
          <w:szCs w:val="24"/>
          <w:lang w:val="hr-HR"/>
        </w:rPr>
        <w:t>izbori za EU parlament</w:t>
      </w:r>
      <w:r w:rsidR="005A286D" w:rsidRPr="00CC4D7A">
        <w:rPr>
          <w:b w:val="0"/>
          <w:noProof/>
          <w:szCs w:val="24"/>
          <w:lang w:val="hr-HR"/>
        </w:rPr>
        <w:t xml:space="preserve"> u iznosu od 14</w:t>
      </w:r>
      <w:r w:rsidR="00CC4D7A" w:rsidRPr="00CC4D7A">
        <w:rPr>
          <w:b w:val="0"/>
          <w:noProof/>
          <w:szCs w:val="24"/>
          <w:lang w:val="hr-HR"/>
        </w:rPr>
        <w:t>.680,37</w:t>
      </w:r>
      <w:r w:rsidR="005A286D" w:rsidRPr="00CC4D7A">
        <w:rPr>
          <w:b w:val="0"/>
          <w:noProof/>
          <w:szCs w:val="24"/>
          <w:lang w:val="hr-HR"/>
        </w:rPr>
        <w:t xml:space="preserve"> kuna,</w:t>
      </w:r>
    </w:p>
    <w:p w:rsidR="00CC4D7A" w:rsidRPr="00CC4D7A" w:rsidRDefault="00CC4D7A" w:rsidP="00590F5C">
      <w:pPr>
        <w:pStyle w:val="BodyTextIndent2"/>
        <w:widowControl w:val="0"/>
        <w:numPr>
          <w:ilvl w:val="0"/>
          <w:numId w:val="52"/>
        </w:numPr>
        <w:adjustRightInd w:val="0"/>
        <w:jc w:val="both"/>
        <w:textAlignment w:val="baseline"/>
        <w:rPr>
          <w:b w:val="0"/>
          <w:noProof/>
          <w:szCs w:val="24"/>
          <w:lang w:val="hr-HR"/>
        </w:rPr>
      </w:pPr>
      <w:r w:rsidRPr="00CC4D7A">
        <w:rPr>
          <w:b w:val="0"/>
          <w:noProof/>
          <w:szCs w:val="24"/>
          <w:lang w:val="hr-HR"/>
        </w:rPr>
        <w:t>Uređenje plaža i Zeleni kotači za turiste u iznosu od 145.300,00 kuna,</w:t>
      </w:r>
    </w:p>
    <w:p w:rsidR="008415C7" w:rsidRPr="00CC4D7A" w:rsidRDefault="007D3C66" w:rsidP="00590F5C">
      <w:pPr>
        <w:pStyle w:val="BodyTextIndent2"/>
        <w:widowControl w:val="0"/>
        <w:numPr>
          <w:ilvl w:val="0"/>
          <w:numId w:val="52"/>
        </w:numPr>
        <w:adjustRightInd w:val="0"/>
        <w:jc w:val="both"/>
        <w:textAlignment w:val="baseline"/>
        <w:rPr>
          <w:b w:val="0"/>
          <w:noProof/>
          <w:szCs w:val="24"/>
          <w:lang w:val="hr-HR"/>
        </w:rPr>
      </w:pPr>
      <w:r w:rsidRPr="00CC4D7A">
        <w:rPr>
          <w:b w:val="0"/>
          <w:noProof/>
          <w:szCs w:val="24"/>
          <w:lang w:val="hr-HR"/>
        </w:rPr>
        <w:t xml:space="preserve">za projekt Zajedno do znanja 2 u iznosu od </w:t>
      </w:r>
      <w:r w:rsidR="004D1593" w:rsidRPr="00CC4D7A">
        <w:rPr>
          <w:b w:val="0"/>
          <w:noProof/>
          <w:szCs w:val="24"/>
          <w:lang w:val="hr-HR"/>
        </w:rPr>
        <w:t>279.257,14</w:t>
      </w:r>
      <w:r w:rsidRPr="00CC4D7A">
        <w:rPr>
          <w:b w:val="0"/>
          <w:noProof/>
          <w:szCs w:val="24"/>
          <w:lang w:val="hr-HR"/>
        </w:rPr>
        <w:t xml:space="preserve"> kuna, </w:t>
      </w:r>
    </w:p>
    <w:p w:rsidR="005A286D" w:rsidRPr="00CC4D7A" w:rsidRDefault="005A286D" w:rsidP="00590F5C">
      <w:pPr>
        <w:pStyle w:val="BodyTextIndent2"/>
        <w:widowControl w:val="0"/>
        <w:numPr>
          <w:ilvl w:val="0"/>
          <w:numId w:val="52"/>
        </w:numPr>
        <w:adjustRightInd w:val="0"/>
        <w:jc w:val="both"/>
        <w:textAlignment w:val="baseline"/>
        <w:rPr>
          <w:b w:val="0"/>
          <w:noProof/>
          <w:szCs w:val="24"/>
          <w:lang w:val="hr-HR"/>
        </w:rPr>
      </w:pPr>
      <w:r w:rsidRPr="00CC4D7A">
        <w:rPr>
          <w:b w:val="0"/>
          <w:noProof/>
          <w:szCs w:val="24"/>
          <w:lang w:val="hr-HR"/>
        </w:rPr>
        <w:t xml:space="preserve">projekt SOS u iznosu od </w:t>
      </w:r>
      <w:r w:rsidR="004D1593" w:rsidRPr="00CC4D7A">
        <w:rPr>
          <w:b w:val="0"/>
          <w:noProof/>
          <w:szCs w:val="24"/>
          <w:lang w:val="hr-HR"/>
        </w:rPr>
        <w:t>29.676,35</w:t>
      </w:r>
      <w:r w:rsidRPr="00CC4D7A">
        <w:rPr>
          <w:b w:val="0"/>
          <w:noProof/>
          <w:szCs w:val="24"/>
          <w:lang w:val="hr-HR"/>
        </w:rPr>
        <w:t xml:space="preserve"> kuna,</w:t>
      </w:r>
    </w:p>
    <w:p w:rsidR="005A286D" w:rsidRPr="00CC4D7A" w:rsidRDefault="005A286D" w:rsidP="00590F5C">
      <w:pPr>
        <w:pStyle w:val="BodyTextIndent2"/>
        <w:widowControl w:val="0"/>
        <w:numPr>
          <w:ilvl w:val="0"/>
          <w:numId w:val="52"/>
        </w:numPr>
        <w:adjustRightInd w:val="0"/>
        <w:jc w:val="both"/>
        <w:textAlignment w:val="baseline"/>
        <w:rPr>
          <w:b w:val="0"/>
          <w:noProof/>
          <w:szCs w:val="24"/>
          <w:lang w:val="hr-HR"/>
        </w:rPr>
      </w:pPr>
      <w:r w:rsidRPr="00CC4D7A">
        <w:rPr>
          <w:b w:val="0"/>
          <w:noProof/>
          <w:szCs w:val="24"/>
          <w:lang w:val="hr-HR"/>
        </w:rPr>
        <w:t xml:space="preserve">projekt Školski medni dan u iznosu od </w:t>
      </w:r>
      <w:r w:rsidR="004D1593" w:rsidRPr="00CC4D7A">
        <w:rPr>
          <w:b w:val="0"/>
          <w:noProof/>
          <w:szCs w:val="24"/>
          <w:lang w:val="hr-HR"/>
        </w:rPr>
        <w:t>14.715</w:t>
      </w:r>
      <w:r w:rsidRPr="00CC4D7A">
        <w:rPr>
          <w:b w:val="0"/>
          <w:noProof/>
          <w:szCs w:val="24"/>
          <w:lang w:val="hr-HR"/>
        </w:rPr>
        <w:t>,00 kuna,</w:t>
      </w:r>
    </w:p>
    <w:p w:rsidR="004D1593" w:rsidRDefault="004D1593" w:rsidP="00590F5C">
      <w:pPr>
        <w:pStyle w:val="BodyTextIndent2"/>
        <w:widowControl w:val="0"/>
        <w:numPr>
          <w:ilvl w:val="0"/>
          <w:numId w:val="52"/>
        </w:numPr>
        <w:adjustRightInd w:val="0"/>
        <w:jc w:val="both"/>
        <w:textAlignment w:val="baseline"/>
        <w:rPr>
          <w:b w:val="0"/>
          <w:noProof/>
          <w:szCs w:val="24"/>
          <w:lang w:val="hr-HR"/>
        </w:rPr>
      </w:pPr>
      <w:r w:rsidRPr="00CC4D7A">
        <w:rPr>
          <w:b w:val="0"/>
          <w:noProof/>
          <w:szCs w:val="24"/>
          <w:lang w:val="hr-HR"/>
        </w:rPr>
        <w:t>izrada strategije održivosti razvoja turizma</w:t>
      </w:r>
      <w:r w:rsidR="00CC4D7A" w:rsidRPr="00CC4D7A">
        <w:rPr>
          <w:b w:val="0"/>
          <w:noProof/>
          <w:szCs w:val="24"/>
          <w:lang w:val="hr-HR"/>
        </w:rPr>
        <w:t xml:space="preserve"> u iznosu od 50.000,00 kuna;</w:t>
      </w:r>
    </w:p>
    <w:p w:rsidR="00BC67F1" w:rsidRPr="00CC4D7A" w:rsidRDefault="00BC67F1" w:rsidP="00BC67F1">
      <w:pPr>
        <w:pStyle w:val="BodyTextIndent2"/>
        <w:widowControl w:val="0"/>
        <w:adjustRightInd w:val="0"/>
        <w:ind w:left="1713" w:firstLine="0"/>
        <w:jc w:val="both"/>
        <w:textAlignment w:val="baseline"/>
        <w:rPr>
          <w:b w:val="0"/>
          <w:noProof/>
          <w:szCs w:val="24"/>
          <w:lang w:val="hr-HR"/>
        </w:rPr>
      </w:pPr>
    </w:p>
    <w:p w:rsidR="005A286D" w:rsidRPr="0031714A" w:rsidRDefault="005A286D"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 xml:space="preserve">Tekuće pomoći iz županijskog proračuna ostvarene su u ukupnom iznosu od </w:t>
      </w:r>
      <w:r w:rsidR="004D1593">
        <w:rPr>
          <w:b w:val="0"/>
          <w:noProof/>
          <w:szCs w:val="24"/>
          <w:lang w:val="hr-HR"/>
        </w:rPr>
        <w:t>74.000,00</w:t>
      </w:r>
      <w:r w:rsidRPr="0031714A">
        <w:rPr>
          <w:b w:val="0"/>
          <w:noProof/>
          <w:szCs w:val="24"/>
          <w:lang w:val="hr-HR"/>
        </w:rPr>
        <w:t xml:space="preserve"> kun</w:t>
      </w:r>
      <w:r w:rsidR="007436D8">
        <w:rPr>
          <w:b w:val="0"/>
          <w:noProof/>
          <w:szCs w:val="24"/>
          <w:lang w:val="hr-HR"/>
        </w:rPr>
        <w:t>e</w:t>
      </w:r>
      <w:r w:rsidRPr="0031714A">
        <w:rPr>
          <w:b w:val="0"/>
          <w:noProof/>
          <w:szCs w:val="24"/>
          <w:lang w:val="hr-HR"/>
        </w:rPr>
        <w:t>:</w:t>
      </w:r>
    </w:p>
    <w:p w:rsidR="0056086C" w:rsidRDefault="005A286D" w:rsidP="00590F5C">
      <w:pPr>
        <w:pStyle w:val="BodyTextIndent2"/>
        <w:widowControl w:val="0"/>
        <w:numPr>
          <w:ilvl w:val="0"/>
          <w:numId w:val="52"/>
        </w:numPr>
        <w:adjustRightInd w:val="0"/>
        <w:jc w:val="both"/>
        <w:textAlignment w:val="baseline"/>
        <w:rPr>
          <w:b w:val="0"/>
          <w:noProof/>
          <w:szCs w:val="24"/>
          <w:lang w:val="hr-HR"/>
        </w:rPr>
      </w:pPr>
      <w:r w:rsidRPr="0031714A">
        <w:rPr>
          <w:b w:val="0"/>
          <w:szCs w:val="24"/>
          <w:lang w:val="hr-HR"/>
        </w:rPr>
        <w:t xml:space="preserve">za </w:t>
      </w:r>
      <w:r w:rsidR="00267104" w:rsidRPr="0031714A">
        <w:rPr>
          <w:b w:val="0"/>
          <w:szCs w:val="24"/>
          <w:lang w:val="hr-HR"/>
        </w:rPr>
        <w:t xml:space="preserve">sufinanciranje </w:t>
      </w:r>
      <w:r w:rsidR="004D1593">
        <w:rPr>
          <w:b w:val="0"/>
          <w:szCs w:val="24"/>
          <w:lang w:val="hr-HR"/>
        </w:rPr>
        <w:t>projekta izgradnje skloništa za životinje</w:t>
      </w:r>
      <w:r w:rsidR="0056086C">
        <w:rPr>
          <w:b w:val="0"/>
          <w:szCs w:val="24"/>
          <w:lang w:val="hr-HR"/>
        </w:rPr>
        <w:t xml:space="preserve"> u iznosu od 70.000,00 kuna,</w:t>
      </w:r>
    </w:p>
    <w:p w:rsidR="005A286D" w:rsidRDefault="00D10ABC" w:rsidP="00590F5C">
      <w:pPr>
        <w:pStyle w:val="BodyTextIndent2"/>
        <w:widowControl w:val="0"/>
        <w:numPr>
          <w:ilvl w:val="0"/>
          <w:numId w:val="52"/>
        </w:numPr>
        <w:adjustRightInd w:val="0"/>
        <w:jc w:val="both"/>
        <w:textAlignment w:val="baseline"/>
        <w:rPr>
          <w:b w:val="0"/>
          <w:noProof/>
          <w:szCs w:val="24"/>
          <w:lang w:val="hr-HR"/>
        </w:rPr>
      </w:pPr>
      <w:r>
        <w:rPr>
          <w:b w:val="0"/>
          <w:noProof/>
          <w:szCs w:val="24"/>
          <w:lang w:val="hr-HR"/>
        </w:rPr>
        <w:t xml:space="preserve">za </w:t>
      </w:r>
      <w:r w:rsidR="0056086C" w:rsidRPr="0056086C">
        <w:rPr>
          <w:b w:val="0"/>
          <w:noProof/>
          <w:szCs w:val="24"/>
          <w:lang w:val="hr-HR"/>
        </w:rPr>
        <w:t>naknade za članove biračkih odbora za</w:t>
      </w:r>
      <w:r w:rsidR="0056086C">
        <w:rPr>
          <w:b w:val="0"/>
          <w:noProof/>
          <w:szCs w:val="24"/>
          <w:lang w:val="hr-HR"/>
        </w:rPr>
        <w:t xml:space="preserve"> </w:t>
      </w:r>
      <w:r w:rsidR="0056086C" w:rsidRPr="0056086C">
        <w:rPr>
          <w:b w:val="0"/>
          <w:noProof/>
          <w:szCs w:val="24"/>
          <w:lang w:val="hr-HR"/>
        </w:rPr>
        <w:t>izbore vijeća i predstavnika nacionalnih manjina</w:t>
      </w:r>
      <w:r w:rsidR="0056086C">
        <w:rPr>
          <w:b w:val="0"/>
          <w:noProof/>
          <w:szCs w:val="24"/>
          <w:lang w:val="hr-HR"/>
        </w:rPr>
        <w:t xml:space="preserve"> u iznosu od 4.000,00 kuna</w:t>
      </w:r>
      <w:r w:rsidR="005A286D" w:rsidRPr="0056086C">
        <w:rPr>
          <w:b w:val="0"/>
          <w:noProof/>
          <w:szCs w:val="24"/>
          <w:lang w:val="hr-HR"/>
        </w:rPr>
        <w:t>;</w:t>
      </w:r>
    </w:p>
    <w:p w:rsidR="00BC67F1" w:rsidRPr="0056086C" w:rsidRDefault="00BC67F1" w:rsidP="00BC67F1">
      <w:pPr>
        <w:pStyle w:val="BodyTextIndent2"/>
        <w:widowControl w:val="0"/>
        <w:adjustRightInd w:val="0"/>
        <w:ind w:left="1713" w:firstLine="0"/>
        <w:jc w:val="both"/>
        <w:textAlignment w:val="baseline"/>
        <w:rPr>
          <w:b w:val="0"/>
          <w:noProof/>
          <w:szCs w:val="24"/>
          <w:lang w:val="hr-HR"/>
        </w:rPr>
      </w:pPr>
    </w:p>
    <w:p w:rsidR="005E7E09" w:rsidRPr="0031714A" w:rsidRDefault="00B4614C"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 xml:space="preserve">Tekuće pomoći iz gradskih proračuna ostvarene su u ukupnom iznosu od </w:t>
      </w:r>
      <w:r w:rsidR="004D1593">
        <w:rPr>
          <w:b w:val="0"/>
          <w:noProof/>
          <w:szCs w:val="24"/>
          <w:lang w:val="hr-HR"/>
        </w:rPr>
        <w:t>593.798,00</w:t>
      </w:r>
      <w:r w:rsidRPr="0031714A">
        <w:rPr>
          <w:b w:val="0"/>
          <w:noProof/>
          <w:szCs w:val="24"/>
          <w:lang w:val="hr-HR"/>
        </w:rPr>
        <w:t xml:space="preserve"> kun</w:t>
      </w:r>
      <w:r w:rsidR="004D1593">
        <w:rPr>
          <w:b w:val="0"/>
          <w:noProof/>
          <w:szCs w:val="24"/>
          <w:lang w:val="hr-HR"/>
        </w:rPr>
        <w:t>a</w:t>
      </w:r>
      <w:r w:rsidR="005E7E09" w:rsidRPr="0031714A">
        <w:rPr>
          <w:b w:val="0"/>
          <w:noProof/>
          <w:szCs w:val="24"/>
          <w:lang w:val="hr-HR"/>
        </w:rPr>
        <w:t>:</w:t>
      </w:r>
    </w:p>
    <w:p w:rsidR="005E7E09" w:rsidRDefault="00B4614C" w:rsidP="00590F5C">
      <w:pPr>
        <w:pStyle w:val="BodyTextIndent2"/>
        <w:widowControl w:val="0"/>
        <w:numPr>
          <w:ilvl w:val="0"/>
          <w:numId w:val="53"/>
        </w:numPr>
        <w:adjustRightInd w:val="0"/>
        <w:jc w:val="both"/>
        <w:textAlignment w:val="baseline"/>
        <w:rPr>
          <w:b w:val="0"/>
          <w:noProof/>
          <w:szCs w:val="24"/>
          <w:lang w:val="hr-HR"/>
        </w:rPr>
      </w:pPr>
      <w:r w:rsidRPr="0031714A">
        <w:rPr>
          <w:b w:val="0"/>
          <w:noProof/>
          <w:szCs w:val="24"/>
          <w:lang w:val="hr-HR"/>
        </w:rPr>
        <w:t>za Javnu vatrogasnu postrojbu Pula za financiranje decentraliziranih funkcija vatrogastva, temeljem Sporazuma o financiranju Javne vatrogasne postrojbe Pula</w:t>
      </w:r>
      <w:r w:rsidR="004D1593">
        <w:rPr>
          <w:b w:val="0"/>
          <w:noProof/>
          <w:szCs w:val="24"/>
          <w:lang w:val="hr-HR"/>
        </w:rPr>
        <w:t>;</w:t>
      </w:r>
    </w:p>
    <w:p w:rsidR="00BC67F1" w:rsidRPr="0031714A" w:rsidRDefault="00BC67F1" w:rsidP="00BC67F1">
      <w:pPr>
        <w:pStyle w:val="BodyTextIndent2"/>
        <w:widowControl w:val="0"/>
        <w:adjustRightInd w:val="0"/>
        <w:ind w:left="1713" w:firstLine="0"/>
        <w:jc w:val="both"/>
        <w:textAlignment w:val="baseline"/>
        <w:rPr>
          <w:b w:val="0"/>
          <w:noProof/>
          <w:szCs w:val="24"/>
          <w:lang w:val="hr-HR"/>
        </w:rPr>
      </w:pPr>
    </w:p>
    <w:p w:rsidR="00193CE7" w:rsidRPr="0031714A" w:rsidRDefault="001138B2"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 xml:space="preserve">Tekuće pomoći iz općinskih proračuna ostvarene su u ukupnom iznosu od </w:t>
      </w:r>
      <w:r w:rsidR="005A286D" w:rsidRPr="0031714A">
        <w:rPr>
          <w:b w:val="0"/>
          <w:noProof/>
          <w:szCs w:val="24"/>
          <w:lang w:val="hr-HR"/>
        </w:rPr>
        <w:t>2.</w:t>
      </w:r>
      <w:r w:rsidR="004D1593">
        <w:rPr>
          <w:b w:val="0"/>
          <w:noProof/>
          <w:szCs w:val="24"/>
          <w:lang w:val="hr-HR"/>
        </w:rPr>
        <w:t>245.470</w:t>
      </w:r>
      <w:r w:rsidR="005A286D" w:rsidRPr="0031714A">
        <w:rPr>
          <w:b w:val="0"/>
          <w:noProof/>
          <w:szCs w:val="24"/>
          <w:lang w:val="hr-HR"/>
        </w:rPr>
        <w:t>,00</w:t>
      </w:r>
      <w:r w:rsidR="00EF38F4" w:rsidRPr="0031714A">
        <w:rPr>
          <w:b w:val="0"/>
          <w:noProof/>
          <w:szCs w:val="24"/>
          <w:lang w:val="hr-HR"/>
        </w:rPr>
        <w:t xml:space="preserve"> </w:t>
      </w:r>
      <w:r w:rsidRPr="0031714A">
        <w:rPr>
          <w:b w:val="0"/>
          <w:noProof/>
          <w:szCs w:val="24"/>
          <w:lang w:val="hr-HR"/>
        </w:rPr>
        <w:t>kun</w:t>
      </w:r>
      <w:r w:rsidR="005A286D" w:rsidRPr="0031714A">
        <w:rPr>
          <w:b w:val="0"/>
          <w:noProof/>
          <w:szCs w:val="24"/>
          <w:lang w:val="hr-HR"/>
        </w:rPr>
        <w:t>a</w:t>
      </w:r>
      <w:r w:rsidR="00336286" w:rsidRPr="0031714A">
        <w:rPr>
          <w:b w:val="0"/>
          <w:noProof/>
          <w:szCs w:val="24"/>
          <w:lang w:val="hr-HR"/>
        </w:rPr>
        <w:t>:</w:t>
      </w:r>
    </w:p>
    <w:p w:rsidR="00193CE7" w:rsidRPr="0031714A" w:rsidRDefault="00EF38F4" w:rsidP="00590F5C">
      <w:pPr>
        <w:pStyle w:val="BodyTextIndent2"/>
        <w:widowControl w:val="0"/>
        <w:numPr>
          <w:ilvl w:val="0"/>
          <w:numId w:val="53"/>
        </w:numPr>
        <w:adjustRightInd w:val="0"/>
        <w:jc w:val="both"/>
        <w:textAlignment w:val="baseline"/>
        <w:rPr>
          <w:b w:val="0"/>
          <w:noProof/>
          <w:szCs w:val="24"/>
          <w:lang w:val="hr-HR"/>
        </w:rPr>
      </w:pPr>
      <w:r w:rsidRPr="0031714A">
        <w:rPr>
          <w:b w:val="0"/>
          <w:noProof/>
          <w:szCs w:val="24"/>
          <w:lang w:val="hr-HR"/>
        </w:rPr>
        <w:t>za Javnu vatrogasnu postrojbu Pula za financiranje decentraliziranih funkcija vatrogastva, temeljem Sporazuma o financiranju Javne vatrogasne postrojbe Pula</w:t>
      </w:r>
      <w:r w:rsidR="00BC67F1">
        <w:rPr>
          <w:b w:val="0"/>
          <w:noProof/>
          <w:szCs w:val="24"/>
          <w:lang w:val="hr-HR"/>
        </w:rPr>
        <w:t>;</w:t>
      </w:r>
    </w:p>
    <w:p w:rsidR="00332A3F" w:rsidRPr="0031714A" w:rsidRDefault="00332A3F" w:rsidP="00F42170">
      <w:pPr>
        <w:pStyle w:val="BodyTextIndent2"/>
        <w:widowControl w:val="0"/>
        <w:adjustRightInd w:val="0"/>
        <w:ind w:left="993" w:firstLine="0"/>
        <w:jc w:val="both"/>
        <w:textAlignment w:val="baseline"/>
        <w:rPr>
          <w:b w:val="0"/>
          <w:noProof/>
          <w:szCs w:val="24"/>
          <w:lang w:val="hr-HR"/>
        </w:rPr>
      </w:pPr>
    </w:p>
    <w:p w:rsidR="00332A3F" w:rsidRDefault="00332A3F" w:rsidP="00590F5C">
      <w:pPr>
        <w:pStyle w:val="BodyTextIndent2"/>
        <w:widowControl w:val="0"/>
        <w:numPr>
          <w:ilvl w:val="1"/>
          <w:numId w:val="24"/>
        </w:numPr>
        <w:tabs>
          <w:tab w:val="clear" w:pos="1440"/>
          <w:tab w:val="num" w:pos="993"/>
        </w:tabs>
        <w:adjustRightInd w:val="0"/>
        <w:ind w:left="993" w:hanging="284"/>
        <w:jc w:val="both"/>
        <w:textAlignment w:val="baseline"/>
        <w:rPr>
          <w:b w:val="0"/>
          <w:lang w:val="hr-HR"/>
        </w:rPr>
      </w:pPr>
      <w:r w:rsidRPr="0031714A">
        <w:rPr>
          <w:b w:val="0"/>
          <w:noProof/>
          <w:szCs w:val="24"/>
          <w:lang w:val="hr-HR"/>
        </w:rPr>
        <w:t xml:space="preserve">Kapitalne pomoći iz državnog proračuna ostvarene su u ukupnom iznosu od </w:t>
      </w:r>
      <w:r w:rsidR="004D1593">
        <w:rPr>
          <w:b w:val="0"/>
          <w:noProof/>
          <w:szCs w:val="24"/>
          <w:lang w:val="hr-HR"/>
        </w:rPr>
        <w:t>255.718,94</w:t>
      </w:r>
      <w:r w:rsidRPr="0031714A">
        <w:rPr>
          <w:b w:val="0"/>
          <w:noProof/>
          <w:szCs w:val="24"/>
          <w:lang w:val="hr-HR"/>
        </w:rPr>
        <w:t xml:space="preserve"> kun</w:t>
      </w:r>
      <w:r w:rsidR="004D1593">
        <w:rPr>
          <w:b w:val="0"/>
          <w:noProof/>
          <w:szCs w:val="24"/>
          <w:lang w:val="hr-HR"/>
        </w:rPr>
        <w:t>e</w:t>
      </w:r>
      <w:r w:rsidRPr="0031714A">
        <w:rPr>
          <w:b w:val="0"/>
          <w:noProof/>
          <w:szCs w:val="24"/>
          <w:lang w:val="hr-HR"/>
        </w:rPr>
        <w:t xml:space="preserve">, a odnose se na </w:t>
      </w:r>
      <w:r w:rsidR="00BC67F1">
        <w:rPr>
          <w:b w:val="0"/>
          <w:noProof/>
          <w:szCs w:val="24"/>
          <w:lang w:val="hr-HR"/>
        </w:rPr>
        <w:t>refundaciju</w:t>
      </w:r>
      <w:r w:rsidR="00D10ABC" w:rsidRPr="0031714A">
        <w:rPr>
          <w:b w:val="0"/>
          <w:noProof/>
          <w:szCs w:val="24"/>
          <w:lang w:val="hr-HR"/>
        </w:rPr>
        <w:t xml:space="preserve"> </w:t>
      </w:r>
      <w:r w:rsidR="00BC67F1">
        <w:rPr>
          <w:b w:val="0"/>
          <w:noProof/>
          <w:szCs w:val="24"/>
          <w:lang w:val="hr-HR"/>
        </w:rPr>
        <w:t xml:space="preserve">sredstava </w:t>
      </w:r>
      <w:r w:rsidR="00D10ABC">
        <w:rPr>
          <w:b w:val="0"/>
          <w:noProof/>
          <w:szCs w:val="24"/>
          <w:lang w:val="hr-HR"/>
        </w:rPr>
        <w:t xml:space="preserve">za Projekt ulaganja u objekte dječjih vrtića (projekt realiziran u 2018. </w:t>
      </w:r>
      <w:r w:rsidR="00BC67F1">
        <w:rPr>
          <w:b w:val="0"/>
          <w:noProof/>
          <w:szCs w:val="24"/>
          <w:lang w:val="hr-HR"/>
        </w:rPr>
        <w:t>g</w:t>
      </w:r>
      <w:r w:rsidR="00D10ABC">
        <w:rPr>
          <w:b w:val="0"/>
          <w:noProof/>
          <w:szCs w:val="24"/>
          <w:lang w:val="hr-HR"/>
        </w:rPr>
        <w:t>odini)</w:t>
      </w:r>
      <w:r w:rsidR="00BC67F1">
        <w:rPr>
          <w:b w:val="0"/>
          <w:noProof/>
          <w:szCs w:val="24"/>
          <w:lang w:val="hr-HR"/>
        </w:rPr>
        <w:t>;</w:t>
      </w:r>
    </w:p>
    <w:p w:rsidR="00BC67F1" w:rsidRPr="0031714A" w:rsidRDefault="00BC67F1" w:rsidP="00BC67F1">
      <w:pPr>
        <w:pStyle w:val="BodyTextIndent2"/>
        <w:widowControl w:val="0"/>
        <w:adjustRightInd w:val="0"/>
        <w:ind w:left="993" w:firstLine="0"/>
        <w:jc w:val="both"/>
        <w:textAlignment w:val="baseline"/>
        <w:rPr>
          <w:b w:val="0"/>
          <w:lang w:val="hr-HR"/>
        </w:rPr>
      </w:pPr>
    </w:p>
    <w:p w:rsidR="004D1593" w:rsidRPr="0031714A" w:rsidRDefault="004D1593" w:rsidP="00590F5C">
      <w:pPr>
        <w:pStyle w:val="BodyTextIndent2"/>
        <w:widowControl w:val="0"/>
        <w:numPr>
          <w:ilvl w:val="1"/>
          <w:numId w:val="24"/>
        </w:numPr>
        <w:tabs>
          <w:tab w:val="clear" w:pos="1440"/>
          <w:tab w:val="num" w:pos="993"/>
        </w:tabs>
        <w:adjustRightInd w:val="0"/>
        <w:ind w:left="993" w:hanging="284"/>
        <w:jc w:val="both"/>
        <w:textAlignment w:val="baseline"/>
        <w:rPr>
          <w:b w:val="0"/>
          <w:lang w:val="hr-HR"/>
        </w:rPr>
      </w:pPr>
      <w:r w:rsidRPr="0031714A">
        <w:rPr>
          <w:b w:val="0"/>
          <w:noProof/>
          <w:szCs w:val="24"/>
          <w:lang w:val="hr-HR"/>
        </w:rPr>
        <w:t xml:space="preserve">Kapitalne pomoći iz </w:t>
      </w:r>
      <w:r>
        <w:rPr>
          <w:b w:val="0"/>
          <w:noProof/>
          <w:szCs w:val="24"/>
          <w:lang w:val="hr-HR"/>
        </w:rPr>
        <w:t>općinskog</w:t>
      </w:r>
      <w:r w:rsidRPr="0031714A">
        <w:rPr>
          <w:b w:val="0"/>
          <w:noProof/>
          <w:szCs w:val="24"/>
          <w:lang w:val="hr-HR"/>
        </w:rPr>
        <w:t xml:space="preserve"> proračuna ostvarene su u iznosu od </w:t>
      </w:r>
      <w:r>
        <w:rPr>
          <w:b w:val="0"/>
          <w:noProof/>
          <w:szCs w:val="24"/>
          <w:lang w:val="hr-HR"/>
        </w:rPr>
        <w:t>150.000,00</w:t>
      </w:r>
      <w:r w:rsidRPr="0031714A">
        <w:rPr>
          <w:b w:val="0"/>
          <w:noProof/>
          <w:szCs w:val="24"/>
          <w:lang w:val="hr-HR"/>
        </w:rPr>
        <w:t xml:space="preserve"> kun</w:t>
      </w:r>
      <w:r>
        <w:rPr>
          <w:b w:val="0"/>
          <w:noProof/>
          <w:szCs w:val="24"/>
          <w:lang w:val="hr-HR"/>
        </w:rPr>
        <w:t>a</w:t>
      </w:r>
      <w:r w:rsidRPr="0031714A">
        <w:rPr>
          <w:b w:val="0"/>
          <w:noProof/>
          <w:szCs w:val="24"/>
          <w:lang w:val="hr-HR"/>
        </w:rPr>
        <w:t xml:space="preserve">, a odnose se na uplatu </w:t>
      </w:r>
      <w:r>
        <w:rPr>
          <w:b w:val="0"/>
          <w:noProof/>
          <w:szCs w:val="24"/>
          <w:lang w:val="hr-HR"/>
        </w:rPr>
        <w:t>Općine Fažana</w:t>
      </w:r>
      <w:r w:rsidRPr="0031714A">
        <w:rPr>
          <w:b w:val="0"/>
          <w:noProof/>
          <w:szCs w:val="24"/>
          <w:lang w:val="hr-HR"/>
        </w:rPr>
        <w:t xml:space="preserve"> sukladno Sporazumu o </w:t>
      </w:r>
      <w:r>
        <w:rPr>
          <w:b w:val="0"/>
          <w:noProof/>
          <w:szCs w:val="24"/>
          <w:lang w:val="hr-HR"/>
        </w:rPr>
        <w:t>sufinanciranju rekonstrukcije Fažanske ceste.</w:t>
      </w:r>
    </w:p>
    <w:p w:rsidR="001138B2" w:rsidRPr="0031714A" w:rsidRDefault="001138B2" w:rsidP="00F42170">
      <w:pPr>
        <w:pStyle w:val="BodyTextIndent2"/>
        <w:widowControl w:val="0"/>
        <w:adjustRightInd w:val="0"/>
        <w:jc w:val="both"/>
        <w:textAlignment w:val="baseline"/>
        <w:rPr>
          <w:b w:val="0"/>
          <w:noProof/>
          <w:szCs w:val="24"/>
          <w:lang w:val="hr-HR"/>
        </w:rPr>
      </w:pPr>
    </w:p>
    <w:p w:rsidR="005A3853" w:rsidRPr="0031714A" w:rsidRDefault="00077771" w:rsidP="00590F5C">
      <w:pPr>
        <w:pStyle w:val="BodyTextIndent2"/>
        <w:widowControl w:val="0"/>
        <w:numPr>
          <w:ilvl w:val="1"/>
          <w:numId w:val="23"/>
        </w:numPr>
        <w:tabs>
          <w:tab w:val="clear" w:pos="1440"/>
        </w:tabs>
        <w:adjustRightInd w:val="0"/>
        <w:ind w:left="0" w:firstLine="0"/>
        <w:jc w:val="both"/>
        <w:textAlignment w:val="baseline"/>
        <w:rPr>
          <w:b w:val="0"/>
          <w:noProof/>
          <w:szCs w:val="24"/>
          <w:lang w:val="hr-HR"/>
        </w:rPr>
      </w:pPr>
      <w:r w:rsidRPr="0031714A">
        <w:rPr>
          <w:b w:val="0"/>
          <w:i/>
          <w:noProof/>
          <w:szCs w:val="24"/>
          <w:lang w:val="hr-HR"/>
        </w:rPr>
        <w:t>P</w:t>
      </w:r>
      <w:r w:rsidR="005A3853" w:rsidRPr="0031714A">
        <w:rPr>
          <w:b w:val="0"/>
          <w:i/>
          <w:noProof/>
          <w:szCs w:val="24"/>
          <w:lang w:val="hr-HR"/>
        </w:rPr>
        <w:t xml:space="preserve">omoći </w:t>
      </w:r>
      <w:r w:rsidR="001F3528" w:rsidRPr="0031714A">
        <w:rPr>
          <w:b w:val="0"/>
          <w:i/>
          <w:noProof/>
          <w:szCs w:val="24"/>
          <w:lang w:val="hr-HR"/>
        </w:rPr>
        <w:t xml:space="preserve">od </w:t>
      </w:r>
      <w:r w:rsidRPr="0031714A">
        <w:rPr>
          <w:b w:val="0"/>
          <w:i/>
          <w:noProof/>
          <w:szCs w:val="24"/>
          <w:lang w:val="hr-HR"/>
        </w:rPr>
        <w:t>izvan</w:t>
      </w:r>
      <w:r w:rsidR="001F3528" w:rsidRPr="0031714A">
        <w:rPr>
          <w:b w:val="0"/>
          <w:i/>
          <w:noProof/>
          <w:szCs w:val="24"/>
          <w:lang w:val="hr-HR"/>
        </w:rPr>
        <w:t>proračunskih korisnika</w:t>
      </w:r>
      <w:r w:rsidR="001F3528" w:rsidRPr="0031714A">
        <w:rPr>
          <w:b w:val="0"/>
          <w:noProof/>
          <w:szCs w:val="24"/>
          <w:lang w:val="hr-HR"/>
        </w:rPr>
        <w:t xml:space="preserve"> </w:t>
      </w:r>
      <w:r w:rsidR="00DD3815" w:rsidRPr="0031714A">
        <w:rPr>
          <w:b w:val="0"/>
          <w:noProof/>
          <w:szCs w:val="24"/>
          <w:lang w:val="hr-HR"/>
        </w:rPr>
        <w:t xml:space="preserve">planirane su u iznosu od </w:t>
      </w:r>
      <w:r w:rsidR="004834DC" w:rsidRPr="0031714A">
        <w:rPr>
          <w:b w:val="0"/>
          <w:noProof/>
          <w:szCs w:val="24"/>
          <w:lang w:val="hr-HR"/>
        </w:rPr>
        <w:t>2.</w:t>
      </w:r>
      <w:r w:rsidR="004D1593">
        <w:rPr>
          <w:b w:val="0"/>
          <w:noProof/>
          <w:szCs w:val="24"/>
          <w:lang w:val="hr-HR"/>
        </w:rPr>
        <w:t>607.201,00</w:t>
      </w:r>
      <w:r w:rsidR="00DD3815" w:rsidRPr="0031714A">
        <w:rPr>
          <w:b w:val="0"/>
          <w:noProof/>
          <w:szCs w:val="24"/>
          <w:lang w:val="hr-HR"/>
        </w:rPr>
        <w:t xml:space="preserve"> kuna, a </w:t>
      </w:r>
      <w:r w:rsidR="005A3853" w:rsidRPr="0031714A">
        <w:rPr>
          <w:b w:val="0"/>
          <w:noProof/>
          <w:szCs w:val="24"/>
          <w:lang w:val="hr-HR"/>
        </w:rPr>
        <w:t xml:space="preserve">ostvarene su u ukupnom iznosu od </w:t>
      </w:r>
      <w:r w:rsidR="004834DC" w:rsidRPr="0031714A">
        <w:rPr>
          <w:b w:val="0"/>
          <w:noProof/>
          <w:szCs w:val="24"/>
          <w:lang w:val="hr-HR"/>
        </w:rPr>
        <w:t>1.</w:t>
      </w:r>
      <w:r w:rsidR="00D10ABC">
        <w:rPr>
          <w:b w:val="0"/>
          <w:noProof/>
          <w:szCs w:val="24"/>
          <w:lang w:val="hr-HR"/>
        </w:rPr>
        <w:t>588.470,91</w:t>
      </w:r>
      <w:r w:rsidRPr="0031714A">
        <w:rPr>
          <w:b w:val="0"/>
          <w:noProof/>
          <w:szCs w:val="24"/>
          <w:lang w:val="hr-HR"/>
        </w:rPr>
        <w:t xml:space="preserve"> k</w:t>
      </w:r>
      <w:r w:rsidR="005A3853" w:rsidRPr="0031714A">
        <w:rPr>
          <w:b w:val="0"/>
          <w:noProof/>
          <w:szCs w:val="24"/>
          <w:lang w:val="hr-HR"/>
        </w:rPr>
        <w:t>un</w:t>
      </w:r>
      <w:r w:rsidR="00D10ABC">
        <w:rPr>
          <w:b w:val="0"/>
          <w:noProof/>
          <w:szCs w:val="24"/>
          <w:lang w:val="hr-HR"/>
        </w:rPr>
        <w:t>u</w:t>
      </w:r>
      <w:r w:rsidRPr="0031714A">
        <w:rPr>
          <w:b w:val="0"/>
          <w:noProof/>
          <w:szCs w:val="24"/>
          <w:lang w:val="hr-HR"/>
        </w:rPr>
        <w:t xml:space="preserve"> i to:</w:t>
      </w:r>
    </w:p>
    <w:p w:rsidR="001F3528" w:rsidRPr="0031714A" w:rsidRDefault="001F3528"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 xml:space="preserve">Županijska uprava za ceste u iznosu od </w:t>
      </w:r>
      <w:r w:rsidR="004834DC" w:rsidRPr="0031714A">
        <w:rPr>
          <w:b w:val="0"/>
          <w:noProof/>
          <w:szCs w:val="24"/>
          <w:lang w:val="hr-HR"/>
        </w:rPr>
        <w:t>1.</w:t>
      </w:r>
      <w:r w:rsidR="00D10ABC">
        <w:rPr>
          <w:b w:val="0"/>
          <w:noProof/>
          <w:szCs w:val="24"/>
          <w:lang w:val="hr-HR"/>
        </w:rPr>
        <w:t>438.588,15</w:t>
      </w:r>
      <w:r w:rsidRPr="0031714A">
        <w:rPr>
          <w:b w:val="0"/>
          <w:noProof/>
          <w:szCs w:val="24"/>
          <w:lang w:val="hr-HR"/>
        </w:rPr>
        <w:t xml:space="preserve"> kun</w:t>
      </w:r>
      <w:r w:rsidR="00C63F37" w:rsidRPr="0031714A">
        <w:rPr>
          <w:b w:val="0"/>
          <w:noProof/>
          <w:szCs w:val="24"/>
          <w:lang w:val="hr-HR"/>
        </w:rPr>
        <w:t>a</w:t>
      </w:r>
      <w:r w:rsidRPr="0031714A">
        <w:rPr>
          <w:b w:val="0"/>
          <w:noProof/>
          <w:szCs w:val="24"/>
          <w:lang w:val="hr-HR"/>
        </w:rPr>
        <w:t>, za održavanje nerazvrstanih cesta</w:t>
      </w:r>
      <w:r w:rsidR="00BF67C9" w:rsidRPr="0031714A">
        <w:rPr>
          <w:b w:val="0"/>
          <w:noProof/>
          <w:szCs w:val="24"/>
          <w:lang w:val="hr-HR"/>
        </w:rPr>
        <w:t>;</w:t>
      </w:r>
    </w:p>
    <w:p w:rsidR="00464EC3" w:rsidRPr="0031714A" w:rsidRDefault="00104D3D"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Hrvatski zavod za zapošljavanje s</w:t>
      </w:r>
      <w:r w:rsidRPr="0031714A">
        <w:rPr>
          <w:b w:val="0"/>
          <w:noProof/>
          <w:lang w:val="hr-HR"/>
        </w:rPr>
        <w:t>ukladno</w:t>
      </w:r>
      <w:r w:rsidRPr="0031714A">
        <w:rPr>
          <w:b w:val="0"/>
          <w:noProof/>
          <w:szCs w:val="24"/>
          <w:lang w:val="hr-HR"/>
        </w:rPr>
        <w:t xml:space="preserve"> Programu Zavoda za zapošljavanje „Stručno osposobljavanje za rad bez zasnivanja radnog odnosa“ u iznosu od </w:t>
      </w:r>
      <w:r w:rsidR="00D10ABC">
        <w:rPr>
          <w:b w:val="0"/>
          <w:noProof/>
          <w:szCs w:val="24"/>
          <w:lang w:val="hr-HR"/>
        </w:rPr>
        <w:t>149.882,76</w:t>
      </w:r>
      <w:r w:rsidRPr="0031714A">
        <w:rPr>
          <w:b w:val="0"/>
          <w:noProof/>
          <w:szCs w:val="24"/>
          <w:lang w:val="hr-HR"/>
        </w:rPr>
        <w:t xml:space="preserve"> kuna</w:t>
      </w:r>
      <w:r w:rsidR="009727A1" w:rsidRPr="0031714A">
        <w:rPr>
          <w:b w:val="0"/>
          <w:noProof/>
          <w:szCs w:val="24"/>
          <w:lang w:val="hr-HR"/>
        </w:rPr>
        <w:t xml:space="preserve">, </w:t>
      </w:r>
      <w:r w:rsidR="002006CC" w:rsidRPr="0031714A">
        <w:rPr>
          <w:b w:val="0"/>
          <w:noProof/>
          <w:szCs w:val="24"/>
          <w:lang w:val="hr-HR"/>
        </w:rPr>
        <w:t>a</w:t>
      </w:r>
      <w:r w:rsidR="009727A1" w:rsidRPr="0031714A">
        <w:rPr>
          <w:b w:val="0"/>
          <w:noProof/>
          <w:szCs w:val="24"/>
          <w:lang w:val="hr-HR"/>
        </w:rPr>
        <w:t xml:space="preserve"> </w:t>
      </w:r>
      <w:r w:rsidR="00941995" w:rsidRPr="0031714A">
        <w:rPr>
          <w:b w:val="0"/>
          <w:noProof/>
          <w:szCs w:val="24"/>
          <w:lang w:val="hr-HR"/>
        </w:rPr>
        <w:t xml:space="preserve"> odnos</w:t>
      </w:r>
      <w:r w:rsidR="009727A1" w:rsidRPr="0031714A">
        <w:rPr>
          <w:b w:val="0"/>
          <w:noProof/>
          <w:szCs w:val="24"/>
          <w:lang w:val="hr-HR"/>
        </w:rPr>
        <w:t>e</w:t>
      </w:r>
      <w:r w:rsidR="00941995" w:rsidRPr="0031714A">
        <w:rPr>
          <w:b w:val="0"/>
          <w:noProof/>
          <w:szCs w:val="24"/>
          <w:lang w:val="hr-HR"/>
        </w:rPr>
        <w:t xml:space="preserve"> se na </w:t>
      </w:r>
      <w:r w:rsidR="00C539FB" w:rsidRPr="0031714A">
        <w:rPr>
          <w:b w:val="0"/>
          <w:noProof/>
          <w:szCs w:val="24"/>
          <w:lang w:val="hr-HR"/>
        </w:rPr>
        <w:t xml:space="preserve">sredstava </w:t>
      </w:r>
      <w:r w:rsidR="00941995" w:rsidRPr="0031714A">
        <w:rPr>
          <w:b w:val="0"/>
          <w:noProof/>
          <w:szCs w:val="24"/>
          <w:lang w:val="hr-HR"/>
        </w:rPr>
        <w:t>proračunskih korisnika.</w:t>
      </w:r>
    </w:p>
    <w:p w:rsidR="001138B2" w:rsidRPr="0031714A" w:rsidRDefault="001138B2" w:rsidP="00F42170">
      <w:pPr>
        <w:pStyle w:val="BodyTextIndent2"/>
        <w:ind w:left="142" w:firstLine="0"/>
        <w:jc w:val="both"/>
        <w:rPr>
          <w:b w:val="0"/>
          <w:noProof/>
          <w:szCs w:val="24"/>
          <w:lang w:val="hr-HR"/>
        </w:rPr>
      </w:pPr>
    </w:p>
    <w:p w:rsidR="001138B2" w:rsidRPr="0031714A" w:rsidRDefault="001138B2" w:rsidP="00590F5C">
      <w:pPr>
        <w:pStyle w:val="BodyTextIndent2"/>
        <w:widowControl w:val="0"/>
        <w:numPr>
          <w:ilvl w:val="1"/>
          <w:numId w:val="23"/>
        </w:numPr>
        <w:tabs>
          <w:tab w:val="clear" w:pos="1440"/>
        </w:tabs>
        <w:adjustRightInd w:val="0"/>
        <w:ind w:left="0" w:firstLine="0"/>
        <w:jc w:val="both"/>
        <w:textAlignment w:val="baseline"/>
        <w:rPr>
          <w:b w:val="0"/>
          <w:noProof/>
          <w:szCs w:val="24"/>
          <w:lang w:val="hr-HR"/>
        </w:rPr>
      </w:pPr>
      <w:r w:rsidRPr="0031714A">
        <w:rPr>
          <w:b w:val="0"/>
          <w:i/>
          <w:noProof/>
          <w:szCs w:val="24"/>
          <w:lang w:val="hr-HR"/>
        </w:rPr>
        <w:t>Pomoći izravnanja za decentralizirane funkcije</w:t>
      </w:r>
      <w:r w:rsidRPr="0031714A">
        <w:rPr>
          <w:b w:val="0"/>
          <w:noProof/>
          <w:szCs w:val="24"/>
          <w:lang w:val="hr-HR"/>
        </w:rPr>
        <w:t xml:space="preserve"> </w:t>
      </w:r>
      <w:r w:rsidR="00DD3815" w:rsidRPr="0031714A">
        <w:rPr>
          <w:b w:val="0"/>
          <w:noProof/>
          <w:szCs w:val="24"/>
          <w:lang w:val="hr-HR"/>
        </w:rPr>
        <w:t xml:space="preserve">planirane su u iznosu od </w:t>
      </w:r>
      <w:r w:rsidR="00D10ABC">
        <w:rPr>
          <w:b w:val="0"/>
          <w:noProof/>
          <w:szCs w:val="24"/>
          <w:lang w:val="hr-HR"/>
        </w:rPr>
        <w:t>11.063.031,00</w:t>
      </w:r>
      <w:r w:rsidR="004834DC" w:rsidRPr="0031714A">
        <w:rPr>
          <w:b w:val="0"/>
          <w:noProof/>
          <w:szCs w:val="24"/>
          <w:lang w:val="hr-HR"/>
        </w:rPr>
        <w:t xml:space="preserve"> kun</w:t>
      </w:r>
      <w:r w:rsidR="00D10ABC">
        <w:rPr>
          <w:b w:val="0"/>
          <w:noProof/>
          <w:szCs w:val="24"/>
          <w:lang w:val="hr-HR"/>
        </w:rPr>
        <w:t>u</w:t>
      </w:r>
      <w:r w:rsidR="00DD3815" w:rsidRPr="0031714A">
        <w:rPr>
          <w:b w:val="0"/>
          <w:noProof/>
          <w:szCs w:val="24"/>
          <w:lang w:val="hr-HR"/>
        </w:rPr>
        <w:t xml:space="preserve">, a </w:t>
      </w:r>
      <w:r w:rsidRPr="0031714A">
        <w:rPr>
          <w:b w:val="0"/>
          <w:noProof/>
          <w:szCs w:val="24"/>
          <w:lang w:val="hr-HR"/>
        </w:rPr>
        <w:t xml:space="preserve">ostvarene su u iznosu od </w:t>
      </w:r>
      <w:r w:rsidR="00D10ABC">
        <w:rPr>
          <w:b w:val="0"/>
          <w:noProof/>
          <w:szCs w:val="24"/>
          <w:lang w:val="hr-HR"/>
        </w:rPr>
        <w:t>11.047.201,43</w:t>
      </w:r>
      <w:r w:rsidR="0071199D" w:rsidRPr="0031714A">
        <w:rPr>
          <w:b w:val="0"/>
          <w:noProof/>
          <w:szCs w:val="24"/>
          <w:lang w:val="hr-HR"/>
        </w:rPr>
        <w:t xml:space="preserve"> </w:t>
      </w:r>
      <w:r w:rsidRPr="0031714A">
        <w:rPr>
          <w:b w:val="0"/>
          <w:noProof/>
          <w:szCs w:val="24"/>
          <w:lang w:val="hr-HR"/>
        </w:rPr>
        <w:t>kun</w:t>
      </w:r>
      <w:r w:rsidR="00D10ABC">
        <w:rPr>
          <w:b w:val="0"/>
          <w:noProof/>
          <w:szCs w:val="24"/>
          <w:lang w:val="hr-HR"/>
        </w:rPr>
        <w:t>e</w:t>
      </w:r>
      <w:r w:rsidRPr="0031714A">
        <w:rPr>
          <w:b w:val="0"/>
          <w:noProof/>
          <w:szCs w:val="24"/>
          <w:lang w:val="hr-HR"/>
        </w:rPr>
        <w:t xml:space="preserve">, odnosno potpore za osnovno školstvo (razlika između procijenjenog poreza na dohodak za </w:t>
      </w:r>
      <w:r w:rsidR="00E9622A" w:rsidRPr="0031714A">
        <w:rPr>
          <w:b w:val="0"/>
          <w:noProof/>
          <w:szCs w:val="24"/>
          <w:lang w:val="hr-HR"/>
        </w:rPr>
        <w:t>o</w:t>
      </w:r>
      <w:r w:rsidRPr="0031714A">
        <w:rPr>
          <w:b w:val="0"/>
          <w:noProof/>
          <w:szCs w:val="24"/>
          <w:lang w:val="hr-HR"/>
        </w:rPr>
        <w:t xml:space="preserve">snovno školstvo i planiranih rashoda temeljem Zakona o osnovnom školstvu i Odluke o kriterijima i mjerilima za osiguranje minimalnog financijskog standarda javnih potreba osnovnog školstva) ostvarene su u iznosu od </w:t>
      </w:r>
      <w:r w:rsidR="00D10ABC">
        <w:rPr>
          <w:b w:val="0"/>
          <w:noProof/>
          <w:szCs w:val="24"/>
          <w:lang w:val="hr-HR"/>
        </w:rPr>
        <w:t xml:space="preserve">6.643.804,24 </w:t>
      </w:r>
      <w:r w:rsidR="009D3F89" w:rsidRPr="0031714A">
        <w:rPr>
          <w:b w:val="0"/>
          <w:noProof/>
          <w:szCs w:val="24"/>
          <w:lang w:val="hr-HR"/>
        </w:rPr>
        <w:t>k</w:t>
      </w:r>
      <w:r w:rsidRPr="0031714A">
        <w:rPr>
          <w:b w:val="0"/>
          <w:noProof/>
          <w:szCs w:val="24"/>
          <w:lang w:val="hr-HR"/>
        </w:rPr>
        <w:t>un</w:t>
      </w:r>
      <w:r w:rsidR="00A36051" w:rsidRPr="0031714A">
        <w:rPr>
          <w:b w:val="0"/>
          <w:noProof/>
          <w:szCs w:val="24"/>
          <w:lang w:val="hr-HR"/>
        </w:rPr>
        <w:t xml:space="preserve">e, </w:t>
      </w:r>
      <w:r w:rsidRPr="0031714A">
        <w:rPr>
          <w:b w:val="0"/>
          <w:noProof/>
          <w:szCs w:val="24"/>
          <w:lang w:val="hr-HR"/>
        </w:rPr>
        <w:t xml:space="preserve">potpore za vatrogastvo (razlika između procijenjenog poreza na dohodak za vatrogastvo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 ostvarene su u iznosu od </w:t>
      </w:r>
      <w:r w:rsidR="004834DC" w:rsidRPr="0031714A">
        <w:rPr>
          <w:b w:val="0"/>
          <w:noProof/>
          <w:szCs w:val="24"/>
          <w:lang w:val="hr-HR"/>
        </w:rPr>
        <w:t>4.</w:t>
      </w:r>
      <w:r w:rsidR="00D10ABC">
        <w:rPr>
          <w:b w:val="0"/>
          <w:noProof/>
          <w:szCs w:val="24"/>
          <w:lang w:val="hr-HR"/>
        </w:rPr>
        <w:t>419.226,76</w:t>
      </w:r>
      <w:r w:rsidR="009C2D6B" w:rsidRPr="0031714A">
        <w:rPr>
          <w:b w:val="0"/>
          <w:noProof/>
          <w:szCs w:val="24"/>
          <w:lang w:val="hr-HR"/>
        </w:rPr>
        <w:t xml:space="preserve"> </w:t>
      </w:r>
      <w:r w:rsidRPr="0031714A">
        <w:rPr>
          <w:b w:val="0"/>
          <w:noProof/>
          <w:szCs w:val="24"/>
          <w:lang w:val="hr-HR"/>
        </w:rPr>
        <w:t>kun</w:t>
      </w:r>
      <w:r w:rsidR="00C92D05" w:rsidRPr="0031714A">
        <w:rPr>
          <w:b w:val="0"/>
          <w:noProof/>
          <w:szCs w:val="24"/>
          <w:lang w:val="hr-HR"/>
        </w:rPr>
        <w:t>e</w:t>
      </w:r>
      <w:r w:rsidR="00A36051" w:rsidRPr="0031714A">
        <w:rPr>
          <w:b w:val="0"/>
          <w:noProof/>
          <w:szCs w:val="24"/>
          <w:lang w:val="hr-HR"/>
        </w:rPr>
        <w:t xml:space="preserve"> (</w:t>
      </w:r>
      <w:r w:rsidR="00D10ABC">
        <w:rPr>
          <w:b w:val="0"/>
          <w:noProof/>
          <w:szCs w:val="24"/>
          <w:lang w:val="hr-HR"/>
        </w:rPr>
        <w:t>20.607,66</w:t>
      </w:r>
      <w:r w:rsidR="00D10ABC" w:rsidRPr="008D3712">
        <w:rPr>
          <w:b w:val="0"/>
          <w:noProof/>
          <w:szCs w:val="24"/>
          <w:lang w:val="hr-HR"/>
        </w:rPr>
        <w:t xml:space="preserve"> kun</w:t>
      </w:r>
      <w:r w:rsidR="00D10ABC">
        <w:rPr>
          <w:b w:val="0"/>
          <w:noProof/>
          <w:szCs w:val="24"/>
          <w:lang w:val="hr-HR"/>
        </w:rPr>
        <w:t>a</w:t>
      </w:r>
      <w:r w:rsidR="00D10ABC" w:rsidRPr="008D3712">
        <w:rPr>
          <w:b w:val="0"/>
          <w:noProof/>
          <w:szCs w:val="24"/>
          <w:lang w:val="hr-HR"/>
        </w:rPr>
        <w:t xml:space="preserve"> odnosi se na manje doznačena decentralizirana sredstva za 201</w:t>
      </w:r>
      <w:r w:rsidR="00D10ABC">
        <w:rPr>
          <w:b w:val="0"/>
          <w:noProof/>
          <w:szCs w:val="24"/>
          <w:lang w:val="hr-HR"/>
        </w:rPr>
        <w:t>8</w:t>
      </w:r>
      <w:r w:rsidR="00D10ABC" w:rsidRPr="008D3712">
        <w:rPr>
          <w:b w:val="0"/>
          <w:noProof/>
          <w:szCs w:val="24"/>
          <w:lang w:val="hr-HR"/>
        </w:rPr>
        <w:t>. godinu</w:t>
      </w:r>
      <w:r w:rsidR="00A36051" w:rsidRPr="0031714A">
        <w:rPr>
          <w:b w:val="0"/>
          <w:noProof/>
          <w:szCs w:val="24"/>
          <w:lang w:val="hr-HR"/>
        </w:rPr>
        <w:t>)</w:t>
      </w:r>
      <w:r w:rsidRPr="0031714A">
        <w:rPr>
          <w:b w:val="0"/>
          <w:noProof/>
          <w:szCs w:val="24"/>
          <w:lang w:val="hr-HR"/>
        </w:rPr>
        <w:t>.</w:t>
      </w:r>
    </w:p>
    <w:p w:rsidR="00DD3815" w:rsidRPr="0031714A" w:rsidRDefault="00DD3815" w:rsidP="00F42170">
      <w:pPr>
        <w:pStyle w:val="BodyTextIndent2"/>
        <w:widowControl w:val="0"/>
        <w:adjustRightInd w:val="0"/>
        <w:ind w:left="142" w:firstLine="0"/>
        <w:jc w:val="both"/>
        <w:textAlignment w:val="baseline"/>
        <w:rPr>
          <w:b w:val="0"/>
          <w:noProof/>
          <w:szCs w:val="24"/>
          <w:lang w:val="hr-HR"/>
        </w:rPr>
      </w:pPr>
    </w:p>
    <w:p w:rsidR="00DD3815" w:rsidRPr="0031714A" w:rsidRDefault="00DD3815" w:rsidP="00590F5C">
      <w:pPr>
        <w:pStyle w:val="BodyTextIndent2"/>
        <w:widowControl w:val="0"/>
        <w:numPr>
          <w:ilvl w:val="1"/>
          <w:numId w:val="23"/>
        </w:numPr>
        <w:tabs>
          <w:tab w:val="clear" w:pos="1440"/>
        </w:tabs>
        <w:adjustRightInd w:val="0"/>
        <w:ind w:left="0" w:firstLine="0"/>
        <w:jc w:val="both"/>
        <w:textAlignment w:val="baseline"/>
        <w:rPr>
          <w:b w:val="0"/>
          <w:noProof/>
          <w:lang w:val="hr-HR"/>
        </w:rPr>
      </w:pPr>
      <w:r w:rsidRPr="0031714A">
        <w:rPr>
          <w:b w:val="0"/>
          <w:i/>
          <w:noProof/>
          <w:lang w:val="hr-HR"/>
        </w:rPr>
        <w:t xml:space="preserve">Pomoći proračunskim korisnicima iz proračuna koji im nije nadležan </w:t>
      </w:r>
      <w:r w:rsidRPr="0031714A">
        <w:rPr>
          <w:b w:val="0"/>
          <w:noProof/>
          <w:lang w:val="hr-HR"/>
        </w:rPr>
        <w:t xml:space="preserve">planirane su u iznosu od </w:t>
      </w:r>
      <w:r w:rsidR="0017306F">
        <w:rPr>
          <w:b w:val="0"/>
          <w:noProof/>
          <w:lang w:val="hr-HR"/>
        </w:rPr>
        <w:t>14.224.997,00</w:t>
      </w:r>
      <w:r w:rsidRPr="0031714A">
        <w:rPr>
          <w:b w:val="0"/>
          <w:noProof/>
          <w:lang w:val="hr-HR"/>
        </w:rPr>
        <w:t xml:space="preserve"> kun</w:t>
      </w:r>
      <w:r w:rsidR="0017306F">
        <w:rPr>
          <w:b w:val="0"/>
          <w:noProof/>
          <w:lang w:val="hr-HR"/>
        </w:rPr>
        <w:t>a</w:t>
      </w:r>
      <w:r w:rsidRPr="0031714A">
        <w:rPr>
          <w:b w:val="0"/>
          <w:noProof/>
          <w:lang w:val="hr-HR"/>
        </w:rPr>
        <w:t xml:space="preserve">, a ostvarene su u iznosu od </w:t>
      </w:r>
      <w:r w:rsidR="0017306F">
        <w:rPr>
          <w:b w:val="0"/>
          <w:noProof/>
          <w:lang w:val="hr-HR"/>
        </w:rPr>
        <w:t>12.963.848,49</w:t>
      </w:r>
      <w:r w:rsidRPr="0031714A">
        <w:rPr>
          <w:b w:val="0"/>
          <w:noProof/>
          <w:lang w:val="hr-HR"/>
        </w:rPr>
        <w:t xml:space="preserve"> kun</w:t>
      </w:r>
      <w:r w:rsidR="0017306F">
        <w:rPr>
          <w:b w:val="0"/>
          <w:noProof/>
          <w:lang w:val="hr-HR"/>
        </w:rPr>
        <w:t>a</w:t>
      </w:r>
      <w:r w:rsidRPr="0031714A">
        <w:rPr>
          <w:b w:val="0"/>
          <w:noProof/>
          <w:lang w:val="hr-HR"/>
        </w:rPr>
        <w:t xml:space="preserve">, a odnose se na prihode po osnovi </w:t>
      </w:r>
      <w:r w:rsidR="003526D2" w:rsidRPr="0031714A">
        <w:rPr>
          <w:b w:val="0"/>
          <w:noProof/>
          <w:lang w:val="hr-HR"/>
        </w:rPr>
        <w:t xml:space="preserve">tekućih </w:t>
      </w:r>
      <w:r w:rsidR="0017306F">
        <w:rPr>
          <w:b w:val="0"/>
          <w:noProof/>
          <w:lang w:val="hr-HR"/>
        </w:rPr>
        <w:t xml:space="preserve">i kapitalnih </w:t>
      </w:r>
      <w:r w:rsidRPr="0031714A">
        <w:rPr>
          <w:b w:val="0"/>
          <w:noProof/>
          <w:lang w:val="hr-HR"/>
        </w:rPr>
        <w:t xml:space="preserve">pomoći iz proračuna za proračunske korisnike Grada Pule za slijedeće namjene: </w:t>
      </w:r>
    </w:p>
    <w:p w:rsidR="009E0081" w:rsidRPr="0031714A" w:rsidRDefault="009E0081" w:rsidP="007F2837">
      <w:pPr>
        <w:pStyle w:val="BodyTextIndent2"/>
        <w:widowControl w:val="0"/>
        <w:adjustRightInd w:val="0"/>
        <w:ind w:firstLine="0"/>
        <w:jc w:val="both"/>
        <w:textAlignment w:val="baseline"/>
        <w:rPr>
          <w:b w:val="0"/>
          <w:i/>
          <w:noProof/>
          <w:lang w:val="hr-HR"/>
        </w:rPr>
      </w:pPr>
    </w:p>
    <w:p w:rsidR="00EA33F5" w:rsidRPr="0031714A" w:rsidRDefault="00EA33F5" w:rsidP="007F2837">
      <w:pPr>
        <w:pStyle w:val="BodyTextIndent2"/>
        <w:widowControl w:val="0"/>
        <w:adjustRightInd w:val="0"/>
        <w:ind w:firstLine="566"/>
        <w:jc w:val="both"/>
        <w:textAlignment w:val="baseline"/>
        <w:rPr>
          <w:b w:val="0"/>
          <w:noProof/>
          <w:lang w:val="hr-HR"/>
        </w:rPr>
      </w:pPr>
      <w:r w:rsidRPr="0031714A">
        <w:rPr>
          <w:b w:val="0"/>
          <w:i/>
          <w:noProof/>
          <w:lang w:val="hr-HR"/>
        </w:rPr>
        <w:t>Tekuće pomoći iz državnog proračuna</w:t>
      </w:r>
      <w:r w:rsidRPr="0031714A">
        <w:rPr>
          <w:b w:val="0"/>
          <w:noProof/>
          <w:lang w:val="hr-HR"/>
        </w:rPr>
        <w:t xml:space="preserve"> ostvarene su u ukupnom iznosu od </w:t>
      </w:r>
      <w:r w:rsidR="004834DC" w:rsidRPr="0031714A">
        <w:rPr>
          <w:b w:val="0"/>
          <w:noProof/>
          <w:lang w:val="hr-HR"/>
        </w:rPr>
        <w:t>3.</w:t>
      </w:r>
      <w:r w:rsidR="0017306F">
        <w:rPr>
          <w:b w:val="0"/>
          <w:noProof/>
          <w:lang w:val="hr-HR"/>
        </w:rPr>
        <w:t>702.344,97</w:t>
      </w:r>
      <w:r w:rsidRPr="0031714A">
        <w:rPr>
          <w:b w:val="0"/>
          <w:noProof/>
          <w:lang w:val="hr-HR"/>
        </w:rPr>
        <w:t xml:space="preserve"> kun</w:t>
      </w:r>
      <w:r w:rsidR="004834DC" w:rsidRPr="0031714A">
        <w:rPr>
          <w:b w:val="0"/>
          <w:noProof/>
          <w:lang w:val="hr-HR"/>
        </w:rPr>
        <w:t>a</w:t>
      </w:r>
      <w:r w:rsidRPr="0031714A">
        <w:rPr>
          <w:b w:val="0"/>
          <w:noProof/>
          <w:lang w:val="hr-HR"/>
        </w:rPr>
        <w:t xml:space="preserve"> i to:</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provođenje minimalnog programa u Dječjem vrtiću</w:t>
      </w:r>
      <w:r w:rsidR="006C78EE" w:rsidRPr="0031714A">
        <w:rPr>
          <w:b w:val="0"/>
          <w:noProof/>
          <w:szCs w:val="24"/>
          <w:lang w:val="hr-HR"/>
        </w:rPr>
        <w:t xml:space="preserve"> Pula</w:t>
      </w:r>
      <w:r w:rsidR="004834DC" w:rsidRPr="0031714A">
        <w:rPr>
          <w:b w:val="0"/>
          <w:noProof/>
          <w:szCs w:val="24"/>
          <w:lang w:val="hr-HR"/>
        </w:rPr>
        <w:t xml:space="preserve"> i </w:t>
      </w:r>
      <w:r w:rsidR="006C78EE" w:rsidRPr="0031714A">
        <w:rPr>
          <w:b w:val="0"/>
          <w:noProof/>
          <w:szCs w:val="24"/>
          <w:lang w:val="hr-HR"/>
        </w:rPr>
        <w:t>Dječjem vrtiću Mali svijet</w:t>
      </w:r>
      <w:r w:rsidRPr="0031714A">
        <w:rPr>
          <w:b w:val="0"/>
          <w:noProof/>
          <w:szCs w:val="24"/>
          <w:lang w:val="hr-HR"/>
        </w:rPr>
        <w:t>, budući je program zakonski obvezan, financiranje programa za darovitu djecu, financiranje programa za djecu sa posebnim potrebama, financiranje programa za djecu nacio</w:t>
      </w:r>
      <w:r w:rsidR="00215695" w:rsidRPr="0031714A">
        <w:rPr>
          <w:b w:val="0"/>
          <w:noProof/>
          <w:szCs w:val="24"/>
          <w:lang w:val="hr-HR"/>
        </w:rPr>
        <w:t xml:space="preserve">nalnih manjina u Dječjem vrtiću–Scuola dell'infanzia </w:t>
      </w:r>
      <w:r w:rsidRPr="0031714A">
        <w:rPr>
          <w:b w:val="0"/>
          <w:noProof/>
          <w:szCs w:val="24"/>
          <w:lang w:val="hr-HR"/>
        </w:rPr>
        <w:t>Rin Tin Tin,</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 xml:space="preserve">za provođenje programa obrazovanja </w:t>
      </w:r>
      <w:r w:rsidR="001D0709" w:rsidRPr="0031714A">
        <w:rPr>
          <w:b w:val="0"/>
          <w:noProof/>
          <w:szCs w:val="24"/>
          <w:lang w:val="hr-HR"/>
        </w:rPr>
        <w:t>u</w:t>
      </w:r>
      <w:r w:rsidRPr="0031714A">
        <w:rPr>
          <w:b w:val="0"/>
          <w:noProof/>
          <w:szCs w:val="24"/>
          <w:lang w:val="hr-HR"/>
        </w:rPr>
        <w:t xml:space="preserve"> osnovn</w:t>
      </w:r>
      <w:r w:rsidR="001D0709" w:rsidRPr="0031714A">
        <w:rPr>
          <w:b w:val="0"/>
          <w:noProof/>
          <w:szCs w:val="24"/>
          <w:lang w:val="hr-HR"/>
        </w:rPr>
        <w:t>im</w:t>
      </w:r>
      <w:r w:rsidRPr="0031714A">
        <w:rPr>
          <w:b w:val="0"/>
          <w:noProof/>
          <w:szCs w:val="24"/>
          <w:lang w:val="hr-HR"/>
        </w:rPr>
        <w:t xml:space="preserve"> škol</w:t>
      </w:r>
      <w:r w:rsidR="001D0709" w:rsidRPr="0031714A">
        <w:rPr>
          <w:b w:val="0"/>
          <w:noProof/>
          <w:szCs w:val="24"/>
          <w:lang w:val="hr-HR"/>
        </w:rPr>
        <w:t>ama</w:t>
      </w:r>
      <w:r w:rsidRPr="0031714A">
        <w:rPr>
          <w:b w:val="0"/>
          <w:noProof/>
          <w:szCs w:val="24"/>
          <w:lang w:val="hr-HR"/>
        </w:rPr>
        <w:t>,</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sufinanciranje Dnevnog centra za rehabilitaciju Veruda Pula,</w:t>
      </w:r>
    </w:p>
    <w:p w:rsidR="006C78EE"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sufinanciranje Gra</w:t>
      </w:r>
      <w:r w:rsidR="00DC4DDA" w:rsidRPr="0031714A">
        <w:rPr>
          <w:b w:val="0"/>
          <w:noProof/>
          <w:szCs w:val="24"/>
          <w:lang w:val="hr-HR"/>
        </w:rPr>
        <w:t>dske knjižnice i čitaonice Pula</w:t>
      </w:r>
      <w:r w:rsidR="006C78EE" w:rsidRPr="0031714A">
        <w:rPr>
          <w:b w:val="0"/>
          <w:noProof/>
          <w:szCs w:val="24"/>
          <w:lang w:val="hr-HR"/>
        </w:rPr>
        <w:t>,</w:t>
      </w:r>
    </w:p>
    <w:p w:rsidR="00DC4DDA" w:rsidRPr="0031714A" w:rsidRDefault="006C78EE"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sufinanciranje Istarskog narodnog kazališta</w:t>
      </w:r>
      <w:r w:rsidR="00E23A7B" w:rsidRPr="0031714A">
        <w:rPr>
          <w:b w:val="0"/>
          <w:noProof/>
          <w:szCs w:val="24"/>
          <w:lang w:val="hr-HR"/>
        </w:rPr>
        <w:t xml:space="preserve"> </w:t>
      </w:r>
      <w:r w:rsidRPr="0031714A">
        <w:rPr>
          <w:b w:val="0"/>
          <w:noProof/>
          <w:szCs w:val="24"/>
          <w:lang w:val="hr-HR"/>
        </w:rPr>
        <w:t>- Gradskog kazališta Pula</w:t>
      </w:r>
      <w:r w:rsidR="00DC4DDA" w:rsidRPr="0031714A">
        <w:rPr>
          <w:b w:val="0"/>
          <w:noProof/>
          <w:szCs w:val="24"/>
          <w:lang w:val="hr-HR"/>
        </w:rPr>
        <w:t>;</w:t>
      </w:r>
    </w:p>
    <w:p w:rsidR="004834DC" w:rsidRPr="0031714A" w:rsidRDefault="004834DC" w:rsidP="00F42170">
      <w:pPr>
        <w:pStyle w:val="BodyTextIndent2"/>
        <w:widowControl w:val="0"/>
        <w:adjustRightInd w:val="0"/>
        <w:ind w:left="993" w:firstLine="0"/>
        <w:jc w:val="both"/>
        <w:textAlignment w:val="baseline"/>
        <w:rPr>
          <w:b w:val="0"/>
          <w:noProof/>
          <w:szCs w:val="24"/>
          <w:lang w:val="hr-HR"/>
        </w:rPr>
      </w:pPr>
    </w:p>
    <w:tbl>
      <w:tblPr>
        <w:tblW w:w="6340" w:type="dxa"/>
        <w:jc w:val="center"/>
        <w:tblLook w:val="04A0"/>
      </w:tblPr>
      <w:tblGrid>
        <w:gridCol w:w="4960"/>
        <w:gridCol w:w="1380"/>
      </w:tblGrid>
      <w:tr w:rsidR="0017306F" w:rsidRPr="0017306F" w:rsidTr="007B235C">
        <w:trPr>
          <w:trHeight w:val="431"/>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06F" w:rsidRPr="0017306F" w:rsidRDefault="0017306F" w:rsidP="0017306F">
            <w:pPr>
              <w:jc w:val="center"/>
              <w:rPr>
                <w:b/>
                <w:bCs/>
                <w:color w:val="000000"/>
                <w:sz w:val="22"/>
                <w:szCs w:val="22"/>
              </w:rPr>
            </w:pPr>
            <w:bookmarkStart w:id="0" w:name="RANGE!A1:B18"/>
            <w:r w:rsidRPr="0017306F">
              <w:rPr>
                <w:b/>
                <w:bCs/>
                <w:color w:val="000000"/>
                <w:sz w:val="22"/>
                <w:szCs w:val="22"/>
              </w:rPr>
              <w:t>PRORAČUNSKI KORISNIK</w:t>
            </w:r>
            <w:bookmarkEnd w:id="0"/>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7306F" w:rsidRPr="0017306F" w:rsidRDefault="0017306F" w:rsidP="0017306F">
            <w:pPr>
              <w:jc w:val="center"/>
              <w:rPr>
                <w:b/>
                <w:bCs/>
                <w:color w:val="000000"/>
                <w:sz w:val="22"/>
                <w:szCs w:val="22"/>
              </w:rPr>
            </w:pPr>
            <w:r w:rsidRPr="0017306F">
              <w:rPr>
                <w:b/>
                <w:bCs/>
                <w:color w:val="000000"/>
                <w:sz w:val="22"/>
                <w:szCs w:val="22"/>
              </w:rPr>
              <w:t>IZNOS</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OŠ Šijana</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155.765,54</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OŠ Stoja</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108.998,35</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OŠ Centar</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65.263,50</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OŠ Giusepina Martinuzzi</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104.242,66</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OŠ Tone Peruška</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124.389,04</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OŠ Kaštanjer</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186.627,92</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OŠ Vidikovac</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133.143,25</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OŠ Monte Zaro</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117.460,06</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OŠ Veruda</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213.814,24</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OŠ Veli Vrh</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173.051,56</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Škola za odgoj i obrazovanje</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756.007,36</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Istarsko narodno kazalište-Gradsko kazalište Pula</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100.000,00</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Gradska knjižnica i čitaonica Pula</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315.626,39</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Dječji vrtić Pula</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87.520,00</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Dječji vrtić Mali svijet</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151.635,10</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Dječji vrtić-Scuola dell'infanzia Rin Tin Tin</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142.800,00</w:t>
            </w:r>
          </w:p>
        </w:tc>
      </w:tr>
      <w:tr w:rsidR="0017306F" w:rsidRPr="0017306F" w:rsidTr="0017306F">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color w:val="000000"/>
                <w:sz w:val="22"/>
                <w:szCs w:val="22"/>
              </w:rPr>
            </w:pPr>
            <w:r w:rsidRPr="0017306F">
              <w:rPr>
                <w:color w:val="000000"/>
                <w:sz w:val="22"/>
                <w:szCs w:val="22"/>
              </w:rPr>
              <w:t>Dnevni centar za rehabilitaciju Veruda Pula</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color w:val="000000"/>
                <w:sz w:val="22"/>
                <w:szCs w:val="22"/>
              </w:rPr>
            </w:pPr>
            <w:r w:rsidRPr="0017306F">
              <w:rPr>
                <w:color w:val="000000"/>
                <w:sz w:val="22"/>
                <w:szCs w:val="22"/>
              </w:rPr>
              <w:t>766.000,00</w:t>
            </w:r>
          </w:p>
        </w:tc>
      </w:tr>
      <w:tr w:rsidR="0017306F" w:rsidRPr="0017306F" w:rsidTr="0017306F">
        <w:trPr>
          <w:trHeight w:val="28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17306F" w:rsidRPr="0017306F" w:rsidRDefault="0017306F" w:rsidP="0017306F">
            <w:pPr>
              <w:rPr>
                <w:b/>
                <w:bCs/>
                <w:color w:val="000000"/>
                <w:sz w:val="22"/>
                <w:szCs w:val="22"/>
              </w:rPr>
            </w:pPr>
            <w:r w:rsidRPr="0017306F">
              <w:rPr>
                <w:b/>
                <w:bCs/>
                <w:color w:val="000000"/>
                <w:sz w:val="22"/>
                <w:szCs w:val="22"/>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17306F" w:rsidRPr="0017306F" w:rsidRDefault="0017306F" w:rsidP="0017306F">
            <w:pPr>
              <w:jc w:val="right"/>
              <w:rPr>
                <w:b/>
                <w:bCs/>
                <w:color w:val="000000"/>
                <w:sz w:val="22"/>
                <w:szCs w:val="22"/>
              </w:rPr>
            </w:pPr>
            <w:r w:rsidRPr="0017306F">
              <w:rPr>
                <w:b/>
                <w:bCs/>
                <w:color w:val="000000"/>
                <w:sz w:val="22"/>
                <w:szCs w:val="22"/>
              </w:rPr>
              <w:t>3.702.344,97</w:t>
            </w:r>
          </w:p>
        </w:tc>
      </w:tr>
    </w:tbl>
    <w:p w:rsidR="00EA33F5" w:rsidRPr="0031714A" w:rsidRDefault="00EA33F5" w:rsidP="00F42170">
      <w:pPr>
        <w:pStyle w:val="BodyTextIndent2"/>
        <w:ind w:left="993" w:firstLine="0"/>
        <w:rPr>
          <w:noProof/>
          <w:szCs w:val="24"/>
          <w:lang w:val="hr-HR"/>
        </w:rPr>
      </w:pPr>
    </w:p>
    <w:p w:rsidR="00EA33F5" w:rsidRPr="0031714A" w:rsidRDefault="00EA33F5" w:rsidP="007F2837">
      <w:pPr>
        <w:pStyle w:val="BodyTextIndent2"/>
        <w:widowControl w:val="0"/>
        <w:adjustRightInd w:val="0"/>
        <w:ind w:firstLine="566"/>
        <w:jc w:val="both"/>
        <w:textAlignment w:val="baseline"/>
        <w:rPr>
          <w:b w:val="0"/>
          <w:noProof/>
          <w:lang w:val="hr-HR"/>
        </w:rPr>
      </w:pPr>
      <w:r w:rsidRPr="0031714A">
        <w:rPr>
          <w:b w:val="0"/>
          <w:i/>
          <w:noProof/>
          <w:lang w:val="hr-HR"/>
        </w:rPr>
        <w:t>Tekuće pomoći iz županijskog proračuna</w:t>
      </w:r>
      <w:r w:rsidRPr="0031714A">
        <w:rPr>
          <w:b w:val="0"/>
          <w:noProof/>
          <w:lang w:val="hr-HR"/>
        </w:rPr>
        <w:t xml:space="preserve"> ostvarene su u ukupnom iznosu od </w:t>
      </w:r>
      <w:r w:rsidR="004834DC" w:rsidRPr="0031714A">
        <w:rPr>
          <w:b w:val="0"/>
          <w:noProof/>
          <w:lang w:val="hr-HR"/>
        </w:rPr>
        <w:t>1.</w:t>
      </w:r>
      <w:r w:rsidR="007B2AEA">
        <w:rPr>
          <w:b w:val="0"/>
          <w:noProof/>
          <w:lang w:val="hr-HR"/>
        </w:rPr>
        <w:t>469.050,62</w:t>
      </w:r>
      <w:r w:rsidRPr="0031714A">
        <w:rPr>
          <w:b w:val="0"/>
          <w:noProof/>
          <w:lang w:val="hr-HR"/>
        </w:rPr>
        <w:t xml:space="preserve"> kun</w:t>
      </w:r>
      <w:r w:rsidR="007B2AEA">
        <w:rPr>
          <w:b w:val="0"/>
          <w:noProof/>
          <w:lang w:val="hr-HR"/>
        </w:rPr>
        <w:t>e</w:t>
      </w:r>
      <w:r w:rsidRPr="0031714A">
        <w:rPr>
          <w:b w:val="0"/>
          <w:noProof/>
          <w:lang w:val="hr-HR"/>
        </w:rPr>
        <w:t xml:space="preserve"> i to:</w:t>
      </w:r>
    </w:p>
    <w:p w:rsidR="001D0709"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 xml:space="preserve">za provođenje programa obrazovanja </w:t>
      </w:r>
      <w:r w:rsidR="001D0709" w:rsidRPr="0031714A">
        <w:rPr>
          <w:b w:val="0"/>
          <w:noProof/>
          <w:szCs w:val="24"/>
          <w:lang w:val="hr-HR"/>
        </w:rPr>
        <w:t>u</w:t>
      </w:r>
      <w:r w:rsidRPr="0031714A">
        <w:rPr>
          <w:b w:val="0"/>
          <w:noProof/>
          <w:szCs w:val="24"/>
          <w:lang w:val="hr-HR"/>
        </w:rPr>
        <w:t xml:space="preserve"> osnovn</w:t>
      </w:r>
      <w:r w:rsidR="001D0709" w:rsidRPr="0031714A">
        <w:rPr>
          <w:b w:val="0"/>
          <w:noProof/>
          <w:szCs w:val="24"/>
          <w:lang w:val="hr-HR"/>
        </w:rPr>
        <w:t>im</w:t>
      </w:r>
      <w:r w:rsidRPr="0031714A">
        <w:rPr>
          <w:b w:val="0"/>
          <w:noProof/>
          <w:szCs w:val="24"/>
          <w:lang w:val="hr-HR"/>
        </w:rPr>
        <w:t xml:space="preserve"> škol</w:t>
      </w:r>
      <w:r w:rsidR="001D0709" w:rsidRPr="0031714A">
        <w:rPr>
          <w:b w:val="0"/>
          <w:noProof/>
          <w:szCs w:val="24"/>
          <w:lang w:val="hr-HR"/>
        </w:rPr>
        <w:t>ama,</w:t>
      </w:r>
    </w:p>
    <w:p w:rsidR="00EA33F5" w:rsidRPr="0031714A" w:rsidRDefault="001D0709"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provođenje programa predškolskog odgoja u dječjim vrtićima</w:t>
      </w:r>
      <w:r w:rsidR="00EA33F5" w:rsidRPr="0031714A">
        <w:rPr>
          <w:b w:val="0"/>
          <w:noProof/>
          <w:szCs w:val="24"/>
          <w:lang w:val="hr-HR"/>
        </w:rPr>
        <w:t>,</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sufinanciranje Dnevnog centra za rehabilitaciju Veruda Pula,</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sufinanciranje Istarskog narodnog kazališta - Gradskog kazališta Pula,</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sufinanciranje Gra</w:t>
      </w:r>
      <w:r w:rsidR="00DC4DDA" w:rsidRPr="0031714A">
        <w:rPr>
          <w:b w:val="0"/>
          <w:noProof/>
          <w:szCs w:val="24"/>
          <w:lang w:val="hr-HR"/>
        </w:rPr>
        <w:t>dske knjižnice i čitaonice Pula;</w:t>
      </w:r>
    </w:p>
    <w:p w:rsidR="004834DC" w:rsidRPr="0031714A" w:rsidRDefault="004834DC" w:rsidP="00F42170">
      <w:pPr>
        <w:pStyle w:val="BodyTextIndent2"/>
        <w:widowControl w:val="0"/>
        <w:adjustRightInd w:val="0"/>
        <w:ind w:left="993" w:firstLine="0"/>
        <w:jc w:val="both"/>
        <w:textAlignment w:val="baseline"/>
        <w:rPr>
          <w:b w:val="0"/>
          <w:noProof/>
          <w:szCs w:val="24"/>
          <w:lang w:val="hr-HR"/>
        </w:rPr>
      </w:pPr>
    </w:p>
    <w:tbl>
      <w:tblPr>
        <w:tblW w:w="7260" w:type="dxa"/>
        <w:jc w:val="center"/>
        <w:tblLook w:val="04A0"/>
      </w:tblPr>
      <w:tblGrid>
        <w:gridCol w:w="5880"/>
        <w:gridCol w:w="1380"/>
      </w:tblGrid>
      <w:tr w:rsidR="007B2AEA" w:rsidRPr="007B2AEA" w:rsidTr="007B235C">
        <w:trPr>
          <w:trHeight w:val="439"/>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EA" w:rsidRPr="007B2AEA" w:rsidRDefault="007B2AEA" w:rsidP="007B2AEA">
            <w:pPr>
              <w:jc w:val="center"/>
              <w:rPr>
                <w:b/>
                <w:bCs/>
                <w:color w:val="000000"/>
                <w:sz w:val="22"/>
                <w:szCs w:val="22"/>
              </w:rPr>
            </w:pPr>
            <w:r w:rsidRPr="007B2AEA">
              <w:rPr>
                <w:b/>
                <w:bCs/>
                <w:color w:val="000000"/>
                <w:sz w:val="22"/>
                <w:szCs w:val="22"/>
              </w:rPr>
              <w:t>PRORAČUNSKI KORISNIK</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2AEA" w:rsidRPr="007B2AEA" w:rsidRDefault="007B2AEA" w:rsidP="007B2AEA">
            <w:pPr>
              <w:jc w:val="center"/>
              <w:rPr>
                <w:b/>
                <w:bCs/>
                <w:color w:val="000000"/>
                <w:sz w:val="22"/>
                <w:szCs w:val="22"/>
              </w:rPr>
            </w:pPr>
            <w:r w:rsidRPr="007B2AEA">
              <w:rPr>
                <w:b/>
                <w:bCs/>
                <w:color w:val="000000"/>
                <w:sz w:val="22"/>
                <w:szCs w:val="22"/>
              </w:rPr>
              <w:t>IZNOS</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Šijana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7.000,00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Stoja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4.150,00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Centar</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8.100,00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Giusepina Martinuzzi</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7.950,00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Tone Peruška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15.615,00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Kaštanjer</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7.510,00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Vidikovac</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21.441,00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Monte Zaro</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8.200,00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Veruda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8.610,00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Veli Vrh</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40.280,00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Škola za odgoj i obrazovanje</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32.000,00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Istarsko narodno kazalište-Gradsko kazalište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150.000,00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Gradska knjižnica i čitaonica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78.194,62</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Dječji vrtić-Scuola dell'infanzia Rin Tin Tin</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5.000,00</w:t>
            </w:r>
          </w:p>
        </w:tc>
      </w:tr>
    </w:tbl>
    <w:p w:rsidR="007B235C" w:rsidRDefault="007B235C">
      <w:r>
        <w:br w:type="page"/>
      </w:r>
    </w:p>
    <w:tbl>
      <w:tblPr>
        <w:tblW w:w="7260" w:type="dxa"/>
        <w:jc w:val="center"/>
        <w:tblLook w:val="04A0"/>
      </w:tblPr>
      <w:tblGrid>
        <w:gridCol w:w="5880"/>
        <w:gridCol w:w="1380"/>
      </w:tblGrid>
      <w:tr w:rsidR="007B235C" w:rsidRPr="007B2AEA" w:rsidTr="00623C20">
        <w:trPr>
          <w:trHeight w:val="439"/>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35C" w:rsidRPr="007B2AEA" w:rsidRDefault="007B235C" w:rsidP="00623C20">
            <w:pPr>
              <w:jc w:val="center"/>
              <w:rPr>
                <w:b/>
                <w:bCs/>
                <w:color w:val="000000"/>
                <w:sz w:val="22"/>
                <w:szCs w:val="22"/>
              </w:rPr>
            </w:pPr>
            <w:r w:rsidRPr="007B2AEA">
              <w:rPr>
                <w:b/>
                <w:bCs/>
                <w:color w:val="000000"/>
                <w:sz w:val="22"/>
                <w:szCs w:val="22"/>
              </w:rPr>
              <w:t>PRORAČUNSKI KORISNIK</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235C" w:rsidRPr="007B2AEA" w:rsidRDefault="007B235C" w:rsidP="00623C20">
            <w:pPr>
              <w:jc w:val="center"/>
              <w:rPr>
                <w:b/>
                <w:bCs/>
                <w:color w:val="000000"/>
                <w:sz w:val="22"/>
                <w:szCs w:val="22"/>
              </w:rPr>
            </w:pPr>
            <w:r w:rsidRPr="007B2AEA">
              <w:rPr>
                <w:b/>
                <w:bCs/>
                <w:color w:val="000000"/>
                <w:sz w:val="22"/>
                <w:szCs w:val="22"/>
              </w:rPr>
              <w:t>IZNOS</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Dječji vrtić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5.000,00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Dječji vrtić Mali svijet</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5.000,00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Dnevni centar za rehabilitaciju Veruda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1.065.000,00</w:t>
            </w:r>
          </w:p>
        </w:tc>
      </w:tr>
      <w:tr w:rsidR="007B2AEA" w:rsidRPr="007B2AEA" w:rsidTr="007B2AEA">
        <w:trPr>
          <w:trHeight w:val="28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b/>
                <w:bCs/>
                <w:color w:val="000000"/>
                <w:sz w:val="22"/>
                <w:szCs w:val="22"/>
              </w:rPr>
            </w:pPr>
            <w:r w:rsidRPr="007B2AEA">
              <w:rPr>
                <w:b/>
                <w:bCs/>
                <w:color w:val="000000"/>
                <w:sz w:val="22"/>
                <w:szCs w:val="22"/>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b/>
                <w:bCs/>
                <w:color w:val="000000"/>
                <w:sz w:val="22"/>
                <w:szCs w:val="22"/>
              </w:rPr>
            </w:pPr>
            <w:r w:rsidRPr="007B2AEA">
              <w:rPr>
                <w:b/>
                <w:bCs/>
                <w:color w:val="000000"/>
                <w:sz w:val="22"/>
                <w:szCs w:val="22"/>
              </w:rPr>
              <w:t>1.469.050,62</w:t>
            </w:r>
          </w:p>
        </w:tc>
      </w:tr>
    </w:tbl>
    <w:p w:rsidR="004834DC" w:rsidRPr="0031714A" w:rsidRDefault="004834DC" w:rsidP="00F42170">
      <w:pPr>
        <w:pStyle w:val="BodyTextIndent2"/>
        <w:widowControl w:val="0"/>
        <w:adjustRightInd w:val="0"/>
        <w:ind w:left="1440" w:firstLine="0"/>
        <w:jc w:val="both"/>
        <w:textAlignment w:val="baseline"/>
        <w:rPr>
          <w:b w:val="0"/>
          <w:noProof/>
          <w:szCs w:val="24"/>
          <w:lang w:val="hr-HR"/>
        </w:rPr>
      </w:pPr>
    </w:p>
    <w:p w:rsidR="00EA33F5" w:rsidRPr="0031714A" w:rsidRDefault="00EA33F5" w:rsidP="007F2837">
      <w:pPr>
        <w:pStyle w:val="BodyTextIndent2"/>
        <w:widowControl w:val="0"/>
        <w:adjustRightInd w:val="0"/>
        <w:ind w:firstLine="566"/>
        <w:jc w:val="both"/>
        <w:textAlignment w:val="baseline"/>
        <w:rPr>
          <w:b w:val="0"/>
          <w:noProof/>
          <w:lang w:val="hr-HR"/>
        </w:rPr>
      </w:pPr>
      <w:r w:rsidRPr="0031714A">
        <w:rPr>
          <w:b w:val="0"/>
          <w:i/>
          <w:noProof/>
          <w:lang w:val="hr-HR"/>
        </w:rPr>
        <w:t>Tekuće pomoći iz gradskih proračuna</w:t>
      </w:r>
      <w:r w:rsidRPr="0031714A">
        <w:rPr>
          <w:b w:val="0"/>
          <w:noProof/>
          <w:lang w:val="hr-HR"/>
        </w:rPr>
        <w:t xml:space="preserve"> ostvarene su u ukupnom iznosu od </w:t>
      </w:r>
      <w:r w:rsidR="004834DC" w:rsidRPr="0031714A">
        <w:rPr>
          <w:b w:val="0"/>
          <w:noProof/>
          <w:lang w:val="hr-HR"/>
        </w:rPr>
        <w:t>1.</w:t>
      </w:r>
      <w:r w:rsidR="007B2AEA">
        <w:rPr>
          <w:b w:val="0"/>
          <w:noProof/>
          <w:lang w:val="hr-HR"/>
        </w:rPr>
        <w:t>656.022,72</w:t>
      </w:r>
      <w:r w:rsidRPr="0031714A">
        <w:rPr>
          <w:b w:val="0"/>
          <w:noProof/>
          <w:lang w:val="hr-HR"/>
        </w:rPr>
        <w:t xml:space="preserve"> kun</w:t>
      </w:r>
      <w:r w:rsidR="007B2AEA">
        <w:rPr>
          <w:b w:val="0"/>
          <w:noProof/>
          <w:lang w:val="hr-HR"/>
        </w:rPr>
        <w:t>e</w:t>
      </w:r>
      <w:r w:rsidRPr="0031714A">
        <w:rPr>
          <w:b w:val="0"/>
          <w:noProof/>
          <w:lang w:val="hr-HR"/>
        </w:rPr>
        <w:t xml:space="preserve"> i to:</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 xml:space="preserve">za provođenje programa obrazovanja </w:t>
      </w:r>
      <w:r w:rsidR="001D0709" w:rsidRPr="0031714A">
        <w:rPr>
          <w:b w:val="0"/>
          <w:noProof/>
          <w:szCs w:val="24"/>
          <w:lang w:val="hr-HR"/>
        </w:rPr>
        <w:t>u osnovnim školama</w:t>
      </w:r>
      <w:r w:rsidRPr="0031714A">
        <w:rPr>
          <w:b w:val="0"/>
          <w:noProof/>
          <w:szCs w:val="24"/>
          <w:lang w:val="hr-HR"/>
        </w:rPr>
        <w:t>,</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Javnu vatrogasnu postrojbu Pula temeljem Sporazuma o financiranju Javne vatrogasne postrojbe Pula,</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sufinanciranje Dnevnog centra za rehabilitaciju Veruda Pula,</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 xml:space="preserve">za sufinanciranje programa predškolskog odgoja drugih jedinica lokalne samouprave čija su djeca polaznici </w:t>
      </w:r>
      <w:r w:rsidR="00B077E4" w:rsidRPr="0031714A">
        <w:rPr>
          <w:b w:val="0"/>
          <w:noProof/>
          <w:szCs w:val="24"/>
          <w:lang w:val="hr-HR"/>
        </w:rPr>
        <w:t>Dječjeg vrtića Mali svijet</w:t>
      </w:r>
      <w:r w:rsidRPr="0031714A">
        <w:rPr>
          <w:b w:val="0"/>
          <w:noProof/>
          <w:szCs w:val="24"/>
          <w:lang w:val="hr-HR"/>
        </w:rPr>
        <w:t>,</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sufinanciranje Gradske knjižnice i čitaonice Pula;</w:t>
      </w:r>
    </w:p>
    <w:p w:rsidR="00B077E4" w:rsidRPr="0031714A" w:rsidRDefault="00B077E4" w:rsidP="00F42170">
      <w:pPr>
        <w:pStyle w:val="BodyTextIndent2"/>
        <w:widowControl w:val="0"/>
        <w:adjustRightInd w:val="0"/>
        <w:ind w:left="993" w:firstLine="0"/>
        <w:jc w:val="both"/>
        <w:textAlignment w:val="baseline"/>
        <w:rPr>
          <w:b w:val="0"/>
          <w:noProof/>
          <w:szCs w:val="24"/>
          <w:lang w:val="hr-HR"/>
        </w:rPr>
      </w:pPr>
    </w:p>
    <w:tbl>
      <w:tblPr>
        <w:tblW w:w="6340" w:type="dxa"/>
        <w:jc w:val="center"/>
        <w:tblLook w:val="04A0"/>
      </w:tblPr>
      <w:tblGrid>
        <w:gridCol w:w="4960"/>
        <w:gridCol w:w="1380"/>
      </w:tblGrid>
      <w:tr w:rsidR="007B2AEA" w:rsidRPr="007B2AEA" w:rsidTr="007B2AEA">
        <w:trPr>
          <w:trHeight w:val="540"/>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EA" w:rsidRPr="007B2AEA" w:rsidRDefault="007B2AEA" w:rsidP="007B2AEA">
            <w:pPr>
              <w:jc w:val="center"/>
              <w:rPr>
                <w:b/>
                <w:bCs/>
                <w:color w:val="000000"/>
                <w:sz w:val="22"/>
                <w:szCs w:val="22"/>
              </w:rPr>
            </w:pPr>
            <w:r w:rsidRPr="007B2AEA">
              <w:rPr>
                <w:b/>
                <w:bCs/>
                <w:color w:val="000000"/>
                <w:sz w:val="22"/>
                <w:szCs w:val="22"/>
              </w:rPr>
              <w:t>PRORAČUNSKI KORISNIK</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2AEA" w:rsidRPr="007B2AEA" w:rsidRDefault="007B2AEA" w:rsidP="007B2AEA">
            <w:pPr>
              <w:jc w:val="center"/>
              <w:rPr>
                <w:b/>
                <w:bCs/>
                <w:color w:val="000000"/>
                <w:sz w:val="22"/>
                <w:szCs w:val="22"/>
              </w:rPr>
            </w:pPr>
            <w:r w:rsidRPr="007B2AEA">
              <w:rPr>
                <w:b/>
                <w:bCs/>
                <w:color w:val="000000"/>
                <w:sz w:val="22"/>
                <w:szCs w:val="22"/>
              </w:rPr>
              <w:t>IZNOS</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Giusepina Martinuzzi</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100.570,82</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Tone Peruška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484,00</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Veli Vrh</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1.636,00</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Škola za odgoj i obrazovanje</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10.734,00</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Javna vatrogasna postrojba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334.208,06</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Gradska knjižnica i čitaonica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140.389,92</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Dnevni centar za rehabilitaciju Veruda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1.067.999,92</w:t>
            </w:r>
          </w:p>
        </w:tc>
      </w:tr>
      <w:tr w:rsidR="007B2AEA" w:rsidRPr="007B2AEA" w:rsidTr="007B2AEA">
        <w:trPr>
          <w:trHeight w:val="28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b/>
                <w:bCs/>
                <w:color w:val="000000"/>
                <w:sz w:val="22"/>
                <w:szCs w:val="22"/>
              </w:rPr>
            </w:pPr>
            <w:r w:rsidRPr="007B2AEA">
              <w:rPr>
                <w:b/>
                <w:bCs/>
                <w:color w:val="000000"/>
                <w:sz w:val="22"/>
                <w:szCs w:val="22"/>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b/>
                <w:bCs/>
                <w:color w:val="000000"/>
                <w:sz w:val="22"/>
                <w:szCs w:val="22"/>
              </w:rPr>
            </w:pPr>
            <w:r w:rsidRPr="007B2AEA">
              <w:rPr>
                <w:b/>
                <w:bCs/>
                <w:color w:val="000000"/>
                <w:sz w:val="22"/>
                <w:szCs w:val="22"/>
              </w:rPr>
              <w:t>1.656.022,72</w:t>
            </w:r>
          </w:p>
        </w:tc>
      </w:tr>
    </w:tbl>
    <w:p w:rsidR="004834DC" w:rsidRPr="0031714A" w:rsidRDefault="004834DC" w:rsidP="00F42170">
      <w:pPr>
        <w:pStyle w:val="BodyTextIndent2"/>
        <w:widowControl w:val="0"/>
        <w:adjustRightInd w:val="0"/>
        <w:ind w:left="142" w:firstLine="566"/>
        <w:jc w:val="both"/>
        <w:textAlignment w:val="baseline"/>
        <w:rPr>
          <w:b w:val="0"/>
          <w:i/>
          <w:noProof/>
          <w:lang w:val="hr-HR"/>
        </w:rPr>
      </w:pPr>
    </w:p>
    <w:p w:rsidR="00EA33F5" w:rsidRPr="0031714A" w:rsidRDefault="00EA33F5" w:rsidP="007F2837">
      <w:pPr>
        <w:pStyle w:val="BodyTextIndent2"/>
        <w:widowControl w:val="0"/>
        <w:adjustRightInd w:val="0"/>
        <w:ind w:firstLine="566"/>
        <w:jc w:val="both"/>
        <w:textAlignment w:val="baseline"/>
        <w:rPr>
          <w:b w:val="0"/>
          <w:noProof/>
          <w:lang w:val="hr-HR"/>
        </w:rPr>
      </w:pPr>
      <w:r w:rsidRPr="0031714A">
        <w:rPr>
          <w:b w:val="0"/>
          <w:i/>
          <w:noProof/>
          <w:lang w:val="hr-HR"/>
        </w:rPr>
        <w:t>Tekuće pomoći iz općinskih proračuna</w:t>
      </w:r>
      <w:r w:rsidRPr="0031714A">
        <w:rPr>
          <w:b w:val="0"/>
          <w:noProof/>
          <w:lang w:val="hr-HR"/>
        </w:rPr>
        <w:t xml:space="preserve"> ostvarene su u ukupnom iznosu od </w:t>
      </w:r>
      <w:r w:rsidR="004834DC" w:rsidRPr="0031714A">
        <w:rPr>
          <w:b w:val="0"/>
          <w:noProof/>
          <w:lang w:val="hr-HR"/>
        </w:rPr>
        <w:t>2.</w:t>
      </w:r>
      <w:r w:rsidR="007B2AEA">
        <w:rPr>
          <w:b w:val="0"/>
          <w:noProof/>
          <w:lang w:val="hr-HR"/>
        </w:rPr>
        <w:t>903.293,31</w:t>
      </w:r>
      <w:r w:rsidR="004834DC" w:rsidRPr="0031714A">
        <w:rPr>
          <w:b w:val="0"/>
          <w:noProof/>
          <w:lang w:val="hr-HR"/>
        </w:rPr>
        <w:t xml:space="preserve"> </w:t>
      </w:r>
      <w:r w:rsidR="002D6717" w:rsidRPr="0031714A">
        <w:rPr>
          <w:b w:val="0"/>
          <w:noProof/>
          <w:lang w:val="hr-HR"/>
        </w:rPr>
        <w:t>kun</w:t>
      </w:r>
      <w:r w:rsidR="007B2AEA">
        <w:rPr>
          <w:b w:val="0"/>
          <w:noProof/>
          <w:lang w:val="hr-HR"/>
        </w:rPr>
        <w:t>u</w:t>
      </w:r>
      <w:r w:rsidRPr="0031714A">
        <w:rPr>
          <w:b w:val="0"/>
          <w:noProof/>
          <w:lang w:val="hr-HR"/>
        </w:rPr>
        <w:t xml:space="preserve"> i to:</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 xml:space="preserve">za sufinanciranje programa predškolskog odgoja drugih jedinica lokalne samouprave čija su djeca polaznici </w:t>
      </w:r>
      <w:r w:rsidR="00DF3FB1" w:rsidRPr="0031714A">
        <w:rPr>
          <w:b w:val="0"/>
          <w:noProof/>
          <w:szCs w:val="24"/>
          <w:lang w:val="hr-HR"/>
        </w:rPr>
        <w:t>Dječjeg</w:t>
      </w:r>
      <w:r w:rsidRPr="0031714A">
        <w:rPr>
          <w:b w:val="0"/>
          <w:noProof/>
          <w:szCs w:val="24"/>
          <w:lang w:val="hr-HR"/>
        </w:rPr>
        <w:t xml:space="preserve"> vrtić</w:t>
      </w:r>
      <w:r w:rsidR="00DF3FB1" w:rsidRPr="0031714A">
        <w:rPr>
          <w:b w:val="0"/>
          <w:noProof/>
          <w:szCs w:val="24"/>
          <w:lang w:val="hr-HR"/>
        </w:rPr>
        <w:t>a</w:t>
      </w:r>
      <w:r w:rsidRPr="0031714A">
        <w:rPr>
          <w:b w:val="0"/>
          <w:noProof/>
          <w:szCs w:val="24"/>
          <w:lang w:val="hr-HR"/>
        </w:rPr>
        <w:t xml:space="preserve"> Pula</w:t>
      </w:r>
      <w:r w:rsidR="00DF3FB1" w:rsidRPr="0031714A">
        <w:rPr>
          <w:b w:val="0"/>
          <w:noProof/>
          <w:szCs w:val="24"/>
          <w:lang w:val="hr-HR"/>
        </w:rPr>
        <w:t>, Dječjeg vrtića Mali svijet</w:t>
      </w:r>
      <w:r w:rsidRPr="0031714A">
        <w:rPr>
          <w:b w:val="0"/>
          <w:noProof/>
          <w:szCs w:val="24"/>
          <w:lang w:val="hr-HR"/>
        </w:rPr>
        <w:t xml:space="preserve"> i </w:t>
      </w:r>
      <w:r w:rsidR="002D6717" w:rsidRPr="0031714A">
        <w:rPr>
          <w:b w:val="0"/>
          <w:noProof/>
          <w:szCs w:val="24"/>
          <w:lang w:val="hr-HR"/>
        </w:rPr>
        <w:t>Dječjeg vrtića–Scuola dell'infanzia Rin Tin Tin</w:t>
      </w:r>
      <w:r w:rsidRPr="0031714A">
        <w:rPr>
          <w:b w:val="0"/>
          <w:noProof/>
          <w:szCs w:val="24"/>
          <w:lang w:val="hr-HR"/>
        </w:rPr>
        <w:t>,</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 xml:space="preserve">za provođenje programa obrazovanja </w:t>
      </w:r>
      <w:r w:rsidR="001D0709" w:rsidRPr="0031714A">
        <w:rPr>
          <w:b w:val="0"/>
          <w:noProof/>
          <w:szCs w:val="24"/>
          <w:lang w:val="hr-HR"/>
        </w:rPr>
        <w:t>u osnovnim</w:t>
      </w:r>
      <w:r w:rsidRPr="0031714A">
        <w:rPr>
          <w:b w:val="0"/>
          <w:noProof/>
          <w:szCs w:val="24"/>
          <w:lang w:val="hr-HR"/>
        </w:rPr>
        <w:t xml:space="preserve"> škol</w:t>
      </w:r>
      <w:r w:rsidR="001D0709" w:rsidRPr="0031714A">
        <w:rPr>
          <w:b w:val="0"/>
          <w:noProof/>
          <w:szCs w:val="24"/>
          <w:lang w:val="hr-HR"/>
        </w:rPr>
        <w:t>ama</w:t>
      </w:r>
      <w:r w:rsidRPr="0031714A">
        <w:rPr>
          <w:b w:val="0"/>
          <w:noProof/>
          <w:szCs w:val="24"/>
          <w:lang w:val="hr-HR"/>
        </w:rPr>
        <w:t>,</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Javnu vatrogasnu postrojbu Pula temeljem Sporazuma o financiranju Javne vatrogasne postrojbe Pula,</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sufinanciranje Dnevnog centra za rehabilitaciju Veruda Pula,</w:t>
      </w:r>
    </w:p>
    <w:p w:rsidR="00EA33F5" w:rsidRPr="0031714A" w:rsidRDefault="00EA33F5" w:rsidP="00590F5C">
      <w:pPr>
        <w:pStyle w:val="BodyTextIndent2"/>
        <w:widowControl w:val="0"/>
        <w:numPr>
          <w:ilvl w:val="1"/>
          <w:numId w:val="24"/>
        </w:numPr>
        <w:tabs>
          <w:tab w:val="clear" w:pos="1440"/>
          <w:tab w:val="num" w:pos="993"/>
        </w:tabs>
        <w:adjustRightInd w:val="0"/>
        <w:ind w:left="993" w:hanging="284"/>
        <w:jc w:val="both"/>
        <w:textAlignment w:val="baseline"/>
        <w:rPr>
          <w:b w:val="0"/>
          <w:noProof/>
          <w:szCs w:val="24"/>
          <w:lang w:val="hr-HR"/>
        </w:rPr>
      </w:pPr>
      <w:r w:rsidRPr="0031714A">
        <w:rPr>
          <w:b w:val="0"/>
          <w:noProof/>
          <w:szCs w:val="24"/>
          <w:lang w:val="hr-HR"/>
        </w:rPr>
        <w:t>za sufinanciranje Gradske knjižnice i čitaonice Pula;</w:t>
      </w:r>
    </w:p>
    <w:p w:rsidR="003669D5" w:rsidRPr="0031714A" w:rsidRDefault="003669D5" w:rsidP="00F42170">
      <w:pPr>
        <w:pStyle w:val="BodyTextIndent2"/>
        <w:widowControl w:val="0"/>
        <w:adjustRightInd w:val="0"/>
        <w:ind w:left="993" w:firstLine="0"/>
        <w:jc w:val="both"/>
        <w:textAlignment w:val="baseline"/>
        <w:rPr>
          <w:b w:val="0"/>
          <w:noProof/>
          <w:szCs w:val="24"/>
          <w:lang w:val="hr-HR"/>
        </w:rPr>
      </w:pP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1380"/>
      </w:tblGrid>
      <w:tr w:rsidR="007B2AEA" w:rsidRPr="007B2AEA" w:rsidTr="00BC67F1">
        <w:trPr>
          <w:trHeight w:val="480"/>
          <w:jc w:val="center"/>
        </w:trPr>
        <w:tc>
          <w:tcPr>
            <w:tcW w:w="4960" w:type="dxa"/>
            <w:shd w:val="clear" w:color="auto" w:fill="auto"/>
            <w:noWrap/>
            <w:vAlign w:val="center"/>
            <w:hideMark/>
          </w:tcPr>
          <w:p w:rsidR="007B2AEA" w:rsidRPr="007B2AEA" w:rsidRDefault="007B2AEA" w:rsidP="007B2AEA">
            <w:pPr>
              <w:jc w:val="center"/>
              <w:rPr>
                <w:b/>
                <w:bCs/>
                <w:color w:val="000000"/>
                <w:sz w:val="22"/>
                <w:szCs w:val="22"/>
              </w:rPr>
            </w:pPr>
            <w:r w:rsidRPr="007B2AEA">
              <w:rPr>
                <w:b/>
                <w:bCs/>
                <w:color w:val="000000"/>
                <w:sz w:val="22"/>
                <w:szCs w:val="22"/>
              </w:rPr>
              <w:t>PRORAČUNSKI KORISNIK</w:t>
            </w:r>
          </w:p>
        </w:tc>
        <w:tc>
          <w:tcPr>
            <w:tcW w:w="1380" w:type="dxa"/>
            <w:shd w:val="clear" w:color="auto" w:fill="auto"/>
            <w:vAlign w:val="center"/>
            <w:hideMark/>
          </w:tcPr>
          <w:p w:rsidR="007B2AEA" w:rsidRPr="007B2AEA" w:rsidRDefault="007B2AEA" w:rsidP="007B2AEA">
            <w:pPr>
              <w:jc w:val="center"/>
              <w:rPr>
                <w:b/>
                <w:bCs/>
                <w:color w:val="000000"/>
                <w:sz w:val="22"/>
                <w:szCs w:val="22"/>
              </w:rPr>
            </w:pPr>
            <w:r w:rsidRPr="007B2AEA">
              <w:rPr>
                <w:b/>
                <w:bCs/>
                <w:color w:val="000000"/>
                <w:sz w:val="22"/>
                <w:szCs w:val="22"/>
              </w:rPr>
              <w:t>IZNOS</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Šijana</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203.975,87</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Stoja</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9.995,00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Centar</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25.212,00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Giusepina Martinuzzi</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238.915,90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Tone Peruška</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27.665,00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Kaštanjer</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31.106,00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Vidikovac</w:t>
            </w:r>
          </w:p>
        </w:tc>
        <w:tc>
          <w:tcPr>
            <w:tcW w:w="1380" w:type="dxa"/>
            <w:shd w:val="clear" w:color="auto" w:fill="auto"/>
            <w:noWrap/>
            <w:vAlign w:val="bottom"/>
            <w:hideMark/>
          </w:tcPr>
          <w:p w:rsidR="007B2AEA" w:rsidRPr="00BC67F1" w:rsidRDefault="007B2AEA" w:rsidP="007B2AEA">
            <w:pPr>
              <w:jc w:val="right"/>
              <w:rPr>
                <w:color w:val="000000"/>
                <w:sz w:val="24"/>
                <w:szCs w:val="24"/>
              </w:rPr>
            </w:pPr>
            <w:r w:rsidRPr="00BC67F1">
              <w:rPr>
                <w:color w:val="000000"/>
                <w:sz w:val="24"/>
                <w:szCs w:val="24"/>
              </w:rPr>
              <w:t>3</w:t>
            </w:r>
            <w:r w:rsidR="00BC67F1">
              <w:rPr>
                <w:color w:val="000000"/>
                <w:sz w:val="24"/>
                <w:szCs w:val="24"/>
              </w:rPr>
              <w:t>.</w:t>
            </w:r>
            <w:r w:rsidRPr="00BC67F1">
              <w:rPr>
                <w:color w:val="000000"/>
                <w:sz w:val="24"/>
                <w:szCs w:val="24"/>
              </w:rPr>
              <w:t>465</w:t>
            </w:r>
            <w:r w:rsidR="00BC67F1">
              <w:rPr>
                <w:color w:val="000000"/>
                <w:sz w:val="24"/>
                <w:szCs w:val="24"/>
              </w:rPr>
              <w:t>,00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Monte Zaro</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61.481,40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Veruda</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89.596,47</w:t>
            </w:r>
          </w:p>
        </w:tc>
      </w:tr>
    </w:tbl>
    <w:p w:rsidR="005C233E" w:rsidRDefault="005C233E">
      <w:r>
        <w:br w:type="page"/>
      </w: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1380"/>
      </w:tblGrid>
      <w:tr w:rsidR="005C233E" w:rsidRPr="007B2AEA" w:rsidTr="00623C20">
        <w:trPr>
          <w:trHeight w:val="480"/>
          <w:jc w:val="center"/>
        </w:trPr>
        <w:tc>
          <w:tcPr>
            <w:tcW w:w="4960" w:type="dxa"/>
            <w:shd w:val="clear" w:color="auto" w:fill="auto"/>
            <w:noWrap/>
            <w:vAlign w:val="center"/>
            <w:hideMark/>
          </w:tcPr>
          <w:p w:rsidR="005C233E" w:rsidRPr="007B2AEA" w:rsidRDefault="005C233E" w:rsidP="00623C20">
            <w:pPr>
              <w:jc w:val="center"/>
              <w:rPr>
                <w:b/>
                <w:bCs/>
                <w:color w:val="000000"/>
                <w:sz w:val="22"/>
                <w:szCs w:val="22"/>
              </w:rPr>
            </w:pPr>
            <w:r w:rsidRPr="007B2AEA">
              <w:rPr>
                <w:b/>
                <w:bCs/>
                <w:color w:val="000000"/>
                <w:sz w:val="22"/>
                <w:szCs w:val="22"/>
              </w:rPr>
              <w:t>PRORAČUNSKI KORISNIK</w:t>
            </w:r>
          </w:p>
        </w:tc>
        <w:tc>
          <w:tcPr>
            <w:tcW w:w="1380" w:type="dxa"/>
            <w:shd w:val="clear" w:color="auto" w:fill="auto"/>
            <w:vAlign w:val="center"/>
            <w:hideMark/>
          </w:tcPr>
          <w:p w:rsidR="005C233E" w:rsidRPr="007B2AEA" w:rsidRDefault="005C233E" w:rsidP="00623C20">
            <w:pPr>
              <w:jc w:val="center"/>
              <w:rPr>
                <w:b/>
                <w:bCs/>
                <w:color w:val="000000"/>
                <w:sz w:val="22"/>
                <w:szCs w:val="22"/>
              </w:rPr>
            </w:pPr>
            <w:r w:rsidRPr="007B2AEA">
              <w:rPr>
                <w:b/>
                <w:bCs/>
                <w:color w:val="000000"/>
                <w:sz w:val="22"/>
                <w:szCs w:val="22"/>
              </w:rPr>
              <w:t>IZNOS</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Veli Vrh</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24.757,40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Škola za odgoj i obrazovanje</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19.571,50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Javna vatrogasna postrojba Pula</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1.143.758,27</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Gradska knjižnica i čitaonica Pula</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108.664,00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Dječji vrtić Pula</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120.490,00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Dječji vrtić Mali svijet</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233.786,50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Dječji vrtić-Scuola dell'infanzia Rin Tin Tin</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238.353,00</w:t>
            </w:r>
          </w:p>
        </w:tc>
      </w:tr>
      <w:tr w:rsidR="007B2AEA" w:rsidRPr="007B2AEA" w:rsidTr="00BC67F1">
        <w:trPr>
          <w:trHeight w:val="300"/>
          <w:jc w:val="center"/>
        </w:trPr>
        <w:tc>
          <w:tcPr>
            <w:tcW w:w="4960" w:type="dxa"/>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Dnevni centar za rehabilitaciju Veruda Pula</w:t>
            </w:r>
          </w:p>
        </w:tc>
        <w:tc>
          <w:tcPr>
            <w:tcW w:w="1380" w:type="dxa"/>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322.500,00</w:t>
            </w:r>
          </w:p>
        </w:tc>
      </w:tr>
      <w:tr w:rsidR="007B2AEA" w:rsidRPr="007B2AEA" w:rsidTr="00BC67F1">
        <w:trPr>
          <w:trHeight w:val="285"/>
          <w:jc w:val="center"/>
        </w:trPr>
        <w:tc>
          <w:tcPr>
            <w:tcW w:w="4960" w:type="dxa"/>
            <w:shd w:val="clear" w:color="auto" w:fill="auto"/>
            <w:vAlign w:val="bottom"/>
            <w:hideMark/>
          </w:tcPr>
          <w:p w:rsidR="007B2AEA" w:rsidRPr="007B2AEA" w:rsidRDefault="007B2AEA" w:rsidP="007B2AEA">
            <w:pPr>
              <w:rPr>
                <w:b/>
                <w:bCs/>
                <w:color w:val="000000"/>
                <w:sz w:val="22"/>
                <w:szCs w:val="22"/>
              </w:rPr>
            </w:pPr>
            <w:r w:rsidRPr="007B2AEA">
              <w:rPr>
                <w:b/>
                <w:bCs/>
                <w:color w:val="000000"/>
                <w:sz w:val="22"/>
                <w:szCs w:val="22"/>
              </w:rPr>
              <w:t>UKUPNO</w:t>
            </w:r>
          </w:p>
        </w:tc>
        <w:tc>
          <w:tcPr>
            <w:tcW w:w="1380" w:type="dxa"/>
            <w:shd w:val="clear" w:color="auto" w:fill="auto"/>
            <w:noWrap/>
            <w:vAlign w:val="bottom"/>
            <w:hideMark/>
          </w:tcPr>
          <w:p w:rsidR="007B2AEA" w:rsidRPr="007B2AEA" w:rsidRDefault="007B2AEA" w:rsidP="007B2AEA">
            <w:pPr>
              <w:jc w:val="right"/>
              <w:rPr>
                <w:b/>
                <w:bCs/>
                <w:color w:val="000000"/>
                <w:sz w:val="22"/>
                <w:szCs w:val="22"/>
              </w:rPr>
            </w:pPr>
            <w:r w:rsidRPr="007B2AEA">
              <w:rPr>
                <w:b/>
                <w:bCs/>
                <w:color w:val="000000"/>
                <w:sz w:val="22"/>
                <w:szCs w:val="22"/>
              </w:rPr>
              <w:t>2.903.293,31</w:t>
            </w:r>
          </w:p>
        </w:tc>
      </w:tr>
    </w:tbl>
    <w:p w:rsidR="000C6125" w:rsidRPr="0031714A" w:rsidRDefault="000C6125" w:rsidP="00F42170">
      <w:pPr>
        <w:pStyle w:val="BodyTextIndent2"/>
        <w:widowControl w:val="0"/>
        <w:adjustRightInd w:val="0"/>
        <w:ind w:left="142" w:firstLine="0"/>
        <w:jc w:val="both"/>
        <w:textAlignment w:val="baseline"/>
        <w:rPr>
          <w:b w:val="0"/>
          <w:noProof/>
          <w:lang w:val="hr-HR"/>
        </w:rPr>
      </w:pPr>
    </w:p>
    <w:p w:rsidR="007F774F" w:rsidRDefault="007F774F" w:rsidP="007F2837">
      <w:pPr>
        <w:pStyle w:val="BodyTextIndent2"/>
        <w:widowControl w:val="0"/>
        <w:adjustRightInd w:val="0"/>
        <w:ind w:firstLine="566"/>
        <w:jc w:val="both"/>
        <w:textAlignment w:val="baseline"/>
        <w:rPr>
          <w:b w:val="0"/>
          <w:noProof/>
          <w:lang w:val="hr-HR"/>
        </w:rPr>
      </w:pPr>
      <w:r w:rsidRPr="0031714A">
        <w:rPr>
          <w:b w:val="0"/>
          <w:i/>
          <w:noProof/>
          <w:lang w:val="hr-HR"/>
        </w:rPr>
        <w:t>Kapitalne pomoći iz državnog proračuna</w:t>
      </w:r>
      <w:r w:rsidRPr="0031714A">
        <w:rPr>
          <w:b w:val="0"/>
          <w:noProof/>
          <w:lang w:val="hr-HR"/>
        </w:rPr>
        <w:t xml:space="preserve"> ostvarene su u ukupnom iznosu od </w:t>
      </w:r>
      <w:r w:rsidR="007B2AEA">
        <w:rPr>
          <w:b w:val="0"/>
          <w:noProof/>
          <w:lang w:val="hr-HR"/>
        </w:rPr>
        <w:t>3.102.394,89</w:t>
      </w:r>
      <w:r w:rsidRPr="0031714A">
        <w:rPr>
          <w:b w:val="0"/>
          <w:noProof/>
          <w:lang w:val="hr-HR"/>
        </w:rPr>
        <w:t xml:space="preserve"> kun</w:t>
      </w:r>
      <w:r w:rsidR="003669D5" w:rsidRPr="0031714A">
        <w:rPr>
          <w:b w:val="0"/>
          <w:noProof/>
          <w:lang w:val="hr-HR"/>
        </w:rPr>
        <w:t>a</w:t>
      </w:r>
      <w:r w:rsidR="00314746" w:rsidRPr="0031714A">
        <w:rPr>
          <w:b w:val="0"/>
          <w:noProof/>
          <w:lang w:val="hr-HR"/>
        </w:rPr>
        <w:t xml:space="preserve"> za nabavu dugotrajne imovine</w:t>
      </w:r>
      <w:r w:rsidR="007B2AEA">
        <w:rPr>
          <w:b w:val="0"/>
          <w:noProof/>
          <w:lang w:val="hr-HR"/>
        </w:rPr>
        <w:t>, knjiga i radnog materijala</w:t>
      </w:r>
      <w:r w:rsidR="00314746" w:rsidRPr="0031714A">
        <w:rPr>
          <w:b w:val="0"/>
          <w:noProof/>
          <w:lang w:val="hr-HR"/>
        </w:rPr>
        <w:t xml:space="preserve"> </w:t>
      </w:r>
      <w:r w:rsidR="00756D2E">
        <w:rPr>
          <w:b w:val="0"/>
          <w:noProof/>
          <w:lang w:val="hr-HR"/>
        </w:rPr>
        <w:t>te</w:t>
      </w:r>
      <w:r w:rsidR="00314746" w:rsidRPr="0031714A">
        <w:rPr>
          <w:b w:val="0"/>
          <w:noProof/>
          <w:lang w:val="hr-HR"/>
        </w:rPr>
        <w:t xml:space="preserve"> dodatna ulaganja u objekte:</w:t>
      </w:r>
    </w:p>
    <w:p w:rsidR="007B2AEA" w:rsidRDefault="007B2AEA" w:rsidP="007F2837">
      <w:pPr>
        <w:pStyle w:val="BodyTextIndent2"/>
        <w:widowControl w:val="0"/>
        <w:adjustRightInd w:val="0"/>
        <w:ind w:firstLine="566"/>
        <w:jc w:val="both"/>
        <w:textAlignment w:val="baseline"/>
        <w:rPr>
          <w:b w:val="0"/>
          <w:noProof/>
          <w:lang w:val="hr-HR"/>
        </w:rPr>
      </w:pPr>
    </w:p>
    <w:tbl>
      <w:tblPr>
        <w:tblW w:w="6340" w:type="dxa"/>
        <w:jc w:val="center"/>
        <w:tblLook w:val="04A0"/>
      </w:tblPr>
      <w:tblGrid>
        <w:gridCol w:w="4960"/>
        <w:gridCol w:w="1380"/>
      </w:tblGrid>
      <w:tr w:rsidR="007B2AEA" w:rsidRPr="007B2AEA" w:rsidTr="007B2AEA">
        <w:trPr>
          <w:trHeight w:val="570"/>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EA" w:rsidRPr="007B2AEA" w:rsidRDefault="007B2AEA" w:rsidP="007B2AEA">
            <w:pPr>
              <w:jc w:val="center"/>
              <w:rPr>
                <w:b/>
                <w:bCs/>
                <w:color w:val="000000"/>
                <w:sz w:val="22"/>
                <w:szCs w:val="22"/>
              </w:rPr>
            </w:pPr>
            <w:r w:rsidRPr="007B2AEA">
              <w:rPr>
                <w:b/>
                <w:bCs/>
                <w:color w:val="000000"/>
                <w:sz w:val="22"/>
                <w:szCs w:val="22"/>
              </w:rPr>
              <w:t>PRORAČUNSKI KORISNIK</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2AEA" w:rsidRPr="007B2AEA" w:rsidRDefault="007B2AEA" w:rsidP="007B2AEA">
            <w:pPr>
              <w:jc w:val="center"/>
              <w:rPr>
                <w:b/>
                <w:bCs/>
                <w:color w:val="000000"/>
                <w:sz w:val="22"/>
                <w:szCs w:val="22"/>
              </w:rPr>
            </w:pPr>
            <w:r w:rsidRPr="007B2AEA">
              <w:rPr>
                <w:b/>
                <w:bCs/>
                <w:color w:val="000000"/>
                <w:sz w:val="22"/>
                <w:szCs w:val="22"/>
              </w:rPr>
              <w:t>IZNOS</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Šijana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316.628,09</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Stoja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205.122,25</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Centar</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180.984,83</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Giusepina Martinuzzi</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224.215,05</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Tone Peruška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160.037,61</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Kaštanjer</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276.792,40</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Vidikovac</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330.651,91</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Monte Zaro</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140.279,66</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Veruda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142.386,98</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Veli Vrh</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332.552,71</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Škola za odgoj i obrazovanje</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50.181,50</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Istarsko narodno kazalište-Gradsko kazalište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200.000,00</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Dječji vrtić-Scuola dell'infanzia Rin Tin Tin</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15.190,00</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Dječji vrtić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47.472,00</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Dječji vrtić Mali svijet</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25.924,90</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Dnevni centar za rehabilitaciju Veruda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14.000,00</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Gradska knjižnica i čitaonica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439.975,00</w:t>
            </w:r>
          </w:p>
        </w:tc>
      </w:tr>
      <w:tr w:rsidR="007B2AEA" w:rsidRPr="007B2AEA" w:rsidTr="007B2AEA">
        <w:trPr>
          <w:trHeight w:val="28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b/>
                <w:bCs/>
                <w:color w:val="000000"/>
                <w:sz w:val="22"/>
                <w:szCs w:val="22"/>
              </w:rPr>
            </w:pPr>
            <w:r w:rsidRPr="007B2AEA">
              <w:rPr>
                <w:b/>
                <w:bCs/>
                <w:color w:val="000000"/>
                <w:sz w:val="22"/>
                <w:szCs w:val="22"/>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b/>
                <w:bCs/>
                <w:color w:val="000000"/>
                <w:sz w:val="22"/>
                <w:szCs w:val="22"/>
              </w:rPr>
            </w:pPr>
            <w:r w:rsidRPr="007B2AEA">
              <w:rPr>
                <w:b/>
                <w:bCs/>
                <w:color w:val="000000"/>
                <w:sz w:val="22"/>
                <w:szCs w:val="22"/>
              </w:rPr>
              <w:t>3.102.394,89</w:t>
            </w:r>
          </w:p>
        </w:tc>
      </w:tr>
    </w:tbl>
    <w:p w:rsidR="007B2AEA" w:rsidRPr="0031714A" w:rsidRDefault="007B2AEA" w:rsidP="007F2837">
      <w:pPr>
        <w:pStyle w:val="BodyTextIndent2"/>
        <w:widowControl w:val="0"/>
        <w:adjustRightInd w:val="0"/>
        <w:ind w:firstLine="566"/>
        <w:jc w:val="both"/>
        <w:textAlignment w:val="baseline"/>
        <w:rPr>
          <w:b w:val="0"/>
          <w:noProof/>
          <w:lang w:val="hr-HR"/>
        </w:rPr>
      </w:pPr>
    </w:p>
    <w:p w:rsidR="00314746" w:rsidRDefault="00314746" w:rsidP="007F2837">
      <w:pPr>
        <w:pStyle w:val="BodyTextIndent2"/>
        <w:widowControl w:val="0"/>
        <w:adjustRightInd w:val="0"/>
        <w:ind w:firstLine="566"/>
        <w:jc w:val="both"/>
        <w:textAlignment w:val="baseline"/>
        <w:rPr>
          <w:b w:val="0"/>
          <w:noProof/>
          <w:szCs w:val="24"/>
          <w:lang w:val="hr-HR"/>
        </w:rPr>
      </w:pPr>
      <w:r w:rsidRPr="0031714A">
        <w:rPr>
          <w:b w:val="0"/>
          <w:i/>
          <w:noProof/>
          <w:lang w:val="hr-HR"/>
        </w:rPr>
        <w:t xml:space="preserve">Kapitalne pomoći iz </w:t>
      </w:r>
      <w:r w:rsidR="007B2AEA">
        <w:rPr>
          <w:b w:val="0"/>
          <w:i/>
          <w:noProof/>
          <w:lang w:val="hr-HR"/>
        </w:rPr>
        <w:t>županijskog</w:t>
      </w:r>
      <w:r w:rsidRPr="0031714A">
        <w:rPr>
          <w:b w:val="0"/>
          <w:i/>
          <w:noProof/>
          <w:lang w:val="hr-HR"/>
        </w:rPr>
        <w:t xml:space="preserve"> proračuna</w:t>
      </w:r>
      <w:r w:rsidRPr="0031714A">
        <w:rPr>
          <w:b w:val="0"/>
          <w:noProof/>
          <w:lang w:val="hr-HR"/>
        </w:rPr>
        <w:t xml:space="preserve"> ostvarene su u ukupnom iznosu od </w:t>
      </w:r>
      <w:r w:rsidR="007B2AEA">
        <w:rPr>
          <w:b w:val="0"/>
          <w:noProof/>
          <w:lang w:val="hr-HR"/>
        </w:rPr>
        <w:t>28.000,00</w:t>
      </w:r>
      <w:r w:rsidRPr="0031714A">
        <w:rPr>
          <w:b w:val="0"/>
          <w:noProof/>
          <w:lang w:val="hr-HR"/>
        </w:rPr>
        <w:t xml:space="preserve"> kuna</w:t>
      </w:r>
      <w:r w:rsidR="007B2AEA">
        <w:rPr>
          <w:b w:val="0"/>
          <w:noProof/>
          <w:lang w:val="hr-HR"/>
        </w:rPr>
        <w:t xml:space="preserve"> za nabavu dugotrajne imovine za:</w:t>
      </w:r>
    </w:p>
    <w:p w:rsidR="007B2AEA" w:rsidRDefault="007B2AEA" w:rsidP="007F2837">
      <w:pPr>
        <w:pStyle w:val="BodyTextIndent2"/>
        <w:widowControl w:val="0"/>
        <w:adjustRightInd w:val="0"/>
        <w:ind w:firstLine="566"/>
        <w:jc w:val="both"/>
        <w:textAlignment w:val="baseline"/>
        <w:rPr>
          <w:b w:val="0"/>
          <w:noProof/>
          <w:szCs w:val="24"/>
          <w:lang w:val="hr-HR"/>
        </w:rPr>
      </w:pPr>
    </w:p>
    <w:tbl>
      <w:tblPr>
        <w:tblW w:w="7260" w:type="dxa"/>
        <w:jc w:val="center"/>
        <w:tblLook w:val="04A0"/>
      </w:tblPr>
      <w:tblGrid>
        <w:gridCol w:w="5880"/>
        <w:gridCol w:w="1380"/>
      </w:tblGrid>
      <w:tr w:rsidR="007B2AEA" w:rsidRPr="007B2AEA" w:rsidTr="007B2AEA">
        <w:trPr>
          <w:trHeight w:val="615"/>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EA" w:rsidRPr="007B2AEA" w:rsidRDefault="007B2AEA" w:rsidP="007B2AEA">
            <w:pPr>
              <w:jc w:val="center"/>
              <w:rPr>
                <w:b/>
                <w:bCs/>
                <w:color w:val="000000"/>
                <w:sz w:val="22"/>
                <w:szCs w:val="22"/>
              </w:rPr>
            </w:pPr>
            <w:r w:rsidRPr="007B2AEA">
              <w:rPr>
                <w:b/>
                <w:bCs/>
                <w:color w:val="000000"/>
                <w:sz w:val="22"/>
                <w:szCs w:val="22"/>
              </w:rPr>
              <w:t>PRORAČUNSKI KORISNIK</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2AEA" w:rsidRPr="007B2AEA" w:rsidRDefault="007B2AEA" w:rsidP="007B2AEA">
            <w:pPr>
              <w:jc w:val="center"/>
              <w:rPr>
                <w:b/>
                <w:bCs/>
                <w:color w:val="000000"/>
                <w:sz w:val="22"/>
                <w:szCs w:val="22"/>
              </w:rPr>
            </w:pPr>
            <w:r w:rsidRPr="007B2AEA">
              <w:rPr>
                <w:b/>
                <w:bCs/>
                <w:color w:val="000000"/>
                <w:sz w:val="22"/>
                <w:szCs w:val="22"/>
              </w:rPr>
              <w:t>IZNOS</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Veli Vrh</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7.000,00</w:t>
            </w:r>
          </w:p>
        </w:tc>
      </w:tr>
      <w:tr w:rsidR="007B2AEA" w:rsidRPr="007B2AEA" w:rsidTr="007B2AEA">
        <w:trPr>
          <w:trHeight w:val="300"/>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Gradska knjižnica i čitaonica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21.000,00</w:t>
            </w:r>
          </w:p>
        </w:tc>
      </w:tr>
      <w:tr w:rsidR="007B2AEA" w:rsidRPr="007B2AEA" w:rsidTr="007B2AEA">
        <w:trPr>
          <w:trHeight w:val="28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b/>
                <w:bCs/>
                <w:color w:val="000000"/>
                <w:sz w:val="22"/>
                <w:szCs w:val="22"/>
              </w:rPr>
            </w:pPr>
            <w:r w:rsidRPr="007B2AEA">
              <w:rPr>
                <w:b/>
                <w:bCs/>
                <w:color w:val="000000"/>
                <w:sz w:val="22"/>
                <w:szCs w:val="22"/>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b/>
                <w:bCs/>
                <w:color w:val="000000"/>
                <w:sz w:val="22"/>
                <w:szCs w:val="22"/>
              </w:rPr>
            </w:pPr>
            <w:r w:rsidRPr="007B2AEA">
              <w:rPr>
                <w:b/>
                <w:bCs/>
                <w:color w:val="000000"/>
                <w:sz w:val="22"/>
                <w:szCs w:val="22"/>
              </w:rPr>
              <w:t>28.000,00</w:t>
            </w:r>
          </w:p>
        </w:tc>
      </w:tr>
    </w:tbl>
    <w:p w:rsidR="007B2AEA" w:rsidRPr="0031714A" w:rsidRDefault="007B2AEA" w:rsidP="007F2837">
      <w:pPr>
        <w:pStyle w:val="BodyTextIndent2"/>
        <w:widowControl w:val="0"/>
        <w:adjustRightInd w:val="0"/>
        <w:ind w:firstLine="566"/>
        <w:jc w:val="both"/>
        <w:textAlignment w:val="baseline"/>
        <w:rPr>
          <w:b w:val="0"/>
          <w:noProof/>
          <w:lang w:val="hr-HR"/>
        </w:rPr>
      </w:pPr>
    </w:p>
    <w:p w:rsidR="007B2AEA" w:rsidRDefault="007B2AEA" w:rsidP="007B2AEA">
      <w:pPr>
        <w:pStyle w:val="BodyTextIndent2"/>
        <w:widowControl w:val="0"/>
        <w:adjustRightInd w:val="0"/>
        <w:ind w:firstLine="566"/>
        <w:jc w:val="both"/>
        <w:textAlignment w:val="baseline"/>
        <w:rPr>
          <w:b w:val="0"/>
          <w:noProof/>
          <w:szCs w:val="24"/>
          <w:lang w:val="hr-HR"/>
        </w:rPr>
      </w:pPr>
      <w:r w:rsidRPr="0031714A">
        <w:rPr>
          <w:b w:val="0"/>
          <w:i/>
          <w:noProof/>
          <w:lang w:val="hr-HR"/>
        </w:rPr>
        <w:t>Kapitalne pomoći iz gradskog proračuna</w:t>
      </w:r>
      <w:r w:rsidRPr="0031714A">
        <w:rPr>
          <w:b w:val="0"/>
          <w:noProof/>
          <w:lang w:val="hr-HR"/>
        </w:rPr>
        <w:t xml:space="preserve"> ostvarene su u ukupnom iznosu od </w:t>
      </w:r>
      <w:r>
        <w:rPr>
          <w:b w:val="0"/>
          <w:noProof/>
          <w:lang w:val="hr-HR"/>
        </w:rPr>
        <w:t>31.529,03</w:t>
      </w:r>
      <w:r w:rsidRPr="0031714A">
        <w:rPr>
          <w:b w:val="0"/>
          <w:noProof/>
          <w:lang w:val="hr-HR"/>
        </w:rPr>
        <w:t xml:space="preserve"> kun</w:t>
      </w:r>
      <w:r>
        <w:rPr>
          <w:b w:val="0"/>
          <w:noProof/>
          <w:lang w:val="hr-HR"/>
        </w:rPr>
        <w:t>e</w:t>
      </w:r>
      <w:r w:rsidRPr="0031714A">
        <w:rPr>
          <w:b w:val="0"/>
          <w:noProof/>
          <w:lang w:val="hr-HR"/>
        </w:rPr>
        <w:t xml:space="preserve"> za nabavu dugotrajne imovine za</w:t>
      </w:r>
      <w:r>
        <w:rPr>
          <w:b w:val="0"/>
          <w:noProof/>
          <w:lang w:val="hr-HR"/>
        </w:rPr>
        <w:t>:</w:t>
      </w:r>
    </w:p>
    <w:p w:rsidR="007F774F" w:rsidRDefault="007F774F" w:rsidP="007F2837">
      <w:pPr>
        <w:pStyle w:val="BodyTextIndent2"/>
        <w:widowControl w:val="0"/>
        <w:adjustRightInd w:val="0"/>
        <w:ind w:firstLine="566"/>
        <w:jc w:val="both"/>
        <w:textAlignment w:val="baseline"/>
        <w:rPr>
          <w:b w:val="0"/>
          <w:noProof/>
          <w:lang w:val="hr-HR"/>
        </w:rPr>
      </w:pPr>
    </w:p>
    <w:tbl>
      <w:tblPr>
        <w:tblW w:w="6340" w:type="dxa"/>
        <w:jc w:val="center"/>
        <w:tblLook w:val="04A0"/>
      </w:tblPr>
      <w:tblGrid>
        <w:gridCol w:w="4960"/>
        <w:gridCol w:w="1380"/>
      </w:tblGrid>
      <w:tr w:rsidR="007B2AEA" w:rsidRPr="007B2AEA" w:rsidTr="007B2AEA">
        <w:trPr>
          <w:trHeight w:val="540"/>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EA" w:rsidRPr="007B2AEA" w:rsidRDefault="007B2AEA" w:rsidP="007B2AEA">
            <w:pPr>
              <w:jc w:val="center"/>
              <w:rPr>
                <w:b/>
                <w:bCs/>
                <w:color w:val="000000"/>
                <w:sz w:val="22"/>
                <w:szCs w:val="22"/>
              </w:rPr>
            </w:pPr>
            <w:r w:rsidRPr="007B2AEA">
              <w:rPr>
                <w:b/>
                <w:bCs/>
                <w:color w:val="000000"/>
                <w:sz w:val="22"/>
                <w:szCs w:val="22"/>
              </w:rPr>
              <w:t>PRORAČUNSKI KORISNIK</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2AEA" w:rsidRPr="007B2AEA" w:rsidRDefault="007B2AEA" w:rsidP="007B2AEA">
            <w:pPr>
              <w:jc w:val="center"/>
              <w:rPr>
                <w:b/>
                <w:bCs/>
                <w:color w:val="000000"/>
                <w:sz w:val="22"/>
                <w:szCs w:val="22"/>
              </w:rPr>
            </w:pPr>
            <w:r w:rsidRPr="007B2AEA">
              <w:rPr>
                <w:b/>
                <w:bCs/>
                <w:color w:val="000000"/>
                <w:sz w:val="22"/>
                <w:szCs w:val="22"/>
              </w:rPr>
              <w:t>IZNOS</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Javna vatrogasna postrojba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8.919,03</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Gradska knjižnica i čitaonica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22.610,00</w:t>
            </w:r>
          </w:p>
        </w:tc>
      </w:tr>
      <w:tr w:rsidR="007B2AEA" w:rsidRPr="007B2AEA" w:rsidTr="007B2AEA">
        <w:trPr>
          <w:trHeight w:val="28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b/>
                <w:bCs/>
                <w:color w:val="000000"/>
                <w:sz w:val="22"/>
                <w:szCs w:val="22"/>
              </w:rPr>
            </w:pPr>
            <w:r w:rsidRPr="007B2AEA">
              <w:rPr>
                <w:b/>
                <w:bCs/>
                <w:color w:val="000000"/>
                <w:sz w:val="22"/>
                <w:szCs w:val="22"/>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b/>
                <w:bCs/>
                <w:color w:val="000000"/>
                <w:sz w:val="22"/>
                <w:szCs w:val="22"/>
              </w:rPr>
            </w:pPr>
            <w:r w:rsidRPr="007B2AEA">
              <w:rPr>
                <w:b/>
                <w:bCs/>
                <w:color w:val="000000"/>
                <w:sz w:val="22"/>
                <w:szCs w:val="22"/>
              </w:rPr>
              <w:t>31.529,03</w:t>
            </w:r>
          </w:p>
        </w:tc>
      </w:tr>
    </w:tbl>
    <w:p w:rsidR="00A56C31" w:rsidRDefault="00A56C31" w:rsidP="007F2837">
      <w:pPr>
        <w:pStyle w:val="BodyTextIndent2"/>
        <w:widowControl w:val="0"/>
        <w:adjustRightInd w:val="0"/>
        <w:ind w:firstLine="566"/>
        <w:jc w:val="both"/>
        <w:textAlignment w:val="baseline"/>
        <w:rPr>
          <w:b w:val="0"/>
          <w:i/>
          <w:noProof/>
          <w:lang w:val="hr-HR"/>
        </w:rPr>
      </w:pPr>
    </w:p>
    <w:p w:rsidR="00314746" w:rsidRDefault="00314746" w:rsidP="007F2837">
      <w:pPr>
        <w:pStyle w:val="BodyTextIndent2"/>
        <w:widowControl w:val="0"/>
        <w:adjustRightInd w:val="0"/>
        <w:ind w:firstLine="566"/>
        <w:jc w:val="both"/>
        <w:textAlignment w:val="baseline"/>
        <w:rPr>
          <w:b w:val="0"/>
          <w:noProof/>
          <w:szCs w:val="24"/>
          <w:lang w:val="hr-HR"/>
        </w:rPr>
      </w:pPr>
      <w:r w:rsidRPr="0031714A">
        <w:rPr>
          <w:b w:val="0"/>
          <w:i/>
          <w:noProof/>
          <w:lang w:val="hr-HR"/>
        </w:rPr>
        <w:t>Kapitalne pomoći iz općinskih proračuna</w:t>
      </w:r>
      <w:r w:rsidRPr="0031714A">
        <w:rPr>
          <w:b w:val="0"/>
          <w:noProof/>
          <w:lang w:val="hr-HR"/>
        </w:rPr>
        <w:t xml:space="preserve"> ostvarene su u ukupnom iznosu od </w:t>
      </w:r>
      <w:r w:rsidR="007B2AEA">
        <w:rPr>
          <w:b w:val="0"/>
          <w:noProof/>
          <w:lang w:val="hr-HR"/>
        </w:rPr>
        <w:t>71.212,95</w:t>
      </w:r>
      <w:r w:rsidRPr="0031714A">
        <w:rPr>
          <w:b w:val="0"/>
          <w:noProof/>
          <w:lang w:val="hr-HR"/>
        </w:rPr>
        <w:t xml:space="preserve"> kun</w:t>
      </w:r>
      <w:r w:rsidR="007B2AEA">
        <w:rPr>
          <w:b w:val="0"/>
          <w:noProof/>
          <w:lang w:val="hr-HR"/>
        </w:rPr>
        <w:t>a</w:t>
      </w:r>
      <w:r w:rsidRPr="0031714A">
        <w:rPr>
          <w:b w:val="0"/>
          <w:noProof/>
          <w:lang w:val="hr-HR"/>
        </w:rPr>
        <w:t xml:space="preserve"> za nabavu dugotrajne imovine za</w:t>
      </w:r>
      <w:r w:rsidR="007B2AEA">
        <w:rPr>
          <w:b w:val="0"/>
          <w:noProof/>
          <w:lang w:val="hr-HR"/>
        </w:rPr>
        <w:t>:</w:t>
      </w:r>
    </w:p>
    <w:p w:rsidR="007B2AEA" w:rsidRDefault="007B2AEA" w:rsidP="007F2837">
      <w:pPr>
        <w:pStyle w:val="BodyTextIndent2"/>
        <w:widowControl w:val="0"/>
        <w:adjustRightInd w:val="0"/>
        <w:ind w:firstLine="566"/>
        <w:jc w:val="both"/>
        <w:textAlignment w:val="baseline"/>
        <w:rPr>
          <w:b w:val="0"/>
          <w:noProof/>
          <w:szCs w:val="24"/>
          <w:lang w:val="hr-HR"/>
        </w:rPr>
      </w:pPr>
    </w:p>
    <w:tbl>
      <w:tblPr>
        <w:tblW w:w="6340" w:type="dxa"/>
        <w:jc w:val="center"/>
        <w:tblLook w:val="04A0"/>
      </w:tblPr>
      <w:tblGrid>
        <w:gridCol w:w="4960"/>
        <w:gridCol w:w="1380"/>
      </w:tblGrid>
      <w:tr w:rsidR="007B2AEA" w:rsidRPr="007B2AEA" w:rsidTr="007B2AEA">
        <w:trPr>
          <w:trHeight w:val="480"/>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EA" w:rsidRPr="007B2AEA" w:rsidRDefault="007B2AEA" w:rsidP="007B2AEA">
            <w:pPr>
              <w:jc w:val="center"/>
              <w:rPr>
                <w:b/>
                <w:bCs/>
                <w:color w:val="000000"/>
                <w:sz w:val="22"/>
                <w:szCs w:val="22"/>
              </w:rPr>
            </w:pPr>
            <w:r w:rsidRPr="007B2AEA">
              <w:rPr>
                <w:b/>
                <w:bCs/>
                <w:color w:val="000000"/>
                <w:sz w:val="22"/>
                <w:szCs w:val="22"/>
              </w:rPr>
              <w:t>PRORAČUNSKI KORISNIK</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2AEA" w:rsidRPr="007B2AEA" w:rsidRDefault="007B2AEA" w:rsidP="007B2AEA">
            <w:pPr>
              <w:jc w:val="center"/>
              <w:rPr>
                <w:b/>
                <w:bCs/>
                <w:color w:val="000000"/>
                <w:sz w:val="22"/>
                <w:szCs w:val="22"/>
              </w:rPr>
            </w:pPr>
            <w:r w:rsidRPr="007B2AEA">
              <w:rPr>
                <w:b/>
                <w:bCs/>
                <w:color w:val="000000"/>
                <w:sz w:val="22"/>
                <w:szCs w:val="22"/>
              </w:rPr>
              <w:t>IZNOS</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Giusepina Martinuzzi</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3.986,20</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Javna vatrogasna postrojba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43.446,75</w:t>
            </w:r>
          </w:p>
        </w:tc>
      </w:tr>
      <w:tr w:rsidR="007B2AEA" w:rsidRPr="007B2AEA" w:rsidTr="007B2AEA">
        <w:trPr>
          <w:trHeight w:val="300"/>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Gradska knjižnica i čitaonica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23.780,00</w:t>
            </w:r>
          </w:p>
        </w:tc>
      </w:tr>
      <w:tr w:rsidR="007B2AEA" w:rsidRPr="007B2AEA" w:rsidTr="007B2AEA">
        <w:trPr>
          <w:trHeight w:val="28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b/>
                <w:bCs/>
                <w:color w:val="000000"/>
                <w:sz w:val="22"/>
                <w:szCs w:val="22"/>
              </w:rPr>
            </w:pPr>
            <w:r w:rsidRPr="007B2AEA">
              <w:rPr>
                <w:b/>
                <w:bCs/>
                <w:color w:val="000000"/>
                <w:sz w:val="22"/>
                <w:szCs w:val="22"/>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b/>
                <w:bCs/>
                <w:color w:val="000000"/>
                <w:sz w:val="22"/>
                <w:szCs w:val="22"/>
              </w:rPr>
            </w:pPr>
            <w:r w:rsidRPr="007B2AEA">
              <w:rPr>
                <w:b/>
                <w:bCs/>
                <w:color w:val="000000"/>
                <w:sz w:val="22"/>
                <w:szCs w:val="22"/>
              </w:rPr>
              <w:t>71.212,95</w:t>
            </w:r>
          </w:p>
        </w:tc>
      </w:tr>
    </w:tbl>
    <w:p w:rsidR="007B2AEA" w:rsidRPr="0031714A" w:rsidRDefault="007B2AEA" w:rsidP="007F2837">
      <w:pPr>
        <w:pStyle w:val="BodyTextIndent2"/>
        <w:widowControl w:val="0"/>
        <w:adjustRightInd w:val="0"/>
        <w:ind w:firstLine="566"/>
        <w:jc w:val="both"/>
        <w:textAlignment w:val="baseline"/>
        <w:rPr>
          <w:b w:val="0"/>
          <w:noProof/>
          <w:lang w:val="hr-HR"/>
        </w:rPr>
      </w:pPr>
    </w:p>
    <w:p w:rsidR="00314746" w:rsidRPr="0031714A" w:rsidRDefault="00BF4DD4" w:rsidP="00590F5C">
      <w:pPr>
        <w:pStyle w:val="BodyTextIndent2"/>
        <w:widowControl w:val="0"/>
        <w:numPr>
          <w:ilvl w:val="1"/>
          <w:numId w:val="23"/>
        </w:numPr>
        <w:tabs>
          <w:tab w:val="clear" w:pos="1440"/>
        </w:tabs>
        <w:adjustRightInd w:val="0"/>
        <w:ind w:left="0" w:firstLine="0"/>
        <w:jc w:val="both"/>
        <w:textAlignment w:val="baseline"/>
        <w:rPr>
          <w:b w:val="0"/>
          <w:noProof/>
          <w:lang w:val="hr-HR"/>
        </w:rPr>
      </w:pPr>
      <w:r w:rsidRPr="0031714A">
        <w:rPr>
          <w:b w:val="0"/>
          <w:i/>
          <w:noProof/>
          <w:lang w:val="hr-HR"/>
        </w:rPr>
        <w:t xml:space="preserve">Pomoći iz državnog proračuna temeljem prijenosa EU sredstava </w:t>
      </w:r>
      <w:r w:rsidRPr="0031714A">
        <w:rPr>
          <w:b w:val="0"/>
          <w:noProof/>
          <w:lang w:val="hr-HR"/>
        </w:rPr>
        <w:t xml:space="preserve">ostvarene su u iznosu od </w:t>
      </w:r>
      <w:r w:rsidR="00314746" w:rsidRPr="0031714A">
        <w:rPr>
          <w:b w:val="0"/>
          <w:noProof/>
          <w:lang w:val="hr-HR"/>
        </w:rPr>
        <w:t>2.</w:t>
      </w:r>
      <w:r w:rsidR="007B2AEA">
        <w:rPr>
          <w:b w:val="0"/>
          <w:noProof/>
          <w:lang w:val="hr-HR"/>
        </w:rPr>
        <w:t>946.651,60</w:t>
      </w:r>
      <w:r w:rsidR="007F774F" w:rsidRPr="0031714A">
        <w:rPr>
          <w:b w:val="0"/>
          <w:noProof/>
          <w:lang w:val="hr-HR"/>
        </w:rPr>
        <w:t xml:space="preserve"> </w:t>
      </w:r>
      <w:r w:rsidR="001D0709" w:rsidRPr="0031714A">
        <w:rPr>
          <w:b w:val="0"/>
          <w:noProof/>
          <w:lang w:val="hr-HR"/>
        </w:rPr>
        <w:t>kuna</w:t>
      </w:r>
      <w:r w:rsidRPr="0031714A">
        <w:rPr>
          <w:b w:val="0"/>
          <w:noProof/>
          <w:lang w:val="hr-HR"/>
        </w:rPr>
        <w:t xml:space="preserve">, a odnose se na prihode za </w:t>
      </w:r>
      <w:r w:rsidR="00AB5E60" w:rsidRPr="0031714A">
        <w:rPr>
          <w:b w:val="0"/>
          <w:noProof/>
          <w:lang w:val="hr-HR"/>
        </w:rPr>
        <w:t xml:space="preserve">realizaciju </w:t>
      </w:r>
      <w:r w:rsidRPr="0031714A">
        <w:rPr>
          <w:b w:val="0"/>
          <w:noProof/>
          <w:lang w:val="hr-HR"/>
        </w:rPr>
        <w:t>projekt</w:t>
      </w:r>
      <w:r w:rsidR="00AB5E60" w:rsidRPr="0031714A">
        <w:rPr>
          <w:b w:val="0"/>
          <w:noProof/>
          <w:lang w:val="hr-HR"/>
        </w:rPr>
        <w:t>a</w:t>
      </w:r>
      <w:r w:rsidR="00314746" w:rsidRPr="0031714A">
        <w:rPr>
          <w:b w:val="0"/>
          <w:noProof/>
          <w:lang w:val="hr-HR"/>
        </w:rPr>
        <w:t>:</w:t>
      </w:r>
    </w:p>
    <w:p w:rsidR="00314746" w:rsidRPr="0031714A" w:rsidRDefault="00314746" w:rsidP="00F42170">
      <w:pPr>
        <w:pStyle w:val="BodyTextIndent2"/>
        <w:widowControl w:val="0"/>
        <w:adjustRightInd w:val="0"/>
        <w:ind w:left="142" w:firstLine="0"/>
        <w:jc w:val="both"/>
        <w:textAlignment w:val="baseline"/>
        <w:rPr>
          <w:b w:val="0"/>
          <w:noProof/>
          <w:lang w:val="hr-HR"/>
        </w:rPr>
      </w:pPr>
    </w:p>
    <w:tbl>
      <w:tblPr>
        <w:tblW w:w="5940" w:type="dxa"/>
        <w:jc w:val="center"/>
        <w:tblLook w:val="04A0"/>
      </w:tblPr>
      <w:tblGrid>
        <w:gridCol w:w="4560"/>
        <w:gridCol w:w="1380"/>
      </w:tblGrid>
      <w:tr w:rsidR="007B2AEA" w:rsidRPr="007B2AEA" w:rsidTr="007B2AEA">
        <w:trPr>
          <w:trHeight w:val="300"/>
          <w:jc w:val="center"/>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AEA" w:rsidRPr="007B2AEA" w:rsidRDefault="007B2AEA" w:rsidP="007B2AEA">
            <w:pPr>
              <w:jc w:val="center"/>
              <w:rPr>
                <w:b/>
                <w:bCs/>
                <w:color w:val="000000"/>
                <w:sz w:val="22"/>
                <w:szCs w:val="22"/>
              </w:rPr>
            </w:pPr>
            <w:r w:rsidRPr="007B2AEA">
              <w:rPr>
                <w:b/>
                <w:bCs/>
                <w:color w:val="000000"/>
                <w:sz w:val="22"/>
                <w:szCs w:val="22"/>
              </w:rPr>
              <w:t>PROJEKT/NAMJENA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7B2AEA" w:rsidRPr="007B2AEA" w:rsidRDefault="007B2AEA" w:rsidP="007B2AEA">
            <w:pPr>
              <w:jc w:val="center"/>
              <w:rPr>
                <w:b/>
                <w:bCs/>
                <w:color w:val="000000"/>
                <w:sz w:val="22"/>
                <w:szCs w:val="22"/>
              </w:rPr>
            </w:pPr>
            <w:r w:rsidRPr="007B2AEA">
              <w:rPr>
                <w:b/>
                <w:bCs/>
                <w:color w:val="000000"/>
                <w:sz w:val="22"/>
                <w:szCs w:val="22"/>
              </w:rPr>
              <w:t>IZNOS</w:t>
            </w:r>
          </w:p>
        </w:tc>
      </w:tr>
      <w:tr w:rsidR="007B2AEA" w:rsidRPr="007B2AEA" w:rsidTr="007B2AEA">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Zajedno do znanja II</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1.570.377,94</w:t>
            </w:r>
          </w:p>
        </w:tc>
      </w:tr>
      <w:tr w:rsidR="007B2AEA" w:rsidRPr="007B2AEA" w:rsidTr="007B2AEA">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Projekt ITU Ured Pula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631.955,68</w:t>
            </w:r>
          </w:p>
        </w:tc>
      </w:tr>
      <w:tr w:rsidR="007B2AEA" w:rsidRPr="007B2AEA" w:rsidTr="007B2AEA">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Projekt SOS</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340.724,93</w:t>
            </w:r>
          </w:p>
        </w:tc>
      </w:tr>
      <w:tr w:rsidR="007B2AEA" w:rsidRPr="007B2AEA" w:rsidTr="007B2AEA">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Projekt Školska shema</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229.437,01</w:t>
            </w:r>
          </w:p>
        </w:tc>
      </w:tr>
      <w:tr w:rsidR="007B2AEA" w:rsidRPr="007B2AEA" w:rsidTr="007B2AEA">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Projekt Razmisli, odvoji, štedi</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61.742,93</w:t>
            </w:r>
          </w:p>
        </w:tc>
      </w:tr>
      <w:tr w:rsidR="007B2AEA" w:rsidRPr="007B2AEA" w:rsidTr="007B2AEA">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Škola za odgoj i obrazovanje-Projekt Erasmus</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89.960,81</w:t>
            </w:r>
          </w:p>
        </w:tc>
      </w:tr>
      <w:tr w:rsidR="007B2AEA" w:rsidRPr="007B2AEA" w:rsidTr="007B2AEA">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color w:val="000000"/>
                <w:sz w:val="22"/>
                <w:szCs w:val="22"/>
              </w:rPr>
            </w:pPr>
            <w:r w:rsidRPr="007B2AEA">
              <w:rPr>
                <w:color w:val="000000"/>
                <w:sz w:val="22"/>
                <w:szCs w:val="22"/>
              </w:rPr>
              <w:t>OŠ Veruda-Young Story Tellers</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color w:val="000000"/>
                <w:sz w:val="22"/>
                <w:szCs w:val="22"/>
              </w:rPr>
            </w:pPr>
            <w:r w:rsidRPr="007B2AEA">
              <w:rPr>
                <w:color w:val="000000"/>
                <w:sz w:val="22"/>
                <w:szCs w:val="22"/>
              </w:rPr>
              <w:t>22.452,30</w:t>
            </w:r>
          </w:p>
        </w:tc>
      </w:tr>
      <w:tr w:rsidR="007B2AEA" w:rsidRPr="007B2AEA" w:rsidTr="007B2AEA">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7B2AEA" w:rsidRPr="007B2AEA" w:rsidRDefault="007B2AEA" w:rsidP="007B2AEA">
            <w:pPr>
              <w:rPr>
                <w:b/>
                <w:bCs/>
                <w:color w:val="000000"/>
                <w:sz w:val="22"/>
                <w:szCs w:val="22"/>
              </w:rPr>
            </w:pPr>
            <w:r w:rsidRPr="007B2AEA">
              <w:rPr>
                <w:b/>
                <w:bCs/>
                <w:color w:val="000000"/>
                <w:sz w:val="22"/>
                <w:szCs w:val="22"/>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7B2AEA" w:rsidRPr="007B2AEA" w:rsidRDefault="007B2AEA" w:rsidP="007B2AEA">
            <w:pPr>
              <w:jc w:val="right"/>
              <w:rPr>
                <w:b/>
                <w:bCs/>
                <w:color w:val="000000"/>
                <w:sz w:val="22"/>
                <w:szCs w:val="22"/>
              </w:rPr>
            </w:pPr>
            <w:r w:rsidRPr="007B2AEA">
              <w:rPr>
                <w:b/>
                <w:bCs/>
                <w:color w:val="000000"/>
                <w:sz w:val="22"/>
                <w:szCs w:val="22"/>
              </w:rPr>
              <w:t>2.946.651,60</w:t>
            </w:r>
          </w:p>
        </w:tc>
      </w:tr>
    </w:tbl>
    <w:p w:rsidR="00EA33F5" w:rsidRPr="0031714A" w:rsidRDefault="00EA33F5" w:rsidP="00F42170">
      <w:pPr>
        <w:pStyle w:val="BodyTextIndent2"/>
        <w:ind w:left="1440" w:firstLine="0"/>
        <w:rPr>
          <w:b w:val="0"/>
          <w:noProof/>
          <w:szCs w:val="24"/>
          <w:lang w:val="hr-HR"/>
        </w:rPr>
      </w:pPr>
    </w:p>
    <w:p w:rsidR="001138B2" w:rsidRPr="0031714A" w:rsidRDefault="001138B2" w:rsidP="00F42170">
      <w:pPr>
        <w:pStyle w:val="Heading4"/>
        <w:rPr>
          <w:noProof/>
          <w:lang w:val="hr-HR"/>
        </w:rPr>
      </w:pPr>
      <w:r w:rsidRPr="001921CA">
        <w:rPr>
          <w:noProof/>
          <w:lang w:val="hr-HR"/>
        </w:rPr>
        <w:t>PRIHODI OD IMOVINE</w:t>
      </w:r>
    </w:p>
    <w:p w:rsidR="001138B2" w:rsidRPr="0031714A" w:rsidRDefault="001138B2" w:rsidP="00F42170">
      <w:pPr>
        <w:rPr>
          <w:noProof/>
        </w:rPr>
      </w:pPr>
    </w:p>
    <w:p w:rsidR="001138B2" w:rsidRPr="0031714A" w:rsidRDefault="001138B2" w:rsidP="00F42170">
      <w:pPr>
        <w:pStyle w:val="BodyTextIndent"/>
        <w:jc w:val="both"/>
        <w:rPr>
          <w:noProof/>
          <w:sz w:val="24"/>
          <w:lang w:val="hr-HR"/>
        </w:rPr>
      </w:pPr>
      <w:r w:rsidRPr="0031714A">
        <w:rPr>
          <w:b/>
          <w:noProof/>
          <w:sz w:val="24"/>
          <w:lang w:val="hr-HR"/>
        </w:rPr>
        <w:t xml:space="preserve">Prihodi od imovine </w:t>
      </w:r>
      <w:r w:rsidRPr="0031714A">
        <w:rPr>
          <w:i w:val="0"/>
          <w:noProof/>
          <w:sz w:val="24"/>
          <w:lang w:val="hr-HR"/>
        </w:rPr>
        <w:t xml:space="preserve">planirani su u iznosu od </w:t>
      </w:r>
      <w:r w:rsidR="003669D5" w:rsidRPr="0031714A">
        <w:rPr>
          <w:i w:val="0"/>
          <w:noProof/>
          <w:sz w:val="24"/>
          <w:lang w:val="hr-HR"/>
        </w:rPr>
        <w:t>3</w:t>
      </w:r>
      <w:r w:rsidR="00314746" w:rsidRPr="0031714A">
        <w:rPr>
          <w:i w:val="0"/>
          <w:noProof/>
          <w:sz w:val="24"/>
          <w:lang w:val="hr-HR"/>
        </w:rPr>
        <w:t>2</w:t>
      </w:r>
      <w:r w:rsidR="003669D5" w:rsidRPr="0031714A">
        <w:rPr>
          <w:i w:val="0"/>
          <w:noProof/>
          <w:sz w:val="24"/>
          <w:lang w:val="hr-HR"/>
        </w:rPr>
        <w:t>.</w:t>
      </w:r>
      <w:r w:rsidR="001921CA">
        <w:rPr>
          <w:i w:val="0"/>
          <w:noProof/>
          <w:sz w:val="24"/>
          <w:lang w:val="hr-HR"/>
        </w:rPr>
        <w:t>715</w:t>
      </w:r>
      <w:r w:rsidR="003669D5" w:rsidRPr="0031714A">
        <w:rPr>
          <w:i w:val="0"/>
          <w:noProof/>
          <w:sz w:val="24"/>
          <w:lang w:val="hr-HR"/>
        </w:rPr>
        <w:t>.</w:t>
      </w:r>
      <w:r w:rsidR="002D15A9" w:rsidRPr="0031714A">
        <w:rPr>
          <w:i w:val="0"/>
          <w:noProof/>
          <w:sz w:val="24"/>
          <w:lang w:val="hr-HR"/>
        </w:rPr>
        <w:t>000</w:t>
      </w:r>
      <w:r w:rsidR="00F86CB5" w:rsidRPr="0031714A">
        <w:rPr>
          <w:i w:val="0"/>
          <w:noProof/>
          <w:sz w:val="24"/>
          <w:lang w:val="hr-HR"/>
        </w:rPr>
        <w:t>,00</w:t>
      </w:r>
      <w:r w:rsidRPr="0031714A">
        <w:rPr>
          <w:i w:val="0"/>
          <w:noProof/>
          <w:sz w:val="24"/>
          <w:lang w:val="hr-HR"/>
        </w:rPr>
        <w:t xml:space="preserve"> kuna, a ostvareni u iznosu od </w:t>
      </w:r>
      <w:r w:rsidR="001921CA">
        <w:rPr>
          <w:i w:val="0"/>
          <w:noProof/>
          <w:sz w:val="24"/>
          <w:lang w:val="hr-HR"/>
        </w:rPr>
        <w:t>29.400.57</w:t>
      </w:r>
      <w:r w:rsidR="00756D2E">
        <w:rPr>
          <w:i w:val="0"/>
          <w:noProof/>
          <w:sz w:val="24"/>
          <w:lang w:val="hr-HR"/>
        </w:rPr>
        <w:t>1</w:t>
      </w:r>
      <w:r w:rsidR="001921CA">
        <w:rPr>
          <w:i w:val="0"/>
          <w:noProof/>
          <w:sz w:val="24"/>
          <w:lang w:val="hr-HR"/>
        </w:rPr>
        <w:t>,76</w:t>
      </w:r>
      <w:r w:rsidRPr="0031714A">
        <w:rPr>
          <w:i w:val="0"/>
          <w:noProof/>
          <w:sz w:val="24"/>
          <w:lang w:val="hr-HR"/>
        </w:rPr>
        <w:t xml:space="preserve"> kun</w:t>
      </w:r>
      <w:r w:rsidR="00314746" w:rsidRPr="0031714A">
        <w:rPr>
          <w:i w:val="0"/>
          <w:noProof/>
          <w:sz w:val="24"/>
          <w:lang w:val="hr-HR"/>
        </w:rPr>
        <w:t>a</w:t>
      </w:r>
      <w:r w:rsidRPr="0031714A">
        <w:rPr>
          <w:i w:val="0"/>
          <w:noProof/>
          <w:sz w:val="24"/>
          <w:lang w:val="hr-HR"/>
        </w:rPr>
        <w:t xml:space="preserve"> ili </w:t>
      </w:r>
      <w:r w:rsidR="001921CA">
        <w:rPr>
          <w:i w:val="0"/>
          <w:noProof/>
          <w:sz w:val="24"/>
          <w:lang w:val="hr-HR"/>
        </w:rPr>
        <w:t>89,87</w:t>
      </w:r>
      <w:r w:rsidRPr="0031714A">
        <w:rPr>
          <w:i w:val="0"/>
          <w:noProof/>
          <w:sz w:val="24"/>
          <w:lang w:val="hr-HR"/>
        </w:rPr>
        <w:t>% u odnosu na plan.</w:t>
      </w:r>
    </w:p>
    <w:p w:rsidR="00161F3B" w:rsidRPr="0031714A" w:rsidRDefault="00161F3B" w:rsidP="00F42170">
      <w:pPr>
        <w:pStyle w:val="BodyTextIndent"/>
        <w:jc w:val="both"/>
        <w:rPr>
          <w:b/>
          <w:noProof/>
          <w:sz w:val="24"/>
          <w:lang w:val="hr-HR"/>
        </w:rPr>
      </w:pPr>
    </w:p>
    <w:p w:rsidR="001138B2" w:rsidRPr="0031714A" w:rsidRDefault="001138B2" w:rsidP="00F42170">
      <w:pPr>
        <w:pStyle w:val="BodyTextIndent"/>
        <w:jc w:val="both"/>
        <w:rPr>
          <w:i w:val="0"/>
          <w:noProof/>
          <w:sz w:val="24"/>
          <w:lang w:val="hr-HR"/>
        </w:rPr>
      </w:pPr>
      <w:r w:rsidRPr="0031714A">
        <w:rPr>
          <w:b/>
          <w:noProof/>
          <w:sz w:val="24"/>
          <w:lang w:val="hr-HR"/>
        </w:rPr>
        <w:t>Prihodi od financijske imovine</w:t>
      </w:r>
      <w:r w:rsidRPr="0031714A">
        <w:rPr>
          <w:i w:val="0"/>
          <w:noProof/>
          <w:sz w:val="24"/>
          <w:lang w:val="hr-HR"/>
        </w:rPr>
        <w:t xml:space="preserve"> planirani su u iznosu od </w:t>
      </w:r>
      <w:r w:rsidR="00421EF4">
        <w:rPr>
          <w:i w:val="0"/>
          <w:noProof/>
          <w:sz w:val="24"/>
          <w:lang w:val="hr-HR"/>
        </w:rPr>
        <w:t>580</w:t>
      </w:r>
      <w:r w:rsidR="002D15A9" w:rsidRPr="0031714A">
        <w:rPr>
          <w:i w:val="0"/>
          <w:noProof/>
          <w:sz w:val="24"/>
          <w:lang w:val="hr-HR"/>
        </w:rPr>
        <w:t>.000</w:t>
      </w:r>
      <w:r w:rsidR="003E6F0A" w:rsidRPr="0031714A">
        <w:rPr>
          <w:i w:val="0"/>
          <w:noProof/>
          <w:sz w:val="24"/>
          <w:lang w:val="hr-HR"/>
        </w:rPr>
        <w:t>,0</w:t>
      </w:r>
      <w:r w:rsidRPr="0031714A">
        <w:rPr>
          <w:i w:val="0"/>
          <w:noProof/>
          <w:sz w:val="24"/>
          <w:lang w:val="hr-HR"/>
        </w:rPr>
        <w:t xml:space="preserve">0 kuna, a ostvareni u iznosu od </w:t>
      </w:r>
      <w:r w:rsidR="00421EF4">
        <w:rPr>
          <w:i w:val="0"/>
          <w:noProof/>
          <w:sz w:val="24"/>
          <w:lang w:val="hr-HR"/>
        </w:rPr>
        <w:t>582.741,19</w:t>
      </w:r>
      <w:r w:rsidRPr="0031714A">
        <w:rPr>
          <w:i w:val="0"/>
          <w:noProof/>
          <w:sz w:val="24"/>
          <w:lang w:val="hr-HR"/>
        </w:rPr>
        <w:t xml:space="preserve"> kun</w:t>
      </w:r>
      <w:r w:rsidR="00421EF4">
        <w:rPr>
          <w:i w:val="0"/>
          <w:noProof/>
          <w:sz w:val="24"/>
          <w:lang w:val="hr-HR"/>
        </w:rPr>
        <w:t>a</w:t>
      </w:r>
      <w:r w:rsidRPr="0031714A">
        <w:rPr>
          <w:i w:val="0"/>
          <w:noProof/>
          <w:sz w:val="24"/>
          <w:lang w:val="hr-HR"/>
        </w:rPr>
        <w:t xml:space="preserve"> ili </w:t>
      </w:r>
      <w:r w:rsidR="00421EF4">
        <w:rPr>
          <w:i w:val="0"/>
          <w:noProof/>
          <w:sz w:val="24"/>
          <w:lang w:val="hr-HR"/>
        </w:rPr>
        <w:t>0,47</w:t>
      </w:r>
      <w:r w:rsidRPr="0031714A">
        <w:rPr>
          <w:i w:val="0"/>
          <w:noProof/>
          <w:sz w:val="24"/>
          <w:lang w:val="hr-HR"/>
        </w:rPr>
        <w:t xml:space="preserve">% </w:t>
      </w:r>
      <w:r w:rsidR="00421EF4">
        <w:rPr>
          <w:i w:val="0"/>
          <w:noProof/>
          <w:sz w:val="24"/>
          <w:lang w:val="hr-HR"/>
        </w:rPr>
        <w:t xml:space="preserve">više </w:t>
      </w:r>
      <w:r w:rsidRPr="0031714A">
        <w:rPr>
          <w:i w:val="0"/>
          <w:noProof/>
          <w:sz w:val="24"/>
          <w:szCs w:val="24"/>
          <w:lang w:val="hr-HR"/>
        </w:rPr>
        <w:t>u odnosu na plan</w:t>
      </w:r>
      <w:r w:rsidRPr="0031714A">
        <w:rPr>
          <w:i w:val="0"/>
          <w:noProof/>
          <w:sz w:val="24"/>
          <w:lang w:val="hr-HR"/>
        </w:rPr>
        <w:t>, a odnose se na prihode od kamata na oročena</w:t>
      </w:r>
      <w:r w:rsidR="003669D5" w:rsidRPr="0031714A">
        <w:rPr>
          <w:i w:val="0"/>
          <w:noProof/>
          <w:sz w:val="24"/>
          <w:lang w:val="hr-HR"/>
        </w:rPr>
        <w:t xml:space="preserve"> sredstva, depozite po viđenju</w:t>
      </w:r>
      <w:r w:rsidR="00421EF4">
        <w:rPr>
          <w:i w:val="0"/>
          <w:noProof/>
          <w:sz w:val="24"/>
          <w:lang w:val="hr-HR"/>
        </w:rPr>
        <w:t xml:space="preserve"> </w:t>
      </w:r>
      <w:r w:rsidR="00B236B1" w:rsidRPr="0031714A">
        <w:rPr>
          <w:i w:val="0"/>
          <w:noProof/>
          <w:sz w:val="24"/>
          <w:lang w:val="hr-HR"/>
        </w:rPr>
        <w:t>te prihode</w:t>
      </w:r>
      <w:r w:rsidR="00AB5E60" w:rsidRPr="0031714A">
        <w:rPr>
          <w:i w:val="0"/>
          <w:noProof/>
          <w:sz w:val="24"/>
          <w:lang w:val="hr-HR"/>
        </w:rPr>
        <w:t xml:space="preserve"> od dividendi</w:t>
      </w:r>
      <w:r w:rsidR="00B035F1" w:rsidRPr="0031714A">
        <w:rPr>
          <w:i w:val="0"/>
          <w:noProof/>
          <w:sz w:val="24"/>
          <w:lang w:val="hr-HR"/>
        </w:rPr>
        <w:t>.</w:t>
      </w:r>
    </w:p>
    <w:p w:rsidR="00161F3B" w:rsidRPr="0031714A" w:rsidRDefault="00161F3B" w:rsidP="00F42170">
      <w:pPr>
        <w:ind w:firstLine="720"/>
        <w:jc w:val="both"/>
        <w:rPr>
          <w:b/>
          <w:i/>
          <w:noProof/>
          <w:sz w:val="24"/>
        </w:rPr>
      </w:pPr>
    </w:p>
    <w:p w:rsidR="001138B2" w:rsidRPr="0031714A" w:rsidRDefault="001138B2" w:rsidP="00F42170">
      <w:pPr>
        <w:ind w:firstLine="720"/>
        <w:jc w:val="both"/>
        <w:rPr>
          <w:noProof/>
          <w:sz w:val="24"/>
        </w:rPr>
      </w:pPr>
      <w:r w:rsidRPr="0031714A">
        <w:rPr>
          <w:b/>
          <w:i/>
          <w:noProof/>
          <w:sz w:val="24"/>
        </w:rPr>
        <w:t>Prihodi od nefinancijske imovine</w:t>
      </w:r>
      <w:r w:rsidRPr="0031714A">
        <w:rPr>
          <w:noProof/>
          <w:sz w:val="24"/>
        </w:rPr>
        <w:t xml:space="preserve"> planirani su u iznosu od </w:t>
      </w:r>
      <w:r w:rsidR="00314746" w:rsidRPr="0031714A">
        <w:rPr>
          <w:noProof/>
          <w:sz w:val="24"/>
        </w:rPr>
        <w:t>32.</w:t>
      </w:r>
      <w:r w:rsidR="00421EF4">
        <w:rPr>
          <w:noProof/>
          <w:sz w:val="24"/>
        </w:rPr>
        <w:t>135</w:t>
      </w:r>
      <w:r w:rsidR="00314746" w:rsidRPr="0031714A">
        <w:rPr>
          <w:noProof/>
          <w:sz w:val="24"/>
        </w:rPr>
        <w:t>.000,00</w:t>
      </w:r>
      <w:r w:rsidRPr="0031714A">
        <w:rPr>
          <w:noProof/>
          <w:sz w:val="24"/>
        </w:rPr>
        <w:t xml:space="preserve"> kuna, a ostvareni u iznosu od </w:t>
      </w:r>
      <w:r w:rsidR="00421EF4">
        <w:rPr>
          <w:noProof/>
          <w:sz w:val="24"/>
        </w:rPr>
        <w:t>28.817.830,57</w:t>
      </w:r>
      <w:r w:rsidRPr="0031714A">
        <w:rPr>
          <w:noProof/>
          <w:sz w:val="24"/>
        </w:rPr>
        <w:t xml:space="preserve"> kun</w:t>
      </w:r>
      <w:r w:rsidR="003669D5" w:rsidRPr="0031714A">
        <w:rPr>
          <w:noProof/>
          <w:sz w:val="24"/>
        </w:rPr>
        <w:t>a</w:t>
      </w:r>
      <w:r w:rsidRPr="0031714A">
        <w:rPr>
          <w:noProof/>
          <w:sz w:val="24"/>
        </w:rPr>
        <w:t xml:space="preserve"> ili </w:t>
      </w:r>
      <w:r w:rsidR="00421EF4">
        <w:rPr>
          <w:noProof/>
          <w:sz w:val="24"/>
        </w:rPr>
        <w:t>89,68</w:t>
      </w:r>
      <w:r w:rsidRPr="0031714A">
        <w:rPr>
          <w:noProof/>
          <w:sz w:val="24"/>
        </w:rPr>
        <w:t xml:space="preserve">% </w:t>
      </w:r>
      <w:r w:rsidRPr="0031714A">
        <w:rPr>
          <w:noProof/>
          <w:sz w:val="24"/>
          <w:szCs w:val="24"/>
        </w:rPr>
        <w:t>u odnosu na plan</w:t>
      </w:r>
      <w:r w:rsidRPr="0031714A">
        <w:rPr>
          <w:noProof/>
          <w:sz w:val="24"/>
        </w:rPr>
        <w:t xml:space="preserve">. </w:t>
      </w:r>
    </w:p>
    <w:p w:rsidR="00C308E9" w:rsidRPr="0031714A" w:rsidRDefault="001138B2" w:rsidP="00F42170">
      <w:pPr>
        <w:pStyle w:val="Heading8"/>
        <w:ind w:left="0" w:firstLine="720"/>
        <w:rPr>
          <w:noProof/>
          <w:lang w:val="hr-HR"/>
        </w:rPr>
      </w:pPr>
      <w:r w:rsidRPr="0031714A">
        <w:rPr>
          <w:i/>
          <w:noProof/>
          <w:lang w:val="hr-HR"/>
        </w:rPr>
        <w:t>Prihodi od naknada za koncesije na pomorskom dobru</w:t>
      </w:r>
      <w:r w:rsidRPr="0031714A">
        <w:rPr>
          <w:noProof/>
          <w:lang w:val="hr-HR"/>
        </w:rPr>
        <w:t xml:space="preserve"> planirani su u iznosu od </w:t>
      </w:r>
      <w:r w:rsidR="00421EF4">
        <w:rPr>
          <w:noProof/>
          <w:lang w:val="hr-HR"/>
        </w:rPr>
        <w:t>2.700</w:t>
      </w:r>
      <w:r w:rsidRPr="0031714A">
        <w:rPr>
          <w:noProof/>
          <w:lang w:val="hr-HR"/>
        </w:rPr>
        <w:t xml:space="preserve">.000,00 kuna, a ostvareni u iznosu od </w:t>
      </w:r>
      <w:r w:rsidR="00AC0F3B" w:rsidRPr="0031714A">
        <w:rPr>
          <w:noProof/>
          <w:lang w:val="hr-HR"/>
        </w:rPr>
        <w:t>2</w:t>
      </w:r>
      <w:r w:rsidR="00421EF4">
        <w:rPr>
          <w:noProof/>
          <w:lang w:val="hr-HR"/>
        </w:rPr>
        <w:t>.137.128,65</w:t>
      </w:r>
      <w:r w:rsidR="00D03C84" w:rsidRPr="0031714A">
        <w:rPr>
          <w:noProof/>
          <w:lang w:val="hr-HR"/>
        </w:rPr>
        <w:t xml:space="preserve"> </w:t>
      </w:r>
      <w:r w:rsidRPr="0031714A">
        <w:rPr>
          <w:noProof/>
          <w:lang w:val="hr-HR"/>
        </w:rPr>
        <w:t>kun</w:t>
      </w:r>
      <w:r w:rsidR="00421EF4">
        <w:rPr>
          <w:noProof/>
          <w:lang w:val="hr-HR"/>
        </w:rPr>
        <w:t>a</w:t>
      </w:r>
      <w:r w:rsidRPr="0031714A">
        <w:rPr>
          <w:noProof/>
          <w:lang w:val="hr-HR"/>
        </w:rPr>
        <w:t xml:space="preserve"> ili </w:t>
      </w:r>
      <w:r w:rsidR="00405045">
        <w:rPr>
          <w:noProof/>
          <w:lang w:val="hr-HR"/>
        </w:rPr>
        <w:t>79,15</w:t>
      </w:r>
      <w:r w:rsidRPr="0031714A">
        <w:rPr>
          <w:noProof/>
          <w:lang w:val="hr-HR"/>
        </w:rPr>
        <w:t xml:space="preserve">% u odnosu na plan, a odnose se na </w:t>
      </w:r>
      <w:r w:rsidR="004C3AF2">
        <w:rPr>
          <w:noProof/>
          <w:lang w:val="hr-HR"/>
        </w:rPr>
        <w:t xml:space="preserve">prihode od koncesija i </w:t>
      </w:r>
      <w:r w:rsidRPr="0031714A">
        <w:rPr>
          <w:noProof/>
          <w:lang w:val="hr-HR"/>
        </w:rPr>
        <w:t xml:space="preserve">koncesijska odobrenja za obavljanje djelatnosti na pomorskom dobru. Temeljem navedenih odobrenja </w:t>
      </w:r>
      <w:r w:rsidR="00E9622A" w:rsidRPr="0031714A">
        <w:rPr>
          <w:noProof/>
          <w:lang w:val="hr-HR"/>
        </w:rPr>
        <w:t>u</w:t>
      </w:r>
      <w:r w:rsidRPr="0031714A">
        <w:rPr>
          <w:noProof/>
          <w:lang w:val="hr-HR"/>
        </w:rPr>
        <w:t xml:space="preserve">prihodovano je </w:t>
      </w:r>
      <w:r w:rsidR="00421EF4">
        <w:rPr>
          <w:noProof/>
          <w:lang w:val="hr-HR"/>
        </w:rPr>
        <w:t>763.127,50</w:t>
      </w:r>
      <w:r w:rsidR="00A44835" w:rsidRPr="0031714A">
        <w:rPr>
          <w:noProof/>
          <w:lang w:val="hr-HR"/>
        </w:rPr>
        <w:t xml:space="preserve"> </w:t>
      </w:r>
      <w:r w:rsidRPr="0031714A">
        <w:rPr>
          <w:noProof/>
          <w:lang w:val="hr-HR"/>
        </w:rPr>
        <w:t>kun</w:t>
      </w:r>
      <w:r w:rsidR="00421EF4">
        <w:rPr>
          <w:noProof/>
          <w:lang w:val="hr-HR"/>
        </w:rPr>
        <w:t>a</w:t>
      </w:r>
      <w:r w:rsidRPr="0031714A">
        <w:rPr>
          <w:noProof/>
          <w:lang w:val="hr-HR"/>
        </w:rPr>
        <w:t xml:space="preserve">, dok se iznos </w:t>
      </w:r>
      <w:r w:rsidRPr="0031714A">
        <w:rPr>
          <w:noProof/>
          <w:szCs w:val="24"/>
          <w:lang w:val="hr-HR"/>
        </w:rPr>
        <w:t xml:space="preserve">od </w:t>
      </w:r>
      <w:r w:rsidR="00421EF4">
        <w:rPr>
          <w:rFonts w:eastAsiaTheme="minorHAnsi"/>
          <w:szCs w:val="24"/>
          <w:lang w:val="hr-HR" w:eastAsia="en-US"/>
        </w:rPr>
        <w:t>1.374.001,15</w:t>
      </w:r>
      <w:r w:rsidR="005E0C28" w:rsidRPr="0031714A">
        <w:rPr>
          <w:noProof/>
          <w:lang w:val="hr-HR"/>
        </w:rPr>
        <w:t xml:space="preserve"> </w:t>
      </w:r>
      <w:r w:rsidRPr="0031714A">
        <w:rPr>
          <w:noProof/>
          <w:lang w:val="hr-HR"/>
        </w:rPr>
        <w:t>kun</w:t>
      </w:r>
      <w:r w:rsidR="00983BBB" w:rsidRPr="0031714A">
        <w:rPr>
          <w:noProof/>
          <w:lang w:val="hr-HR"/>
        </w:rPr>
        <w:t>a</w:t>
      </w:r>
      <w:r w:rsidRPr="0031714A">
        <w:rPr>
          <w:noProof/>
          <w:lang w:val="hr-HR"/>
        </w:rPr>
        <w:t xml:space="preserve"> odnosi na 1/3 prihoda doznačenih na račun Grada </w:t>
      </w:r>
      <w:r w:rsidR="00A64904" w:rsidRPr="0031714A">
        <w:rPr>
          <w:noProof/>
          <w:lang w:val="hr-HR"/>
        </w:rPr>
        <w:t xml:space="preserve">Pula </w:t>
      </w:r>
      <w:r w:rsidRPr="0031714A">
        <w:rPr>
          <w:noProof/>
          <w:lang w:val="hr-HR"/>
        </w:rPr>
        <w:t xml:space="preserve">od naknada za koncesije koje se uplaćuju na račun državnog proračuna. </w:t>
      </w:r>
    </w:p>
    <w:p w:rsidR="00CC389E" w:rsidRPr="0031714A" w:rsidRDefault="00CC389E" w:rsidP="00F42170"/>
    <w:tbl>
      <w:tblPr>
        <w:tblW w:w="7720" w:type="dxa"/>
        <w:jc w:val="center"/>
        <w:tblLook w:val="04A0"/>
      </w:tblPr>
      <w:tblGrid>
        <w:gridCol w:w="1960"/>
        <w:gridCol w:w="1440"/>
        <w:gridCol w:w="1440"/>
        <w:gridCol w:w="1440"/>
        <w:gridCol w:w="1440"/>
      </w:tblGrid>
      <w:tr w:rsidR="00421EF4" w:rsidRPr="00A34FB8" w:rsidTr="00421EF4">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421EF4" w:rsidRPr="00A34FB8" w:rsidRDefault="00421EF4" w:rsidP="00C3157A">
            <w:pPr>
              <w:rPr>
                <w:b/>
                <w:bCs/>
                <w:i/>
                <w:iCs/>
              </w:rPr>
            </w:pPr>
            <w:r w:rsidRPr="00A34FB8">
              <w:rPr>
                <w:b/>
                <w:bCs/>
                <w:i/>
                <w:iCs/>
              </w:rPr>
              <w:t>Prihodi od naknada za koncesijsko odobrenje - godišnja obveza</w:t>
            </w:r>
          </w:p>
        </w:tc>
      </w:tr>
      <w:tr w:rsidR="00421EF4" w:rsidRPr="001912CD" w:rsidTr="00421EF4">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421EF4" w:rsidRPr="001912CD" w:rsidRDefault="00421EF4" w:rsidP="00C3157A">
            <w:pPr>
              <w:jc w:val="center"/>
              <w:rPr>
                <w:b/>
                <w:bCs/>
                <w:i/>
                <w:iCs/>
                <w:sz w:val="18"/>
                <w:szCs w:val="18"/>
              </w:rPr>
            </w:pPr>
            <w:r w:rsidRPr="001912CD">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421EF4" w:rsidRPr="001912CD" w:rsidRDefault="00421EF4" w:rsidP="00C3157A">
            <w:pPr>
              <w:jc w:val="center"/>
              <w:rPr>
                <w:b/>
                <w:bCs/>
                <w:i/>
                <w:iCs/>
                <w:sz w:val="18"/>
                <w:szCs w:val="18"/>
              </w:rPr>
            </w:pPr>
            <w:r w:rsidRPr="001912CD">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421EF4" w:rsidRPr="001912CD" w:rsidRDefault="00421EF4" w:rsidP="00C3157A">
            <w:pPr>
              <w:jc w:val="center"/>
              <w:rPr>
                <w:b/>
                <w:bCs/>
                <w:i/>
                <w:iCs/>
                <w:sz w:val="18"/>
                <w:szCs w:val="18"/>
              </w:rPr>
            </w:pPr>
            <w:r w:rsidRPr="001912CD">
              <w:rPr>
                <w:b/>
                <w:bCs/>
                <w:i/>
                <w:iCs/>
                <w:sz w:val="18"/>
                <w:szCs w:val="18"/>
              </w:rPr>
              <w:t>Br. računa</w:t>
            </w:r>
            <w:r w:rsidRPr="001912CD">
              <w:rPr>
                <w:b/>
                <w:bCs/>
                <w:i/>
                <w:iCs/>
                <w:sz w:val="18"/>
                <w:szCs w:val="18"/>
              </w:rPr>
              <w:br/>
              <w:t>/uplatnica</w:t>
            </w:r>
          </w:p>
        </w:tc>
        <w:tc>
          <w:tcPr>
            <w:tcW w:w="1440" w:type="dxa"/>
            <w:tcBorders>
              <w:top w:val="nil"/>
              <w:left w:val="nil"/>
              <w:bottom w:val="single" w:sz="4" w:space="0" w:color="auto"/>
              <w:right w:val="single" w:sz="4" w:space="0" w:color="auto"/>
            </w:tcBorders>
            <w:shd w:val="clear" w:color="000000" w:fill="969696"/>
            <w:vAlign w:val="bottom"/>
            <w:hideMark/>
          </w:tcPr>
          <w:p w:rsidR="00421EF4" w:rsidRPr="001912CD" w:rsidRDefault="00421EF4" w:rsidP="00C3157A">
            <w:pPr>
              <w:jc w:val="center"/>
              <w:rPr>
                <w:b/>
                <w:bCs/>
                <w:i/>
                <w:iCs/>
                <w:sz w:val="18"/>
                <w:szCs w:val="18"/>
              </w:rPr>
            </w:pPr>
            <w:r w:rsidRPr="001912CD">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421EF4" w:rsidRPr="001912CD" w:rsidRDefault="00421EF4" w:rsidP="00C3157A">
            <w:pPr>
              <w:jc w:val="center"/>
              <w:rPr>
                <w:b/>
                <w:bCs/>
                <w:i/>
                <w:iCs/>
                <w:sz w:val="18"/>
                <w:szCs w:val="18"/>
              </w:rPr>
            </w:pPr>
            <w:r w:rsidRPr="001912CD">
              <w:rPr>
                <w:b/>
                <w:bCs/>
                <w:i/>
                <w:iCs/>
                <w:sz w:val="18"/>
                <w:szCs w:val="18"/>
              </w:rPr>
              <w:t>Naplaćeno</w:t>
            </w:r>
          </w:p>
        </w:tc>
      </w:tr>
      <w:tr w:rsidR="00421EF4" w:rsidRPr="001912CD" w:rsidTr="00421EF4">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421EF4" w:rsidRPr="001912CD" w:rsidRDefault="00421EF4" w:rsidP="00C3157A">
            <w:pPr>
              <w:rPr>
                <w:b/>
                <w:bCs/>
                <w:i/>
                <w:iCs/>
                <w:sz w:val="18"/>
                <w:szCs w:val="18"/>
              </w:rPr>
            </w:pPr>
            <w:r w:rsidRPr="001912CD">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421EF4" w:rsidRPr="001912CD" w:rsidRDefault="00421EF4" w:rsidP="00C3157A">
            <w:pPr>
              <w:jc w:val="center"/>
              <w:rPr>
                <w:i/>
                <w:iCs/>
                <w:sz w:val="18"/>
                <w:szCs w:val="18"/>
              </w:rPr>
            </w:pPr>
            <w:r w:rsidRPr="001912CD">
              <w:rPr>
                <w:i/>
                <w:iCs/>
                <w:sz w:val="18"/>
                <w:szCs w:val="18"/>
              </w:rPr>
              <w:t>60</w:t>
            </w:r>
          </w:p>
        </w:tc>
        <w:tc>
          <w:tcPr>
            <w:tcW w:w="1440" w:type="dxa"/>
            <w:tcBorders>
              <w:top w:val="nil"/>
              <w:left w:val="nil"/>
              <w:bottom w:val="single" w:sz="4" w:space="0" w:color="auto"/>
              <w:right w:val="single" w:sz="4" w:space="0" w:color="auto"/>
            </w:tcBorders>
            <w:shd w:val="clear" w:color="auto" w:fill="auto"/>
            <w:noWrap/>
            <w:vAlign w:val="bottom"/>
            <w:hideMark/>
          </w:tcPr>
          <w:p w:rsidR="00421EF4" w:rsidRPr="001912CD" w:rsidRDefault="00421EF4" w:rsidP="00C3157A">
            <w:pPr>
              <w:jc w:val="center"/>
              <w:rPr>
                <w:i/>
                <w:iCs/>
                <w:sz w:val="18"/>
                <w:szCs w:val="18"/>
              </w:rPr>
            </w:pPr>
            <w:r w:rsidRPr="001912CD">
              <w:rPr>
                <w:i/>
                <w:iCs/>
                <w:sz w:val="18"/>
                <w:szCs w:val="18"/>
              </w:rPr>
              <w:t>jednok.upl.</w:t>
            </w:r>
          </w:p>
        </w:tc>
        <w:tc>
          <w:tcPr>
            <w:tcW w:w="1440" w:type="dxa"/>
            <w:tcBorders>
              <w:top w:val="nil"/>
              <w:left w:val="nil"/>
              <w:bottom w:val="single" w:sz="4" w:space="0" w:color="auto"/>
              <w:right w:val="single" w:sz="4" w:space="0" w:color="auto"/>
            </w:tcBorders>
            <w:shd w:val="clear" w:color="auto" w:fill="auto"/>
            <w:noWrap/>
            <w:vAlign w:val="bottom"/>
            <w:hideMark/>
          </w:tcPr>
          <w:p w:rsidR="00421EF4" w:rsidRPr="001912CD" w:rsidRDefault="00421EF4" w:rsidP="00C3157A">
            <w:pPr>
              <w:jc w:val="center"/>
              <w:rPr>
                <w:i/>
                <w:iCs/>
                <w:sz w:val="18"/>
                <w:szCs w:val="18"/>
              </w:rPr>
            </w:pPr>
            <w:r w:rsidRPr="001912CD">
              <w:rPr>
                <w:i/>
                <w:iCs/>
                <w:sz w:val="18"/>
                <w:szCs w:val="18"/>
              </w:rPr>
              <w:t>865.143,00</w:t>
            </w:r>
          </w:p>
        </w:tc>
        <w:tc>
          <w:tcPr>
            <w:tcW w:w="1440" w:type="dxa"/>
            <w:tcBorders>
              <w:top w:val="nil"/>
              <w:left w:val="nil"/>
              <w:bottom w:val="single" w:sz="4" w:space="0" w:color="auto"/>
              <w:right w:val="single" w:sz="4" w:space="0" w:color="auto"/>
            </w:tcBorders>
            <w:shd w:val="clear" w:color="auto" w:fill="auto"/>
            <w:noWrap/>
            <w:vAlign w:val="bottom"/>
            <w:hideMark/>
          </w:tcPr>
          <w:p w:rsidR="00421EF4" w:rsidRPr="001912CD" w:rsidRDefault="00421EF4" w:rsidP="00C3157A">
            <w:pPr>
              <w:jc w:val="center"/>
              <w:rPr>
                <w:i/>
                <w:iCs/>
                <w:sz w:val="18"/>
                <w:szCs w:val="18"/>
              </w:rPr>
            </w:pPr>
            <w:r w:rsidRPr="001912CD">
              <w:rPr>
                <w:i/>
                <w:iCs/>
                <w:sz w:val="18"/>
                <w:szCs w:val="18"/>
              </w:rPr>
              <w:t>763.127,50</w:t>
            </w:r>
          </w:p>
        </w:tc>
      </w:tr>
    </w:tbl>
    <w:p w:rsidR="003B65EA" w:rsidRPr="0031714A" w:rsidRDefault="003B65EA" w:rsidP="00F42170">
      <w:pPr>
        <w:rPr>
          <w:noProof/>
        </w:rPr>
      </w:pPr>
    </w:p>
    <w:p w:rsidR="00256A71" w:rsidRPr="0031714A" w:rsidRDefault="00256A71" w:rsidP="00F42170">
      <w:pPr>
        <w:ind w:firstLine="720"/>
        <w:jc w:val="both"/>
        <w:rPr>
          <w:noProof/>
          <w:sz w:val="24"/>
          <w:szCs w:val="24"/>
        </w:rPr>
      </w:pPr>
      <w:r w:rsidRPr="0031714A">
        <w:rPr>
          <w:i/>
          <w:noProof/>
          <w:sz w:val="24"/>
          <w:szCs w:val="24"/>
        </w:rPr>
        <w:t xml:space="preserve">Prihodi od naknade za koncesije na turističkom zemljištu </w:t>
      </w:r>
      <w:r w:rsidRPr="0031714A">
        <w:rPr>
          <w:noProof/>
          <w:sz w:val="24"/>
          <w:szCs w:val="24"/>
        </w:rPr>
        <w:t xml:space="preserve">planirani su u iznosu od </w:t>
      </w:r>
      <w:r w:rsidR="003D33FC">
        <w:rPr>
          <w:noProof/>
          <w:sz w:val="24"/>
          <w:szCs w:val="24"/>
        </w:rPr>
        <w:t>10</w:t>
      </w:r>
      <w:r w:rsidRPr="0031714A">
        <w:rPr>
          <w:noProof/>
          <w:sz w:val="24"/>
          <w:szCs w:val="24"/>
        </w:rPr>
        <w:t xml:space="preserve">0.000,00 kuna, a ostvareni su u iznosu od </w:t>
      </w:r>
      <w:r w:rsidR="003D33FC">
        <w:rPr>
          <w:noProof/>
          <w:sz w:val="24"/>
          <w:szCs w:val="24"/>
        </w:rPr>
        <w:t>90.901,55</w:t>
      </w:r>
      <w:r w:rsidRPr="0031714A">
        <w:rPr>
          <w:noProof/>
          <w:sz w:val="24"/>
          <w:szCs w:val="24"/>
        </w:rPr>
        <w:t xml:space="preserve"> kuna ili </w:t>
      </w:r>
      <w:r w:rsidR="003D33FC">
        <w:rPr>
          <w:noProof/>
          <w:sz w:val="24"/>
          <w:szCs w:val="24"/>
        </w:rPr>
        <w:t>90,90</w:t>
      </w:r>
      <w:r w:rsidRPr="0031714A">
        <w:rPr>
          <w:noProof/>
          <w:sz w:val="24"/>
          <w:szCs w:val="24"/>
        </w:rPr>
        <w:t>% u odnosu na plan.</w:t>
      </w:r>
    </w:p>
    <w:p w:rsidR="00C308E9" w:rsidRPr="0031714A" w:rsidRDefault="00C308E9" w:rsidP="00F42170">
      <w:pPr>
        <w:rPr>
          <w:noProof/>
          <w:sz w:val="24"/>
        </w:rPr>
      </w:pPr>
    </w:p>
    <w:p w:rsidR="001138B2" w:rsidRPr="0031714A" w:rsidRDefault="001138B2" w:rsidP="00F42170">
      <w:pPr>
        <w:ind w:firstLine="720"/>
        <w:jc w:val="both"/>
        <w:rPr>
          <w:noProof/>
          <w:sz w:val="24"/>
        </w:rPr>
      </w:pPr>
      <w:r w:rsidRPr="0031714A">
        <w:rPr>
          <w:i/>
          <w:noProof/>
          <w:sz w:val="24"/>
        </w:rPr>
        <w:t>Prihodi od iznajmljivanja stambenih objekata</w:t>
      </w:r>
      <w:r w:rsidRPr="0031714A">
        <w:rPr>
          <w:noProof/>
          <w:sz w:val="24"/>
        </w:rPr>
        <w:t xml:space="preserve"> planirani su u iznosu od 1.</w:t>
      </w:r>
      <w:r w:rsidR="003D33FC">
        <w:rPr>
          <w:noProof/>
          <w:sz w:val="24"/>
        </w:rPr>
        <w:t>4</w:t>
      </w:r>
      <w:r w:rsidR="00452A6A" w:rsidRPr="0031714A">
        <w:rPr>
          <w:noProof/>
          <w:sz w:val="24"/>
        </w:rPr>
        <w:t>0</w:t>
      </w:r>
      <w:r w:rsidRPr="0031714A">
        <w:rPr>
          <w:noProof/>
          <w:sz w:val="24"/>
        </w:rPr>
        <w:t xml:space="preserve">0.000,00 kuna, a ostvareni u iznosu od </w:t>
      </w:r>
      <w:r w:rsidR="00AC0F3B" w:rsidRPr="0031714A">
        <w:rPr>
          <w:noProof/>
          <w:sz w:val="24"/>
        </w:rPr>
        <w:t>1.24</w:t>
      </w:r>
      <w:r w:rsidR="003D33FC">
        <w:rPr>
          <w:noProof/>
          <w:sz w:val="24"/>
        </w:rPr>
        <w:t>9</w:t>
      </w:r>
      <w:r w:rsidR="00AC0F3B" w:rsidRPr="0031714A">
        <w:rPr>
          <w:noProof/>
          <w:sz w:val="24"/>
        </w:rPr>
        <w:t>.</w:t>
      </w:r>
      <w:r w:rsidR="003D33FC">
        <w:rPr>
          <w:noProof/>
          <w:sz w:val="24"/>
        </w:rPr>
        <w:t>941,82</w:t>
      </w:r>
      <w:r w:rsidRPr="0031714A">
        <w:rPr>
          <w:noProof/>
          <w:sz w:val="24"/>
        </w:rPr>
        <w:t xml:space="preserve"> kun</w:t>
      </w:r>
      <w:r w:rsidR="003D33FC">
        <w:rPr>
          <w:noProof/>
          <w:sz w:val="24"/>
        </w:rPr>
        <w:t>e</w:t>
      </w:r>
      <w:r w:rsidRPr="0031714A">
        <w:rPr>
          <w:noProof/>
          <w:sz w:val="24"/>
        </w:rPr>
        <w:t xml:space="preserve"> ili </w:t>
      </w:r>
      <w:r w:rsidR="003D33FC">
        <w:rPr>
          <w:noProof/>
          <w:sz w:val="24"/>
        </w:rPr>
        <w:t>89,28</w:t>
      </w:r>
      <w:r w:rsidRPr="0031714A">
        <w:rPr>
          <w:noProof/>
          <w:sz w:val="24"/>
        </w:rPr>
        <w:t xml:space="preserve">% u odnosu na plan, odnose se na prihode ostvarene od najamnina za stanove u vlasništvu Grada. </w:t>
      </w:r>
    </w:p>
    <w:p w:rsidR="000C6125" w:rsidRPr="0031714A" w:rsidRDefault="000C6125" w:rsidP="00F42170">
      <w:pPr>
        <w:ind w:firstLine="720"/>
        <w:jc w:val="both"/>
        <w:rPr>
          <w:noProof/>
          <w:sz w:val="24"/>
        </w:rPr>
      </w:pPr>
    </w:p>
    <w:tbl>
      <w:tblPr>
        <w:tblW w:w="7720" w:type="dxa"/>
        <w:jc w:val="center"/>
        <w:tblLook w:val="04A0"/>
      </w:tblPr>
      <w:tblGrid>
        <w:gridCol w:w="1960"/>
        <w:gridCol w:w="1440"/>
        <w:gridCol w:w="1440"/>
        <w:gridCol w:w="1440"/>
        <w:gridCol w:w="1440"/>
      </w:tblGrid>
      <w:tr w:rsidR="003D33FC" w:rsidRPr="0049608A" w:rsidTr="003D33FC">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3D33FC" w:rsidRPr="0049608A" w:rsidRDefault="003D33FC" w:rsidP="00C3157A">
            <w:pPr>
              <w:rPr>
                <w:b/>
                <w:bCs/>
                <w:i/>
                <w:iCs/>
              </w:rPr>
            </w:pPr>
            <w:r w:rsidRPr="0049608A">
              <w:rPr>
                <w:b/>
                <w:bCs/>
                <w:i/>
                <w:iCs/>
              </w:rPr>
              <w:t>Prihodi od iznajmljivanja stambenih objekata - fakturiranje mjesečno</w:t>
            </w:r>
          </w:p>
        </w:tc>
      </w:tr>
      <w:tr w:rsidR="003D33FC" w:rsidRPr="0049608A" w:rsidTr="003D33FC">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Br. računa</w:t>
            </w:r>
            <w:r w:rsidRPr="0049608A">
              <w:rPr>
                <w:b/>
                <w:bCs/>
                <w:i/>
                <w:iCs/>
                <w:sz w:val="18"/>
                <w:szCs w:val="18"/>
              </w:rPr>
              <w:br/>
              <w:t>/uplatnica</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Naplaćeno</w:t>
            </w:r>
          </w:p>
        </w:tc>
      </w:tr>
      <w:tr w:rsidR="003D33FC" w:rsidRPr="0049608A" w:rsidTr="003D33FC">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3D33FC" w:rsidRPr="0049608A" w:rsidRDefault="003D33FC" w:rsidP="00C3157A">
            <w:pPr>
              <w:rPr>
                <w:b/>
                <w:bCs/>
                <w:i/>
                <w:iCs/>
                <w:sz w:val="18"/>
                <w:szCs w:val="18"/>
              </w:rPr>
            </w:pPr>
            <w:r w:rsidRPr="0049608A">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459</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5.322</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1.323.898,04</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1.249.941,82</w:t>
            </w:r>
          </w:p>
        </w:tc>
      </w:tr>
    </w:tbl>
    <w:p w:rsidR="00811DFE" w:rsidRPr="0031714A" w:rsidRDefault="00811DFE" w:rsidP="00F42170">
      <w:pPr>
        <w:ind w:firstLine="720"/>
        <w:jc w:val="both"/>
        <w:rPr>
          <w:noProof/>
          <w:sz w:val="24"/>
        </w:rPr>
      </w:pPr>
    </w:p>
    <w:p w:rsidR="00FD49A6" w:rsidRPr="0031714A" w:rsidRDefault="001138B2" w:rsidP="00F42170">
      <w:pPr>
        <w:ind w:firstLine="720"/>
        <w:jc w:val="both"/>
        <w:rPr>
          <w:noProof/>
          <w:sz w:val="24"/>
        </w:rPr>
      </w:pPr>
      <w:r w:rsidRPr="0031714A">
        <w:rPr>
          <w:i/>
          <w:noProof/>
          <w:sz w:val="24"/>
        </w:rPr>
        <w:t>Prihodi od zakupa poslovnih objekata</w:t>
      </w:r>
      <w:r w:rsidRPr="0031714A">
        <w:rPr>
          <w:noProof/>
          <w:sz w:val="24"/>
        </w:rPr>
        <w:t xml:space="preserve"> planirani su u iznosu od 2</w:t>
      </w:r>
      <w:r w:rsidR="00406253" w:rsidRPr="0031714A">
        <w:rPr>
          <w:noProof/>
          <w:sz w:val="24"/>
        </w:rPr>
        <w:t>4</w:t>
      </w:r>
      <w:r w:rsidRPr="0031714A">
        <w:rPr>
          <w:noProof/>
          <w:sz w:val="24"/>
        </w:rPr>
        <w:t>.</w:t>
      </w:r>
      <w:r w:rsidR="003D33FC">
        <w:rPr>
          <w:noProof/>
          <w:sz w:val="24"/>
        </w:rPr>
        <w:t>5</w:t>
      </w:r>
      <w:r w:rsidRPr="0031714A">
        <w:rPr>
          <w:noProof/>
          <w:sz w:val="24"/>
        </w:rPr>
        <w:t xml:space="preserve">00.000,00 kuna, a ostvareni u iznosu od </w:t>
      </w:r>
      <w:r w:rsidR="003D33FC">
        <w:rPr>
          <w:noProof/>
          <w:sz w:val="24"/>
        </w:rPr>
        <w:t>22.614.220,26</w:t>
      </w:r>
      <w:r w:rsidRPr="0031714A">
        <w:rPr>
          <w:noProof/>
          <w:sz w:val="24"/>
        </w:rPr>
        <w:t xml:space="preserve"> kun</w:t>
      </w:r>
      <w:r w:rsidR="00406253" w:rsidRPr="0031714A">
        <w:rPr>
          <w:noProof/>
          <w:sz w:val="24"/>
        </w:rPr>
        <w:t>a</w:t>
      </w:r>
      <w:r w:rsidRPr="0031714A">
        <w:rPr>
          <w:noProof/>
          <w:sz w:val="24"/>
        </w:rPr>
        <w:t xml:space="preserve">, odnosno </w:t>
      </w:r>
      <w:r w:rsidR="003D33FC">
        <w:rPr>
          <w:noProof/>
          <w:sz w:val="24"/>
        </w:rPr>
        <w:t>92,30</w:t>
      </w:r>
      <w:r w:rsidRPr="0031714A">
        <w:rPr>
          <w:noProof/>
          <w:sz w:val="24"/>
        </w:rPr>
        <w:t xml:space="preserve">% </w:t>
      </w:r>
      <w:r w:rsidRPr="0031714A">
        <w:rPr>
          <w:noProof/>
          <w:sz w:val="24"/>
          <w:szCs w:val="24"/>
        </w:rPr>
        <w:t>u odnosu na plan</w:t>
      </w:r>
      <w:r w:rsidRPr="0031714A">
        <w:rPr>
          <w:noProof/>
          <w:sz w:val="24"/>
        </w:rPr>
        <w:t xml:space="preserve">. </w:t>
      </w:r>
    </w:p>
    <w:tbl>
      <w:tblPr>
        <w:tblW w:w="7720" w:type="dxa"/>
        <w:jc w:val="center"/>
        <w:tblLook w:val="04A0"/>
      </w:tblPr>
      <w:tblGrid>
        <w:gridCol w:w="1960"/>
        <w:gridCol w:w="1440"/>
        <w:gridCol w:w="1440"/>
        <w:gridCol w:w="1440"/>
        <w:gridCol w:w="1440"/>
      </w:tblGrid>
      <w:tr w:rsidR="003D33FC" w:rsidRPr="0049608A" w:rsidTr="003D33FC">
        <w:trPr>
          <w:trHeight w:val="420"/>
          <w:jc w:val="center"/>
        </w:trPr>
        <w:tc>
          <w:tcPr>
            <w:tcW w:w="7720" w:type="dxa"/>
            <w:gridSpan w:val="5"/>
            <w:tcBorders>
              <w:top w:val="nil"/>
              <w:left w:val="nil"/>
              <w:bottom w:val="single" w:sz="4" w:space="0" w:color="auto"/>
              <w:right w:val="nil"/>
            </w:tcBorders>
            <w:shd w:val="clear" w:color="auto" w:fill="auto"/>
            <w:vAlign w:val="bottom"/>
            <w:hideMark/>
          </w:tcPr>
          <w:p w:rsidR="003D33FC" w:rsidRPr="0049608A" w:rsidRDefault="003D33FC" w:rsidP="00C3157A">
            <w:pPr>
              <w:rPr>
                <w:b/>
                <w:bCs/>
                <w:i/>
                <w:iCs/>
              </w:rPr>
            </w:pPr>
            <w:r w:rsidRPr="0049608A">
              <w:rPr>
                <w:b/>
                <w:bCs/>
                <w:i/>
                <w:iCs/>
              </w:rPr>
              <w:t>Prihodi od zakupa poslovnih objekata - fakturiranje mjesečno</w:t>
            </w:r>
          </w:p>
        </w:tc>
      </w:tr>
      <w:tr w:rsidR="003D33FC" w:rsidRPr="0049608A" w:rsidTr="003D33FC">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Br. računa</w:t>
            </w:r>
            <w:r w:rsidRPr="0049608A">
              <w:rPr>
                <w:b/>
                <w:bCs/>
                <w:i/>
                <w:iCs/>
                <w:sz w:val="18"/>
                <w:szCs w:val="18"/>
              </w:rPr>
              <w:br/>
              <w:t>/uplatnica</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Naplaćeno</w:t>
            </w:r>
          </w:p>
        </w:tc>
      </w:tr>
      <w:tr w:rsidR="003D33FC" w:rsidRPr="0049608A" w:rsidTr="003D33FC">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3D33FC" w:rsidRPr="0049608A" w:rsidRDefault="003D33FC" w:rsidP="00C3157A">
            <w:pPr>
              <w:rPr>
                <w:b/>
                <w:bCs/>
                <w:i/>
                <w:iCs/>
                <w:sz w:val="18"/>
                <w:szCs w:val="18"/>
              </w:rPr>
            </w:pPr>
            <w:r w:rsidRPr="0049608A">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542</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6.323</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22.992.380,69</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22.614.220,26</w:t>
            </w:r>
          </w:p>
        </w:tc>
      </w:tr>
    </w:tbl>
    <w:p w:rsidR="003D33FC" w:rsidRDefault="003D33FC" w:rsidP="00F42170">
      <w:pPr>
        <w:ind w:firstLine="720"/>
        <w:jc w:val="both"/>
        <w:rPr>
          <w:i/>
          <w:noProof/>
          <w:sz w:val="24"/>
        </w:rPr>
      </w:pPr>
    </w:p>
    <w:p w:rsidR="001138B2" w:rsidRDefault="001138B2" w:rsidP="00F42170">
      <w:pPr>
        <w:ind w:firstLine="720"/>
        <w:jc w:val="both"/>
        <w:rPr>
          <w:noProof/>
          <w:sz w:val="24"/>
        </w:rPr>
      </w:pPr>
      <w:r w:rsidRPr="0031714A">
        <w:rPr>
          <w:i/>
          <w:noProof/>
          <w:sz w:val="24"/>
        </w:rPr>
        <w:t>Prihodi od naknade za uporabu gradskih površina</w:t>
      </w:r>
      <w:r w:rsidRPr="0031714A">
        <w:rPr>
          <w:noProof/>
          <w:sz w:val="24"/>
        </w:rPr>
        <w:t xml:space="preserve"> planirani su u iznosu od </w:t>
      </w:r>
      <w:r w:rsidR="003D33FC">
        <w:rPr>
          <w:noProof/>
          <w:sz w:val="24"/>
        </w:rPr>
        <w:t>5</w:t>
      </w:r>
      <w:r w:rsidR="00501390" w:rsidRPr="0031714A">
        <w:rPr>
          <w:noProof/>
          <w:sz w:val="24"/>
        </w:rPr>
        <w:t>0</w:t>
      </w:r>
      <w:r w:rsidRPr="0031714A">
        <w:rPr>
          <w:noProof/>
          <w:sz w:val="24"/>
        </w:rPr>
        <w:t xml:space="preserve">.000,00 kuna, a ostvareni u  iznosu od </w:t>
      </w:r>
      <w:r w:rsidR="003D33FC">
        <w:rPr>
          <w:noProof/>
          <w:sz w:val="24"/>
        </w:rPr>
        <w:t>32.515,48</w:t>
      </w:r>
      <w:r w:rsidRPr="0031714A">
        <w:rPr>
          <w:noProof/>
          <w:sz w:val="24"/>
        </w:rPr>
        <w:t xml:space="preserve"> kun</w:t>
      </w:r>
      <w:r w:rsidR="003D33FC">
        <w:rPr>
          <w:noProof/>
          <w:sz w:val="24"/>
        </w:rPr>
        <w:t>a</w:t>
      </w:r>
      <w:r w:rsidRPr="0031714A">
        <w:rPr>
          <w:noProof/>
          <w:sz w:val="24"/>
        </w:rPr>
        <w:t xml:space="preserve"> ili </w:t>
      </w:r>
      <w:r w:rsidR="00360AD3" w:rsidRPr="0031714A">
        <w:rPr>
          <w:noProof/>
          <w:sz w:val="24"/>
        </w:rPr>
        <w:t>6</w:t>
      </w:r>
      <w:r w:rsidR="003D33FC">
        <w:rPr>
          <w:noProof/>
          <w:sz w:val="24"/>
        </w:rPr>
        <w:t>5,03</w:t>
      </w:r>
      <w:r w:rsidRPr="0031714A">
        <w:rPr>
          <w:noProof/>
          <w:sz w:val="24"/>
        </w:rPr>
        <w:t xml:space="preserve">% </w:t>
      </w:r>
      <w:r w:rsidRPr="0031714A">
        <w:rPr>
          <w:noProof/>
          <w:sz w:val="24"/>
          <w:szCs w:val="24"/>
        </w:rPr>
        <w:t>u odnosu na plan</w:t>
      </w:r>
      <w:r w:rsidRPr="0031714A">
        <w:rPr>
          <w:noProof/>
          <w:sz w:val="24"/>
        </w:rPr>
        <w:t xml:space="preserve">. </w:t>
      </w:r>
    </w:p>
    <w:p w:rsidR="003D33FC" w:rsidRPr="0031714A" w:rsidRDefault="003D33FC" w:rsidP="00F42170">
      <w:pPr>
        <w:ind w:firstLine="720"/>
        <w:jc w:val="both"/>
        <w:rPr>
          <w:noProof/>
          <w:sz w:val="24"/>
        </w:rPr>
      </w:pPr>
    </w:p>
    <w:tbl>
      <w:tblPr>
        <w:tblW w:w="7720" w:type="dxa"/>
        <w:jc w:val="center"/>
        <w:tblLook w:val="04A0"/>
      </w:tblPr>
      <w:tblGrid>
        <w:gridCol w:w="1960"/>
        <w:gridCol w:w="1440"/>
        <w:gridCol w:w="1440"/>
        <w:gridCol w:w="1440"/>
        <w:gridCol w:w="1440"/>
      </w:tblGrid>
      <w:tr w:rsidR="003D33FC" w:rsidRPr="0092379A" w:rsidTr="003D33FC">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3D33FC" w:rsidRPr="0092379A" w:rsidRDefault="003D33FC" w:rsidP="00C3157A">
            <w:pPr>
              <w:rPr>
                <w:b/>
                <w:bCs/>
                <w:i/>
                <w:iCs/>
              </w:rPr>
            </w:pPr>
            <w:r w:rsidRPr="0092379A">
              <w:rPr>
                <w:b/>
                <w:bCs/>
                <w:i/>
                <w:iCs/>
              </w:rPr>
              <w:t>Uporaba javnih površina - fakturiranje mjesečno</w:t>
            </w:r>
          </w:p>
        </w:tc>
      </w:tr>
      <w:tr w:rsidR="003D33FC" w:rsidRPr="0049608A" w:rsidTr="003D33FC">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Br. računa</w:t>
            </w:r>
            <w:r w:rsidRPr="0049608A">
              <w:rPr>
                <w:b/>
                <w:bCs/>
                <w:i/>
                <w:iCs/>
                <w:sz w:val="18"/>
                <w:szCs w:val="18"/>
              </w:rPr>
              <w:br/>
              <w:t>/uplatnica</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3D33FC" w:rsidRPr="0049608A" w:rsidRDefault="003D33FC" w:rsidP="00C3157A">
            <w:pPr>
              <w:jc w:val="center"/>
              <w:rPr>
                <w:b/>
                <w:bCs/>
                <w:i/>
                <w:iCs/>
                <w:sz w:val="18"/>
                <w:szCs w:val="18"/>
              </w:rPr>
            </w:pPr>
            <w:r w:rsidRPr="0049608A">
              <w:rPr>
                <w:b/>
                <w:bCs/>
                <w:i/>
                <w:iCs/>
                <w:sz w:val="18"/>
                <w:szCs w:val="18"/>
              </w:rPr>
              <w:t>Naplaćeno</w:t>
            </w:r>
          </w:p>
        </w:tc>
      </w:tr>
      <w:tr w:rsidR="003D33FC" w:rsidRPr="0049608A" w:rsidTr="003D33FC">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3D33FC" w:rsidRPr="0049608A" w:rsidRDefault="003D33FC" w:rsidP="00C3157A">
            <w:pPr>
              <w:rPr>
                <w:b/>
                <w:bCs/>
                <w:i/>
                <w:iCs/>
                <w:sz w:val="18"/>
                <w:szCs w:val="18"/>
              </w:rPr>
            </w:pPr>
            <w:r w:rsidRPr="0049608A">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55</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5</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50.485,55</w:t>
            </w:r>
          </w:p>
        </w:tc>
        <w:tc>
          <w:tcPr>
            <w:tcW w:w="1440" w:type="dxa"/>
            <w:tcBorders>
              <w:top w:val="nil"/>
              <w:left w:val="nil"/>
              <w:bottom w:val="single" w:sz="4" w:space="0" w:color="auto"/>
              <w:right w:val="single" w:sz="4" w:space="0" w:color="auto"/>
            </w:tcBorders>
            <w:shd w:val="clear" w:color="auto" w:fill="auto"/>
            <w:noWrap/>
            <w:vAlign w:val="bottom"/>
            <w:hideMark/>
          </w:tcPr>
          <w:p w:rsidR="003D33FC" w:rsidRPr="0049608A" w:rsidRDefault="003D33FC" w:rsidP="00C3157A">
            <w:pPr>
              <w:jc w:val="center"/>
              <w:rPr>
                <w:i/>
                <w:iCs/>
                <w:sz w:val="18"/>
                <w:szCs w:val="18"/>
              </w:rPr>
            </w:pPr>
            <w:r w:rsidRPr="0049608A">
              <w:rPr>
                <w:i/>
                <w:iCs/>
                <w:sz w:val="18"/>
                <w:szCs w:val="18"/>
              </w:rPr>
              <w:t>32.515,48</w:t>
            </w:r>
          </w:p>
        </w:tc>
      </w:tr>
    </w:tbl>
    <w:p w:rsidR="00FD49A6" w:rsidRPr="0031714A" w:rsidRDefault="00FD49A6" w:rsidP="00F42170">
      <w:pPr>
        <w:ind w:firstLine="720"/>
        <w:jc w:val="both"/>
        <w:rPr>
          <w:noProof/>
          <w:sz w:val="24"/>
        </w:rPr>
      </w:pPr>
    </w:p>
    <w:p w:rsidR="00C94289" w:rsidRPr="0031714A" w:rsidRDefault="001138B2" w:rsidP="00F42170">
      <w:pPr>
        <w:ind w:firstLine="720"/>
        <w:jc w:val="both"/>
        <w:rPr>
          <w:noProof/>
          <w:sz w:val="24"/>
        </w:rPr>
      </w:pPr>
      <w:r w:rsidRPr="0031714A">
        <w:rPr>
          <w:i/>
          <w:noProof/>
          <w:sz w:val="24"/>
        </w:rPr>
        <w:t>Prihodi od zakupa i iznajmljivanja imovine-DTK mreža</w:t>
      </w:r>
      <w:r w:rsidRPr="0031714A">
        <w:rPr>
          <w:noProof/>
          <w:sz w:val="24"/>
        </w:rPr>
        <w:t xml:space="preserve"> planirani su u iznosu od </w:t>
      </w:r>
      <w:r w:rsidR="00722154" w:rsidRPr="0031714A">
        <w:rPr>
          <w:noProof/>
          <w:sz w:val="24"/>
        </w:rPr>
        <w:t>1.</w:t>
      </w:r>
      <w:r w:rsidR="00360AD3" w:rsidRPr="0031714A">
        <w:rPr>
          <w:noProof/>
          <w:sz w:val="24"/>
        </w:rPr>
        <w:t>5</w:t>
      </w:r>
      <w:r w:rsidR="000F2820">
        <w:rPr>
          <w:noProof/>
          <w:sz w:val="24"/>
        </w:rPr>
        <w:t>00</w:t>
      </w:r>
      <w:r w:rsidRPr="0031714A">
        <w:rPr>
          <w:noProof/>
          <w:sz w:val="24"/>
        </w:rPr>
        <w:t xml:space="preserve">.000,00 kuna, </w:t>
      </w:r>
      <w:r w:rsidR="00C94289" w:rsidRPr="0031714A">
        <w:rPr>
          <w:noProof/>
          <w:sz w:val="24"/>
        </w:rPr>
        <w:t xml:space="preserve">a ostvareni u  iznosu od </w:t>
      </w:r>
      <w:r w:rsidR="00360AD3" w:rsidRPr="0031714A">
        <w:rPr>
          <w:rFonts w:eastAsiaTheme="minorHAnsi"/>
          <w:bCs/>
          <w:iCs/>
          <w:sz w:val="24"/>
          <w:szCs w:val="24"/>
          <w:lang w:eastAsia="en-US"/>
        </w:rPr>
        <w:t>1.</w:t>
      </w:r>
      <w:r w:rsidR="000F2820">
        <w:rPr>
          <w:rFonts w:eastAsiaTheme="minorHAnsi"/>
          <w:bCs/>
          <w:iCs/>
          <w:sz w:val="24"/>
          <w:szCs w:val="24"/>
          <w:lang w:eastAsia="en-US"/>
        </w:rPr>
        <w:t>129.873,90</w:t>
      </w:r>
      <w:r w:rsidR="00722154" w:rsidRPr="0031714A">
        <w:rPr>
          <w:noProof/>
          <w:sz w:val="24"/>
        </w:rPr>
        <w:t xml:space="preserve"> </w:t>
      </w:r>
      <w:r w:rsidR="00C94289" w:rsidRPr="0031714A">
        <w:rPr>
          <w:noProof/>
          <w:sz w:val="24"/>
        </w:rPr>
        <w:t>kun</w:t>
      </w:r>
      <w:r w:rsidR="001865E3" w:rsidRPr="0031714A">
        <w:rPr>
          <w:noProof/>
          <w:sz w:val="24"/>
        </w:rPr>
        <w:t>a</w:t>
      </w:r>
      <w:r w:rsidR="00C94289" w:rsidRPr="0031714A">
        <w:rPr>
          <w:noProof/>
          <w:sz w:val="24"/>
        </w:rPr>
        <w:t xml:space="preserve"> ili </w:t>
      </w:r>
      <w:r w:rsidR="000F2820">
        <w:rPr>
          <w:noProof/>
          <w:sz w:val="24"/>
        </w:rPr>
        <w:t>75,32</w:t>
      </w:r>
      <w:r w:rsidR="00C94289" w:rsidRPr="0031714A">
        <w:rPr>
          <w:noProof/>
          <w:sz w:val="24"/>
        </w:rPr>
        <w:t xml:space="preserve">% </w:t>
      </w:r>
      <w:r w:rsidR="00C94289" w:rsidRPr="0031714A">
        <w:rPr>
          <w:noProof/>
          <w:sz w:val="24"/>
          <w:szCs w:val="24"/>
        </w:rPr>
        <w:t>u odnosu na plan, a odnose se na pravo služnosti zemljišta za korištenje distribucijsko telekomunikacijske mreže</w:t>
      </w:r>
      <w:r w:rsidR="00C94289" w:rsidRPr="0031714A">
        <w:rPr>
          <w:noProof/>
          <w:sz w:val="24"/>
        </w:rPr>
        <w:t xml:space="preserve">. </w:t>
      </w:r>
    </w:p>
    <w:p w:rsidR="001138B2" w:rsidRPr="0031714A" w:rsidRDefault="001138B2" w:rsidP="00F42170">
      <w:pPr>
        <w:ind w:firstLine="720"/>
        <w:jc w:val="both"/>
        <w:rPr>
          <w:i/>
          <w:noProof/>
          <w:color w:val="FF0000"/>
          <w:sz w:val="24"/>
        </w:rPr>
      </w:pPr>
    </w:p>
    <w:p w:rsidR="001138B2" w:rsidRPr="0031714A" w:rsidRDefault="001138B2" w:rsidP="00F42170">
      <w:pPr>
        <w:ind w:firstLine="720"/>
        <w:jc w:val="both"/>
        <w:rPr>
          <w:noProof/>
          <w:sz w:val="24"/>
          <w:szCs w:val="24"/>
        </w:rPr>
      </w:pPr>
      <w:r w:rsidRPr="0031714A">
        <w:rPr>
          <w:i/>
          <w:noProof/>
          <w:sz w:val="24"/>
          <w:szCs w:val="24"/>
        </w:rPr>
        <w:t>Prihodi od naknada za eksploataciju mineralnih sirovina</w:t>
      </w:r>
      <w:r w:rsidRPr="0031714A">
        <w:rPr>
          <w:noProof/>
          <w:sz w:val="24"/>
          <w:szCs w:val="24"/>
        </w:rPr>
        <w:t xml:space="preserve"> planirani su u iznosu od </w:t>
      </w:r>
      <w:r w:rsidR="000F2820">
        <w:rPr>
          <w:noProof/>
          <w:sz w:val="24"/>
          <w:szCs w:val="24"/>
        </w:rPr>
        <w:t>35</w:t>
      </w:r>
      <w:r w:rsidRPr="0031714A">
        <w:rPr>
          <w:noProof/>
          <w:sz w:val="24"/>
          <w:szCs w:val="24"/>
        </w:rPr>
        <w:t xml:space="preserve">.000,00 kuna, a ostvareni u iznosu od </w:t>
      </w:r>
      <w:r w:rsidR="000F2820">
        <w:rPr>
          <w:noProof/>
          <w:sz w:val="24"/>
          <w:szCs w:val="24"/>
        </w:rPr>
        <w:t>45.160,27</w:t>
      </w:r>
      <w:r w:rsidRPr="0031714A">
        <w:rPr>
          <w:noProof/>
          <w:sz w:val="24"/>
          <w:szCs w:val="24"/>
        </w:rPr>
        <w:t xml:space="preserve"> kun</w:t>
      </w:r>
      <w:r w:rsidR="006F336E" w:rsidRPr="0031714A">
        <w:rPr>
          <w:noProof/>
          <w:sz w:val="24"/>
          <w:szCs w:val="24"/>
        </w:rPr>
        <w:t>e</w:t>
      </w:r>
      <w:r w:rsidRPr="0031714A">
        <w:rPr>
          <w:noProof/>
          <w:sz w:val="24"/>
          <w:szCs w:val="24"/>
        </w:rPr>
        <w:t xml:space="preserve"> ili </w:t>
      </w:r>
      <w:r w:rsidR="000F2820">
        <w:rPr>
          <w:noProof/>
          <w:sz w:val="24"/>
          <w:szCs w:val="24"/>
        </w:rPr>
        <w:t>29,03</w:t>
      </w:r>
      <w:r w:rsidRPr="0031714A">
        <w:rPr>
          <w:noProof/>
          <w:sz w:val="24"/>
          <w:szCs w:val="24"/>
        </w:rPr>
        <w:t>% u odnosu na plan</w:t>
      </w:r>
      <w:r w:rsidR="00501390" w:rsidRPr="0031714A">
        <w:rPr>
          <w:noProof/>
          <w:sz w:val="24"/>
          <w:szCs w:val="24"/>
        </w:rPr>
        <w:t>, a odnose se na naknadu za otkopanu količinu neenergetskih mineralnih sirovina</w:t>
      </w:r>
      <w:r w:rsidR="003B5902">
        <w:rPr>
          <w:noProof/>
          <w:sz w:val="24"/>
          <w:szCs w:val="24"/>
        </w:rPr>
        <w:t xml:space="preserve"> te naknadu za eksploataciju mineralnih sirovina</w:t>
      </w:r>
      <w:r w:rsidRPr="0031714A">
        <w:rPr>
          <w:noProof/>
          <w:sz w:val="24"/>
          <w:szCs w:val="24"/>
        </w:rPr>
        <w:t>.</w:t>
      </w:r>
    </w:p>
    <w:p w:rsidR="00CA6587" w:rsidRPr="0031714A" w:rsidRDefault="00CA6587" w:rsidP="00F42170">
      <w:pPr>
        <w:ind w:firstLine="720"/>
        <w:jc w:val="both"/>
        <w:rPr>
          <w:i/>
          <w:noProof/>
          <w:sz w:val="24"/>
        </w:rPr>
      </w:pPr>
    </w:p>
    <w:p w:rsidR="001138B2" w:rsidRPr="0031714A" w:rsidRDefault="001138B2" w:rsidP="00F42170">
      <w:pPr>
        <w:ind w:firstLine="720"/>
        <w:jc w:val="both"/>
        <w:rPr>
          <w:noProof/>
          <w:sz w:val="24"/>
        </w:rPr>
      </w:pPr>
      <w:r w:rsidRPr="0031714A">
        <w:rPr>
          <w:i/>
          <w:noProof/>
          <w:sz w:val="24"/>
        </w:rPr>
        <w:t>Prihodi od spomeničke rente</w:t>
      </w:r>
      <w:r w:rsidRPr="0031714A">
        <w:rPr>
          <w:noProof/>
          <w:sz w:val="24"/>
        </w:rPr>
        <w:t xml:space="preserve"> planirani su u iznosu od 1.</w:t>
      </w:r>
      <w:r w:rsidR="000F2820">
        <w:rPr>
          <w:noProof/>
          <w:sz w:val="24"/>
        </w:rPr>
        <w:t>5</w:t>
      </w:r>
      <w:r w:rsidRPr="0031714A">
        <w:rPr>
          <w:noProof/>
          <w:sz w:val="24"/>
        </w:rPr>
        <w:t xml:space="preserve">00.000,00 kuna, a ostvareni u iznosu od </w:t>
      </w:r>
      <w:r w:rsidR="00360AD3" w:rsidRPr="0031714A">
        <w:rPr>
          <w:noProof/>
          <w:sz w:val="24"/>
        </w:rPr>
        <w:t>1.</w:t>
      </w:r>
      <w:r w:rsidR="000F2820">
        <w:rPr>
          <w:noProof/>
          <w:sz w:val="24"/>
        </w:rPr>
        <w:t>259.601,19</w:t>
      </w:r>
      <w:r w:rsidRPr="0031714A">
        <w:rPr>
          <w:noProof/>
          <w:sz w:val="24"/>
        </w:rPr>
        <w:t xml:space="preserve"> kun</w:t>
      </w:r>
      <w:r w:rsidR="00AD06F9" w:rsidRPr="0031714A">
        <w:rPr>
          <w:noProof/>
          <w:sz w:val="24"/>
        </w:rPr>
        <w:t>a</w:t>
      </w:r>
      <w:r w:rsidRPr="0031714A">
        <w:rPr>
          <w:noProof/>
          <w:sz w:val="24"/>
        </w:rPr>
        <w:t xml:space="preserve"> ili </w:t>
      </w:r>
      <w:r w:rsidR="000F2820">
        <w:rPr>
          <w:noProof/>
          <w:sz w:val="24"/>
        </w:rPr>
        <w:t>83,</w:t>
      </w:r>
      <w:r w:rsidR="003B5902">
        <w:rPr>
          <w:noProof/>
          <w:sz w:val="24"/>
        </w:rPr>
        <w:t>9</w:t>
      </w:r>
      <w:r w:rsidR="000F2820">
        <w:rPr>
          <w:noProof/>
          <w:sz w:val="24"/>
        </w:rPr>
        <w:t>7</w:t>
      </w:r>
      <w:r w:rsidRPr="0031714A">
        <w:rPr>
          <w:noProof/>
          <w:sz w:val="24"/>
        </w:rPr>
        <w:t xml:space="preserve">% u odnosu na plan. Od navedenog iznosa </w:t>
      </w:r>
      <w:r w:rsidR="00360AD3" w:rsidRPr="0031714A">
        <w:rPr>
          <w:noProof/>
          <w:sz w:val="24"/>
        </w:rPr>
        <w:t>1.</w:t>
      </w:r>
      <w:r w:rsidR="000F2820">
        <w:rPr>
          <w:noProof/>
          <w:sz w:val="24"/>
        </w:rPr>
        <w:t>193.328,35</w:t>
      </w:r>
      <w:r w:rsidR="001865E3" w:rsidRPr="0031714A">
        <w:rPr>
          <w:noProof/>
          <w:sz w:val="24"/>
        </w:rPr>
        <w:t xml:space="preserve"> </w:t>
      </w:r>
      <w:r w:rsidRPr="0031714A">
        <w:rPr>
          <w:noProof/>
          <w:sz w:val="24"/>
        </w:rPr>
        <w:t>kun</w:t>
      </w:r>
      <w:r w:rsidR="004E43D3" w:rsidRPr="0031714A">
        <w:rPr>
          <w:noProof/>
          <w:sz w:val="24"/>
        </w:rPr>
        <w:t>a</w:t>
      </w:r>
      <w:r w:rsidRPr="0031714A">
        <w:rPr>
          <w:noProof/>
          <w:sz w:val="24"/>
        </w:rPr>
        <w:t xml:space="preserve"> odnosi se na prihode od spomeničke rente koja se naplaćuje po m</w:t>
      </w:r>
      <w:r w:rsidRPr="0031714A">
        <w:rPr>
          <w:noProof/>
          <w:sz w:val="24"/>
          <w:vertAlign w:val="superscript"/>
        </w:rPr>
        <w:t xml:space="preserve">2 </w:t>
      </w:r>
      <w:r w:rsidRPr="0031714A">
        <w:rPr>
          <w:noProof/>
          <w:sz w:val="24"/>
        </w:rPr>
        <w:t xml:space="preserve">sukladno Odluci o visini spomeničke rente Grada Pule, a </w:t>
      </w:r>
      <w:r w:rsidR="000F2820">
        <w:rPr>
          <w:rFonts w:eastAsiaTheme="minorHAnsi"/>
          <w:sz w:val="24"/>
          <w:szCs w:val="24"/>
          <w:lang w:eastAsia="en-US"/>
        </w:rPr>
        <w:t>66.272,84</w:t>
      </w:r>
      <w:r w:rsidR="006F336E" w:rsidRPr="0031714A">
        <w:rPr>
          <w:noProof/>
          <w:sz w:val="24"/>
        </w:rPr>
        <w:t xml:space="preserve"> </w:t>
      </w:r>
      <w:r w:rsidRPr="0031714A">
        <w:rPr>
          <w:noProof/>
          <w:sz w:val="24"/>
        </w:rPr>
        <w:t>kun</w:t>
      </w:r>
      <w:r w:rsidR="000F2820">
        <w:rPr>
          <w:noProof/>
          <w:sz w:val="24"/>
        </w:rPr>
        <w:t>e</w:t>
      </w:r>
      <w:r w:rsidRPr="0031714A">
        <w:rPr>
          <w:noProof/>
          <w:sz w:val="24"/>
        </w:rPr>
        <w:t xml:space="preserve"> odnosi se na indirektnu spomenčku rentu koja se plaća na ukupan prihod</w:t>
      </w:r>
      <w:r w:rsidR="00511F4A" w:rsidRPr="0031714A">
        <w:rPr>
          <w:noProof/>
          <w:sz w:val="24"/>
        </w:rPr>
        <w:t>.</w:t>
      </w:r>
      <w:r w:rsidR="00256A71" w:rsidRPr="0031714A">
        <w:rPr>
          <w:noProof/>
          <w:sz w:val="24"/>
        </w:rPr>
        <w:t xml:space="preserve"> </w:t>
      </w:r>
      <w:r w:rsidRPr="0031714A">
        <w:rPr>
          <w:noProof/>
          <w:sz w:val="24"/>
        </w:rPr>
        <w:t>Od iznosa obračunate spomeničke rente, Gradu pripada 60% od naplaćenog iznosa.</w:t>
      </w:r>
    </w:p>
    <w:p w:rsidR="00CD0005" w:rsidRPr="0031714A" w:rsidRDefault="00CD0005" w:rsidP="00F42170">
      <w:pPr>
        <w:ind w:firstLine="720"/>
        <w:jc w:val="both"/>
        <w:rPr>
          <w:noProof/>
          <w:sz w:val="24"/>
        </w:rPr>
      </w:pPr>
    </w:p>
    <w:tbl>
      <w:tblPr>
        <w:tblW w:w="7720" w:type="dxa"/>
        <w:jc w:val="center"/>
        <w:tblLook w:val="04A0"/>
      </w:tblPr>
      <w:tblGrid>
        <w:gridCol w:w="1960"/>
        <w:gridCol w:w="1440"/>
        <w:gridCol w:w="1440"/>
        <w:gridCol w:w="1440"/>
        <w:gridCol w:w="1440"/>
      </w:tblGrid>
      <w:tr w:rsidR="000F2820" w:rsidRPr="00A34FB8" w:rsidTr="000F2820">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0F2820" w:rsidRPr="00A34FB8" w:rsidRDefault="000F2820" w:rsidP="00C3157A">
            <w:pPr>
              <w:rPr>
                <w:b/>
                <w:bCs/>
                <w:i/>
                <w:iCs/>
              </w:rPr>
            </w:pPr>
            <w:r w:rsidRPr="00A34FB8">
              <w:rPr>
                <w:b/>
                <w:bCs/>
                <w:i/>
                <w:iCs/>
              </w:rPr>
              <w:t>Prihodi od spomeničke rente - obaveza kvartalna</w:t>
            </w:r>
          </w:p>
        </w:tc>
      </w:tr>
      <w:tr w:rsidR="000F2820" w:rsidRPr="001912CD" w:rsidTr="000F2820">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0F2820" w:rsidRPr="001912CD" w:rsidRDefault="000F2820" w:rsidP="00C3157A">
            <w:pPr>
              <w:jc w:val="center"/>
              <w:rPr>
                <w:b/>
                <w:bCs/>
                <w:i/>
                <w:iCs/>
                <w:sz w:val="18"/>
                <w:szCs w:val="18"/>
              </w:rPr>
            </w:pPr>
            <w:r w:rsidRPr="001912CD">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1912CD" w:rsidRDefault="000F2820" w:rsidP="00C3157A">
            <w:pPr>
              <w:jc w:val="center"/>
              <w:rPr>
                <w:b/>
                <w:bCs/>
                <w:i/>
                <w:iCs/>
                <w:sz w:val="18"/>
                <w:szCs w:val="18"/>
              </w:rPr>
            </w:pPr>
            <w:r w:rsidRPr="001912CD">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1912CD" w:rsidRDefault="000F2820" w:rsidP="00C3157A">
            <w:pPr>
              <w:jc w:val="center"/>
              <w:rPr>
                <w:b/>
                <w:bCs/>
                <w:i/>
                <w:iCs/>
                <w:sz w:val="18"/>
                <w:szCs w:val="18"/>
              </w:rPr>
            </w:pPr>
            <w:r w:rsidRPr="001912CD">
              <w:rPr>
                <w:b/>
                <w:bCs/>
                <w:i/>
                <w:iCs/>
                <w:sz w:val="18"/>
                <w:szCs w:val="18"/>
              </w:rPr>
              <w:t xml:space="preserve">Broj </w:t>
            </w:r>
            <w:r w:rsidRPr="001912CD">
              <w:rPr>
                <w:b/>
                <w:bCs/>
                <w:i/>
                <w:iCs/>
                <w:sz w:val="18"/>
                <w:szCs w:val="18"/>
              </w:rPr>
              <w:br/>
              <w:t>rješenja</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1912CD" w:rsidRDefault="000F2820" w:rsidP="00C3157A">
            <w:pPr>
              <w:jc w:val="center"/>
              <w:rPr>
                <w:b/>
                <w:bCs/>
                <w:i/>
                <w:iCs/>
                <w:sz w:val="18"/>
                <w:szCs w:val="18"/>
              </w:rPr>
            </w:pPr>
            <w:r w:rsidRPr="001912CD">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1912CD" w:rsidRDefault="000F2820" w:rsidP="00C3157A">
            <w:pPr>
              <w:jc w:val="center"/>
              <w:rPr>
                <w:b/>
                <w:bCs/>
                <w:i/>
                <w:iCs/>
                <w:sz w:val="18"/>
                <w:szCs w:val="18"/>
              </w:rPr>
            </w:pPr>
            <w:r w:rsidRPr="001912CD">
              <w:rPr>
                <w:b/>
                <w:bCs/>
                <w:i/>
                <w:iCs/>
                <w:sz w:val="18"/>
                <w:szCs w:val="18"/>
              </w:rPr>
              <w:t>Naplaćeno</w:t>
            </w:r>
          </w:p>
        </w:tc>
      </w:tr>
      <w:tr w:rsidR="000F2820" w:rsidRPr="001912CD" w:rsidTr="000F2820">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0F2820" w:rsidRPr="001912CD" w:rsidRDefault="000F2820" w:rsidP="00C3157A">
            <w:pPr>
              <w:rPr>
                <w:b/>
                <w:bCs/>
                <w:i/>
                <w:iCs/>
                <w:sz w:val="18"/>
                <w:szCs w:val="18"/>
              </w:rPr>
            </w:pPr>
            <w:r w:rsidRPr="001912CD">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1912CD" w:rsidRDefault="000F2820" w:rsidP="00C3157A">
            <w:pPr>
              <w:jc w:val="center"/>
              <w:rPr>
                <w:i/>
                <w:iCs/>
                <w:sz w:val="18"/>
                <w:szCs w:val="18"/>
              </w:rPr>
            </w:pPr>
            <w:r w:rsidRPr="001912CD">
              <w:rPr>
                <w:i/>
                <w:iCs/>
                <w:sz w:val="18"/>
                <w:szCs w:val="18"/>
              </w:rPr>
              <w:t>524</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1912CD" w:rsidRDefault="000F2820" w:rsidP="00C3157A">
            <w:pPr>
              <w:jc w:val="center"/>
              <w:rPr>
                <w:i/>
                <w:iCs/>
                <w:sz w:val="18"/>
                <w:szCs w:val="18"/>
              </w:rPr>
            </w:pPr>
            <w:r w:rsidRPr="001912CD">
              <w:rPr>
                <w:i/>
                <w:iCs/>
                <w:sz w:val="18"/>
                <w:szCs w:val="18"/>
              </w:rPr>
              <w:t>778</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1912CD" w:rsidRDefault="000F2820" w:rsidP="00C3157A">
            <w:pPr>
              <w:jc w:val="center"/>
              <w:rPr>
                <w:i/>
                <w:iCs/>
                <w:sz w:val="18"/>
                <w:szCs w:val="18"/>
              </w:rPr>
            </w:pPr>
            <w:r w:rsidRPr="001912CD">
              <w:rPr>
                <w:i/>
                <w:iCs/>
                <w:sz w:val="18"/>
                <w:szCs w:val="18"/>
              </w:rPr>
              <w:t>1.105.554,03</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1912CD" w:rsidRDefault="000F2820" w:rsidP="00C3157A">
            <w:pPr>
              <w:jc w:val="center"/>
              <w:rPr>
                <w:i/>
                <w:iCs/>
                <w:sz w:val="18"/>
                <w:szCs w:val="18"/>
              </w:rPr>
            </w:pPr>
            <w:r w:rsidRPr="001912CD">
              <w:rPr>
                <w:i/>
                <w:iCs/>
                <w:sz w:val="18"/>
                <w:szCs w:val="18"/>
              </w:rPr>
              <w:t>1.193.328,35</w:t>
            </w:r>
          </w:p>
        </w:tc>
      </w:tr>
    </w:tbl>
    <w:p w:rsidR="001D305E" w:rsidRPr="0031714A" w:rsidRDefault="001D305E" w:rsidP="00F42170">
      <w:pPr>
        <w:pStyle w:val="Heading4"/>
        <w:ind w:left="0" w:firstLine="0"/>
        <w:rPr>
          <w:noProof/>
          <w:lang w:val="hr-HR"/>
        </w:rPr>
      </w:pPr>
    </w:p>
    <w:p w:rsidR="00360AD3" w:rsidRDefault="00360AD3" w:rsidP="00F42170">
      <w:pPr>
        <w:ind w:firstLine="720"/>
        <w:jc w:val="both"/>
        <w:rPr>
          <w:bCs/>
          <w:sz w:val="24"/>
          <w:szCs w:val="24"/>
        </w:rPr>
      </w:pPr>
      <w:r w:rsidRPr="0031714A">
        <w:rPr>
          <w:i/>
          <w:noProof/>
          <w:sz w:val="24"/>
        </w:rPr>
        <w:t xml:space="preserve">Prihodi od naknade za zadržavanje nezakonito izgrađenih zgrada u prostoru </w:t>
      </w:r>
      <w:r w:rsidRPr="0031714A">
        <w:rPr>
          <w:noProof/>
          <w:sz w:val="24"/>
        </w:rPr>
        <w:t xml:space="preserve">planirani su u iznosu od </w:t>
      </w:r>
      <w:r w:rsidR="000F2820">
        <w:rPr>
          <w:noProof/>
          <w:sz w:val="24"/>
        </w:rPr>
        <w:t>35</w:t>
      </w:r>
      <w:r w:rsidRPr="0031714A">
        <w:rPr>
          <w:noProof/>
          <w:sz w:val="24"/>
        </w:rPr>
        <w:t xml:space="preserve">0.000,00 kuna, a ostvareni u iznosu od </w:t>
      </w:r>
      <w:r w:rsidR="000F2820">
        <w:rPr>
          <w:noProof/>
          <w:sz w:val="24"/>
        </w:rPr>
        <w:t>258.487,45</w:t>
      </w:r>
      <w:r w:rsidRPr="0031714A">
        <w:rPr>
          <w:noProof/>
          <w:sz w:val="24"/>
        </w:rPr>
        <w:t xml:space="preserve"> kun</w:t>
      </w:r>
      <w:r w:rsidR="000F2820">
        <w:rPr>
          <w:noProof/>
          <w:sz w:val="24"/>
        </w:rPr>
        <w:t>a</w:t>
      </w:r>
      <w:r w:rsidRPr="0031714A">
        <w:rPr>
          <w:noProof/>
          <w:sz w:val="24"/>
        </w:rPr>
        <w:t xml:space="preserve"> ili </w:t>
      </w:r>
      <w:r w:rsidR="000F2820">
        <w:rPr>
          <w:noProof/>
          <w:sz w:val="24"/>
        </w:rPr>
        <w:t>73,85</w:t>
      </w:r>
      <w:r w:rsidRPr="0031714A">
        <w:rPr>
          <w:noProof/>
          <w:sz w:val="24"/>
        </w:rPr>
        <w:t xml:space="preserve">% u odnosu na plan. </w:t>
      </w:r>
      <w:r w:rsidRPr="0031714A">
        <w:rPr>
          <w:sz w:val="24"/>
          <w:szCs w:val="24"/>
        </w:rPr>
        <w:t xml:space="preserve">Vodila se odvojena analitička evidencija za rješenja koja izdaje nadležni upravni odjel temeljem obračuna </w:t>
      </w:r>
      <w:r w:rsidRPr="0031714A">
        <w:rPr>
          <w:bCs/>
          <w:sz w:val="24"/>
          <w:szCs w:val="24"/>
        </w:rPr>
        <w:t>Agencije za ozakonjenje nezakonito izgrađenih zgrada (AZONIZ).</w:t>
      </w:r>
    </w:p>
    <w:p w:rsidR="000F2820" w:rsidRPr="0031714A" w:rsidRDefault="000F2820" w:rsidP="00F42170">
      <w:pPr>
        <w:ind w:firstLine="720"/>
        <w:jc w:val="both"/>
        <w:rPr>
          <w:noProof/>
          <w:sz w:val="24"/>
        </w:rPr>
      </w:pPr>
    </w:p>
    <w:tbl>
      <w:tblPr>
        <w:tblW w:w="7720" w:type="dxa"/>
        <w:jc w:val="center"/>
        <w:tblLook w:val="04A0"/>
      </w:tblPr>
      <w:tblGrid>
        <w:gridCol w:w="1960"/>
        <w:gridCol w:w="1440"/>
        <w:gridCol w:w="1440"/>
        <w:gridCol w:w="1440"/>
        <w:gridCol w:w="1440"/>
      </w:tblGrid>
      <w:tr w:rsidR="000F2820" w:rsidRPr="00A53CC4" w:rsidTr="000F2820">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0F2820" w:rsidRPr="00A53CC4" w:rsidRDefault="000F2820" w:rsidP="00C3157A">
            <w:pPr>
              <w:rPr>
                <w:b/>
                <w:bCs/>
                <w:i/>
                <w:iCs/>
              </w:rPr>
            </w:pPr>
            <w:r w:rsidRPr="00A53CC4">
              <w:rPr>
                <w:b/>
                <w:bCs/>
                <w:i/>
                <w:iCs/>
              </w:rPr>
              <w:t>Naknada za zadržavanje bespravno izgrađenih zgrada u prostoru - fakturiranje po rješenju</w:t>
            </w:r>
          </w:p>
        </w:tc>
      </w:tr>
      <w:tr w:rsidR="000F2820" w:rsidRPr="00A53CC4" w:rsidTr="000F2820">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0F2820" w:rsidRPr="00A53CC4" w:rsidRDefault="000F2820" w:rsidP="00C3157A">
            <w:pPr>
              <w:jc w:val="center"/>
              <w:rPr>
                <w:b/>
                <w:bCs/>
                <w:i/>
                <w:iCs/>
                <w:sz w:val="18"/>
                <w:szCs w:val="18"/>
              </w:rPr>
            </w:pPr>
            <w:r w:rsidRPr="00A53CC4">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A53CC4" w:rsidRDefault="000F2820" w:rsidP="00C3157A">
            <w:pPr>
              <w:jc w:val="center"/>
              <w:rPr>
                <w:b/>
                <w:bCs/>
                <w:i/>
                <w:iCs/>
                <w:sz w:val="18"/>
                <w:szCs w:val="18"/>
              </w:rPr>
            </w:pPr>
            <w:r w:rsidRPr="00A53CC4">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A53CC4" w:rsidRDefault="000F2820" w:rsidP="00C3157A">
            <w:pPr>
              <w:jc w:val="center"/>
              <w:rPr>
                <w:b/>
                <w:bCs/>
                <w:i/>
                <w:iCs/>
                <w:sz w:val="18"/>
                <w:szCs w:val="18"/>
              </w:rPr>
            </w:pPr>
            <w:r w:rsidRPr="00A53CC4">
              <w:rPr>
                <w:b/>
                <w:bCs/>
                <w:i/>
                <w:iCs/>
                <w:sz w:val="18"/>
                <w:szCs w:val="18"/>
              </w:rPr>
              <w:t>Broj rješenja</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A53CC4" w:rsidRDefault="000F2820" w:rsidP="00C3157A">
            <w:pPr>
              <w:jc w:val="center"/>
              <w:rPr>
                <w:b/>
                <w:bCs/>
                <w:i/>
                <w:iCs/>
                <w:sz w:val="18"/>
                <w:szCs w:val="18"/>
              </w:rPr>
            </w:pPr>
            <w:r w:rsidRPr="00A53CC4">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A53CC4" w:rsidRDefault="000F2820" w:rsidP="00C3157A">
            <w:pPr>
              <w:jc w:val="center"/>
              <w:rPr>
                <w:b/>
                <w:bCs/>
                <w:i/>
                <w:iCs/>
                <w:sz w:val="18"/>
                <w:szCs w:val="18"/>
              </w:rPr>
            </w:pPr>
            <w:r w:rsidRPr="00A53CC4">
              <w:rPr>
                <w:b/>
                <w:bCs/>
                <w:i/>
                <w:iCs/>
                <w:sz w:val="18"/>
                <w:szCs w:val="18"/>
              </w:rPr>
              <w:t>Naplaćeno</w:t>
            </w:r>
          </w:p>
        </w:tc>
      </w:tr>
      <w:tr w:rsidR="000F2820" w:rsidRPr="00A53CC4" w:rsidTr="000F2820">
        <w:trPr>
          <w:trHeight w:val="31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0F2820" w:rsidRPr="00A53CC4" w:rsidRDefault="000F2820" w:rsidP="00C3157A">
            <w:pPr>
              <w:rPr>
                <w:b/>
                <w:bCs/>
                <w:i/>
                <w:iCs/>
                <w:sz w:val="18"/>
                <w:szCs w:val="18"/>
              </w:rPr>
            </w:pPr>
            <w:r w:rsidRPr="00A53CC4">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A53CC4" w:rsidRDefault="000F2820" w:rsidP="00C3157A">
            <w:pPr>
              <w:jc w:val="center"/>
              <w:rPr>
                <w:i/>
                <w:iCs/>
                <w:sz w:val="18"/>
                <w:szCs w:val="18"/>
              </w:rPr>
            </w:pPr>
            <w:r w:rsidRPr="00A53CC4">
              <w:rPr>
                <w:i/>
                <w:iCs/>
                <w:sz w:val="18"/>
                <w:szCs w:val="18"/>
              </w:rPr>
              <w:t>180</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A53CC4" w:rsidRDefault="000F2820" w:rsidP="00C3157A">
            <w:pPr>
              <w:jc w:val="center"/>
              <w:rPr>
                <w:i/>
                <w:iCs/>
                <w:sz w:val="18"/>
                <w:szCs w:val="18"/>
              </w:rPr>
            </w:pPr>
            <w:r w:rsidRPr="00A53CC4">
              <w:rPr>
                <w:i/>
                <w:iCs/>
                <w:sz w:val="18"/>
                <w:szCs w:val="18"/>
              </w:rPr>
              <w:t>154</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A53CC4" w:rsidRDefault="000F2820" w:rsidP="00C3157A">
            <w:pPr>
              <w:jc w:val="center"/>
              <w:rPr>
                <w:i/>
                <w:iCs/>
                <w:sz w:val="18"/>
                <w:szCs w:val="18"/>
              </w:rPr>
            </w:pPr>
            <w:r w:rsidRPr="00A53CC4">
              <w:rPr>
                <w:i/>
                <w:iCs/>
                <w:sz w:val="18"/>
                <w:szCs w:val="18"/>
              </w:rPr>
              <w:t>256.769,34</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A53CC4" w:rsidRDefault="000F2820" w:rsidP="00C3157A">
            <w:pPr>
              <w:jc w:val="center"/>
              <w:rPr>
                <w:i/>
                <w:iCs/>
                <w:sz w:val="18"/>
                <w:szCs w:val="18"/>
              </w:rPr>
            </w:pPr>
            <w:r w:rsidRPr="00A53CC4">
              <w:rPr>
                <w:i/>
                <w:iCs/>
                <w:sz w:val="18"/>
                <w:szCs w:val="18"/>
              </w:rPr>
              <w:t>258.187,45</w:t>
            </w:r>
          </w:p>
        </w:tc>
      </w:tr>
    </w:tbl>
    <w:p w:rsidR="00360AD3" w:rsidRPr="0031714A" w:rsidRDefault="00360AD3" w:rsidP="00F42170"/>
    <w:p w:rsidR="00360AD3" w:rsidRPr="0031714A" w:rsidRDefault="00360AD3" w:rsidP="00F42170"/>
    <w:p w:rsidR="00360AD3" w:rsidRPr="0031714A" w:rsidRDefault="00360AD3" w:rsidP="00F42170"/>
    <w:tbl>
      <w:tblPr>
        <w:tblW w:w="7720" w:type="dxa"/>
        <w:jc w:val="center"/>
        <w:tblLook w:val="04A0"/>
      </w:tblPr>
      <w:tblGrid>
        <w:gridCol w:w="1960"/>
        <w:gridCol w:w="1440"/>
        <w:gridCol w:w="1440"/>
        <w:gridCol w:w="1440"/>
        <w:gridCol w:w="1440"/>
      </w:tblGrid>
      <w:tr w:rsidR="000F2820" w:rsidRPr="001912CD" w:rsidTr="000F2820">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0F2820" w:rsidRPr="001912CD" w:rsidRDefault="000F2820" w:rsidP="00C3157A">
            <w:pPr>
              <w:rPr>
                <w:b/>
                <w:bCs/>
                <w:i/>
                <w:iCs/>
              </w:rPr>
            </w:pPr>
            <w:r w:rsidRPr="001912CD">
              <w:rPr>
                <w:b/>
                <w:bCs/>
                <w:i/>
                <w:iCs/>
              </w:rPr>
              <w:t>Naknada za zadržavanje bespravno izgrađenih zgrada u prostoru - fakturiranje po rješenju</w:t>
            </w:r>
          </w:p>
        </w:tc>
      </w:tr>
      <w:tr w:rsidR="000F2820" w:rsidRPr="001912CD" w:rsidTr="000F2820">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0F2820" w:rsidRPr="001912CD" w:rsidRDefault="000F2820" w:rsidP="00C3157A">
            <w:pPr>
              <w:jc w:val="center"/>
              <w:rPr>
                <w:b/>
                <w:bCs/>
                <w:i/>
                <w:iCs/>
                <w:sz w:val="18"/>
                <w:szCs w:val="18"/>
              </w:rPr>
            </w:pPr>
            <w:r w:rsidRPr="001912CD">
              <w:rPr>
                <w:b/>
                <w:bCs/>
                <w:i/>
                <w:iCs/>
                <w:sz w:val="18"/>
                <w:szCs w:val="18"/>
              </w:rPr>
              <w:t>AZONIZ</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1912CD" w:rsidRDefault="000F2820" w:rsidP="00C3157A">
            <w:pPr>
              <w:jc w:val="center"/>
              <w:rPr>
                <w:b/>
                <w:bCs/>
                <w:i/>
                <w:iCs/>
                <w:sz w:val="18"/>
                <w:szCs w:val="18"/>
              </w:rPr>
            </w:pPr>
            <w:r w:rsidRPr="001912CD">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1912CD" w:rsidRDefault="000F2820" w:rsidP="00C3157A">
            <w:pPr>
              <w:jc w:val="center"/>
              <w:rPr>
                <w:b/>
                <w:bCs/>
                <w:i/>
                <w:iCs/>
                <w:sz w:val="18"/>
                <w:szCs w:val="18"/>
              </w:rPr>
            </w:pPr>
            <w:r w:rsidRPr="001912CD">
              <w:rPr>
                <w:b/>
                <w:bCs/>
                <w:i/>
                <w:iCs/>
                <w:sz w:val="18"/>
                <w:szCs w:val="18"/>
              </w:rPr>
              <w:t>Broj rješenja</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1912CD" w:rsidRDefault="000F2820" w:rsidP="00C3157A">
            <w:pPr>
              <w:jc w:val="center"/>
              <w:rPr>
                <w:b/>
                <w:bCs/>
                <w:i/>
                <w:iCs/>
                <w:sz w:val="18"/>
                <w:szCs w:val="18"/>
              </w:rPr>
            </w:pPr>
            <w:r w:rsidRPr="001912CD">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0F2820" w:rsidRPr="001912CD" w:rsidRDefault="000F2820" w:rsidP="00C3157A">
            <w:pPr>
              <w:jc w:val="center"/>
              <w:rPr>
                <w:b/>
                <w:bCs/>
                <w:i/>
                <w:iCs/>
                <w:sz w:val="18"/>
                <w:szCs w:val="18"/>
              </w:rPr>
            </w:pPr>
            <w:r w:rsidRPr="001912CD">
              <w:rPr>
                <w:b/>
                <w:bCs/>
                <w:i/>
                <w:iCs/>
                <w:sz w:val="18"/>
                <w:szCs w:val="18"/>
              </w:rPr>
              <w:t>Naplaćeno</w:t>
            </w:r>
          </w:p>
        </w:tc>
      </w:tr>
      <w:tr w:rsidR="000F2820" w:rsidRPr="001912CD" w:rsidTr="000F2820">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0F2820" w:rsidRPr="001912CD" w:rsidRDefault="000F2820" w:rsidP="00C3157A">
            <w:pPr>
              <w:rPr>
                <w:b/>
                <w:bCs/>
                <w:i/>
                <w:iCs/>
                <w:sz w:val="18"/>
                <w:szCs w:val="18"/>
              </w:rPr>
            </w:pPr>
            <w:r w:rsidRPr="001912CD">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1912CD" w:rsidRDefault="000F2820" w:rsidP="00C3157A">
            <w:pPr>
              <w:jc w:val="center"/>
              <w:rPr>
                <w:i/>
                <w:iCs/>
                <w:sz w:val="18"/>
                <w:szCs w:val="18"/>
              </w:rPr>
            </w:pPr>
            <w:r w:rsidRPr="001912CD">
              <w:rPr>
                <w:i/>
                <w:iCs/>
                <w:sz w:val="18"/>
                <w:szCs w:val="18"/>
              </w:rPr>
              <w:t>2</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1912CD" w:rsidRDefault="000F2820" w:rsidP="00C3157A">
            <w:pPr>
              <w:jc w:val="center"/>
              <w:rPr>
                <w:i/>
                <w:iCs/>
                <w:sz w:val="18"/>
                <w:szCs w:val="18"/>
              </w:rPr>
            </w:pPr>
            <w:r w:rsidRPr="001912CD">
              <w:rPr>
                <w:i/>
                <w:iCs/>
                <w:sz w:val="18"/>
                <w:szCs w:val="18"/>
              </w:rPr>
              <w:t>2</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1912CD" w:rsidRDefault="000F2820" w:rsidP="00C3157A">
            <w:pPr>
              <w:jc w:val="center"/>
              <w:rPr>
                <w:i/>
                <w:iCs/>
                <w:sz w:val="18"/>
                <w:szCs w:val="18"/>
              </w:rPr>
            </w:pPr>
            <w:r w:rsidRPr="001912CD">
              <w:rPr>
                <w:i/>
                <w:iCs/>
                <w:sz w:val="18"/>
                <w:szCs w:val="18"/>
              </w:rPr>
              <w:t>300,00</w:t>
            </w:r>
          </w:p>
        </w:tc>
        <w:tc>
          <w:tcPr>
            <w:tcW w:w="1440" w:type="dxa"/>
            <w:tcBorders>
              <w:top w:val="nil"/>
              <w:left w:val="nil"/>
              <w:bottom w:val="single" w:sz="4" w:space="0" w:color="auto"/>
              <w:right w:val="single" w:sz="4" w:space="0" w:color="auto"/>
            </w:tcBorders>
            <w:shd w:val="clear" w:color="auto" w:fill="auto"/>
            <w:noWrap/>
            <w:vAlign w:val="bottom"/>
            <w:hideMark/>
          </w:tcPr>
          <w:p w:rsidR="000F2820" w:rsidRPr="001912CD" w:rsidRDefault="000F2820" w:rsidP="00C3157A">
            <w:pPr>
              <w:jc w:val="center"/>
              <w:rPr>
                <w:i/>
                <w:iCs/>
                <w:sz w:val="18"/>
                <w:szCs w:val="18"/>
              </w:rPr>
            </w:pPr>
            <w:r w:rsidRPr="001912CD">
              <w:rPr>
                <w:i/>
                <w:iCs/>
                <w:sz w:val="18"/>
                <w:szCs w:val="18"/>
              </w:rPr>
              <w:t>300,00</w:t>
            </w:r>
          </w:p>
        </w:tc>
      </w:tr>
    </w:tbl>
    <w:p w:rsidR="009D31B2" w:rsidRDefault="009D31B2" w:rsidP="00F42170"/>
    <w:p w:rsidR="000F2820" w:rsidRPr="0031714A" w:rsidRDefault="000F2820" w:rsidP="00F42170"/>
    <w:p w:rsidR="001138B2" w:rsidRPr="0031714A" w:rsidRDefault="001138B2" w:rsidP="00F42170">
      <w:pPr>
        <w:pStyle w:val="Heading4"/>
        <w:ind w:left="0" w:firstLine="0"/>
        <w:rPr>
          <w:noProof/>
          <w:lang w:val="hr-HR"/>
        </w:rPr>
      </w:pPr>
      <w:r w:rsidRPr="0031714A">
        <w:rPr>
          <w:noProof/>
          <w:lang w:val="hr-HR"/>
        </w:rPr>
        <w:t>PRIHODI OD UPRAVNIH I ADMINISTRATIVNIH PRISTOJBI, PRISTOJBI PO POSEBNIM PROPISIMA I NAKNADA</w:t>
      </w:r>
    </w:p>
    <w:p w:rsidR="001138B2" w:rsidRPr="0031714A" w:rsidRDefault="001138B2" w:rsidP="00F42170">
      <w:pPr>
        <w:ind w:left="284" w:hanging="284"/>
        <w:jc w:val="both"/>
        <w:rPr>
          <w:noProof/>
          <w:sz w:val="24"/>
        </w:rPr>
      </w:pPr>
    </w:p>
    <w:p w:rsidR="001138B2" w:rsidRPr="0031714A" w:rsidRDefault="001138B2" w:rsidP="00F42170">
      <w:pPr>
        <w:pStyle w:val="BodyTextIndent"/>
        <w:jc w:val="both"/>
        <w:rPr>
          <w:i w:val="0"/>
          <w:noProof/>
          <w:sz w:val="24"/>
          <w:lang w:val="hr-HR"/>
        </w:rPr>
      </w:pPr>
      <w:r w:rsidRPr="0031714A">
        <w:rPr>
          <w:b/>
          <w:noProof/>
          <w:sz w:val="24"/>
          <w:lang w:val="hr-HR"/>
        </w:rPr>
        <w:t>Prihodi od upravnih i administrativnih pristojbi, pristobi po posebnim propisima i naknada</w:t>
      </w:r>
      <w:r w:rsidRPr="0031714A">
        <w:rPr>
          <w:noProof/>
          <w:sz w:val="24"/>
          <w:lang w:val="hr-HR"/>
        </w:rPr>
        <w:t xml:space="preserve"> </w:t>
      </w:r>
      <w:r w:rsidRPr="0031714A">
        <w:rPr>
          <w:i w:val="0"/>
          <w:noProof/>
          <w:sz w:val="24"/>
          <w:lang w:val="hr-HR"/>
        </w:rPr>
        <w:t xml:space="preserve">planirani su u iznosu od </w:t>
      </w:r>
      <w:r w:rsidR="00510547">
        <w:rPr>
          <w:i w:val="0"/>
          <w:noProof/>
          <w:sz w:val="24"/>
          <w:lang w:val="hr-HR"/>
        </w:rPr>
        <w:t>96.906.784,00</w:t>
      </w:r>
      <w:r w:rsidR="00E41585" w:rsidRPr="0031714A">
        <w:rPr>
          <w:i w:val="0"/>
          <w:noProof/>
          <w:sz w:val="24"/>
          <w:lang w:val="hr-HR"/>
        </w:rPr>
        <w:t xml:space="preserve"> k</w:t>
      </w:r>
      <w:r w:rsidRPr="0031714A">
        <w:rPr>
          <w:i w:val="0"/>
          <w:noProof/>
          <w:sz w:val="24"/>
          <w:lang w:val="hr-HR"/>
        </w:rPr>
        <w:t>un</w:t>
      </w:r>
      <w:r w:rsidR="009D31B2" w:rsidRPr="0031714A">
        <w:rPr>
          <w:i w:val="0"/>
          <w:noProof/>
          <w:sz w:val="24"/>
          <w:lang w:val="hr-HR"/>
        </w:rPr>
        <w:t>e</w:t>
      </w:r>
      <w:r w:rsidRPr="0031714A">
        <w:rPr>
          <w:i w:val="0"/>
          <w:noProof/>
          <w:sz w:val="24"/>
          <w:lang w:val="hr-HR"/>
        </w:rPr>
        <w:t xml:space="preserve">, a ostvareni u iznosu od </w:t>
      </w:r>
      <w:r w:rsidR="00510547">
        <w:rPr>
          <w:i w:val="0"/>
          <w:noProof/>
          <w:sz w:val="24"/>
          <w:lang w:val="hr-HR"/>
        </w:rPr>
        <w:t>88.796.780,75</w:t>
      </w:r>
      <w:r w:rsidRPr="0031714A">
        <w:rPr>
          <w:i w:val="0"/>
          <w:noProof/>
          <w:sz w:val="24"/>
          <w:lang w:val="hr-HR"/>
        </w:rPr>
        <w:t xml:space="preserve"> kun</w:t>
      </w:r>
      <w:r w:rsidR="009D31B2" w:rsidRPr="0031714A">
        <w:rPr>
          <w:i w:val="0"/>
          <w:noProof/>
          <w:sz w:val="24"/>
          <w:lang w:val="hr-HR"/>
        </w:rPr>
        <w:t>a</w:t>
      </w:r>
      <w:r w:rsidRPr="0031714A">
        <w:rPr>
          <w:i w:val="0"/>
          <w:noProof/>
          <w:sz w:val="24"/>
          <w:lang w:val="hr-HR"/>
        </w:rPr>
        <w:t xml:space="preserve"> ili </w:t>
      </w:r>
      <w:r w:rsidR="00510547">
        <w:rPr>
          <w:i w:val="0"/>
          <w:noProof/>
          <w:sz w:val="24"/>
          <w:lang w:val="hr-HR"/>
        </w:rPr>
        <w:t>91,63</w:t>
      </w:r>
      <w:r w:rsidRPr="0031714A">
        <w:rPr>
          <w:i w:val="0"/>
          <w:noProof/>
          <w:sz w:val="24"/>
          <w:lang w:val="hr-HR"/>
        </w:rPr>
        <w:t>% u odnosu na plan.</w:t>
      </w:r>
    </w:p>
    <w:p w:rsidR="001138B2" w:rsidRPr="0031714A" w:rsidRDefault="001138B2" w:rsidP="00F42170">
      <w:pPr>
        <w:ind w:firstLine="284"/>
        <w:jc w:val="both"/>
        <w:rPr>
          <w:noProof/>
          <w:sz w:val="24"/>
        </w:rPr>
      </w:pPr>
    </w:p>
    <w:p w:rsidR="001138B2" w:rsidRPr="0031714A" w:rsidRDefault="001138B2" w:rsidP="00F42170">
      <w:pPr>
        <w:pStyle w:val="BodyTextIndent"/>
        <w:jc w:val="both"/>
        <w:rPr>
          <w:i w:val="0"/>
          <w:noProof/>
          <w:sz w:val="24"/>
          <w:lang w:val="hr-HR"/>
        </w:rPr>
      </w:pPr>
      <w:r w:rsidRPr="0031714A">
        <w:rPr>
          <w:b/>
          <w:noProof/>
          <w:sz w:val="24"/>
          <w:lang w:val="hr-HR"/>
        </w:rPr>
        <w:t>Upravne i administrativne pristojbe</w:t>
      </w:r>
      <w:r w:rsidRPr="0031714A">
        <w:rPr>
          <w:b/>
          <w:i w:val="0"/>
          <w:noProof/>
          <w:sz w:val="24"/>
          <w:lang w:val="hr-HR"/>
        </w:rPr>
        <w:t xml:space="preserve"> </w:t>
      </w:r>
      <w:r w:rsidRPr="0031714A">
        <w:rPr>
          <w:i w:val="0"/>
          <w:noProof/>
          <w:sz w:val="24"/>
          <w:lang w:val="hr-HR"/>
        </w:rPr>
        <w:t xml:space="preserve">planirane su u iznosu od </w:t>
      </w:r>
      <w:r w:rsidR="00C3157A">
        <w:rPr>
          <w:i w:val="0"/>
          <w:noProof/>
          <w:sz w:val="24"/>
          <w:lang w:val="hr-HR"/>
        </w:rPr>
        <w:t>4.000</w:t>
      </w:r>
      <w:r w:rsidRPr="0031714A">
        <w:rPr>
          <w:i w:val="0"/>
          <w:noProof/>
          <w:sz w:val="24"/>
          <w:lang w:val="hr-HR"/>
        </w:rPr>
        <w:t xml:space="preserve">.000,00 kuna, a ostvarene u iznosu od </w:t>
      </w:r>
      <w:r w:rsidR="00C3157A">
        <w:rPr>
          <w:i w:val="0"/>
          <w:noProof/>
          <w:sz w:val="24"/>
          <w:lang w:val="hr-HR"/>
        </w:rPr>
        <w:t>3.931.118,81</w:t>
      </w:r>
      <w:r w:rsidRPr="0031714A">
        <w:rPr>
          <w:i w:val="0"/>
          <w:noProof/>
          <w:sz w:val="24"/>
          <w:lang w:val="hr-HR"/>
        </w:rPr>
        <w:t xml:space="preserve"> kun</w:t>
      </w:r>
      <w:r w:rsidR="00C3157A">
        <w:rPr>
          <w:i w:val="0"/>
          <w:noProof/>
          <w:sz w:val="24"/>
          <w:lang w:val="hr-HR"/>
        </w:rPr>
        <w:t>u</w:t>
      </w:r>
      <w:r w:rsidRPr="0031714A">
        <w:rPr>
          <w:i w:val="0"/>
          <w:noProof/>
          <w:sz w:val="24"/>
          <w:lang w:val="hr-HR"/>
        </w:rPr>
        <w:t xml:space="preserve"> ili </w:t>
      </w:r>
      <w:r w:rsidR="00C3157A">
        <w:rPr>
          <w:i w:val="0"/>
          <w:noProof/>
          <w:sz w:val="24"/>
          <w:lang w:val="hr-HR"/>
        </w:rPr>
        <w:t>98,28</w:t>
      </w:r>
      <w:r w:rsidRPr="0031714A">
        <w:rPr>
          <w:i w:val="0"/>
          <w:noProof/>
          <w:sz w:val="24"/>
          <w:lang w:val="hr-HR"/>
        </w:rPr>
        <w:t xml:space="preserve">% u odnosu na plan. </w:t>
      </w:r>
    </w:p>
    <w:p w:rsidR="001138B2" w:rsidRPr="0031714A" w:rsidRDefault="001138B2" w:rsidP="00F42170">
      <w:pPr>
        <w:pStyle w:val="BodyText"/>
        <w:rPr>
          <w:noProof/>
          <w:sz w:val="24"/>
          <w:lang w:val="hr-HR"/>
        </w:rPr>
      </w:pPr>
    </w:p>
    <w:p w:rsidR="001138B2" w:rsidRPr="0031714A" w:rsidRDefault="001138B2" w:rsidP="00F42170">
      <w:pPr>
        <w:ind w:firstLine="720"/>
        <w:jc w:val="both"/>
        <w:rPr>
          <w:noProof/>
          <w:sz w:val="24"/>
        </w:rPr>
      </w:pPr>
      <w:r w:rsidRPr="0031714A">
        <w:rPr>
          <w:i/>
          <w:noProof/>
          <w:sz w:val="24"/>
        </w:rPr>
        <w:t xml:space="preserve">Županijske, gradske i općinske pristojbe i naknade </w:t>
      </w:r>
      <w:r w:rsidRPr="0031714A">
        <w:rPr>
          <w:noProof/>
          <w:sz w:val="24"/>
        </w:rPr>
        <w:t xml:space="preserve">planirane su u iznosu od </w:t>
      </w:r>
      <w:r w:rsidR="002659F9" w:rsidRPr="0031714A">
        <w:rPr>
          <w:noProof/>
          <w:sz w:val="24"/>
        </w:rPr>
        <w:t>1</w:t>
      </w:r>
      <w:r w:rsidRPr="0031714A">
        <w:rPr>
          <w:noProof/>
          <w:sz w:val="24"/>
        </w:rPr>
        <w:t>.</w:t>
      </w:r>
      <w:r w:rsidR="00C3157A">
        <w:rPr>
          <w:noProof/>
          <w:sz w:val="24"/>
        </w:rPr>
        <w:t>6</w:t>
      </w:r>
      <w:r w:rsidRPr="0031714A">
        <w:rPr>
          <w:noProof/>
          <w:sz w:val="24"/>
        </w:rPr>
        <w:t>00.000,00 kuna, a ostvarene u iznosu od</w:t>
      </w:r>
      <w:r w:rsidR="00E41585" w:rsidRPr="0031714A">
        <w:rPr>
          <w:noProof/>
          <w:sz w:val="24"/>
        </w:rPr>
        <w:t xml:space="preserve"> </w:t>
      </w:r>
      <w:r w:rsidR="009D31B2" w:rsidRPr="0031714A">
        <w:rPr>
          <w:noProof/>
          <w:sz w:val="24"/>
        </w:rPr>
        <w:t>1.</w:t>
      </w:r>
      <w:r w:rsidR="00C3157A">
        <w:rPr>
          <w:noProof/>
          <w:sz w:val="24"/>
        </w:rPr>
        <w:t>530.184,94</w:t>
      </w:r>
      <w:r w:rsidRPr="0031714A">
        <w:rPr>
          <w:noProof/>
          <w:sz w:val="24"/>
        </w:rPr>
        <w:t xml:space="preserve"> kun</w:t>
      </w:r>
      <w:r w:rsidR="009D31B2" w:rsidRPr="0031714A">
        <w:rPr>
          <w:noProof/>
          <w:sz w:val="24"/>
        </w:rPr>
        <w:t>e</w:t>
      </w:r>
      <w:r w:rsidRPr="0031714A">
        <w:rPr>
          <w:noProof/>
          <w:sz w:val="24"/>
        </w:rPr>
        <w:t xml:space="preserve"> ili </w:t>
      </w:r>
      <w:r w:rsidR="00C3157A">
        <w:rPr>
          <w:noProof/>
          <w:sz w:val="24"/>
        </w:rPr>
        <w:t>95,64</w:t>
      </w:r>
      <w:r w:rsidRPr="0031714A">
        <w:rPr>
          <w:noProof/>
          <w:sz w:val="24"/>
        </w:rPr>
        <w:t>% u odnosu na plan, a obuhvaćaju pripadajući dio prihoda ostvaren prodajom državnih biljega i gradskih upravnih pristojbi (posebne upravne pristojbe, za formiranje okućnica, za izdavanje rješenja o uvjetima građenja, za ishodovanje lokacijske i građevinske dozvole, za izdavanje uvjerenja o uporabi).</w:t>
      </w:r>
    </w:p>
    <w:p w:rsidR="001138B2" w:rsidRPr="0031714A" w:rsidRDefault="001138B2" w:rsidP="00F42170">
      <w:pPr>
        <w:pStyle w:val="BodyText"/>
        <w:ind w:firstLine="720"/>
        <w:rPr>
          <w:i/>
          <w:noProof/>
          <w:lang w:val="hr-HR"/>
        </w:rPr>
      </w:pPr>
      <w:r w:rsidRPr="0031714A">
        <w:rPr>
          <w:i/>
          <w:noProof/>
          <w:lang w:val="hr-HR"/>
        </w:rPr>
        <w:t xml:space="preserve"> </w:t>
      </w:r>
    </w:p>
    <w:p w:rsidR="001138B2" w:rsidRPr="0031714A" w:rsidRDefault="001138B2" w:rsidP="00F42170">
      <w:pPr>
        <w:pStyle w:val="BodyText"/>
        <w:ind w:firstLine="720"/>
        <w:rPr>
          <w:noProof/>
          <w:sz w:val="24"/>
          <w:lang w:val="hr-HR"/>
        </w:rPr>
      </w:pPr>
      <w:r w:rsidRPr="0031714A">
        <w:rPr>
          <w:i/>
          <w:noProof/>
          <w:sz w:val="24"/>
          <w:lang w:val="hr-HR"/>
        </w:rPr>
        <w:t>Prihodi od boravišne pristojbe</w:t>
      </w:r>
      <w:r w:rsidRPr="0031714A">
        <w:rPr>
          <w:noProof/>
          <w:sz w:val="24"/>
          <w:lang w:val="hr-HR"/>
        </w:rPr>
        <w:t xml:space="preserve"> planirani su u iznosu od </w:t>
      </w:r>
      <w:r w:rsidR="00C3157A">
        <w:rPr>
          <w:noProof/>
          <w:sz w:val="24"/>
          <w:lang w:val="hr-HR"/>
        </w:rPr>
        <w:t>2.400</w:t>
      </w:r>
      <w:r w:rsidRPr="0031714A">
        <w:rPr>
          <w:noProof/>
          <w:sz w:val="24"/>
          <w:lang w:val="hr-HR"/>
        </w:rPr>
        <w:t xml:space="preserve">.000,00 kuna, a ostvareni u iznosu od </w:t>
      </w:r>
      <w:r w:rsidR="00C3157A">
        <w:rPr>
          <w:noProof/>
          <w:sz w:val="24"/>
          <w:lang w:val="hr-HR"/>
        </w:rPr>
        <w:t>2.400.933,87</w:t>
      </w:r>
      <w:r w:rsidR="00E41585" w:rsidRPr="0031714A">
        <w:rPr>
          <w:noProof/>
          <w:sz w:val="24"/>
          <w:lang w:val="hr-HR"/>
        </w:rPr>
        <w:t xml:space="preserve"> </w:t>
      </w:r>
      <w:r w:rsidRPr="0031714A">
        <w:rPr>
          <w:noProof/>
          <w:sz w:val="24"/>
          <w:lang w:val="hr-HR"/>
        </w:rPr>
        <w:t>kun</w:t>
      </w:r>
      <w:r w:rsidR="00B30FBD" w:rsidRPr="0031714A">
        <w:rPr>
          <w:noProof/>
          <w:sz w:val="24"/>
          <w:lang w:val="hr-HR"/>
        </w:rPr>
        <w:t>a</w:t>
      </w:r>
      <w:r w:rsidRPr="0031714A">
        <w:rPr>
          <w:noProof/>
          <w:sz w:val="24"/>
          <w:lang w:val="hr-HR"/>
        </w:rPr>
        <w:t xml:space="preserve"> ili </w:t>
      </w:r>
      <w:r w:rsidR="00C3157A">
        <w:rPr>
          <w:noProof/>
          <w:sz w:val="24"/>
          <w:lang w:val="hr-HR"/>
        </w:rPr>
        <w:t>0,04</w:t>
      </w:r>
      <w:r w:rsidRPr="0031714A">
        <w:rPr>
          <w:noProof/>
          <w:sz w:val="24"/>
          <w:lang w:val="hr-HR"/>
        </w:rPr>
        <w:t xml:space="preserve">% </w:t>
      </w:r>
      <w:r w:rsidR="00BB1FFA" w:rsidRPr="0031714A">
        <w:rPr>
          <w:noProof/>
          <w:sz w:val="24"/>
          <w:lang w:val="hr-HR"/>
        </w:rPr>
        <w:t xml:space="preserve">više </w:t>
      </w:r>
      <w:r w:rsidRPr="0031714A">
        <w:rPr>
          <w:noProof/>
          <w:sz w:val="24"/>
          <w:lang w:val="hr-HR"/>
        </w:rPr>
        <w:t>u odnosu na plan. Prihodi od boravišne pristojbe predstavljaju 30% pripadajuće boravišne pristojbe Turističke zajednice Grada.</w:t>
      </w:r>
      <w:r w:rsidR="00501390" w:rsidRPr="0031714A">
        <w:rPr>
          <w:noProof/>
          <w:sz w:val="24"/>
          <w:lang w:val="hr-HR"/>
        </w:rPr>
        <w:t xml:space="preserve"> </w:t>
      </w:r>
    </w:p>
    <w:p w:rsidR="001138B2" w:rsidRPr="0031714A" w:rsidRDefault="001138B2" w:rsidP="00F42170">
      <w:pPr>
        <w:jc w:val="both"/>
        <w:rPr>
          <w:b/>
          <w:i/>
          <w:noProof/>
          <w:sz w:val="24"/>
        </w:rPr>
      </w:pPr>
    </w:p>
    <w:p w:rsidR="001138B2" w:rsidRPr="0031714A" w:rsidRDefault="001138B2" w:rsidP="00F42170">
      <w:pPr>
        <w:ind w:firstLine="720"/>
        <w:jc w:val="both"/>
        <w:rPr>
          <w:noProof/>
          <w:sz w:val="24"/>
        </w:rPr>
      </w:pPr>
      <w:r w:rsidRPr="004D6DC2">
        <w:rPr>
          <w:b/>
          <w:i/>
          <w:noProof/>
          <w:sz w:val="24"/>
        </w:rPr>
        <w:t xml:space="preserve">Prihodi po posebnim propisima </w:t>
      </w:r>
      <w:r w:rsidRPr="004D6DC2">
        <w:rPr>
          <w:noProof/>
          <w:sz w:val="24"/>
        </w:rPr>
        <w:t xml:space="preserve">planirani su u iznosu od </w:t>
      </w:r>
      <w:r w:rsidR="00C3157A" w:rsidRPr="004D6DC2">
        <w:rPr>
          <w:noProof/>
          <w:sz w:val="24"/>
        </w:rPr>
        <w:t>30.641.784,00</w:t>
      </w:r>
      <w:r w:rsidRPr="004D6DC2">
        <w:rPr>
          <w:noProof/>
          <w:sz w:val="24"/>
        </w:rPr>
        <w:t xml:space="preserve"> kun</w:t>
      </w:r>
      <w:r w:rsidR="00BB1FFA" w:rsidRPr="004D6DC2">
        <w:rPr>
          <w:noProof/>
          <w:sz w:val="24"/>
        </w:rPr>
        <w:t>e</w:t>
      </w:r>
      <w:r w:rsidRPr="004D6DC2">
        <w:rPr>
          <w:noProof/>
          <w:sz w:val="24"/>
        </w:rPr>
        <w:t xml:space="preserve">, a ostvareni u iznosu od </w:t>
      </w:r>
      <w:r w:rsidR="00C3157A" w:rsidRPr="004D6DC2">
        <w:rPr>
          <w:noProof/>
          <w:sz w:val="24"/>
        </w:rPr>
        <w:t>24.994.231,81</w:t>
      </w:r>
      <w:r w:rsidRPr="004D6DC2">
        <w:rPr>
          <w:noProof/>
          <w:sz w:val="24"/>
        </w:rPr>
        <w:t xml:space="preserve"> kun</w:t>
      </w:r>
      <w:r w:rsidR="00C3157A" w:rsidRPr="004D6DC2">
        <w:rPr>
          <w:noProof/>
          <w:sz w:val="24"/>
        </w:rPr>
        <w:t>u</w:t>
      </w:r>
      <w:r w:rsidRPr="004D6DC2">
        <w:rPr>
          <w:noProof/>
          <w:sz w:val="24"/>
        </w:rPr>
        <w:t xml:space="preserve"> ili </w:t>
      </w:r>
      <w:r w:rsidR="00C3157A" w:rsidRPr="004D6DC2">
        <w:rPr>
          <w:noProof/>
          <w:sz w:val="24"/>
        </w:rPr>
        <w:t>81,57</w:t>
      </w:r>
      <w:r w:rsidRPr="004D6DC2">
        <w:rPr>
          <w:noProof/>
          <w:sz w:val="24"/>
        </w:rPr>
        <w:t xml:space="preserve">% </w:t>
      </w:r>
      <w:r w:rsidRPr="004D6DC2">
        <w:rPr>
          <w:noProof/>
          <w:sz w:val="24"/>
          <w:szCs w:val="24"/>
        </w:rPr>
        <w:t>u odnosu na plan</w:t>
      </w:r>
      <w:r w:rsidRPr="004D6DC2">
        <w:rPr>
          <w:noProof/>
          <w:sz w:val="24"/>
        </w:rPr>
        <w:t>.</w:t>
      </w:r>
      <w:r w:rsidRPr="0031714A">
        <w:rPr>
          <w:noProof/>
          <w:sz w:val="24"/>
        </w:rPr>
        <w:t xml:space="preserve"> </w:t>
      </w:r>
    </w:p>
    <w:p w:rsidR="001138B2" w:rsidRPr="0031714A" w:rsidRDefault="001138B2" w:rsidP="00F42170">
      <w:pPr>
        <w:jc w:val="both"/>
        <w:rPr>
          <w:i/>
          <w:noProof/>
          <w:sz w:val="24"/>
        </w:rPr>
      </w:pPr>
    </w:p>
    <w:p w:rsidR="001138B2" w:rsidRPr="0031714A" w:rsidRDefault="001138B2" w:rsidP="00F42170">
      <w:pPr>
        <w:ind w:firstLine="720"/>
        <w:jc w:val="both"/>
        <w:rPr>
          <w:i/>
          <w:noProof/>
        </w:rPr>
      </w:pPr>
      <w:r w:rsidRPr="0031714A">
        <w:rPr>
          <w:i/>
          <w:noProof/>
          <w:sz w:val="24"/>
        </w:rPr>
        <w:t>Ostali prihodi vodnog gospodarstva</w:t>
      </w:r>
      <w:r w:rsidRPr="0031714A">
        <w:rPr>
          <w:noProof/>
          <w:sz w:val="24"/>
        </w:rPr>
        <w:t xml:space="preserve"> planirani su u iznosu od </w:t>
      </w:r>
      <w:r w:rsidR="0073085B" w:rsidRPr="0031714A">
        <w:rPr>
          <w:noProof/>
          <w:sz w:val="24"/>
        </w:rPr>
        <w:t>3</w:t>
      </w:r>
      <w:r w:rsidR="001F362E" w:rsidRPr="0031714A">
        <w:rPr>
          <w:noProof/>
          <w:sz w:val="24"/>
        </w:rPr>
        <w:t>0</w:t>
      </w:r>
      <w:r w:rsidRPr="0031714A">
        <w:rPr>
          <w:noProof/>
          <w:sz w:val="24"/>
        </w:rPr>
        <w:t xml:space="preserve">0.000,00 kuna, a ostvareni u iznosu od </w:t>
      </w:r>
      <w:r w:rsidR="00C3157A">
        <w:rPr>
          <w:noProof/>
          <w:sz w:val="24"/>
        </w:rPr>
        <w:t>248.192,69</w:t>
      </w:r>
      <w:r w:rsidRPr="0031714A">
        <w:rPr>
          <w:noProof/>
          <w:sz w:val="24"/>
        </w:rPr>
        <w:t xml:space="preserve"> kun</w:t>
      </w:r>
      <w:r w:rsidR="00C3157A">
        <w:rPr>
          <w:noProof/>
          <w:sz w:val="24"/>
        </w:rPr>
        <w:t>a</w:t>
      </w:r>
      <w:r w:rsidRPr="0031714A">
        <w:rPr>
          <w:noProof/>
          <w:sz w:val="24"/>
        </w:rPr>
        <w:t xml:space="preserve"> ili </w:t>
      </w:r>
      <w:r w:rsidR="00C3157A">
        <w:rPr>
          <w:noProof/>
          <w:sz w:val="24"/>
        </w:rPr>
        <w:t>82,73</w:t>
      </w:r>
      <w:r w:rsidRPr="0031714A">
        <w:rPr>
          <w:noProof/>
          <w:sz w:val="24"/>
        </w:rPr>
        <w:t>% u odnosu na plan, predstavljaju 8% vodnog doprinosa kojeg Hrvatske vode uplaćuju u proračun grada temeljem Zakona o financiranju vodnog gospodarstva.</w:t>
      </w:r>
    </w:p>
    <w:p w:rsidR="001138B2" w:rsidRPr="0031714A" w:rsidRDefault="001138B2" w:rsidP="00F42170">
      <w:pPr>
        <w:ind w:firstLine="720"/>
        <w:jc w:val="both"/>
        <w:rPr>
          <w:noProof/>
          <w:sz w:val="24"/>
        </w:rPr>
      </w:pPr>
    </w:p>
    <w:p w:rsidR="001138B2" w:rsidRPr="0031714A" w:rsidRDefault="001138B2" w:rsidP="00F42170">
      <w:pPr>
        <w:ind w:firstLine="720"/>
        <w:jc w:val="both"/>
        <w:rPr>
          <w:i/>
          <w:noProof/>
          <w:sz w:val="24"/>
        </w:rPr>
      </w:pPr>
      <w:r w:rsidRPr="0031714A">
        <w:rPr>
          <w:i/>
          <w:noProof/>
          <w:sz w:val="24"/>
          <w:u w:val="single"/>
        </w:rPr>
        <w:t>Ostali nespomenuti prihodi</w:t>
      </w:r>
      <w:r w:rsidRPr="0031714A">
        <w:rPr>
          <w:i/>
          <w:noProof/>
          <w:sz w:val="24"/>
        </w:rPr>
        <w:t xml:space="preserve"> </w:t>
      </w:r>
      <w:r w:rsidRPr="0031714A">
        <w:rPr>
          <w:noProof/>
          <w:sz w:val="24"/>
        </w:rPr>
        <w:t xml:space="preserve">planirani su u ukupnom iznosu od </w:t>
      </w:r>
      <w:r w:rsidR="00C3157A">
        <w:rPr>
          <w:noProof/>
          <w:sz w:val="24"/>
        </w:rPr>
        <w:t>30.341.784,00</w:t>
      </w:r>
      <w:r w:rsidRPr="0031714A">
        <w:rPr>
          <w:noProof/>
          <w:sz w:val="24"/>
        </w:rPr>
        <w:t xml:space="preserve"> kun</w:t>
      </w:r>
      <w:r w:rsidR="00BB10DC" w:rsidRPr="0031714A">
        <w:rPr>
          <w:noProof/>
          <w:sz w:val="24"/>
        </w:rPr>
        <w:t>e</w:t>
      </w:r>
      <w:r w:rsidRPr="0031714A">
        <w:rPr>
          <w:noProof/>
          <w:sz w:val="24"/>
        </w:rPr>
        <w:t xml:space="preserve">, a ostvareni su u iznosu od </w:t>
      </w:r>
      <w:r w:rsidR="00C3157A">
        <w:rPr>
          <w:noProof/>
          <w:sz w:val="24"/>
        </w:rPr>
        <w:t>24.746.039,12</w:t>
      </w:r>
      <w:r w:rsidR="00501390" w:rsidRPr="0031714A">
        <w:rPr>
          <w:noProof/>
          <w:sz w:val="24"/>
        </w:rPr>
        <w:t xml:space="preserve"> </w:t>
      </w:r>
      <w:r w:rsidRPr="0031714A">
        <w:rPr>
          <w:noProof/>
          <w:sz w:val="24"/>
        </w:rPr>
        <w:t>kun</w:t>
      </w:r>
      <w:r w:rsidR="00941995" w:rsidRPr="0031714A">
        <w:rPr>
          <w:noProof/>
          <w:sz w:val="24"/>
        </w:rPr>
        <w:t>a</w:t>
      </w:r>
      <w:r w:rsidRPr="0031714A">
        <w:rPr>
          <w:noProof/>
          <w:sz w:val="24"/>
        </w:rPr>
        <w:t xml:space="preserve"> i to:</w:t>
      </w:r>
    </w:p>
    <w:p w:rsidR="001138B2" w:rsidRPr="0031714A" w:rsidRDefault="001138B2" w:rsidP="00590F5C">
      <w:pPr>
        <w:numPr>
          <w:ilvl w:val="0"/>
          <w:numId w:val="30"/>
        </w:numPr>
        <w:ind w:left="709" w:hanging="709"/>
        <w:jc w:val="both"/>
        <w:rPr>
          <w:noProof/>
          <w:sz w:val="24"/>
        </w:rPr>
      </w:pPr>
      <w:r w:rsidRPr="0031714A">
        <w:rPr>
          <w:i/>
          <w:noProof/>
          <w:sz w:val="24"/>
        </w:rPr>
        <w:t>Sufinanciranje cijene usluga, participacije i sl.</w:t>
      </w:r>
      <w:r w:rsidRPr="0031714A">
        <w:rPr>
          <w:noProof/>
          <w:sz w:val="24"/>
        </w:rPr>
        <w:t xml:space="preserve"> planirani su u iznosu od </w:t>
      </w:r>
      <w:r w:rsidR="00C3157A">
        <w:rPr>
          <w:noProof/>
          <w:sz w:val="24"/>
        </w:rPr>
        <w:t>19.484.341,00</w:t>
      </w:r>
      <w:r w:rsidR="00E41585" w:rsidRPr="0031714A">
        <w:rPr>
          <w:noProof/>
          <w:sz w:val="24"/>
        </w:rPr>
        <w:t xml:space="preserve"> </w:t>
      </w:r>
      <w:r w:rsidRPr="0031714A">
        <w:rPr>
          <w:noProof/>
          <w:sz w:val="24"/>
        </w:rPr>
        <w:t>kun</w:t>
      </w:r>
      <w:r w:rsidR="00C3157A">
        <w:rPr>
          <w:noProof/>
          <w:sz w:val="24"/>
        </w:rPr>
        <w:t>u</w:t>
      </w:r>
      <w:r w:rsidRPr="0031714A">
        <w:rPr>
          <w:noProof/>
          <w:sz w:val="24"/>
        </w:rPr>
        <w:t xml:space="preserve">, a ostvareni su u iznosu od </w:t>
      </w:r>
      <w:r w:rsidR="00C3157A">
        <w:rPr>
          <w:noProof/>
          <w:sz w:val="24"/>
        </w:rPr>
        <w:t>14.964.927,60</w:t>
      </w:r>
      <w:r w:rsidR="00E41585" w:rsidRPr="0031714A">
        <w:rPr>
          <w:noProof/>
          <w:sz w:val="24"/>
        </w:rPr>
        <w:t xml:space="preserve"> </w:t>
      </w:r>
      <w:r w:rsidRPr="0031714A">
        <w:rPr>
          <w:noProof/>
          <w:sz w:val="24"/>
        </w:rPr>
        <w:t>kun</w:t>
      </w:r>
      <w:r w:rsidR="00D77C3F" w:rsidRPr="0031714A">
        <w:rPr>
          <w:noProof/>
          <w:sz w:val="24"/>
        </w:rPr>
        <w:t>a</w:t>
      </w:r>
      <w:r w:rsidRPr="0031714A">
        <w:rPr>
          <w:noProof/>
          <w:sz w:val="24"/>
        </w:rPr>
        <w:t xml:space="preserve"> ili </w:t>
      </w:r>
      <w:r w:rsidR="00C3157A">
        <w:rPr>
          <w:noProof/>
          <w:sz w:val="24"/>
        </w:rPr>
        <w:t>76,80</w:t>
      </w:r>
      <w:r w:rsidRPr="0031714A">
        <w:rPr>
          <w:noProof/>
          <w:sz w:val="24"/>
        </w:rPr>
        <w:t>% u odnosu na plan, odnose se na sufinanciranje cijene usluga proračunskih korisnika (uplate roditelja za produženi boravak, za predškolski odgoj, marende i sl.);</w:t>
      </w:r>
    </w:p>
    <w:p w:rsidR="001138B2" w:rsidRPr="0031714A" w:rsidRDefault="001138B2" w:rsidP="00590F5C">
      <w:pPr>
        <w:numPr>
          <w:ilvl w:val="0"/>
          <w:numId w:val="30"/>
        </w:numPr>
        <w:ind w:left="709" w:hanging="709"/>
        <w:jc w:val="both"/>
        <w:rPr>
          <w:i/>
          <w:noProof/>
          <w:sz w:val="24"/>
          <w:szCs w:val="24"/>
        </w:rPr>
      </w:pPr>
      <w:r w:rsidRPr="0031714A">
        <w:rPr>
          <w:i/>
          <w:noProof/>
          <w:sz w:val="24"/>
        </w:rPr>
        <w:t>Prihodi s naslova osiguranja, refundacije štete i totalne štete</w:t>
      </w:r>
      <w:r w:rsidRPr="0031714A">
        <w:rPr>
          <w:noProof/>
          <w:sz w:val="24"/>
        </w:rPr>
        <w:t xml:space="preserve"> planirani su u iznosu od </w:t>
      </w:r>
      <w:r w:rsidR="00C3157A">
        <w:rPr>
          <w:noProof/>
          <w:sz w:val="24"/>
        </w:rPr>
        <w:t>286.950,00</w:t>
      </w:r>
      <w:r w:rsidR="00BB10DC" w:rsidRPr="0031714A">
        <w:rPr>
          <w:noProof/>
          <w:sz w:val="24"/>
        </w:rPr>
        <w:t xml:space="preserve"> </w:t>
      </w:r>
      <w:r w:rsidRPr="0031714A">
        <w:rPr>
          <w:noProof/>
          <w:sz w:val="24"/>
        </w:rPr>
        <w:t>kun</w:t>
      </w:r>
      <w:r w:rsidR="00C3157A">
        <w:rPr>
          <w:noProof/>
          <w:sz w:val="24"/>
        </w:rPr>
        <w:t>a</w:t>
      </w:r>
      <w:r w:rsidRPr="0031714A">
        <w:rPr>
          <w:noProof/>
          <w:sz w:val="24"/>
        </w:rPr>
        <w:t xml:space="preserve">, a ostvareni u iznosu od </w:t>
      </w:r>
      <w:r w:rsidR="00C3157A">
        <w:rPr>
          <w:noProof/>
          <w:sz w:val="24"/>
        </w:rPr>
        <w:t>55.304,07</w:t>
      </w:r>
      <w:r w:rsidR="00BB10DC" w:rsidRPr="0031714A">
        <w:rPr>
          <w:noProof/>
          <w:sz w:val="24"/>
        </w:rPr>
        <w:t xml:space="preserve"> </w:t>
      </w:r>
      <w:r w:rsidRPr="0031714A">
        <w:rPr>
          <w:noProof/>
          <w:sz w:val="24"/>
        </w:rPr>
        <w:t>kun</w:t>
      </w:r>
      <w:r w:rsidR="001F362E" w:rsidRPr="0031714A">
        <w:rPr>
          <w:noProof/>
          <w:sz w:val="24"/>
        </w:rPr>
        <w:t>a</w:t>
      </w:r>
      <w:r w:rsidRPr="0031714A">
        <w:rPr>
          <w:noProof/>
          <w:sz w:val="24"/>
        </w:rPr>
        <w:t xml:space="preserve"> ili </w:t>
      </w:r>
      <w:r w:rsidR="00C3157A">
        <w:rPr>
          <w:noProof/>
          <w:sz w:val="24"/>
        </w:rPr>
        <w:t>19,27</w:t>
      </w:r>
      <w:r w:rsidRPr="0031714A">
        <w:rPr>
          <w:noProof/>
          <w:sz w:val="24"/>
        </w:rPr>
        <w:t xml:space="preserve">% u odnosu na plan, a odnose se na refundaciju šteta po sklopljenim policama osiguranja. Od navedenog iznosa </w:t>
      </w:r>
      <w:r w:rsidR="00BB10DC" w:rsidRPr="0031714A">
        <w:rPr>
          <w:noProof/>
          <w:sz w:val="24"/>
        </w:rPr>
        <w:t>12.1</w:t>
      </w:r>
      <w:r w:rsidR="00C3157A">
        <w:rPr>
          <w:noProof/>
          <w:sz w:val="24"/>
        </w:rPr>
        <w:t>44</w:t>
      </w:r>
      <w:r w:rsidR="00BB10DC" w:rsidRPr="0031714A">
        <w:rPr>
          <w:noProof/>
          <w:sz w:val="24"/>
        </w:rPr>
        <w:t>,7</w:t>
      </w:r>
      <w:r w:rsidR="00C3157A">
        <w:rPr>
          <w:noProof/>
          <w:sz w:val="24"/>
        </w:rPr>
        <w:t>6</w:t>
      </w:r>
      <w:r w:rsidRPr="0031714A">
        <w:rPr>
          <w:noProof/>
          <w:sz w:val="24"/>
        </w:rPr>
        <w:t xml:space="preserve"> kun</w:t>
      </w:r>
      <w:r w:rsidR="00941995" w:rsidRPr="0031714A">
        <w:rPr>
          <w:noProof/>
          <w:sz w:val="24"/>
        </w:rPr>
        <w:t>a</w:t>
      </w:r>
      <w:r w:rsidRPr="0031714A">
        <w:rPr>
          <w:noProof/>
          <w:sz w:val="24"/>
        </w:rPr>
        <w:t xml:space="preserve"> prihodi su Grada Pule, a </w:t>
      </w:r>
      <w:r w:rsidR="00C3157A">
        <w:rPr>
          <w:noProof/>
          <w:sz w:val="24"/>
        </w:rPr>
        <w:t>43.159,31</w:t>
      </w:r>
      <w:r w:rsidRPr="0031714A">
        <w:rPr>
          <w:noProof/>
          <w:sz w:val="24"/>
        </w:rPr>
        <w:t xml:space="preserve"> kun</w:t>
      </w:r>
      <w:r w:rsidR="00365B95">
        <w:rPr>
          <w:noProof/>
          <w:sz w:val="24"/>
        </w:rPr>
        <w:t>u</w:t>
      </w:r>
      <w:r w:rsidRPr="0031714A">
        <w:rPr>
          <w:noProof/>
          <w:sz w:val="24"/>
        </w:rPr>
        <w:t xml:space="preserve"> odnose se na</w:t>
      </w:r>
      <w:r w:rsidR="00E41585" w:rsidRPr="0031714A">
        <w:rPr>
          <w:noProof/>
          <w:sz w:val="24"/>
        </w:rPr>
        <w:t xml:space="preserve"> prihode proračunskih korisnika</w:t>
      </w:r>
      <w:r w:rsidRPr="0031714A">
        <w:rPr>
          <w:noProof/>
          <w:sz w:val="24"/>
          <w:szCs w:val="24"/>
        </w:rPr>
        <w:t xml:space="preserve">; </w:t>
      </w:r>
    </w:p>
    <w:p w:rsidR="001138B2" w:rsidRPr="0031714A" w:rsidRDefault="001138B2" w:rsidP="00590F5C">
      <w:pPr>
        <w:pStyle w:val="BodyText2"/>
        <w:numPr>
          <w:ilvl w:val="0"/>
          <w:numId w:val="30"/>
        </w:numPr>
        <w:ind w:left="709" w:hanging="709"/>
        <w:jc w:val="both"/>
        <w:rPr>
          <w:noProof/>
        </w:rPr>
      </w:pPr>
      <w:r w:rsidRPr="0031714A">
        <w:rPr>
          <w:i/>
          <w:noProof/>
        </w:rPr>
        <w:t xml:space="preserve">Ostali nespomenuti prihodi po posebnim propisima - </w:t>
      </w:r>
      <w:r w:rsidRPr="0031714A">
        <w:rPr>
          <w:noProof/>
        </w:rPr>
        <w:t xml:space="preserve">planirani su u iznosu od </w:t>
      </w:r>
      <w:r w:rsidR="00C3157A">
        <w:rPr>
          <w:noProof/>
        </w:rPr>
        <w:t xml:space="preserve">10.570.493,00 </w:t>
      </w:r>
      <w:r w:rsidRPr="0031714A">
        <w:rPr>
          <w:noProof/>
        </w:rPr>
        <w:t>kun</w:t>
      </w:r>
      <w:r w:rsidR="00BB10DC" w:rsidRPr="0031714A">
        <w:rPr>
          <w:noProof/>
        </w:rPr>
        <w:t>e</w:t>
      </w:r>
      <w:r w:rsidRPr="0031714A">
        <w:rPr>
          <w:noProof/>
        </w:rPr>
        <w:t xml:space="preserve">,  ostvareni u iznosu od </w:t>
      </w:r>
      <w:r w:rsidR="00C3157A">
        <w:rPr>
          <w:noProof/>
        </w:rPr>
        <w:t>9.725.807,45</w:t>
      </w:r>
      <w:r w:rsidRPr="0031714A">
        <w:rPr>
          <w:noProof/>
        </w:rPr>
        <w:t xml:space="preserve"> kun</w:t>
      </w:r>
      <w:r w:rsidR="00BB10DC" w:rsidRPr="0031714A">
        <w:rPr>
          <w:noProof/>
        </w:rPr>
        <w:t>a</w:t>
      </w:r>
      <w:r w:rsidRPr="0031714A">
        <w:rPr>
          <w:noProof/>
        </w:rPr>
        <w:t xml:space="preserve"> ili </w:t>
      </w:r>
      <w:r w:rsidR="00C3157A">
        <w:rPr>
          <w:noProof/>
        </w:rPr>
        <w:t>92,01</w:t>
      </w:r>
      <w:r w:rsidRPr="0031714A">
        <w:rPr>
          <w:noProof/>
        </w:rPr>
        <w:t>% u odnosu na plan, a odnose se na:</w:t>
      </w:r>
    </w:p>
    <w:p w:rsidR="001138B2" w:rsidRPr="0031714A" w:rsidRDefault="001138B2" w:rsidP="00590F5C">
      <w:pPr>
        <w:pStyle w:val="ListParagraph"/>
        <w:numPr>
          <w:ilvl w:val="0"/>
          <w:numId w:val="25"/>
        </w:numPr>
        <w:spacing w:line="240" w:lineRule="auto"/>
        <w:ind w:left="709" w:hanging="142"/>
        <w:rPr>
          <w:noProof/>
          <w:sz w:val="24"/>
        </w:rPr>
      </w:pPr>
      <w:r w:rsidRPr="0031714A">
        <w:rPr>
          <w:i/>
          <w:noProof/>
          <w:sz w:val="24"/>
        </w:rPr>
        <w:t>stvarni troškovi gradnje</w:t>
      </w:r>
      <w:r w:rsidRPr="0031714A">
        <w:rPr>
          <w:noProof/>
          <w:sz w:val="24"/>
        </w:rPr>
        <w:t xml:space="preserve"> planirani su u iznosu od </w:t>
      </w:r>
      <w:r w:rsidR="00C3157A">
        <w:rPr>
          <w:noProof/>
          <w:sz w:val="24"/>
        </w:rPr>
        <w:t>3.900</w:t>
      </w:r>
      <w:r w:rsidRPr="0031714A">
        <w:rPr>
          <w:noProof/>
          <w:sz w:val="24"/>
        </w:rPr>
        <w:t xml:space="preserve">.000,00 kuna, a ostvareni su u iznosu od </w:t>
      </w:r>
      <w:r w:rsidR="00C3157A">
        <w:rPr>
          <w:noProof/>
          <w:sz w:val="24"/>
        </w:rPr>
        <w:t xml:space="preserve">3.281.149,05 </w:t>
      </w:r>
      <w:r w:rsidRPr="0031714A">
        <w:rPr>
          <w:noProof/>
          <w:sz w:val="24"/>
        </w:rPr>
        <w:t>kun</w:t>
      </w:r>
      <w:r w:rsidR="00AD2987" w:rsidRPr="0031714A">
        <w:rPr>
          <w:noProof/>
          <w:sz w:val="24"/>
        </w:rPr>
        <w:t>a</w:t>
      </w:r>
      <w:r w:rsidRPr="0031714A">
        <w:rPr>
          <w:noProof/>
          <w:sz w:val="24"/>
        </w:rPr>
        <w:t xml:space="preserve"> ili </w:t>
      </w:r>
      <w:r w:rsidR="00C3157A">
        <w:rPr>
          <w:noProof/>
          <w:sz w:val="24"/>
        </w:rPr>
        <w:t>84,13</w:t>
      </w:r>
      <w:r w:rsidRPr="0031714A">
        <w:rPr>
          <w:noProof/>
          <w:sz w:val="24"/>
        </w:rPr>
        <w:t>% u odnosu na plan, odnose se na refundaciju troškova izgradnje komunalne infrastrukture koja nije predviđena programom gradnje, sukladno Zakonu o komunalnom gospodarstvu, a plaćaju je investitori temeljem sklopljenih ugovora o financiranju,</w:t>
      </w:r>
    </w:p>
    <w:p w:rsidR="001138B2" w:rsidRPr="0031714A" w:rsidRDefault="001138B2" w:rsidP="00590F5C">
      <w:pPr>
        <w:pStyle w:val="BodyText2"/>
        <w:widowControl w:val="0"/>
        <w:numPr>
          <w:ilvl w:val="0"/>
          <w:numId w:val="25"/>
        </w:numPr>
        <w:adjustRightInd w:val="0"/>
        <w:ind w:left="709" w:hanging="142"/>
        <w:jc w:val="both"/>
        <w:textAlignment w:val="baseline"/>
        <w:rPr>
          <w:noProof/>
        </w:rPr>
      </w:pPr>
      <w:r w:rsidRPr="0031714A">
        <w:rPr>
          <w:i/>
          <w:noProof/>
        </w:rPr>
        <w:t>ostali nespomenuti prihodi - neporezni prihodi</w:t>
      </w:r>
      <w:r w:rsidRPr="0031714A">
        <w:rPr>
          <w:noProof/>
        </w:rPr>
        <w:t xml:space="preserve">  planirani su u iznosu od </w:t>
      </w:r>
      <w:r w:rsidR="00C3157A">
        <w:rPr>
          <w:noProof/>
        </w:rPr>
        <w:t>2.527.443,00</w:t>
      </w:r>
      <w:r w:rsidRPr="0031714A">
        <w:rPr>
          <w:noProof/>
        </w:rPr>
        <w:t xml:space="preserve"> kun</w:t>
      </w:r>
      <w:r w:rsidR="0071421F" w:rsidRPr="0031714A">
        <w:rPr>
          <w:noProof/>
        </w:rPr>
        <w:t>e</w:t>
      </w:r>
      <w:r w:rsidRPr="0031714A">
        <w:rPr>
          <w:noProof/>
        </w:rPr>
        <w:t xml:space="preserve">, a ostvareni su u iznosu od </w:t>
      </w:r>
      <w:r w:rsidR="00C3157A">
        <w:rPr>
          <w:noProof/>
        </w:rPr>
        <w:t>2.432.986,46</w:t>
      </w:r>
      <w:r w:rsidR="00130A71" w:rsidRPr="0031714A">
        <w:rPr>
          <w:noProof/>
        </w:rPr>
        <w:t xml:space="preserve"> </w:t>
      </w:r>
      <w:r w:rsidRPr="0031714A">
        <w:rPr>
          <w:noProof/>
        </w:rPr>
        <w:t>kun</w:t>
      </w:r>
      <w:r w:rsidR="0071421F" w:rsidRPr="0031714A">
        <w:rPr>
          <w:noProof/>
        </w:rPr>
        <w:t>a</w:t>
      </w:r>
      <w:r w:rsidRPr="0031714A">
        <w:rPr>
          <w:noProof/>
        </w:rPr>
        <w:t xml:space="preserve"> ili </w:t>
      </w:r>
      <w:r w:rsidR="00C3157A">
        <w:rPr>
          <w:noProof/>
        </w:rPr>
        <w:t>96,26</w:t>
      </w:r>
      <w:r w:rsidRPr="0031714A">
        <w:rPr>
          <w:noProof/>
        </w:rPr>
        <w:t xml:space="preserve">%  u odnosu na plan, a odnose se na prihode po osnovi refundacija parničnih troškova, uplata po natječajima, refundacija bolovanja preko 42 dana, </w:t>
      </w:r>
      <w:r w:rsidR="00AF45AD" w:rsidRPr="0031714A">
        <w:rPr>
          <w:noProof/>
        </w:rPr>
        <w:t xml:space="preserve">naknada za dobivanje dozvole za taxi prijevoz, </w:t>
      </w:r>
      <w:r w:rsidR="00664955" w:rsidRPr="0031714A">
        <w:rPr>
          <w:noProof/>
        </w:rPr>
        <w:t>naknada za zbrinjavanje otpada na lokaciji Kaštijun</w:t>
      </w:r>
      <w:r w:rsidRPr="0031714A">
        <w:rPr>
          <w:noProof/>
        </w:rPr>
        <w:t xml:space="preserve"> i dr.,</w:t>
      </w:r>
    </w:p>
    <w:p w:rsidR="001138B2" w:rsidRDefault="001138B2" w:rsidP="00590F5C">
      <w:pPr>
        <w:pStyle w:val="ListParagraph"/>
        <w:numPr>
          <w:ilvl w:val="0"/>
          <w:numId w:val="25"/>
        </w:numPr>
        <w:spacing w:line="240" w:lineRule="auto"/>
        <w:ind w:left="709" w:hanging="142"/>
        <w:rPr>
          <w:noProof/>
          <w:sz w:val="24"/>
        </w:rPr>
      </w:pPr>
      <w:r w:rsidRPr="0031714A">
        <w:rPr>
          <w:i/>
          <w:noProof/>
          <w:sz w:val="24"/>
        </w:rPr>
        <w:t>namjenski prihodi za odvodnju i pročišćavanje otpadnih voda grada Pule</w:t>
      </w:r>
      <w:r w:rsidRPr="0031714A">
        <w:rPr>
          <w:noProof/>
          <w:sz w:val="24"/>
        </w:rPr>
        <w:t xml:space="preserve"> planirani su u iznosu od </w:t>
      </w:r>
      <w:r w:rsidR="00C3157A">
        <w:rPr>
          <w:noProof/>
          <w:sz w:val="24"/>
        </w:rPr>
        <w:t>3.577.000,00</w:t>
      </w:r>
      <w:r w:rsidRPr="0031714A">
        <w:rPr>
          <w:noProof/>
          <w:sz w:val="24"/>
        </w:rPr>
        <w:t xml:space="preserve"> kuna, a ostvareni su u iznosu od </w:t>
      </w:r>
      <w:r w:rsidR="00C3157A">
        <w:rPr>
          <w:noProof/>
          <w:sz w:val="24"/>
        </w:rPr>
        <w:t>3.556.411,01</w:t>
      </w:r>
      <w:r w:rsidRPr="0031714A">
        <w:rPr>
          <w:noProof/>
          <w:sz w:val="24"/>
        </w:rPr>
        <w:t xml:space="preserve"> kun</w:t>
      </w:r>
      <w:r w:rsidR="00365B95">
        <w:rPr>
          <w:noProof/>
          <w:sz w:val="24"/>
        </w:rPr>
        <w:t>u</w:t>
      </w:r>
      <w:r w:rsidRPr="0031714A">
        <w:rPr>
          <w:noProof/>
          <w:sz w:val="24"/>
        </w:rPr>
        <w:t xml:space="preserve"> ili </w:t>
      </w:r>
      <w:r w:rsidR="00C3157A">
        <w:rPr>
          <w:noProof/>
          <w:sz w:val="24"/>
        </w:rPr>
        <w:t>99,42</w:t>
      </w:r>
      <w:r w:rsidRPr="0031714A">
        <w:rPr>
          <w:noProof/>
          <w:sz w:val="24"/>
        </w:rPr>
        <w:t>% u odnosu na plan, odnose se na namjenski dio cijene za financiranje radova za izgradnju kanalizacije grada Pule, a odnose se na naplatu dugovanja od kupaca,</w:t>
      </w:r>
    </w:p>
    <w:p w:rsidR="009160E1" w:rsidRPr="00E763D5" w:rsidRDefault="009160E1" w:rsidP="00590F5C">
      <w:pPr>
        <w:pStyle w:val="BodyText2"/>
        <w:widowControl w:val="0"/>
        <w:numPr>
          <w:ilvl w:val="0"/>
          <w:numId w:val="25"/>
        </w:numPr>
        <w:adjustRightInd w:val="0"/>
        <w:ind w:left="709" w:hanging="142"/>
        <w:jc w:val="both"/>
        <w:textAlignment w:val="baseline"/>
        <w:rPr>
          <w:noProof/>
        </w:rPr>
      </w:pPr>
      <w:r w:rsidRPr="00E763D5">
        <w:rPr>
          <w:i/>
          <w:noProof/>
        </w:rPr>
        <w:t xml:space="preserve">namjenski prihodi za uklanjanje zelenila, </w:t>
      </w:r>
      <w:r w:rsidRPr="00E763D5">
        <w:rPr>
          <w:noProof/>
        </w:rPr>
        <w:t xml:space="preserve">ostvareni su u iznosu od </w:t>
      </w:r>
      <w:r>
        <w:rPr>
          <w:noProof/>
        </w:rPr>
        <w:t>19.997,85</w:t>
      </w:r>
      <w:r w:rsidRPr="00E763D5">
        <w:rPr>
          <w:noProof/>
        </w:rPr>
        <w:t xml:space="preserve"> kun</w:t>
      </w:r>
      <w:r>
        <w:rPr>
          <w:noProof/>
        </w:rPr>
        <w:t>a</w:t>
      </w:r>
      <w:r w:rsidRPr="00E763D5">
        <w:rPr>
          <w:noProof/>
        </w:rPr>
        <w:t>,</w:t>
      </w:r>
    </w:p>
    <w:p w:rsidR="009160E1" w:rsidRPr="0031714A" w:rsidRDefault="009160E1" w:rsidP="00590F5C">
      <w:pPr>
        <w:pStyle w:val="BodyText2"/>
        <w:widowControl w:val="0"/>
        <w:numPr>
          <w:ilvl w:val="0"/>
          <w:numId w:val="25"/>
        </w:numPr>
        <w:adjustRightInd w:val="0"/>
        <w:ind w:left="709" w:hanging="142"/>
        <w:jc w:val="both"/>
        <w:textAlignment w:val="baseline"/>
        <w:rPr>
          <w:noProof/>
        </w:rPr>
      </w:pPr>
      <w:r>
        <w:rPr>
          <w:i/>
          <w:noProof/>
        </w:rPr>
        <w:t>o</w:t>
      </w:r>
      <w:r w:rsidRPr="0031714A">
        <w:rPr>
          <w:i/>
          <w:noProof/>
        </w:rPr>
        <w:t xml:space="preserve">stali nespomenuti prihodi –prihodi od operatera </w:t>
      </w:r>
      <w:r w:rsidRPr="0031714A">
        <w:rPr>
          <w:noProof/>
        </w:rPr>
        <w:t>planirani su u iznosu od 2</w:t>
      </w:r>
      <w:r>
        <w:rPr>
          <w:noProof/>
        </w:rPr>
        <w:t>8</w:t>
      </w:r>
      <w:r w:rsidRPr="0031714A">
        <w:rPr>
          <w:noProof/>
        </w:rPr>
        <w:t xml:space="preserve">5.000,00 kuna,  a ostvareni su u iznosu od </w:t>
      </w:r>
      <w:r>
        <w:rPr>
          <w:noProof/>
        </w:rPr>
        <w:t>277.468,19</w:t>
      </w:r>
      <w:r w:rsidRPr="0031714A">
        <w:rPr>
          <w:noProof/>
        </w:rPr>
        <w:t xml:space="preserve"> kun</w:t>
      </w:r>
      <w:r>
        <w:rPr>
          <w:noProof/>
        </w:rPr>
        <w:t>e</w:t>
      </w:r>
      <w:r w:rsidRPr="0031714A">
        <w:rPr>
          <w:noProof/>
        </w:rPr>
        <w:t xml:space="preserve"> ili </w:t>
      </w:r>
      <w:r>
        <w:rPr>
          <w:noProof/>
        </w:rPr>
        <w:t>97,36</w:t>
      </w:r>
      <w:r w:rsidRPr="0031714A">
        <w:rPr>
          <w:noProof/>
        </w:rPr>
        <w:t>% više u odnosu na plan, odnose se na prihode od operatera za postavu antenskog sustava na zgradi bivše vojarne Karlo Rojc,</w:t>
      </w:r>
    </w:p>
    <w:p w:rsidR="003B65EA" w:rsidRPr="0031714A" w:rsidRDefault="001138B2" w:rsidP="00590F5C">
      <w:pPr>
        <w:pStyle w:val="BodyText2"/>
        <w:widowControl w:val="0"/>
        <w:numPr>
          <w:ilvl w:val="0"/>
          <w:numId w:val="25"/>
        </w:numPr>
        <w:adjustRightInd w:val="0"/>
        <w:ind w:left="709" w:hanging="142"/>
        <w:jc w:val="both"/>
        <w:textAlignment w:val="baseline"/>
        <w:rPr>
          <w:noProof/>
        </w:rPr>
      </w:pPr>
      <w:r w:rsidRPr="0031714A">
        <w:rPr>
          <w:i/>
          <w:noProof/>
        </w:rPr>
        <w:t xml:space="preserve">Ostali nespomenuti prihodi proračunskih korisnika </w:t>
      </w:r>
      <w:r w:rsidRPr="0031714A">
        <w:rPr>
          <w:noProof/>
        </w:rPr>
        <w:t>ostvareni su</w:t>
      </w:r>
      <w:r w:rsidRPr="0031714A">
        <w:rPr>
          <w:i/>
          <w:noProof/>
        </w:rPr>
        <w:t xml:space="preserve"> </w:t>
      </w:r>
      <w:r w:rsidRPr="0031714A">
        <w:rPr>
          <w:noProof/>
        </w:rPr>
        <w:t xml:space="preserve">u ukupnom iznosu od </w:t>
      </w:r>
      <w:r w:rsidR="009E260D">
        <w:rPr>
          <w:noProof/>
        </w:rPr>
        <w:t>157.794,89</w:t>
      </w:r>
      <w:r w:rsidRPr="0031714A">
        <w:rPr>
          <w:noProof/>
        </w:rPr>
        <w:t xml:space="preserve"> kun</w:t>
      </w:r>
      <w:r w:rsidR="002D4176" w:rsidRPr="0031714A">
        <w:rPr>
          <w:noProof/>
        </w:rPr>
        <w:t>a</w:t>
      </w:r>
      <w:r w:rsidR="00533A84" w:rsidRPr="0031714A">
        <w:rPr>
          <w:noProof/>
        </w:rPr>
        <w:t>:</w:t>
      </w:r>
    </w:p>
    <w:p w:rsidR="009160E1" w:rsidRPr="0031714A" w:rsidRDefault="009160E1" w:rsidP="00F42170">
      <w:pPr>
        <w:pStyle w:val="BodyText2"/>
        <w:widowControl w:val="0"/>
        <w:adjustRightInd w:val="0"/>
        <w:jc w:val="both"/>
        <w:textAlignment w:val="baseline"/>
        <w:rPr>
          <w:noProof/>
        </w:rPr>
      </w:pPr>
    </w:p>
    <w:tbl>
      <w:tblPr>
        <w:tblW w:w="6820" w:type="dxa"/>
        <w:jc w:val="center"/>
        <w:tblLook w:val="04A0"/>
      </w:tblPr>
      <w:tblGrid>
        <w:gridCol w:w="5580"/>
        <w:gridCol w:w="1240"/>
      </w:tblGrid>
      <w:tr w:rsidR="009E260D" w:rsidRPr="009E260D" w:rsidTr="009E260D">
        <w:trPr>
          <w:trHeight w:val="285"/>
          <w:jc w:val="center"/>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60D" w:rsidRPr="009E260D" w:rsidRDefault="009E260D" w:rsidP="009E260D">
            <w:pPr>
              <w:jc w:val="center"/>
              <w:rPr>
                <w:b/>
                <w:bCs/>
                <w:color w:val="000000"/>
                <w:sz w:val="22"/>
                <w:szCs w:val="22"/>
              </w:rPr>
            </w:pPr>
            <w:r w:rsidRPr="009E260D">
              <w:rPr>
                <w:b/>
                <w:bCs/>
                <w:color w:val="000000"/>
                <w:sz w:val="22"/>
                <w:szCs w:val="22"/>
              </w:rPr>
              <w:t>PRORAČUNSKI KORISNIK</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E260D" w:rsidRPr="009E260D" w:rsidRDefault="009E260D" w:rsidP="009E260D">
            <w:pPr>
              <w:jc w:val="center"/>
              <w:rPr>
                <w:b/>
                <w:bCs/>
                <w:color w:val="000000"/>
                <w:sz w:val="22"/>
                <w:szCs w:val="22"/>
              </w:rPr>
            </w:pPr>
            <w:r w:rsidRPr="009E260D">
              <w:rPr>
                <w:b/>
                <w:bCs/>
                <w:color w:val="000000"/>
                <w:sz w:val="22"/>
                <w:szCs w:val="22"/>
              </w:rPr>
              <w:t>IZNOS</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E260D" w:rsidRPr="009E260D" w:rsidRDefault="009E260D" w:rsidP="009E260D">
            <w:pPr>
              <w:rPr>
                <w:color w:val="000000"/>
                <w:sz w:val="22"/>
                <w:szCs w:val="22"/>
              </w:rPr>
            </w:pPr>
            <w:r w:rsidRPr="009E260D">
              <w:rPr>
                <w:color w:val="000000"/>
                <w:sz w:val="22"/>
                <w:szCs w:val="22"/>
              </w:rPr>
              <w:t>Vijeće Albanske nacionalne manjine Grada Pule</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7.500,00</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E260D" w:rsidRPr="009E260D" w:rsidRDefault="009E260D" w:rsidP="009E260D">
            <w:pPr>
              <w:rPr>
                <w:color w:val="000000"/>
                <w:sz w:val="22"/>
                <w:szCs w:val="22"/>
              </w:rPr>
            </w:pPr>
            <w:r w:rsidRPr="009E260D">
              <w:rPr>
                <w:color w:val="000000"/>
                <w:sz w:val="22"/>
                <w:szCs w:val="22"/>
              </w:rPr>
              <w:t>Vijeće Bošnjačke nacionalne manjine Grada Pule</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7.500,00</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E260D" w:rsidRPr="009E260D" w:rsidRDefault="009E260D" w:rsidP="009E260D">
            <w:pPr>
              <w:rPr>
                <w:color w:val="000000"/>
                <w:sz w:val="22"/>
                <w:szCs w:val="22"/>
              </w:rPr>
            </w:pPr>
            <w:r w:rsidRPr="009E260D">
              <w:rPr>
                <w:color w:val="000000"/>
                <w:sz w:val="22"/>
                <w:szCs w:val="22"/>
              </w:rPr>
              <w:t>Vijeće Crnogorske nacionalne manjine Grada Pule</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7.500,00</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E260D" w:rsidRPr="009E260D" w:rsidRDefault="009E260D" w:rsidP="009E260D">
            <w:pPr>
              <w:rPr>
                <w:color w:val="000000"/>
                <w:sz w:val="22"/>
                <w:szCs w:val="22"/>
              </w:rPr>
            </w:pPr>
            <w:r w:rsidRPr="009E260D">
              <w:rPr>
                <w:color w:val="000000"/>
                <w:sz w:val="22"/>
                <w:szCs w:val="22"/>
              </w:rPr>
              <w:t>Vijeće Makedonske nacionalne manjine Grada Pule</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7.500,00</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E260D" w:rsidRPr="009E260D" w:rsidRDefault="009E260D" w:rsidP="009E260D">
            <w:pPr>
              <w:rPr>
                <w:color w:val="000000"/>
                <w:sz w:val="22"/>
                <w:szCs w:val="22"/>
              </w:rPr>
            </w:pPr>
            <w:r w:rsidRPr="009E260D">
              <w:rPr>
                <w:color w:val="000000"/>
                <w:sz w:val="22"/>
                <w:szCs w:val="22"/>
              </w:rPr>
              <w:t>Vijeće Slovenske nacionalne manjine Grada Pule</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7.500,00</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E260D" w:rsidRPr="009E260D" w:rsidRDefault="009E260D" w:rsidP="009E260D">
            <w:pPr>
              <w:rPr>
                <w:color w:val="000000"/>
                <w:sz w:val="22"/>
                <w:szCs w:val="22"/>
              </w:rPr>
            </w:pPr>
            <w:r w:rsidRPr="009E260D">
              <w:rPr>
                <w:color w:val="000000"/>
                <w:sz w:val="22"/>
                <w:szCs w:val="22"/>
              </w:rPr>
              <w:t>Vijeće Srpske nacionalne manjine Grada Pule</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7.500,00</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E260D" w:rsidRPr="009E260D" w:rsidRDefault="009E260D" w:rsidP="009E260D">
            <w:pPr>
              <w:rPr>
                <w:color w:val="000000"/>
                <w:sz w:val="22"/>
                <w:szCs w:val="22"/>
              </w:rPr>
            </w:pPr>
            <w:r w:rsidRPr="009E260D">
              <w:rPr>
                <w:color w:val="000000"/>
                <w:sz w:val="22"/>
                <w:szCs w:val="22"/>
              </w:rPr>
              <w:t>Vijeće Romske nacionalne manjine Grada Pule</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7.500,00</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9E260D" w:rsidRPr="009E260D" w:rsidRDefault="009E260D" w:rsidP="009E260D">
            <w:pPr>
              <w:rPr>
                <w:color w:val="000000"/>
                <w:sz w:val="22"/>
                <w:szCs w:val="22"/>
              </w:rPr>
            </w:pPr>
            <w:r w:rsidRPr="009E260D">
              <w:rPr>
                <w:color w:val="000000"/>
                <w:sz w:val="22"/>
                <w:szCs w:val="22"/>
              </w:rPr>
              <w:t>Vijeće Talijanske nacionalne manjine Grada Pule</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7.500,00</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OŠ Stoja</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3.995,67</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OŠ Centar</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1.810,66</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OŠ Giusepina Martinuzzi</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15.061,46</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OŠ Tone Peruška</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505,75</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OŠ Kaštanjer</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488,47</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OŠ Vidikovac</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10.160,57</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OŠ Monte Zaro</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6.658,16</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OŠ Veli Vrh</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26.008,57</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Škola za odgoj i obrazovanje</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8.005,50</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Dječji vrtić Pula</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8.190,86</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Dječji vrtić-Scuola dell'infanzia Rin Tin Tin</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76,80</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Dječji vrtić Mali svijet</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11.773,64</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Dnevni centar za rehabilitaciju Veruda Pula</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4.345,64</w:t>
            </w:r>
          </w:p>
        </w:tc>
      </w:tr>
      <w:tr w:rsidR="009E260D" w:rsidRPr="009E260D" w:rsidTr="009E260D">
        <w:trPr>
          <w:trHeight w:val="300"/>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color w:val="000000"/>
                <w:sz w:val="22"/>
                <w:szCs w:val="22"/>
              </w:rPr>
            </w:pPr>
            <w:r w:rsidRPr="009E260D">
              <w:rPr>
                <w:color w:val="000000"/>
                <w:sz w:val="22"/>
                <w:szCs w:val="22"/>
              </w:rPr>
              <w:t>Javna vatrogasna postrojba Pula</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color w:val="000000"/>
                <w:sz w:val="22"/>
                <w:szCs w:val="22"/>
              </w:rPr>
            </w:pPr>
            <w:r w:rsidRPr="009E260D">
              <w:rPr>
                <w:color w:val="000000"/>
                <w:sz w:val="22"/>
                <w:szCs w:val="22"/>
              </w:rPr>
              <w:t>713,14</w:t>
            </w:r>
          </w:p>
        </w:tc>
      </w:tr>
      <w:tr w:rsidR="009E260D" w:rsidRPr="009E260D" w:rsidTr="009E260D">
        <w:trPr>
          <w:trHeight w:val="285"/>
          <w:jc w:val="center"/>
        </w:trPr>
        <w:tc>
          <w:tcPr>
            <w:tcW w:w="5580" w:type="dxa"/>
            <w:tcBorders>
              <w:top w:val="nil"/>
              <w:left w:val="single" w:sz="4" w:space="0" w:color="auto"/>
              <w:bottom w:val="single" w:sz="4" w:space="0" w:color="auto"/>
              <w:right w:val="single" w:sz="4" w:space="0" w:color="auto"/>
            </w:tcBorders>
            <w:shd w:val="clear" w:color="auto" w:fill="auto"/>
            <w:vAlign w:val="bottom"/>
            <w:hideMark/>
          </w:tcPr>
          <w:p w:rsidR="009E260D" w:rsidRPr="009E260D" w:rsidRDefault="009E260D" w:rsidP="009E260D">
            <w:pPr>
              <w:rPr>
                <w:b/>
                <w:bCs/>
                <w:color w:val="000000"/>
                <w:sz w:val="22"/>
                <w:szCs w:val="22"/>
              </w:rPr>
            </w:pPr>
            <w:r w:rsidRPr="009E260D">
              <w:rPr>
                <w:b/>
                <w:bCs/>
                <w:color w:val="000000"/>
                <w:sz w:val="22"/>
                <w:szCs w:val="22"/>
              </w:rPr>
              <w:t>UKUPNO</w:t>
            </w:r>
          </w:p>
        </w:tc>
        <w:tc>
          <w:tcPr>
            <w:tcW w:w="1240" w:type="dxa"/>
            <w:tcBorders>
              <w:top w:val="nil"/>
              <w:left w:val="nil"/>
              <w:bottom w:val="single" w:sz="4" w:space="0" w:color="auto"/>
              <w:right w:val="single" w:sz="4" w:space="0" w:color="auto"/>
            </w:tcBorders>
            <w:shd w:val="clear" w:color="auto" w:fill="auto"/>
            <w:noWrap/>
            <w:vAlign w:val="bottom"/>
            <w:hideMark/>
          </w:tcPr>
          <w:p w:rsidR="009E260D" w:rsidRPr="009E260D" w:rsidRDefault="009E260D" w:rsidP="009E260D">
            <w:pPr>
              <w:jc w:val="right"/>
              <w:rPr>
                <w:b/>
                <w:bCs/>
                <w:color w:val="000000"/>
                <w:sz w:val="22"/>
                <w:szCs w:val="22"/>
              </w:rPr>
            </w:pPr>
            <w:r w:rsidRPr="009E260D">
              <w:rPr>
                <w:b/>
                <w:bCs/>
                <w:color w:val="000000"/>
                <w:sz w:val="22"/>
                <w:szCs w:val="22"/>
              </w:rPr>
              <w:t>157.794,89</w:t>
            </w:r>
          </w:p>
        </w:tc>
      </w:tr>
    </w:tbl>
    <w:p w:rsidR="00335365" w:rsidRPr="0031714A" w:rsidRDefault="00335365" w:rsidP="00F42170">
      <w:pPr>
        <w:pStyle w:val="BodyText2"/>
        <w:widowControl w:val="0"/>
        <w:adjustRightInd w:val="0"/>
        <w:jc w:val="both"/>
        <w:textAlignment w:val="baseline"/>
        <w:rPr>
          <w:noProof/>
        </w:rPr>
      </w:pPr>
    </w:p>
    <w:p w:rsidR="0095211C" w:rsidRPr="0031714A" w:rsidRDefault="0095211C" w:rsidP="00F42170">
      <w:pPr>
        <w:ind w:firstLine="720"/>
        <w:jc w:val="both"/>
        <w:rPr>
          <w:noProof/>
          <w:sz w:val="24"/>
        </w:rPr>
      </w:pPr>
      <w:r w:rsidRPr="0031714A">
        <w:rPr>
          <w:b/>
          <w:i/>
          <w:noProof/>
          <w:sz w:val="24"/>
        </w:rPr>
        <w:t xml:space="preserve">Komunalni doprinosi i naknade </w:t>
      </w:r>
      <w:r w:rsidRPr="0031714A">
        <w:rPr>
          <w:noProof/>
          <w:sz w:val="24"/>
        </w:rPr>
        <w:t xml:space="preserve">planirani su u iznosu od </w:t>
      </w:r>
      <w:r w:rsidR="007F3B3C" w:rsidRPr="0031714A">
        <w:rPr>
          <w:noProof/>
          <w:sz w:val="24"/>
        </w:rPr>
        <w:t>62.</w:t>
      </w:r>
      <w:r w:rsidR="009E260D">
        <w:rPr>
          <w:noProof/>
          <w:sz w:val="24"/>
        </w:rPr>
        <w:t>265.000</w:t>
      </w:r>
      <w:r w:rsidR="007F3B3C" w:rsidRPr="0031714A">
        <w:rPr>
          <w:noProof/>
          <w:sz w:val="24"/>
        </w:rPr>
        <w:t>,00</w:t>
      </w:r>
      <w:r w:rsidRPr="0031714A">
        <w:rPr>
          <w:noProof/>
          <w:sz w:val="24"/>
        </w:rPr>
        <w:t xml:space="preserve"> kuna, a ostvareni u iznosu od </w:t>
      </w:r>
      <w:r w:rsidR="009E260D">
        <w:rPr>
          <w:noProof/>
          <w:sz w:val="24"/>
        </w:rPr>
        <w:t>59.871.430,13</w:t>
      </w:r>
      <w:r w:rsidR="006E510F" w:rsidRPr="0031714A">
        <w:rPr>
          <w:noProof/>
          <w:sz w:val="24"/>
        </w:rPr>
        <w:t xml:space="preserve"> </w:t>
      </w:r>
      <w:r w:rsidRPr="0031714A">
        <w:rPr>
          <w:noProof/>
          <w:sz w:val="24"/>
        </w:rPr>
        <w:t xml:space="preserve">kuna ili </w:t>
      </w:r>
      <w:r w:rsidR="009E260D">
        <w:rPr>
          <w:noProof/>
          <w:sz w:val="24"/>
        </w:rPr>
        <w:t>96,16</w:t>
      </w:r>
      <w:r w:rsidRPr="0031714A">
        <w:rPr>
          <w:noProof/>
          <w:sz w:val="24"/>
        </w:rPr>
        <w:t xml:space="preserve">% </w:t>
      </w:r>
      <w:r w:rsidRPr="0031714A">
        <w:rPr>
          <w:noProof/>
          <w:sz w:val="24"/>
          <w:szCs w:val="24"/>
        </w:rPr>
        <w:t>u odnosu na plan</w:t>
      </w:r>
      <w:r w:rsidRPr="0031714A">
        <w:rPr>
          <w:noProof/>
          <w:sz w:val="24"/>
        </w:rPr>
        <w:t xml:space="preserve">. </w:t>
      </w:r>
    </w:p>
    <w:p w:rsidR="0095211C" w:rsidRPr="0031714A" w:rsidRDefault="0095211C" w:rsidP="00F42170">
      <w:pPr>
        <w:pStyle w:val="BodyText2"/>
        <w:widowControl w:val="0"/>
        <w:adjustRightInd w:val="0"/>
        <w:jc w:val="both"/>
        <w:textAlignment w:val="baseline"/>
        <w:rPr>
          <w:noProof/>
        </w:rPr>
      </w:pPr>
    </w:p>
    <w:p w:rsidR="001138B2" w:rsidRPr="0031714A" w:rsidRDefault="001138B2" w:rsidP="00F42170">
      <w:pPr>
        <w:ind w:firstLine="720"/>
        <w:jc w:val="both"/>
        <w:rPr>
          <w:noProof/>
          <w:sz w:val="24"/>
          <w:szCs w:val="24"/>
        </w:rPr>
      </w:pPr>
      <w:r w:rsidRPr="0031714A">
        <w:rPr>
          <w:i/>
          <w:noProof/>
          <w:sz w:val="24"/>
          <w:szCs w:val="24"/>
        </w:rPr>
        <w:t>Prihodi od komunalnog doprinosa</w:t>
      </w:r>
      <w:r w:rsidRPr="0031714A">
        <w:rPr>
          <w:noProof/>
          <w:sz w:val="24"/>
          <w:szCs w:val="24"/>
        </w:rPr>
        <w:t xml:space="preserve"> planirani su u iznosu od </w:t>
      </w:r>
      <w:r w:rsidR="009E260D">
        <w:rPr>
          <w:noProof/>
          <w:sz w:val="24"/>
          <w:szCs w:val="24"/>
        </w:rPr>
        <w:t>17.265.000,00</w:t>
      </w:r>
      <w:r w:rsidRPr="0031714A">
        <w:rPr>
          <w:noProof/>
          <w:sz w:val="24"/>
          <w:szCs w:val="24"/>
        </w:rPr>
        <w:t xml:space="preserve"> kuna, a ostvareni u iznosu od </w:t>
      </w:r>
      <w:r w:rsidR="009E260D">
        <w:rPr>
          <w:noProof/>
          <w:sz w:val="24"/>
          <w:szCs w:val="24"/>
        </w:rPr>
        <w:t>11.847.263,88</w:t>
      </w:r>
      <w:r w:rsidRPr="0031714A">
        <w:rPr>
          <w:noProof/>
          <w:sz w:val="24"/>
          <w:szCs w:val="24"/>
        </w:rPr>
        <w:t xml:space="preserve"> kun</w:t>
      </w:r>
      <w:r w:rsidR="009E260D">
        <w:rPr>
          <w:noProof/>
          <w:sz w:val="24"/>
          <w:szCs w:val="24"/>
        </w:rPr>
        <w:t>a</w:t>
      </w:r>
      <w:r w:rsidRPr="0031714A">
        <w:rPr>
          <w:noProof/>
          <w:sz w:val="24"/>
          <w:szCs w:val="24"/>
        </w:rPr>
        <w:t xml:space="preserve"> ili </w:t>
      </w:r>
      <w:r w:rsidR="009E260D">
        <w:rPr>
          <w:noProof/>
          <w:sz w:val="24"/>
          <w:szCs w:val="24"/>
        </w:rPr>
        <w:t>68,62</w:t>
      </w:r>
      <w:r w:rsidRPr="0031714A">
        <w:rPr>
          <w:noProof/>
          <w:sz w:val="24"/>
          <w:szCs w:val="24"/>
        </w:rPr>
        <w:t>% u odnosu na plan.</w:t>
      </w:r>
    </w:p>
    <w:p w:rsidR="008B48E0" w:rsidRPr="0031714A" w:rsidRDefault="008B48E0" w:rsidP="00F42170">
      <w:pPr>
        <w:ind w:firstLine="720"/>
        <w:jc w:val="both"/>
        <w:rPr>
          <w:noProof/>
          <w:sz w:val="24"/>
          <w:szCs w:val="24"/>
        </w:rPr>
      </w:pPr>
    </w:p>
    <w:tbl>
      <w:tblPr>
        <w:tblW w:w="7720" w:type="dxa"/>
        <w:jc w:val="center"/>
        <w:tblLook w:val="04A0"/>
      </w:tblPr>
      <w:tblGrid>
        <w:gridCol w:w="1960"/>
        <w:gridCol w:w="1440"/>
        <w:gridCol w:w="1440"/>
        <w:gridCol w:w="1440"/>
        <w:gridCol w:w="1440"/>
      </w:tblGrid>
      <w:tr w:rsidR="009E260D" w:rsidRPr="0049608A" w:rsidTr="009E260D">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9E260D" w:rsidRPr="0049608A" w:rsidRDefault="009E260D" w:rsidP="00412C29">
            <w:pPr>
              <w:rPr>
                <w:b/>
                <w:bCs/>
                <w:i/>
                <w:iCs/>
              </w:rPr>
            </w:pPr>
            <w:r w:rsidRPr="0049608A">
              <w:rPr>
                <w:b/>
                <w:bCs/>
                <w:i/>
                <w:iCs/>
              </w:rPr>
              <w:t>Prihodi od komunalnog doprinosa - fakturiranje mjesečno</w:t>
            </w:r>
          </w:p>
        </w:tc>
      </w:tr>
      <w:tr w:rsidR="009E260D" w:rsidRPr="0049608A" w:rsidTr="009E260D">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9E260D" w:rsidRPr="0049608A" w:rsidRDefault="009E260D" w:rsidP="00412C29">
            <w:pPr>
              <w:jc w:val="center"/>
              <w:rPr>
                <w:b/>
                <w:bCs/>
                <w:i/>
                <w:iCs/>
                <w:sz w:val="18"/>
                <w:szCs w:val="18"/>
              </w:rPr>
            </w:pPr>
            <w:r w:rsidRPr="0049608A">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9E260D" w:rsidRPr="0049608A" w:rsidRDefault="009E260D" w:rsidP="00412C29">
            <w:pPr>
              <w:jc w:val="center"/>
              <w:rPr>
                <w:b/>
                <w:bCs/>
                <w:i/>
                <w:iCs/>
                <w:sz w:val="18"/>
                <w:szCs w:val="18"/>
              </w:rPr>
            </w:pPr>
            <w:r w:rsidRPr="0049608A">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9E260D" w:rsidRPr="0049608A" w:rsidRDefault="009E260D" w:rsidP="00412C29">
            <w:pPr>
              <w:jc w:val="center"/>
              <w:rPr>
                <w:b/>
                <w:bCs/>
                <w:i/>
                <w:iCs/>
                <w:sz w:val="18"/>
                <w:szCs w:val="18"/>
              </w:rPr>
            </w:pPr>
            <w:r w:rsidRPr="0049608A">
              <w:rPr>
                <w:b/>
                <w:bCs/>
                <w:i/>
                <w:iCs/>
                <w:sz w:val="18"/>
                <w:szCs w:val="18"/>
              </w:rPr>
              <w:t>Br. računa</w:t>
            </w:r>
            <w:r w:rsidRPr="0049608A">
              <w:rPr>
                <w:b/>
                <w:bCs/>
                <w:i/>
                <w:iCs/>
                <w:sz w:val="18"/>
                <w:szCs w:val="18"/>
              </w:rPr>
              <w:br/>
              <w:t>/uplatnica</w:t>
            </w:r>
          </w:p>
        </w:tc>
        <w:tc>
          <w:tcPr>
            <w:tcW w:w="1440" w:type="dxa"/>
            <w:tcBorders>
              <w:top w:val="nil"/>
              <w:left w:val="nil"/>
              <w:bottom w:val="single" w:sz="4" w:space="0" w:color="auto"/>
              <w:right w:val="single" w:sz="4" w:space="0" w:color="auto"/>
            </w:tcBorders>
            <w:shd w:val="clear" w:color="000000" w:fill="969696"/>
            <w:vAlign w:val="bottom"/>
            <w:hideMark/>
          </w:tcPr>
          <w:p w:rsidR="009E260D" w:rsidRPr="0049608A" w:rsidRDefault="009E260D" w:rsidP="00412C29">
            <w:pPr>
              <w:jc w:val="center"/>
              <w:rPr>
                <w:b/>
                <w:bCs/>
                <w:i/>
                <w:iCs/>
                <w:sz w:val="18"/>
                <w:szCs w:val="18"/>
              </w:rPr>
            </w:pPr>
            <w:r w:rsidRPr="0049608A">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9E260D" w:rsidRPr="0049608A" w:rsidRDefault="009E260D" w:rsidP="00412C29">
            <w:pPr>
              <w:jc w:val="center"/>
              <w:rPr>
                <w:b/>
                <w:bCs/>
                <w:i/>
                <w:iCs/>
                <w:sz w:val="18"/>
                <w:szCs w:val="18"/>
              </w:rPr>
            </w:pPr>
            <w:r w:rsidRPr="0049608A">
              <w:rPr>
                <w:b/>
                <w:bCs/>
                <w:i/>
                <w:iCs/>
                <w:sz w:val="18"/>
                <w:szCs w:val="18"/>
              </w:rPr>
              <w:t>Naplaćeno</w:t>
            </w:r>
          </w:p>
        </w:tc>
      </w:tr>
      <w:tr w:rsidR="009E260D" w:rsidRPr="0049608A" w:rsidTr="009E260D">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9E260D" w:rsidRPr="0049608A" w:rsidRDefault="009E260D" w:rsidP="00412C29">
            <w:pPr>
              <w:rPr>
                <w:b/>
                <w:bCs/>
                <w:i/>
                <w:iCs/>
                <w:sz w:val="18"/>
                <w:szCs w:val="18"/>
              </w:rPr>
            </w:pPr>
            <w:r w:rsidRPr="0049608A">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9E260D" w:rsidRPr="0049608A" w:rsidRDefault="009E260D" w:rsidP="00412C29">
            <w:pPr>
              <w:jc w:val="center"/>
              <w:rPr>
                <w:i/>
                <w:iCs/>
                <w:sz w:val="18"/>
                <w:szCs w:val="18"/>
              </w:rPr>
            </w:pPr>
            <w:r w:rsidRPr="0049608A">
              <w:rPr>
                <w:i/>
                <w:iCs/>
                <w:sz w:val="18"/>
                <w:szCs w:val="18"/>
              </w:rPr>
              <w:t>550</w:t>
            </w:r>
          </w:p>
        </w:tc>
        <w:tc>
          <w:tcPr>
            <w:tcW w:w="1440" w:type="dxa"/>
            <w:tcBorders>
              <w:top w:val="nil"/>
              <w:left w:val="nil"/>
              <w:bottom w:val="single" w:sz="4" w:space="0" w:color="auto"/>
              <w:right w:val="single" w:sz="4" w:space="0" w:color="auto"/>
            </w:tcBorders>
            <w:shd w:val="clear" w:color="auto" w:fill="auto"/>
            <w:noWrap/>
            <w:vAlign w:val="bottom"/>
            <w:hideMark/>
          </w:tcPr>
          <w:p w:rsidR="009E260D" w:rsidRPr="0049608A" w:rsidRDefault="009E260D" w:rsidP="00412C29">
            <w:pPr>
              <w:jc w:val="center"/>
              <w:rPr>
                <w:i/>
                <w:iCs/>
                <w:sz w:val="18"/>
                <w:szCs w:val="18"/>
              </w:rPr>
            </w:pPr>
            <w:r w:rsidRPr="0049608A">
              <w:rPr>
                <w:i/>
                <w:iCs/>
                <w:sz w:val="18"/>
                <w:szCs w:val="18"/>
              </w:rPr>
              <w:t>34</w:t>
            </w:r>
          </w:p>
        </w:tc>
        <w:tc>
          <w:tcPr>
            <w:tcW w:w="1440" w:type="dxa"/>
            <w:tcBorders>
              <w:top w:val="nil"/>
              <w:left w:val="nil"/>
              <w:bottom w:val="single" w:sz="4" w:space="0" w:color="auto"/>
              <w:right w:val="single" w:sz="4" w:space="0" w:color="auto"/>
            </w:tcBorders>
            <w:shd w:val="clear" w:color="auto" w:fill="auto"/>
            <w:noWrap/>
            <w:vAlign w:val="bottom"/>
            <w:hideMark/>
          </w:tcPr>
          <w:p w:rsidR="009E260D" w:rsidRPr="0049608A" w:rsidRDefault="009E260D" w:rsidP="00412C29">
            <w:pPr>
              <w:jc w:val="center"/>
              <w:rPr>
                <w:i/>
                <w:iCs/>
                <w:sz w:val="18"/>
                <w:szCs w:val="18"/>
              </w:rPr>
            </w:pPr>
            <w:r w:rsidRPr="0049608A">
              <w:rPr>
                <w:i/>
                <w:iCs/>
                <w:sz w:val="18"/>
                <w:szCs w:val="18"/>
              </w:rPr>
              <w:t>12.231.822,09</w:t>
            </w:r>
          </w:p>
        </w:tc>
        <w:tc>
          <w:tcPr>
            <w:tcW w:w="1440" w:type="dxa"/>
            <w:tcBorders>
              <w:top w:val="nil"/>
              <w:left w:val="nil"/>
              <w:bottom w:val="single" w:sz="4" w:space="0" w:color="auto"/>
              <w:right w:val="single" w:sz="4" w:space="0" w:color="auto"/>
            </w:tcBorders>
            <w:shd w:val="clear" w:color="auto" w:fill="auto"/>
            <w:noWrap/>
            <w:vAlign w:val="bottom"/>
            <w:hideMark/>
          </w:tcPr>
          <w:p w:rsidR="009E260D" w:rsidRPr="0049608A" w:rsidRDefault="009E260D" w:rsidP="00412C29">
            <w:pPr>
              <w:jc w:val="center"/>
              <w:rPr>
                <w:i/>
                <w:iCs/>
                <w:sz w:val="18"/>
                <w:szCs w:val="18"/>
              </w:rPr>
            </w:pPr>
            <w:r w:rsidRPr="0049608A">
              <w:rPr>
                <w:i/>
                <w:iCs/>
                <w:sz w:val="18"/>
                <w:szCs w:val="18"/>
              </w:rPr>
              <w:t>11.847.263,88</w:t>
            </w:r>
          </w:p>
        </w:tc>
      </w:tr>
    </w:tbl>
    <w:p w:rsidR="00640EFC" w:rsidRDefault="00640EFC" w:rsidP="00F42170">
      <w:pPr>
        <w:pStyle w:val="BodyText2"/>
        <w:ind w:firstLine="720"/>
        <w:jc w:val="both"/>
        <w:rPr>
          <w:i/>
          <w:noProof/>
          <w:szCs w:val="24"/>
        </w:rPr>
      </w:pPr>
    </w:p>
    <w:p w:rsidR="00B91205" w:rsidRPr="0031714A" w:rsidRDefault="001138B2" w:rsidP="00F42170">
      <w:pPr>
        <w:pStyle w:val="BodyText2"/>
        <w:ind w:firstLine="720"/>
        <w:jc w:val="both"/>
        <w:rPr>
          <w:noProof/>
          <w:szCs w:val="24"/>
        </w:rPr>
      </w:pPr>
      <w:r w:rsidRPr="0031714A">
        <w:rPr>
          <w:i/>
          <w:noProof/>
          <w:szCs w:val="24"/>
        </w:rPr>
        <w:t>Prihodi od komunalne naknade</w:t>
      </w:r>
      <w:r w:rsidRPr="0031714A">
        <w:rPr>
          <w:noProof/>
          <w:szCs w:val="24"/>
        </w:rPr>
        <w:t xml:space="preserve"> planirani su u iznosu od 4</w:t>
      </w:r>
      <w:r w:rsidR="00A54088">
        <w:rPr>
          <w:noProof/>
          <w:szCs w:val="24"/>
        </w:rPr>
        <w:t>5</w:t>
      </w:r>
      <w:r w:rsidRPr="0031714A">
        <w:rPr>
          <w:noProof/>
          <w:szCs w:val="24"/>
        </w:rPr>
        <w:t>.</w:t>
      </w:r>
      <w:r w:rsidR="000F6F82" w:rsidRPr="0031714A">
        <w:rPr>
          <w:noProof/>
          <w:szCs w:val="24"/>
        </w:rPr>
        <w:t>0</w:t>
      </w:r>
      <w:r w:rsidRPr="0031714A">
        <w:rPr>
          <w:noProof/>
          <w:szCs w:val="24"/>
        </w:rPr>
        <w:t xml:space="preserve">00.000,00 kuna, a ostvareni u iznosu od </w:t>
      </w:r>
      <w:r w:rsidR="00A54088">
        <w:rPr>
          <w:noProof/>
          <w:szCs w:val="24"/>
        </w:rPr>
        <w:t>48.024.166,25</w:t>
      </w:r>
      <w:r w:rsidRPr="0031714A">
        <w:rPr>
          <w:noProof/>
          <w:szCs w:val="24"/>
        </w:rPr>
        <w:t xml:space="preserve"> kun</w:t>
      </w:r>
      <w:r w:rsidR="00A54088">
        <w:rPr>
          <w:noProof/>
          <w:szCs w:val="24"/>
        </w:rPr>
        <w:t>a</w:t>
      </w:r>
      <w:r w:rsidRPr="0031714A">
        <w:rPr>
          <w:noProof/>
          <w:szCs w:val="24"/>
        </w:rPr>
        <w:t xml:space="preserve"> ili </w:t>
      </w:r>
      <w:r w:rsidR="00A54088">
        <w:rPr>
          <w:noProof/>
          <w:szCs w:val="24"/>
        </w:rPr>
        <w:t>6,72</w:t>
      </w:r>
      <w:r w:rsidRPr="0031714A">
        <w:rPr>
          <w:noProof/>
          <w:szCs w:val="24"/>
        </w:rPr>
        <w:t xml:space="preserve">% </w:t>
      </w:r>
      <w:r w:rsidR="00A54088">
        <w:rPr>
          <w:noProof/>
          <w:szCs w:val="24"/>
        </w:rPr>
        <w:t xml:space="preserve">više </w:t>
      </w:r>
      <w:r w:rsidRPr="0031714A">
        <w:rPr>
          <w:noProof/>
          <w:szCs w:val="24"/>
        </w:rPr>
        <w:t>u odnosu na plan.</w:t>
      </w:r>
    </w:p>
    <w:tbl>
      <w:tblPr>
        <w:tblW w:w="7740" w:type="dxa"/>
        <w:jc w:val="center"/>
        <w:tblLook w:val="04A0"/>
      </w:tblPr>
      <w:tblGrid>
        <w:gridCol w:w="1980"/>
        <w:gridCol w:w="1440"/>
        <w:gridCol w:w="1440"/>
        <w:gridCol w:w="1440"/>
        <w:gridCol w:w="1440"/>
      </w:tblGrid>
      <w:tr w:rsidR="00A54088" w:rsidRPr="004172D6" w:rsidTr="00A54088">
        <w:trPr>
          <w:trHeight w:val="300"/>
          <w:jc w:val="center"/>
        </w:trPr>
        <w:tc>
          <w:tcPr>
            <w:tcW w:w="7740" w:type="dxa"/>
            <w:gridSpan w:val="5"/>
            <w:tcBorders>
              <w:top w:val="nil"/>
              <w:left w:val="nil"/>
              <w:bottom w:val="single" w:sz="4" w:space="0" w:color="auto"/>
              <w:right w:val="nil"/>
            </w:tcBorders>
            <w:shd w:val="clear" w:color="auto" w:fill="auto"/>
            <w:vAlign w:val="bottom"/>
            <w:hideMark/>
          </w:tcPr>
          <w:p w:rsidR="00A54088" w:rsidRDefault="00A54088" w:rsidP="00412C29">
            <w:pPr>
              <w:rPr>
                <w:b/>
                <w:bCs/>
                <w:i/>
                <w:iCs/>
              </w:rPr>
            </w:pPr>
          </w:p>
          <w:p w:rsidR="00A54088" w:rsidRPr="004172D6" w:rsidRDefault="00A54088" w:rsidP="00412C29">
            <w:pPr>
              <w:rPr>
                <w:b/>
                <w:bCs/>
                <w:i/>
                <w:iCs/>
              </w:rPr>
            </w:pPr>
            <w:r w:rsidRPr="004172D6">
              <w:rPr>
                <w:b/>
                <w:bCs/>
                <w:i/>
                <w:iCs/>
              </w:rPr>
              <w:t>Komunalna naknada stambeni prostori - fakturiranje tromjesečno</w:t>
            </w:r>
          </w:p>
        </w:tc>
      </w:tr>
      <w:tr w:rsidR="00A54088" w:rsidRPr="0049608A" w:rsidTr="00A54088">
        <w:trPr>
          <w:trHeight w:val="495"/>
          <w:jc w:val="center"/>
        </w:trPr>
        <w:tc>
          <w:tcPr>
            <w:tcW w:w="1980" w:type="dxa"/>
            <w:tcBorders>
              <w:top w:val="nil"/>
              <w:left w:val="single" w:sz="4" w:space="0" w:color="auto"/>
              <w:bottom w:val="single" w:sz="4" w:space="0" w:color="auto"/>
              <w:right w:val="single" w:sz="4" w:space="0" w:color="auto"/>
            </w:tcBorders>
            <w:shd w:val="clear" w:color="000000" w:fill="969696"/>
            <w:vAlign w:val="bottom"/>
            <w:hideMark/>
          </w:tcPr>
          <w:p w:rsidR="00A54088" w:rsidRPr="0049608A" w:rsidRDefault="00A54088" w:rsidP="00412C29">
            <w:pPr>
              <w:jc w:val="center"/>
              <w:rPr>
                <w:b/>
                <w:bCs/>
                <w:i/>
                <w:iCs/>
                <w:sz w:val="18"/>
                <w:szCs w:val="18"/>
              </w:rPr>
            </w:pPr>
            <w:r w:rsidRPr="0049608A">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A54088" w:rsidRPr="0049608A" w:rsidRDefault="00A54088" w:rsidP="00412C29">
            <w:pPr>
              <w:jc w:val="center"/>
              <w:rPr>
                <w:b/>
                <w:bCs/>
                <w:i/>
                <w:iCs/>
                <w:sz w:val="18"/>
                <w:szCs w:val="18"/>
              </w:rPr>
            </w:pPr>
            <w:r w:rsidRPr="0049608A">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A54088" w:rsidRPr="0049608A" w:rsidRDefault="00A54088" w:rsidP="00412C29">
            <w:pPr>
              <w:jc w:val="center"/>
              <w:rPr>
                <w:b/>
                <w:bCs/>
                <w:i/>
                <w:iCs/>
                <w:sz w:val="18"/>
                <w:szCs w:val="18"/>
              </w:rPr>
            </w:pPr>
            <w:r w:rsidRPr="0049608A">
              <w:rPr>
                <w:b/>
                <w:bCs/>
                <w:i/>
                <w:iCs/>
                <w:sz w:val="18"/>
                <w:szCs w:val="18"/>
              </w:rPr>
              <w:t>Br. računa</w:t>
            </w:r>
            <w:r w:rsidRPr="0049608A">
              <w:rPr>
                <w:b/>
                <w:bCs/>
                <w:i/>
                <w:iCs/>
                <w:sz w:val="18"/>
                <w:szCs w:val="18"/>
              </w:rPr>
              <w:br/>
              <w:t>/uplatnica</w:t>
            </w:r>
          </w:p>
        </w:tc>
        <w:tc>
          <w:tcPr>
            <w:tcW w:w="1440" w:type="dxa"/>
            <w:tcBorders>
              <w:top w:val="nil"/>
              <w:left w:val="nil"/>
              <w:bottom w:val="single" w:sz="4" w:space="0" w:color="auto"/>
              <w:right w:val="single" w:sz="4" w:space="0" w:color="auto"/>
            </w:tcBorders>
            <w:shd w:val="clear" w:color="000000" w:fill="969696"/>
            <w:vAlign w:val="bottom"/>
            <w:hideMark/>
          </w:tcPr>
          <w:p w:rsidR="00A54088" w:rsidRPr="0049608A" w:rsidRDefault="00A54088" w:rsidP="00412C29">
            <w:pPr>
              <w:jc w:val="center"/>
              <w:rPr>
                <w:b/>
                <w:bCs/>
                <w:i/>
                <w:iCs/>
                <w:sz w:val="18"/>
                <w:szCs w:val="18"/>
              </w:rPr>
            </w:pPr>
            <w:r w:rsidRPr="0049608A">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A54088" w:rsidRPr="0049608A" w:rsidRDefault="00A54088" w:rsidP="00412C29">
            <w:pPr>
              <w:jc w:val="center"/>
              <w:rPr>
                <w:b/>
                <w:bCs/>
                <w:i/>
                <w:iCs/>
                <w:sz w:val="18"/>
                <w:szCs w:val="18"/>
              </w:rPr>
            </w:pPr>
            <w:r w:rsidRPr="0049608A">
              <w:rPr>
                <w:b/>
                <w:bCs/>
                <w:i/>
                <w:iCs/>
                <w:sz w:val="18"/>
                <w:szCs w:val="18"/>
              </w:rPr>
              <w:t>Naplaćeno</w:t>
            </w:r>
          </w:p>
        </w:tc>
      </w:tr>
      <w:tr w:rsidR="00A54088" w:rsidRPr="0049608A" w:rsidTr="00A54088">
        <w:trPr>
          <w:trHeight w:val="300"/>
          <w:jc w:val="center"/>
        </w:trPr>
        <w:tc>
          <w:tcPr>
            <w:tcW w:w="1980" w:type="dxa"/>
            <w:tcBorders>
              <w:top w:val="nil"/>
              <w:left w:val="single" w:sz="4" w:space="0" w:color="auto"/>
              <w:bottom w:val="single" w:sz="4" w:space="0" w:color="auto"/>
              <w:right w:val="single" w:sz="4" w:space="0" w:color="auto"/>
            </w:tcBorders>
            <w:shd w:val="clear" w:color="000000" w:fill="969696"/>
            <w:vAlign w:val="bottom"/>
            <w:hideMark/>
          </w:tcPr>
          <w:p w:rsidR="00A54088" w:rsidRPr="0049608A" w:rsidRDefault="00A54088" w:rsidP="00412C29">
            <w:pPr>
              <w:rPr>
                <w:b/>
                <w:bCs/>
                <w:i/>
                <w:iCs/>
                <w:sz w:val="18"/>
                <w:szCs w:val="18"/>
              </w:rPr>
            </w:pPr>
            <w:r w:rsidRPr="0049608A">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A54088" w:rsidRPr="0049608A" w:rsidRDefault="00A54088" w:rsidP="00412C29">
            <w:pPr>
              <w:jc w:val="center"/>
              <w:rPr>
                <w:i/>
                <w:iCs/>
                <w:sz w:val="18"/>
                <w:szCs w:val="18"/>
              </w:rPr>
            </w:pPr>
            <w:r w:rsidRPr="0049608A">
              <w:rPr>
                <w:i/>
                <w:iCs/>
                <w:sz w:val="18"/>
                <w:szCs w:val="18"/>
              </w:rPr>
              <w:t>26.162</w:t>
            </w:r>
          </w:p>
        </w:tc>
        <w:tc>
          <w:tcPr>
            <w:tcW w:w="1440" w:type="dxa"/>
            <w:tcBorders>
              <w:top w:val="nil"/>
              <w:left w:val="nil"/>
              <w:bottom w:val="single" w:sz="4" w:space="0" w:color="auto"/>
              <w:right w:val="single" w:sz="4" w:space="0" w:color="auto"/>
            </w:tcBorders>
            <w:shd w:val="clear" w:color="auto" w:fill="auto"/>
            <w:noWrap/>
            <w:vAlign w:val="bottom"/>
            <w:hideMark/>
          </w:tcPr>
          <w:p w:rsidR="00A54088" w:rsidRPr="0049608A" w:rsidRDefault="00A54088" w:rsidP="00412C29">
            <w:pPr>
              <w:jc w:val="center"/>
              <w:rPr>
                <w:i/>
                <w:iCs/>
                <w:sz w:val="18"/>
                <w:szCs w:val="18"/>
              </w:rPr>
            </w:pPr>
            <w:r w:rsidRPr="0049608A">
              <w:rPr>
                <w:i/>
                <w:iCs/>
                <w:sz w:val="18"/>
                <w:szCs w:val="18"/>
              </w:rPr>
              <w:t>104.174</w:t>
            </w:r>
          </w:p>
        </w:tc>
        <w:tc>
          <w:tcPr>
            <w:tcW w:w="1440" w:type="dxa"/>
            <w:tcBorders>
              <w:top w:val="nil"/>
              <w:left w:val="nil"/>
              <w:bottom w:val="single" w:sz="4" w:space="0" w:color="auto"/>
              <w:right w:val="single" w:sz="4" w:space="0" w:color="auto"/>
            </w:tcBorders>
            <w:shd w:val="clear" w:color="auto" w:fill="auto"/>
            <w:noWrap/>
            <w:vAlign w:val="bottom"/>
            <w:hideMark/>
          </w:tcPr>
          <w:p w:rsidR="00A54088" w:rsidRPr="0049608A" w:rsidRDefault="00A54088" w:rsidP="00412C29">
            <w:pPr>
              <w:jc w:val="center"/>
              <w:rPr>
                <w:i/>
                <w:iCs/>
                <w:sz w:val="18"/>
                <w:szCs w:val="18"/>
              </w:rPr>
            </w:pPr>
            <w:r w:rsidRPr="0049608A">
              <w:rPr>
                <w:i/>
                <w:iCs/>
                <w:sz w:val="18"/>
                <w:szCs w:val="18"/>
              </w:rPr>
              <w:t>11.798.336,31</w:t>
            </w:r>
          </w:p>
        </w:tc>
        <w:tc>
          <w:tcPr>
            <w:tcW w:w="1440" w:type="dxa"/>
            <w:tcBorders>
              <w:top w:val="nil"/>
              <w:left w:val="nil"/>
              <w:bottom w:val="single" w:sz="4" w:space="0" w:color="auto"/>
              <w:right w:val="single" w:sz="4" w:space="0" w:color="auto"/>
            </w:tcBorders>
            <w:shd w:val="clear" w:color="auto" w:fill="auto"/>
            <w:noWrap/>
            <w:vAlign w:val="bottom"/>
            <w:hideMark/>
          </w:tcPr>
          <w:p w:rsidR="00A54088" w:rsidRPr="0049608A" w:rsidRDefault="00A54088" w:rsidP="00412C29">
            <w:pPr>
              <w:jc w:val="center"/>
              <w:rPr>
                <w:i/>
                <w:iCs/>
                <w:sz w:val="18"/>
                <w:szCs w:val="18"/>
              </w:rPr>
            </w:pPr>
            <w:r w:rsidRPr="0049608A">
              <w:rPr>
                <w:i/>
                <w:iCs/>
                <w:sz w:val="18"/>
                <w:szCs w:val="18"/>
              </w:rPr>
              <w:t>11.304.371,04</w:t>
            </w:r>
          </w:p>
        </w:tc>
      </w:tr>
    </w:tbl>
    <w:p w:rsidR="00421408" w:rsidRDefault="00421408" w:rsidP="00F42170">
      <w:pPr>
        <w:pStyle w:val="BodyText2"/>
        <w:ind w:firstLine="720"/>
        <w:jc w:val="both"/>
        <w:rPr>
          <w:noProof/>
          <w:szCs w:val="24"/>
        </w:rPr>
      </w:pPr>
    </w:p>
    <w:tbl>
      <w:tblPr>
        <w:tblW w:w="7720" w:type="dxa"/>
        <w:jc w:val="center"/>
        <w:tblLook w:val="04A0"/>
      </w:tblPr>
      <w:tblGrid>
        <w:gridCol w:w="1960"/>
        <w:gridCol w:w="1440"/>
        <w:gridCol w:w="1440"/>
        <w:gridCol w:w="1440"/>
        <w:gridCol w:w="1440"/>
      </w:tblGrid>
      <w:tr w:rsidR="00A54088" w:rsidRPr="0049608A" w:rsidTr="00A54088">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A54088" w:rsidRPr="0049608A" w:rsidRDefault="00A54088" w:rsidP="00412C29">
            <w:pPr>
              <w:rPr>
                <w:b/>
                <w:bCs/>
                <w:i/>
                <w:iCs/>
              </w:rPr>
            </w:pPr>
            <w:r w:rsidRPr="0049608A">
              <w:rPr>
                <w:b/>
                <w:bCs/>
                <w:i/>
                <w:iCs/>
              </w:rPr>
              <w:t>Komunalna naknada poslovni prostori - fakturiranje mjesečno</w:t>
            </w:r>
          </w:p>
        </w:tc>
      </w:tr>
      <w:tr w:rsidR="00A54088" w:rsidRPr="0049608A" w:rsidTr="00A54088">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A54088" w:rsidRPr="0049608A" w:rsidRDefault="00A54088" w:rsidP="00412C29">
            <w:pPr>
              <w:jc w:val="center"/>
              <w:rPr>
                <w:b/>
                <w:bCs/>
                <w:i/>
                <w:iCs/>
                <w:sz w:val="18"/>
                <w:szCs w:val="18"/>
              </w:rPr>
            </w:pPr>
            <w:r w:rsidRPr="0049608A">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A54088" w:rsidRPr="0049608A" w:rsidRDefault="00A54088" w:rsidP="00412C29">
            <w:pPr>
              <w:jc w:val="center"/>
              <w:rPr>
                <w:b/>
                <w:bCs/>
                <w:i/>
                <w:iCs/>
                <w:sz w:val="18"/>
                <w:szCs w:val="18"/>
              </w:rPr>
            </w:pPr>
            <w:r w:rsidRPr="0049608A">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A54088" w:rsidRPr="0049608A" w:rsidRDefault="00A54088" w:rsidP="00412C29">
            <w:pPr>
              <w:jc w:val="center"/>
              <w:rPr>
                <w:b/>
                <w:bCs/>
                <w:i/>
                <w:iCs/>
                <w:sz w:val="18"/>
                <w:szCs w:val="18"/>
              </w:rPr>
            </w:pPr>
            <w:r w:rsidRPr="0049608A">
              <w:rPr>
                <w:b/>
                <w:bCs/>
                <w:i/>
                <w:iCs/>
                <w:sz w:val="18"/>
                <w:szCs w:val="18"/>
              </w:rPr>
              <w:t>Br. računa</w:t>
            </w:r>
            <w:r w:rsidRPr="0049608A">
              <w:rPr>
                <w:b/>
                <w:bCs/>
                <w:i/>
                <w:iCs/>
                <w:sz w:val="18"/>
                <w:szCs w:val="18"/>
              </w:rPr>
              <w:br/>
              <w:t>/uplatnica</w:t>
            </w:r>
          </w:p>
        </w:tc>
        <w:tc>
          <w:tcPr>
            <w:tcW w:w="1440" w:type="dxa"/>
            <w:tcBorders>
              <w:top w:val="nil"/>
              <w:left w:val="nil"/>
              <w:bottom w:val="single" w:sz="4" w:space="0" w:color="auto"/>
              <w:right w:val="single" w:sz="4" w:space="0" w:color="auto"/>
            </w:tcBorders>
            <w:shd w:val="clear" w:color="000000" w:fill="969696"/>
            <w:vAlign w:val="bottom"/>
            <w:hideMark/>
          </w:tcPr>
          <w:p w:rsidR="00A54088" w:rsidRPr="0049608A" w:rsidRDefault="00A54088" w:rsidP="00412C29">
            <w:pPr>
              <w:jc w:val="center"/>
              <w:rPr>
                <w:b/>
                <w:bCs/>
                <w:i/>
                <w:iCs/>
                <w:sz w:val="18"/>
                <w:szCs w:val="18"/>
              </w:rPr>
            </w:pPr>
            <w:r w:rsidRPr="0049608A">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A54088" w:rsidRPr="0049608A" w:rsidRDefault="00A54088" w:rsidP="00412C29">
            <w:pPr>
              <w:jc w:val="center"/>
              <w:rPr>
                <w:b/>
                <w:bCs/>
                <w:i/>
                <w:iCs/>
                <w:sz w:val="18"/>
                <w:szCs w:val="18"/>
              </w:rPr>
            </w:pPr>
            <w:r w:rsidRPr="0049608A">
              <w:rPr>
                <w:b/>
                <w:bCs/>
                <w:i/>
                <w:iCs/>
                <w:sz w:val="18"/>
                <w:szCs w:val="18"/>
              </w:rPr>
              <w:t>Naplaćeno</w:t>
            </w:r>
          </w:p>
        </w:tc>
      </w:tr>
      <w:tr w:rsidR="00A54088" w:rsidRPr="0049608A" w:rsidTr="00A54088">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A54088" w:rsidRPr="0049608A" w:rsidRDefault="00A54088" w:rsidP="00412C29">
            <w:pPr>
              <w:rPr>
                <w:b/>
                <w:bCs/>
                <w:i/>
                <w:iCs/>
                <w:sz w:val="18"/>
                <w:szCs w:val="18"/>
              </w:rPr>
            </w:pPr>
            <w:r w:rsidRPr="0049608A">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A54088" w:rsidRPr="0049608A" w:rsidRDefault="00A54088" w:rsidP="00412C29">
            <w:pPr>
              <w:jc w:val="center"/>
              <w:rPr>
                <w:i/>
                <w:iCs/>
                <w:sz w:val="18"/>
                <w:szCs w:val="18"/>
              </w:rPr>
            </w:pPr>
            <w:r w:rsidRPr="0049608A">
              <w:rPr>
                <w:i/>
                <w:iCs/>
                <w:sz w:val="18"/>
                <w:szCs w:val="18"/>
              </w:rPr>
              <w:t>2.300</w:t>
            </w:r>
          </w:p>
        </w:tc>
        <w:tc>
          <w:tcPr>
            <w:tcW w:w="1440" w:type="dxa"/>
            <w:tcBorders>
              <w:top w:val="nil"/>
              <w:left w:val="nil"/>
              <w:bottom w:val="single" w:sz="4" w:space="0" w:color="auto"/>
              <w:right w:val="single" w:sz="4" w:space="0" w:color="auto"/>
            </w:tcBorders>
            <w:shd w:val="clear" w:color="auto" w:fill="auto"/>
            <w:noWrap/>
            <w:vAlign w:val="bottom"/>
            <w:hideMark/>
          </w:tcPr>
          <w:p w:rsidR="00A54088" w:rsidRPr="0049608A" w:rsidRDefault="00A54088" w:rsidP="00412C29">
            <w:pPr>
              <w:jc w:val="center"/>
              <w:rPr>
                <w:i/>
                <w:iCs/>
                <w:sz w:val="18"/>
                <w:szCs w:val="18"/>
              </w:rPr>
            </w:pPr>
            <w:r w:rsidRPr="0049608A">
              <w:rPr>
                <w:i/>
                <w:iCs/>
                <w:sz w:val="18"/>
                <w:szCs w:val="18"/>
              </w:rPr>
              <w:t>15.564</w:t>
            </w:r>
          </w:p>
        </w:tc>
        <w:tc>
          <w:tcPr>
            <w:tcW w:w="1440" w:type="dxa"/>
            <w:tcBorders>
              <w:top w:val="nil"/>
              <w:left w:val="nil"/>
              <w:bottom w:val="single" w:sz="4" w:space="0" w:color="auto"/>
              <w:right w:val="single" w:sz="4" w:space="0" w:color="auto"/>
            </w:tcBorders>
            <w:shd w:val="clear" w:color="auto" w:fill="auto"/>
            <w:noWrap/>
            <w:vAlign w:val="bottom"/>
            <w:hideMark/>
          </w:tcPr>
          <w:p w:rsidR="00A54088" w:rsidRPr="0049608A" w:rsidRDefault="00A54088" w:rsidP="00412C29">
            <w:pPr>
              <w:jc w:val="center"/>
              <w:rPr>
                <w:i/>
                <w:iCs/>
                <w:sz w:val="18"/>
                <w:szCs w:val="18"/>
              </w:rPr>
            </w:pPr>
            <w:r w:rsidRPr="0049608A">
              <w:rPr>
                <w:i/>
                <w:iCs/>
                <w:sz w:val="18"/>
                <w:szCs w:val="18"/>
              </w:rPr>
              <w:t>40.234.907,14</w:t>
            </w:r>
          </w:p>
        </w:tc>
        <w:tc>
          <w:tcPr>
            <w:tcW w:w="1440" w:type="dxa"/>
            <w:tcBorders>
              <w:top w:val="nil"/>
              <w:left w:val="nil"/>
              <w:bottom w:val="single" w:sz="4" w:space="0" w:color="auto"/>
              <w:right w:val="single" w:sz="4" w:space="0" w:color="auto"/>
            </w:tcBorders>
            <w:shd w:val="clear" w:color="auto" w:fill="auto"/>
            <w:noWrap/>
            <w:vAlign w:val="bottom"/>
            <w:hideMark/>
          </w:tcPr>
          <w:p w:rsidR="00A54088" w:rsidRPr="0049608A" w:rsidRDefault="00A54088" w:rsidP="00412C29">
            <w:pPr>
              <w:jc w:val="center"/>
              <w:rPr>
                <w:i/>
                <w:iCs/>
                <w:sz w:val="18"/>
                <w:szCs w:val="18"/>
              </w:rPr>
            </w:pPr>
            <w:r w:rsidRPr="0049608A">
              <w:rPr>
                <w:i/>
                <w:iCs/>
                <w:sz w:val="18"/>
                <w:szCs w:val="18"/>
              </w:rPr>
              <w:t>36.719.795,21</w:t>
            </w:r>
          </w:p>
        </w:tc>
      </w:tr>
    </w:tbl>
    <w:p w:rsidR="00A54088" w:rsidRPr="0031714A" w:rsidRDefault="00A54088" w:rsidP="00F42170">
      <w:pPr>
        <w:pStyle w:val="BodyText2"/>
        <w:ind w:firstLine="720"/>
        <w:jc w:val="both"/>
        <w:rPr>
          <w:noProof/>
          <w:szCs w:val="24"/>
        </w:rPr>
      </w:pPr>
    </w:p>
    <w:p w:rsidR="001138B2" w:rsidRPr="0031714A" w:rsidRDefault="001138B2" w:rsidP="00F42170">
      <w:pPr>
        <w:rPr>
          <w:b/>
          <w:noProof/>
          <w:sz w:val="24"/>
        </w:rPr>
      </w:pPr>
      <w:r w:rsidRPr="0031714A">
        <w:rPr>
          <w:b/>
          <w:noProof/>
          <w:sz w:val="24"/>
        </w:rPr>
        <w:t xml:space="preserve">PRIHODI OD PRODAJE PROIZVODA I ROBE TE PRUŽENIH USLUGA I PRIHODI OD DONACIJA </w:t>
      </w:r>
    </w:p>
    <w:p w:rsidR="001138B2" w:rsidRPr="0031714A" w:rsidRDefault="001138B2" w:rsidP="00F42170">
      <w:pPr>
        <w:ind w:firstLine="284"/>
        <w:rPr>
          <w:noProof/>
          <w:sz w:val="24"/>
        </w:rPr>
      </w:pPr>
    </w:p>
    <w:p w:rsidR="001138B2" w:rsidRPr="0031714A" w:rsidRDefault="001138B2" w:rsidP="00F42170">
      <w:pPr>
        <w:ind w:firstLine="708"/>
        <w:jc w:val="both"/>
        <w:rPr>
          <w:noProof/>
          <w:sz w:val="24"/>
          <w:szCs w:val="24"/>
        </w:rPr>
      </w:pPr>
      <w:r w:rsidRPr="0031714A">
        <w:rPr>
          <w:i/>
          <w:noProof/>
          <w:sz w:val="24"/>
          <w:szCs w:val="24"/>
        </w:rPr>
        <w:t>Prihodi od prodaje proizvoda i robe te pruženih usluga i prihodi od donacija</w:t>
      </w:r>
      <w:r w:rsidRPr="0031714A">
        <w:rPr>
          <w:noProof/>
          <w:sz w:val="24"/>
          <w:szCs w:val="24"/>
        </w:rPr>
        <w:t xml:space="preserve"> planirani u iznosu od </w:t>
      </w:r>
      <w:r w:rsidR="00AB16AF">
        <w:rPr>
          <w:noProof/>
          <w:sz w:val="24"/>
          <w:szCs w:val="24"/>
        </w:rPr>
        <w:t>4.400.352,00</w:t>
      </w:r>
      <w:r w:rsidR="00BD20E1" w:rsidRPr="0031714A">
        <w:rPr>
          <w:noProof/>
          <w:sz w:val="24"/>
          <w:szCs w:val="24"/>
        </w:rPr>
        <w:t xml:space="preserve"> kun</w:t>
      </w:r>
      <w:r w:rsidR="00AB16AF">
        <w:rPr>
          <w:noProof/>
          <w:sz w:val="24"/>
          <w:szCs w:val="24"/>
        </w:rPr>
        <w:t>e</w:t>
      </w:r>
      <w:r w:rsidRPr="0031714A">
        <w:rPr>
          <w:noProof/>
          <w:sz w:val="24"/>
          <w:szCs w:val="24"/>
        </w:rPr>
        <w:t>, a ostvaren</w:t>
      </w:r>
      <w:r w:rsidR="00E9622A" w:rsidRPr="0031714A">
        <w:rPr>
          <w:noProof/>
          <w:sz w:val="24"/>
          <w:szCs w:val="24"/>
        </w:rPr>
        <w:t>i</w:t>
      </w:r>
      <w:r w:rsidRPr="0031714A">
        <w:rPr>
          <w:noProof/>
          <w:sz w:val="24"/>
          <w:szCs w:val="24"/>
        </w:rPr>
        <w:t xml:space="preserve"> u iznosu od </w:t>
      </w:r>
      <w:r w:rsidR="00AB16AF">
        <w:rPr>
          <w:noProof/>
          <w:sz w:val="24"/>
          <w:szCs w:val="24"/>
        </w:rPr>
        <w:t>3.882.688,63</w:t>
      </w:r>
      <w:r w:rsidRPr="0031714A">
        <w:rPr>
          <w:noProof/>
          <w:sz w:val="24"/>
          <w:szCs w:val="24"/>
        </w:rPr>
        <w:t xml:space="preserve"> kun</w:t>
      </w:r>
      <w:r w:rsidR="00AB16AF">
        <w:rPr>
          <w:noProof/>
          <w:sz w:val="24"/>
          <w:szCs w:val="24"/>
        </w:rPr>
        <w:t>e</w:t>
      </w:r>
      <w:r w:rsidRPr="0031714A">
        <w:rPr>
          <w:noProof/>
          <w:sz w:val="24"/>
          <w:szCs w:val="24"/>
        </w:rPr>
        <w:t xml:space="preserve"> ili </w:t>
      </w:r>
      <w:r w:rsidR="00AB16AF">
        <w:rPr>
          <w:noProof/>
          <w:sz w:val="24"/>
          <w:szCs w:val="24"/>
        </w:rPr>
        <w:t>88,24</w:t>
      </w:r>
      <w:r w:rsidRPr="0031714A">
        <w:rPr>
          <w:noProof/>
          <w:sz w:val="24"/>
          <w:szCs w:val="24"/>
        </w:rPr>
        <w:t>% u odnosu na plan</w:t>
      </w:r>
      <w:r w:rsidR="00672BB4" w:rsidRPr="0031714A">
        <w:rPr>
          <w:noProof/>
          <w:sz w:val="24"/>
          <w:szCs w:val="24"/>
        </w:rPr>
        <w:t>,</w:t>
      </w:r>
      <w:r w:rsidRPr="0031714A">
        <w:rPr>
          <w:noProof/>
          <w:sz w:val="24"/>
          <w:szCs w:val="24"/>
        </w:rPr>
        <w:t xml:space="preserve"> odnose se na prihode od </w:t>
      </w:r>
      <w:r w:rsidR="00672BB4" w:rsidRPr="0031714A">
        <w:rPr>
          <w:noProof/>
          <w:sz w:val="24"/>
          <w:szCs w:val="24"/>
        </w:rPr>
        <w:t xml:space="preserve">prodanih proizvoda u iznosu od </w:t>
      </w:r>
      <w:r w:rsidR="00AB16AF">
        <w:rPr>
          <w:noProof/>
          <w:sz w:val="24"/>
          <w:szCs w:val="24"/>
        </w:rPr>
        <w:t>5.556,00</w:t>
      </w:r>
      <w:r w:rsidR="00672BB4" w:rsidRPr="0031714A">
        <w:rPr>
          <w:noProof/>
          <w:sz w:val="24"/>
          <w:szCs w:val="24"/>
        </w:rPr>
        <w:t xml:space="preserve"> kun</w:t>
      </w:r>
      <w:r w:rsidR="00E431F7" w:rsidRPr="0031714A">
        <w:rPr>
          <w:noProof/>
          <w:sz w:val="24"/>
          <w:szCs w:val="24"/>
        </w:rPr>
        <w:t>a</w:t>
      </w:r>
      <w:r w:rsidR="004D6DC2">
        <w:rPr>
          <w:noProof/>
          <w:sz w:val="24"/>
          <w:szCs w:val="24"/>
        </w:rPr>
        <w:t xml:space="preserve"> (učeničke zadruge)</w:t>
      </w:r>
      <w:r w:rsidR="00672BB4" w:rsidRPr="0031714A">
        <w:rPr>
          <w:noProof/>
          <w:sz w:val="24"/>
          <w:szCs w:val="24"/>
        </w:rPr>
        <w:t xml:space="preserve">, prihode od </w:t>
      </w:r>
      <w:r w:rsidRPr="0031714A">
        <w:rPr>
          <w:noProof/>
          <w:sz w:val="24"/>
          <w:szCs w:val="24"/>
        </w:rPr>
        <w:t>pruženih usluga</w:t>
      </w:r>
      <w:r w:rsidR="00BC5163" w:rsidRPr="0031714A">
        <w:rPr>
          <w:noProof/>
          <w:sz w:val="24"/>
          <w:szCs w:val="24"/>
        </w:rPr>
        <w:t xml:space="preserve"> u iznosu od </w:t>
      </w:r>
      <w:r w:rsidR="00412C29">
        <w:rPr>
          <w:noProof/>
          <w:sz w:val="24"/>
          <w:szCs w:val="24"/>
        </w:rPr>
        <w:t>2.914.403,15</w:t>
      </w:r>
      <w:r w:rsidR="00BC5163" w:rsidRPr="0031714A">
        <w:rPr>
          <w:noProof/>
          <w:sz w:val="24"/>
          <w:szCs w:val="24"/>
        </w:rPr>
        <w:t xml:space="preserve"> kun</w:t>
      </w:r>
      <w:r w:rsidR="00412C29">
        <w:rPr>
          <w:noProof/>
          <w:sz w:val="24"/>
          <w:szCs w:val="24"/>
        </w:rPr>
        <w:t>a</w:t>
      </w:r>
      <w:r w:rsidRPr="0031714A">
        <w:rPr>
          <w:noProof/>
          <w:sz w:val="24"/>
          <w:szCs w:val="24"/>
        </w:rPr>
        <w:t>, prihod</w:t>
      </w:r>
      <w:r w:rsidR="00672BB4" w:rsidRPr="0031714A">
        <w:rPr>
          <w:noProof/>
          <w:sz w:val="24"/>
          <w:szCs w:val="24"/>
        </w:rPr>
        <w:t>e</w:t>
      </w:r>
      <w:r w:rsidRPr="0031714A">
        <w:rPr>
          <w:noProof/>
          <w:sz w:val="24"/>
          <w:szCs w:val="24"/>
        </w:rPr>
        <w:t xml:space="preserve"> od donacija </w:t>
      </w:r>
      <w:r w:rsidR="00BC5163" w:rsidRPr="0031714A">
        <w:rPr>
          <w:noProof/>
          <w:sz w:val="24"/>
          <w:szCs w:val="24"/>
        </w:rPr>
        <w:t xml:space="preserve">u iznosu od </w:t>
      </w:r>
      <w:r w:rsidR="00412C29">
        <w:rPr>
          <w:noProof/>
          <w:sz w:val="24"/>
          <w:szCs w:val="24"/>
        </w:rPr>
        <w:t>962.729,48</w:t>
      </w:r>
      <w:r w:rsidR="00BC5163" w:rsidRPr="0031714A">
        <w:rPr>
          <w:noProof/>
          <w:sz w:val="24"/>
          <w:szCs w:val="24"/>
        </w:rPr>
        <w:t xml:space="preserve"> kun</w:t>
      </w:r>
      <w:r w:rsidR="00412C29">
        <w:rPr>
          <w:noProof/>
          <w:sz w:val="24"/>
          <w:szCs w:val="24"/>
        </w:rPr>
        <w:t>a</w:t>
      </w:r>
      <w:r w:rsidR="002A22C7" w:rsidRPr="0031714A">
        <w:rPr>
          <w:noProof/>
          <w:sz w:val="24"/>
          <w:szCs w:val="24"/>
        </w:rPr>
        <w:t xml:space="preserve"> </w:t>
      </w:r>
      <w:r w:rsidR="00994DB0" w:rsidRPr="0031714A">
        <w:rPr>
          <w:noProof/>
          <w:sz w:val="24"/>
          <w:szCs w:val="24"/>
        </w:rPr>
        <w:t xml:space="preserve">Od navedenog iznosa </w:t>
      </w:r>
      <w:r w:rsidR="00412C29">
        <w:rPr>
          <w:noProof/>
          <w:sz w:val="24"/>
          <w:szCs w:val="24"/>
        </w:rPr>
        <w:t>176.467,20</w:t>
      </w:r>
      <w:r w:rsidR="00994DB0" w:rsidRPr="0031714A">
        <w:rPr>
          <w:noProof/>
          <w:sz w:val="24"/>
          <w:szCs w:val="24"/>
        </w:rPr>
        <w:t xml:space="preserve"> kuna odnosi se na prihode Grada Pule na ime primljene donacije</w:t>
      </w:r>
      <w:r w:rsidR="002F405E">
        <w:rPr>
          <w:noProof/>
          <w:sz w:val="24"/>
          <w:szCs w:val="24"/>
        </w:rPr>
        <w:t xml:space="preserve"> </w:t>
      </w:r>
      <w:r w:rsidR="00C9233F">
        <w:rPr>
          <w:noProof/>
          <w:sz w:val="24"/>
          <w:szCs w:val="24"/>
        </w:rPr>
        <w:t>–</w:t>
      </w:r>
      <w:r w:rsidR="002F405E">
        <w:rPr>
          <w:noProof/>
          <w:sz w:val="24"/>
          <w:szCs w:val="24"/>
        </w:rPr>
        <w:t xml:space="preserve"> </w:t>
      </w:r>
      <w:r w:rsidR="00C9233F">
        <w:rPr>
          <w:noProof/>
          <w:sz w:val="24"/>
          <w:szCs w:val="24"/>
        </w:rPr>
        <w:t>Projekt Posadi drvo ne budi panj</w:t>
      </w:r>
      <w:r w:rsidR="00365B95">
        <w:rPr>
          <w:noProof/>
          <w:sz w:val="24"/>
          <w:szCs w:val="24"/>
        </w:rPr>
        <w:t>,</w:t>
      </w:r>
      <w:r w:rsidR="00C9233F">
        <w:rPr>
          <w:noProof/>
          <w:sz w:val="24"/>
          <w:szCs w:val="24"/>
        </w:rPr>
        <w:t xml:space="preserve"> donacija plana Max City i </w:t>
      </w:r>
      <w:r w:rsidR="00C9233F" w:rsidRPr="00C9233F">
        <w:rPr>
          <w:noProof/>
          <w:sz w:val="24"/>
          <w:szCs w:val="24"/>
        </w:rPr>
        <w:t xml:space="preserve">I </w:t>
      </w:r>
      <w:r w:rsidR="00C9233F">
        <w:rPr>
          <w:noProof/>
          <w:sz w:val="24"/>
          <w:szCs w:val="24"/>
        </w:rPr>
        <w:t>izmjene i dopune</w:t>
      </w:r>
      <w:r w:rsidR="00C9233F" w:rsidRPr="00C9233F">
        <w:rPr>
          <w:noProof/>
          <w:sz w:val="24"/>
          <w:szCs w:val="24"/>
        </w:rPr>
        <w:t xml:space="preserve"> UPU MV Tehnomont</w:t>
      </w:r>
      <w:r w:rsidR="002A22C7" w:rsidRPr="0031714A">
        <w:rPr>
          <w:noProof/>
          <w:sz w:val="24"/>
          <w:szCs w:val="24"/>
        </w:rPr>
        <w:t>.</w:t>
      </w:r>
    </w:p>
    <w:p w:rsidR="005720AA" w:rsidRPr="0031714A" w:rsidRDefault="005720AA" w:rsidP="00F42170">
      <w:pPr>
        <w:pStyle w:val="Heading4"/>
        <w:rPr>
          <w:noProof/>
          <w:color w:val="000000"/>
          <w:lang w:val="hr-HR"/>
        </w:rPr>
      </w:pPr>
    </w:p>
    <w:p w:rsidR="001138B2" w:rsidRPr="0031714A" w:rsidRDefault="001138B2" w:rsidP="00F42170">
      <w:pPr>
        <w:pStyle w:val="Heading4"/>
        <w:rPr>
          <w:noProof/>
          <w:color w:val="000000"/>
          <w:lang w:val="hr-HR"/>
        </w:rPr>
      </w:pPr>
      <w:r w:rsidRPr="0031714A">
        <w:rPr>
          <w:noProof/>
          <w:color w:val="000000"/>
          <w:lang w:val="hr-HR"/>
        </w:rPr>
        <w:t xml:space="preserve">KAZNE, UPRAVNE MJERE I OSTALI PRIHODI </w:t>
      </w:r>
    </w:p>
    <w:p w:rsidR="001138B2" w:rsidRPr="0031714A" w:rsidRDefault="001138B2" w:rsidP="00F42170">
      <w:pPr>
        <w:rPr>
          <w:noProof/>
        </w:rPr>
      </w:pPr>
    </w:p>
    <w:p w:rsidR="001138B2" w:rsidRPr="0031714A" w:rsidRDefault="001138B2" w:rsidP="00F42170">
      <w:pPr>
        <w:pStyle w:val="BodyText2"/>
        <w:ind w:firstLine="720"/>
        <w:jc w:val="both"/>
        <w:rPr>
          <w:noProof/>
        </w:rPr>
      </w:pPr>
      <w:r w:rsidRPr="0031714A">
        <w:rPr>
          <w:i/>
          <w:noProof/>
        </w:rPr>
        <w:t>Kazne i upravne mjere</w:t>
      </w:r>
      <w:r w:rsidRPr="0031714A">
        <w:rPr>
          <w:noProof/>
        </w:rPr>
        <w:t xml:space="preserve"> planirane su u iznosu od </w:t>
      </w:r>
      <w:r w:rsidR="00D90705" w:rsidRPr="0031714A">
        <w:rPr>
          <w:noProof/>
        </w:rPr>
        <w:t>1.</w:t>
      </w:r>
      <w:r w:rsidR="00C9233F">
        <w:rPr>
          <w:noProof/>
        </w:rPr>
        <w:t>651</w:t>
      </w:r>
      <w:r w:rsidR="00D90705" w:rsidRPr="0031714A">
        <w:rPr>
          <w:noProof/>
        </w:rPr>
        <w:t>.1</w:t>
      </w:r>
      <w:r w:rsidRPr="0031714A">
        <w:rPr>
          <w:noProof/>
        </w:rPr>
        <w:t xml:space="preserve">00,00 kuna, a ostvarene u iznosu od </w:t>
      </w:r>
      <w:r w:rsidR="00D90705" w:rsidRPr="0031714A">
        <w:rPr>
          <w:noProof/>
        </w:rPr>
        <w:t>1.</w:t>
      </w:r>
      <w:r w:rsidR="00C9233F">
        <w:rPr>
          <w:noProof/>
        </w:rPr>
        <w:t>388.643,50</w:t>
      </w:r>
      <w:r w:rsidRPr="0031714A">
        <w:rPr>
          <w:noProof/>
        </w:rPr>
        <w:t xml:space="preserve"> kun</w:t>
      </w:r>
      <w:r w:rsidR="00696F73" w:rsidRPr="0031714A">
        <w:rPr>
          <w:noProof/>
        </w:rPr>
        <w:t>a</w:t>
      </w:r>
      <w:r w:rsidRPr="0031714A">
        <w:rPr>
          <w:noProof/>
        </w:rPr>
        <w:t xml:space="preserve"> ili </w:t>
      </w:r>
      <w:r w:rsidR="00C9233F">
        <w:rPr>
          <w:noProof/>
        </w:rPr>
        <w:t>84,10</w:t>
      </w:r>
      <w:r w:rsidRPr="0031714A">
        <w:rPr>
          <w:noProof/>
        </w:rPr>
        <w:t xml:space="preserve">% </w:t>
      </w:r>
      <w:r w:rsidR="00A51383" w:rsidRPr="0031714A">
        <w:rPr>
          <w:noProof/>
        </w:rPr>
        <w:t>u</w:t>
      </w:r>
      <w:r w:rsidRPr="0031714A">
        <w:rPr>
          <w:noProof/>
        </w:rPr>
        <w:t xml:space="preserve"> odnosu na plan. Čine ih prihodi od kazni prometnih redara, pr</w:t>
      </w:r>
      <w:r w:rsidR="001D045C" w:rsidRPr="0031714A">
        <w:rPr>
          <w:noProof/>
        </w:rPr>
        <w:t>ihodi od kazni od parkirališta</w:t>
      </w:r>
      <w:r w:rsidRPr="0031714A">
        <w:rPr>
          <w:noProof/>
        </w:rPr>
        <w:t>, gradskih kazni za prekršaje i ostalih kazni.</w:t>
      </w:r>
    </w:p>
    <w:p w:rsidR="000548F8" w:rsidRDefault="000548F8" w:rsidP="00F42170">
      <w:pPr>
        <w:pStyle w:val="Heading4"/>
        <w:rPr>
          <w:noProof/>
          <w:lang w:val="hr-HR"/>
        </w:rPr>
      </w:pPr>
    </w:p>
    <w:p w:rsidR="00C9233F" w:rsidRPr="00E763D5" w:rsidRDefault="00C9233F" w:rsidP="00C9233F">
      <w:pPr>
        <w:pStyle w:val="BodyText2"/>
        <w:ind w:firstLine="720"/>
        <w:jc w:val="both"/>
        <w:rPr>
          <w:noProof/>
        </w:rPr>
      </w:pPr>
      <w:r>
        <w:rPr>
          <w:i/>
          <w:noProof/>
        </w:rPr>
        <w:t>Ostali prihodi</w:t>
      </w:r>
      <w:r w:rsidRPr="00E763D5">
        <w:rPr>
          <w:noProof/>
        </w:rPr>
        <w:t xml:space="preserve"> ostvaren</w:t>
      </w:r>
      <w:r>
        <w:rPr>
          <w:noProof/>
        </w:rPr>
        <w:t>i</w:t>
      </w:r>
      <w:r w:rsidRPr="00E763D5">
        <w:rPr>
          <w:noProof/>
        </w:rPr>
        <w:t xml:space="preserve"> u iznosu od </w:t>
      </w:r>
      <w:r w:rsidR="004D6DC2">
        <w:rPr>
          <w:noProof/>
        </w:rPr>
        <w:t>256,45</w:t>
      </w:r>
      <w:r w:rsidRPr="00E763D5">
        <w:rPr>
          <w:noProof/>
        </w:rPr>
        <w:t xml:space="preserve"> kun</w:t>
      </w:r>
      <w:r w:rsidR="004D6DC2">
        <w:rPr>
          <w:noProof/>
        </w:rPr>
        <w:t>a</w:t>
      </w:r>
      <w:r w:rsidRPr="00E763D5">
        <w:rPr>
          <w:noProof/>
        </w:rPr>
        <w:t>.</w:t>
      </w:r>
    </w:p>
    <w:p w:rsidR="00C9233F" w:rsidRPr="00C9233F" w:rsidRDefault="00C9233F" w:rsidP="00C9233F"/>
    <w:p w:rsidR="001138B2" w:rsidRPr="0031714A" w:rsidRDefault="001138B2" w:rsidP="00F42170">
      <w:pPr>
        <w:pStyle w:val="Heading4"/>
        <w:rPr>
          <w:noProof/>
          <w:lang w:val="hr-HR"/>
        </w:rPr>
      </w:pPr>
      <w:r w:rsidRPr="0031714A">
        <w:rPr>
          <w:noProof/>
          <w:lang w:val="hr-HR"/>
        </w:rPr>
        <w:t>PRIHODI OD PRODAJE NEFINANCIJSKE IMOVINE</w:t>
      </w:r>
    </w:p>
    <w:p w:rsidR="000D3E33" w:rsidRPr="0031714A" w:rsidRDefault="000D3E33" w:rsidP="00F42170">
      <w:pPr>
        <w:pStyle w:val="BodyTextIndent"/>
        <w:jc w:val="both"/>
        <w:rPr>
          <w:b/>
          <w:noProof/>
          <w:sz w:val="24"/>
          <w:lang w:val="hr-HR"/>
        </w:rPr>
      </w:pPr>
    </w:p>
    <w:p w:rsidR="000D3E33" w:rsidRPr="0031714A" w:rsidRDefault="000D3E33" w:rsidP="00F42170">
      <w:pPr>
        <w:pStyle w:val="BodyTextIndent"/>
        <w:jc w:val="both"/>
        <w:rPr>
          <w:i w:val="0"/>
          <w:noProof/>
          <w:sz w:val="24"/>
          <w:lang w:val="hr-HR"/>
        </w:rPr>
      </w:pPr>
      <w:r w:rsidRPr="0031714A">
        <w:rPr>
          <w:b/>
          <w:noProof/>
          <w:sz w:val="24"/>
          <w:lang w:val="hr-HR"/>
        </w:rPr>
        <w:t>Prihodi od prodaje nefinancijske imovine</w:t>
      </w:r>
      <w:r w:rsidRPr="0031714A">
        <w:rPr>
          <w:noProof/>
          <w:sz w:val="24"/>
          <w:lang w:val="hr-HR"/>
        </w:rPr>
        <w:t xml:space="preserve"> </w:t>
      </w:r>
      <w:r w:rsidRPr="0031714A">
        <w:rPr>
          <w:i w:val="0"/>
          <w:noProof/>
          <w:sz w:val="24"/>
          <w:lang w:val="hr-HR"/>
        </w:rPr>
        <w:t xml:space="preserve">planirani su u iznosu od </w:t>
      </w:r>
      <w:r w:rsidR="00C9233F">
        <w:rPr>
          <w:i w:val="0"/>
          <w:noProof/>
          <w:sz w:val="24"/>
          <w:lang w:val="hr-HR"/>
        </w:rPr>
        <w:t>34.370.656,00</w:t>
      </w:r>
      <w:r w:rsidRPr="0031714A">
        <w:rPr>
          <w:i w:val="0"/>
          <w:noProof/>
          <w:sz w:val="24"/>
          <w:lang w:val="hr-HR"/>
        </w:rPr>
        <w:t xml:space="preserve"> kuna, a ostvareni u iznosu od </w:t>
      </w:r>
      <w:r w:rsidR="00C9233F">
        <w:rPr>
          <w:i w:val="0"/>
          <w:noProof/>
          <w:sz w:val="24"/>
          <w:lang w:val="hr-HR"/>
        </w:rPr>
        <w:t>31.626.619,81</w:t>
      </w:r>
      <w:r w:rsidRPr="0031714A">
        <w:rPr>
          <w:i w:val="0"/>
          <w:noProof/>
          <w:sz w:val="24"/>
          <w:lang w:val="hr-HR"/>
        </w:rPr>
        <w:t xml:space="preserve"> kun</w:t>
      </w:r>
      <w:r w:rsidR="00C9233F">
        <w:rPr>
          <w:i w:val="0"/>
          <w:noProof/>
          <w:sz w:val="24"/>
          <w:lang w:val="hr-HR"/>
        </w:rPr>
        <w:t>u</w:t>
      </w:r>
      <w:r w:rsidRPr="0031714A">
        <w:rPr>
          <w:i w:val="0"/>
          <w:noProof/>
          <w:sz w:val="24"/>
          <w:lang w:val="hr-HR"/>
        </w:rPr>
        <w:t xml:space="preserve"> ili </w:t>
      </w:r>
      <w:r w:rsidR="00C9233F">
        <w:rPr>
          <w:i w:val="0"/>
          <w:noProof/>
          <w:sz w:val="24"/>
          <w:lang w:val="hr-HR"/>
        </w:rPr>
        <w:t>92,02</w:t>
      </w:r>
      <w:r w:rsidRPr="0031714A">
        <w:rPr>
          <w:i w:val="0"/>
          <w:noProof/>
          <w:sz w:val="24"/>
          <w:lang w:val="hr-HR"/>
        </w:rPr>
        <w:t>% u odnosu na plan.</w:t>
      </w:r>
    </w:p>
    <w:p w:rsidR="00466D66" w:rsidRPr="0031714A" w:rsidRDefault="00466D66" w:rsidP="00F42170">
      <w:pPr>
        <w:ind w:firstLine="720"/>
        <w:jc w:val="both"/>
        <w:rPr>
          <w:b/>
          <w:i/>
          <w:noProof/>
          <w:sz w:val="24"/>
          <w:szCs w:val="24"/>
        </w:rPr>
      </w:pPr>
    </w:p>
    <w:p w:rsidR="001138B2" w:rsidRDefault="001138B2" w:rsidP="00F42170">
      <w:pPr>
        <w:ind w:firstLine="720"/>
        <w:jc w:val="both"/>
        <w:rPr>
          <w:noProof/>
          <w:sz w:val="24"/>
        </w:rPr>
      </w:pPr>
      <w:r w:rsidRPr="0031714A">
        <w:rPr>
          <w:b/>
          <w:i/>
          <w:noProof/>
          <w:sz w:val="24"/>
          <w:szCs w:val="24"/>
        </w:rPr>
        <w:t>Prihodi od prodaje neproizvedene dugotrajne imovine</w:t>
      </w:r>
      <w:r w:rsidRPr="0031714A">
        <w:rPr>
          <w:noProof/>
          <w:sz w:val="24"/>
          <w:szCs w:val="24"/>
        </w:rPr>
        <w:t xml:space="preserve"> </w:t>
      </w:r>
      <w:r w:rsidRPr="0031714A">
        <w:rPr>
          <w:noProof/>
          <w:sz w:val="24"/>
        </w:rPr>
        <w:t xml:space="preserve">odnosno prihodi od prodaje zemljišta planirani su u iznosu od </w:t>
      </w:r>
      <w:r w:rsidR="00C9233F">
        <w:rPr>
          <w:noProof/>
          <w:sz w:val="24"/>
        </w:rPr>
        <w:t>32.100</w:t>
      </w:r>
      <w:r w:rsidR="000D3E33" w:rsidRPr="0031714A">
        <w:rPr>
          <w:noProof/>
          <w:sz w:val="24"/>
        </w:rPr>
        <w:t>.000</w:t>
      </w:r>
      <w:r w:rsidRPr="0031714A">
        <w:rPr>
          <w:noProof/>
          <w:sz w:val="24"/>
        </w:rPr>
        <w:t xml:space="preserve">,00 kuna, </w:t>
      </w:r>
      <w:r w:rsidRPr="0031714A">
        <w:rPr>
          <w:noProof/>
          <w:sz w:val="24"/>
          <w:szCs w:val="24"/>
        </w:rPr>
        <w:t xml:space="preserve">a ostvareni u iznosu od </w:t>
      </w:r>
      <w:r w:rsidR="00C9233F">
        <w:rPr>
          <w:noProof/>
          <w:sz w:val="24"/>
          <w:szCs w:val="24"/>
        </w:rPr>
        <w:t>29.612.294,09</w:t>
      </w:r>
      <w:r w:rsidRPr="0031714A">
        <w:rPr>
          <w:noProof/>
          <w:sz w:val="24"/>
          <w:szCs w:val="24"/>
        </w:rPr>
        <w:t xml:space="preserve"> kun</w:t>
      </w:r>
      <w:r w:rsidR="00D36383" w:rsidRPr="0031714A">
        <w:rPr>
          <w:noProof/>
          <w:sz w:val="24"/>
          <w:szCs w:val="24"/>
        </w:rPr>
        <w:t>a</w:t>
      </w:r>
      <w:r w:rsidRPr="0031714A">
        <w:rPr>
          <w:noProof/>
          <w:sz w:val="24"/>
          <w:szCs w:val="24"/>
        </w:rPr>
        <w:t xml:space="preserve"> ili </w:t>
      </w:r>
      <w:r w:rsidR="00C9233F">
        <w:rPr>
          <w:noProof/>
          <w:sz w:val="24"/>
          <w:szCs w:val="24"/>
        </w:rPr>
        <w:t>92,25%</w:t>
      </w:r>
      <w:r w:rsidRPr="0031714A">
        <w:rPr>
          <w:noProof/>
          <w:sz w:val="24"/>
          <w:szCs w:val="24"/>
        </w:rPr>
        <w:t xml:space="preserve"> u odnosu na plan</w:t>
      </w:r>
      <w:r w:rsidRPr="0031714A">
        <w:rPr>
          <w:noProof/>
          <w:sz w:val="24"/>
        </w:rPr>
        <w:t>.</w:t>
      </w:r>
      <w:r w:rsidR="004F3B53">
        <w:rPr>
          <w:noProof/>
          <w:sz w:val="24"/>
        </w:rPr>
        <w:t xml:space="preserve"> Iznos od 97.258,54 kune odnosi se na prihode od prodaje poljoprivrednog zemljišta.</w:t>
      </w:r>
    </w:p>
    <w:p w:rsidR="00381541" w:rsidRDefault="00381541" w:rsidP="00F42170">
      <w:pPr>
        <w:ind w:firstLine="720"/>
        <w:jc w:val="both"/>
        <w:rPr>
          <w:noProof/>
          <w:sz w:val="24"/>
        </w:rPr>
      </w:pPr>
    </w:p>
    <w:p w:rsidR="00F834A2" w:rsidRDefault="00F834A2" w:rsidP="00F42170">
      <w:pPr>
        <w:ind w:firstLine="720"/>
        <w:jc w:val="both"/>
        <w:rPr>
          <w:noProof/>
          <w:sz w:val="24"/>
        </w:rPr>
      </w:pPr>
    </w:p>
    <w:p w:rsidR="00A56C31" w:rsidRPr="0031714A" w:rsidRDefault="00A56C31" w:rsidP="00F42170">
      <w:pPr>
        <w:ind w:firstLine="720"/>
        <w:jc w:val="both"/>
        <w:rPr>
          <w:noProof/>
          <w:sz w:val="24"/>
        </w:rPr>
      </w:pPr>
    </w:p>
    <w:tbl>
      <w:tblPr>
        <w:tblW w:w="7720" w:type="dxa"/>
        <w:jc w:val="center"/>
        <w:tblLook w:val="04A0"/>
      </w:tblPr>
      <w:tblGrid>
        <w:gridCol w:w="1960"/>
        <w:gridCol w:w="1440"/>
        <w:gridCol w:w="1440"/>
        <w:gridCol w:w="1440"/>
        <w:gridCol w:w="1440"/>
      </w:tblGrid>
      <w:tr w:rsidR="00381541" w:rsidRPr="00DF1B7F" w:rsidTr="00381541">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381541" w:rsidRPr="00DF1B7F" w:rsidRDefault="00381541" w:rsidP="00D40BB8">
            <w:pPr>
              <w:rPr>
                <w:b/>
                <w:bCs/>
                <w:i/>
                <w:iCs/>
              </w:rPr>
            </w:pPr>
            <w:r w:rsidRPr="00DF1B7F">
              <w:rPr>
                <w:b/>
                <w:bCs/>
                <w:i/>
                <w:iCs/>
              </w:rPr>
              <w:t>Prihodi od prodaje zemljišta - obaveza jednokratna</w:t>
            </w:r>
          </w:p>
        </w:tc>
      </w:tr>
      <w:tr w:rsidR="00381541" w:rsidRPr="00DF1B7F" w:rsidTr="00381541">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381541" w:rsidRPr="00DF1B7F" w:rsidRDefault="00381541" w:rsidP="00D40BB8">
            <w:pPr>
              <w:jc w:val="center"/>
              <w:rPr>
                <w:b/>
                <w:bCs/>
                <w:i/>
                <w:iCs/>
                <w:sz w:val="18"/>
                <w:szCs w:val="18"/>
              </w:rPr>
            </w:pPr>
            <w:r w:rsidRPr="00DF1B7F">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381541" w:rsidRPr="00DF1B7F" w:rsidRDefault="00381541" w:rsidP="00D40BB8">
            <w:pPr>
              <w:jc w:val="center"/>
              <w:rPr>
                <w:b/>
                <w:bCs/>
                <w:i/>
                <w:iCs/>
                <w:sz w:val="18"/>
                <w:szCs w:val="18"/>
              </w:rPr>
            </w:pPr>
            <w:r w:rsidRPr="00DF1B7F">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381541" w:rsidRPr="00DF1B7F" w:rsidRDefault="00381541" w:rsidP="00D40BB8">
            <w:pPr>
              <w:jc w:val="center"/>
              <w:rPr>
                <w:b/>
                <w:bCs/>
                <w:i/>
                <w:iCs/>
                <w:sz w:val="18"/>
                <w:szCs w:val="18"/>
              </w:rPr>
            </w:pPr>
            <w:r w:rsidRPr="00DF1B7F">
              <w:rPr>
                <w:b/>
                <w:bCs/>
                <w:i/>
                <w:iCs/>
                <w:sz w:val="18"/>
                <w:szCs w:val="18"/>
              </w:rPr>
              <w:t>Br. računa</w:t>
            </w:r>
            <w:r w:rsidRPr="00DF1B7F">
              <w:rPr>
                <w:b/>
                <w:bCs/>
                <w:i/>
                <w:iCs/>
                <w:sz w:val="18"/>
                <w:szCs w:val="18"/>
              </w:rPr>
              <w:br/>
              <w:t>/uplatnica</w:t>
            </w:r>
          </w:p>
        </w:tc>
        <w:tc>
          <w:tcPr>
            <w:tcW w:w="1440" w:type="dxa"/>
            <w:tcBorders>
              <w:top w:val="nil"/>
              <w:left w:val="nil"/>
              <w:bottom w:val="single" w:sz="4" w:space="0" w:color="auto"/>
              <w:right w:val="single" w:sz="4" w:space="0" w:color="auto"/>
            </w:tcBorders>
            <w:shd w:val="clear" w:color="000000" w:fill="969696"/>
            <w:vAlign w:val="bottom"/>
            <w:hideMark/>
          </w:tcPr>
          <w:p w:rsidR="00381541" w:rsidRPr="00DF1B7F" w:rsidRDefault="00381541" w:rsidP="00D40BB8">
            <w:pPr>
              <w:jc w:val="center"/>
              <w:rPr>
                <w:b/>
                <w:bCs/>
                <w:i/>
                <w:iCs/>
                <w:sz w:val="18"/>
                <w:szCs w:val="18"/>
              </w:rPr>
            </w:pPr>
            <w:r w:rsidRPr="00DF1B7F">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381541" w:rsidRPr="00DF1B7F" w:rsidRDefault="00381541" w:rsidP="00D40BB8">
            <w:pPr>
              <w:jc w:val="center"/>
              <w:rPr>
                <w:b/>
                <w:bCs/>
                <w:i/>
                <w:iCs/>
                <w:sz w:val="18"/>
                <w:szCs w:val="18"/>
              </w:rPr>
            </w:pPr>
            <w:r w:rsidRPr="00DF1B7F">
              <w:rPr>
                <w:b/>
                <w:bCs/>
                <w:i/>
                <w:iCs/>
                <w:sz w:val="18"/>
                <w:szCs w:val="18"/>
              </w:rPr>
              <w:t>Naplaćeno</w:t>
            </w:r>
          </w:p>
        </w:tc>
      </w:tr>
      <w:tr w:rsidR="00381541" w:rsidRPr="00DF1B7F" w:rsidTr="00381541">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381541" w:rsidRPr="00DF1B7F" w:rsidRDefault="00381541" w:rsidP="00D40BB8">
            <w:pPr>
              <w:rPr>
                <w:b/>
                <w:bCs/>
                <w:i/>
                <w:iCs/>
                <w:sz w:val="18"/>
                <w:szCs w:val="18"/>
              </w:rPr>
            </w:pPr>
            <w:r w:rsidRPr="00DF1B7F">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381541" w:rsidRPr="00DF1B7F" w:rsidRDefault="00381541" w:rsidP="00D40BB8">
            <w:pPr>
              <w:jc w:val="center"/>
              <w:rPr>
                <w:i/>
                <w:iCs/>
                <w:sz w:val="18"/>
                <w:szCs w:val="18"/>
              </w:rPr>
            </w:pPr>
            <w:r w:rsidRPr="00DF1B7F">
              <w:rPr>
                <w:i/>
                <w:iCs/>
                <w:sz w:val="18"/>
                <w:szCs w:val="18"/>
              </w:rPr>
              <w:t>42</w:t>
            </w:r>
          </w:p>
        </w:tc>
        <w:tc>
          <w:tcPr>
            <w:tcW w:w="1440" w:type="dxa"/>
            <w:tcBorders>
              <w:top w:val="nil"/>
              <w:left w:val="nil"/>
              <w:bottom w:val="single" w:sz="4" w:space="0" w:color="auto"/>
              <w:right w:val="single" w:sz="4" w:space="0" w:color="auto"/>
            </w:tcBorders>
            <w:shd w:val="clear" w:color="auto" w:fill="auto"/>
            <w:noWrap/>
            <w:vAlign w:val="bottom"/>
            <w:hideMark/>
          </w:tcPr>
          <w:p w:rsidR="00381541" w:rsidRPr="00DF1B7F" w:rsidRDefault="00381541" w:rsidP="00D40BB8">
            <w:pPr>
              <w:jc w:val="center"/>
              <w:rPr>
                <w:i/>
                <w:iCs/>
                <w:sz w:val="18"/>
                <w:szCs w:val="18"/>
              </w:rPr>
            </w:pPr>
            <w:r w:rsidRPr="00DF1B7F">
              <w:rPr>
                <w:i/>
                <w:iCs/>
                <w:sz w:val="18"/>
                <w:szCs w:val="18"/>
              </w:rPr>
              <w:t>76</w:t>
            </w:r>
          </w:p>
        </w:tc>
        <w:tc>
          <w:tcPr>
            <w:tcW w:w="1440" w:type="dxa"/>
            <w:tcBorders>
              <w:top w:val="nil"/>
              <w:left w:val="nil"/>
              <w:bottom w:val="single" w:sz="4" w:space="0" w:color="auto"/>
              <w:right w:val="single" w:sz="4" w:space="0" w:color="auto"/>
            </w:tcBorders>
            <w:shd w:val="clear" w:color="auto" w:fill="auto"/>
            <w:noWrap/>
            <w:vAlign w:val="bottom"/>
            <w:hideMark/>
          </w:tcPr>
          <w:p w:rsidR="00381541" w:rsidRPr="00DF1B7F" w:rsidRDefault="00381541" w:rsidP="00D40BB8">
            <w:pPr>
              <w:jc w:val="center"/>
              <w:rPr>
                <w:i/>
                <w:iCs/>
                <w:sz w:val="18"/>
                <w:szCs w:val="18"/>
              </w:rPr>
            </w:pPr>
            <w:r w:rsidRPr="00DF1B7F">
              <w:rPr>
                <w:i/>
                <w:iCs/>
                <w:sz w:val="18"/>
                <w:szCs w:val="18"/>
              </w:rPr>
              <w:t>28.676.800,35</w:t>
            </w:r>
          </w:p>
        </w:tc>
        <w:tc>
          <w:tcPr>
            <w:tcW w:w="1440" w:type="dxa"/>
            <w:tcBorders>
              <w:top w:val="nil"/>
              <w:left w:val="nil"/>
              <w:bottom w:val="single" w:sz="4" w:space="0" w:color="auto"/>
              <w:right w:val="single" w:sz="4" w:space="0" w:color="auto"/>
            </w:tcBorders>
            <w:shd w:val="clear" w:color="auto" w:fill="auto"/>
            <w:noWrap/>
            <w:vAlign w:val="bottom"/>
            <w:hideMark/>
          </w:tcPr>
          <w:p w:rsidR="00381541" w:rsidRPr="00DF1B7F" w:rsidRDefault="00381541" w:rsidP="00D40BB8">
            <w:pPr>
              <w:jc w:val="center"/>
              <w:rPr>
                <w:i/>
                <w:iCs/>
                <w:sz w:val="18"/>
                <w:szCs w:val="18"/>
              </w:rPr>
            </w:pPr>
            <w:r w:rsidRPr="00DF1B7F">
              <w:rPr>
                <w:i/>
                <w:iCs/>
                <w:sz w:val="18"/>
                <w:szCs w:val="18"/>
              </w:rPr>
              <w:t>29.515.035,55</w:t>
            </w:r>
          </w:p>
        </w:tc>
      </w:tr>
    </w:tbl>
    <w:p w:rsidR="00811DFE" w:rsidRPr="0031714A" w:rsidRDefault="00811DFE" w:rsidP="00F42170">
      <w:pPr>
        <w:ind w:firstLine="720"/>
        <w:jc w:val="both"/>
        <w:rPr>
          <w:noProof/>
          <w:sz w:val="24"/>
        </w:rPr>
      </w:pPr>
    </w:p>
    <w:p w:rsidR="001138B2" w:rsidRPr="0031714A" w:rsidRDefault="001138B2" w:rsidP="00F42170">
      <w:pPr>
        <w:ind w:firstLine="720"/>
        <w:jc w:val="both"/>
        <w:rPr>
          <w:noProof/>
          <w:sz w:val="24"/>
          <w:szCs w:val="24"/>
        </w:rPr>
      </w:pPr>
      <w:r w:rsidRPr="0031714A">
        <w:rPr>
          <w:b/>
          <w:i/>
          <w:noProof/>
          <w:sz w:val="24"/>
          <w:szCs w:val="24"/>
        </w:rPr>
        <w:t>Prihodi od prodaje proizvedene dugotrajne imovine</w:t>
      </w:r>
      <w:r w:rsidRPr="0031714A">
        <w:rPr>
          <w:noProof/>
          <w:sz w:val="24"/>
          <w:szCs w:val="24"/>
        </w:rPr>
        <w:t xml:space="preserve"> </w:t>
      </w:r>
      <w:r w:rsidRPr="0031714A">
        <w:rPr>
          <w:noProof/>
          <w:sz w:val="24"/>
        </w:rPr>
        <w:t xml:space="preserve">planirani su u visini od </w:t>
      </w:r>
      <w:r w:rsidR="00D40BB8">
        <w:rPr>
          <w:noProof/>
          <w:sz w:val="24"/>
        </w:rPr>
        <w:t>2.270.656,00</w:t>
      </w:r>
      <w:r w:rsidR="00CE4FED" w:rsidRPr="0031714A">
        <w:rPr>
          <w:noProof/>
          <w:sz w:val="24"/>
        </w:rPr>
        <w:t xml:space="preserve"> </w:t>
      </w:r>
      <w:r w:rsidRPr="0031714A">
        <w:rPr>
          <w:noProof/>
          <w:sz w:val="24"/>
        </w:rPr>
        <w:t xml:space="preserve">kuna, </w:t>
      </w:r>
      <w:r w:rsidRPr="0031714A">
        <w:rPr>
          <w:noProof/>
          <w:sz w:val="24"/>
          <w:szCs w:val="24"/>
        </w:rPr>
        <w:t xml:space="preserve">ostvareni u iznosu od </w:t>
      </w:r>
      <w:r w:rsidR="00D40BB8">
        <w:rPr>
          <w:noProof/>
          <w:sz w:val="24"/>
          <w:szCs w:val="24"/>
        </w:rPr>
        <w:t xml:space="preserve">2.014.325,72 </w:t>
      </w:r>
      <w:r w:rsidRPr="0031714A">
        <w:rPr>
          <w:noProof/>
          <w:sz w:val="24"/>
          <w:szCs w:val="24"/>
        </w:rPr>
        <w:t>kun</w:t>
      </w:r>
      <w:r w:rsidR="00D40BB8">
        <w:rPr>
          <w:noProof/>
          <w:sz w:val="24"/>
          <w:szCs w:val="24"/>
        </w:rPr>
        <w:t>e</w:t>
      </w:r>
      <w:r w:rsidRPr="0031714A">
        <w:rPr>
          <w:noProof/>
          <w:sz w:val="24"/>
          <w:szCs w:val="24"/>
        </w:rPr>
        <w:t xml:space="preserve"> ili </w:t>
      </w:r>
      <w:r w:rsidR="00D40BB8">
        <w:rPr>
          <w:noProof/>
          <w:sz w:val="24"/>
          <w:szCs w:val="24"/>
        </w:rPr>
        <w:t>88,71</w:t>
      </w:r>
      <w:r w:rsidRPr="0031714A">
        <w:rPr>
          <w:noProof/>
          <w:sz w:val="24"/>
          <w:szCs w:val="24"/>
        </w:rPr>
        <w:t>% u odnosu na plan,</w:t>
      </w:r>
      <w:r w:rsidRPr="0031714A">
        <w:rPr>
          <w:noProof/>
          <w:sz w:val="24"/>
        </w:rPr>
        <w:t xml:space="preserve"> čine ih prihodi od prodaje stanova i poslovnih objekata</w:t>
      </w:r>
      <w:r w:rsidRPr="0031714A">
        <w:rPr>
          <w:noProof/>
          <w:sz w:val="24"/>
          <w:szCs w:val="24"/>
        </w:rPr>
        <w:t>.</w:t>
      </w:r>
    </w:p>
    <w:p w:rsidR="001138B2" w:rsidRPr="0031714A" w:rsidRDefault="001138B2" w:rsidP="00F42170">
      <w:pPr>
        <w:ind w:firstLine="720"/>
        <w:jc w:val="both"/>
        <w:rPr>
          <w:i/>
          <w:noProof/>
          <w:sz w:val="24"/>
          <w:szCs w:val="24"/>
        </w:rPr>
      </w:pPr>
    </w:p>
    <w:p w:rsidR="001138B2" w:rsidRPr="0031714A" w:rsidRDefault="001138B2" w:rsidP="00F42170">
      <w:pPr>
        <w:pStyle w:val="BodyTextIndent"/>
        <w:jc w:val="both"/>
        <w:rPr>
          <w:i w:val="0"/>
          <w:noProof/>
          <w:sz w:val="24"/>
          <w:szCs w:val="24"/>
          <w:lang w:val="hr-HR"/>
        </w:rPr>
      </w:pPr>
      <w:r w:rsidRPr="0031714A">
        <w:rPr>
          <w:noProof/>
          <w:sz w:val="24"/>
          <w:szCs w:val="24"/>
          <w:lang w:val="hr-HR"/>
        </w:rPr>
        <w:t>Prihodi od prodaje stambenih objekata</w:t>
      </w:r>
      <w:r w:rsidRPr="0031714A">
        <w:rPr>
          <w:i w:val="0"/>
          <w:noProof/>
          <w:sz w:val="24"/>
          <w:szCs w:val="24"/>
          <w:lang w:val="hr-HR"/>
        </w:rPr>
        <w:t xml:space="preserve"> planirani su u iznosu od </w:t>
      </w:r>
      <w:r w:rsidR="00D40BB8">
        <w:rPr>
          <w:i w:val="0"/>
          <w:noProof/>
          <w:sz w:val="24"/>
          <w:szCs w:val="24"/>
          <w:lang w:val="hr-HR"/>
        </w:rPr>
        <w:t>1.932.255,00</w:t>
      </w:r>
      <w:r w:rsidRPr="0031714A">
        <w:rPr>
          <w:i w:val="0"/>
          <w:noProof/>
          <w:sz w:val="24"/>
          <w:szCs w:val="24"/>
          <w:lang w:val="hr-HR"/>
        </w:rPr>
        <w:t xml:space="preserve"> kuna, a ostvareni u iznosu od </w:t>
      </w:r>
      <w:r w:rsidR="00D40BB8">
        <w:rPr>
          <w:i w:val="0"/>
          <w:noProof/>
          <w:sz w:val="24"/>
          <w:szCs w:val="24"/>
          <w:lang w:val="hr-HR"/>
        </w:rPr>
        <w:t>1.770.447,81</w:t>
      </w:r>
      <w:r w:rsidRPr="0031714A">
        <w:rPr>
          <w:i w:val="0"/>
          <w:noProof/>
          <w:sz w:val="24"/>
          <w:szCs w:val="24"/>
          <w:lang w:val="hr-HR"/>
        </w:rPr>
        <w:t xml:space="preserve"> kun</w:t>
      </w:r>
      <w:r w:rsidR="00D40BB8">
        <w:rPr>
          <w:i w:val="0"/>
          <w:noProof/>
          <w:sz w:val="24"/>
          <w:szCs w:val="24"/>
          <w:lang w:val="hr-HR"/>
        </w:rPr>
        <w:t>u</w:t>
      </w:r>
      <w:r w:rsidRPr="0031714A">
        <w:rPr>
          <w:i w:val="0"/>
          <w:noProof/>
          <w:sz w:val="24"/>
          <w:szCs w:val="24"/>
          <w:lang w:val="hr-HR"/>
        </w:rPr>
        <w:t xml:space="preserve"> ili </w:t>
      </w:r>
      <w:r w:rsidR="00D40BB8">
        <w:rPr>
          <w:i w:val="0"/>
          <w:noProof/>
          <w:sz w:val="24"/>
          <w:szCs w:val="24"/>
          <w:lang w:val="hr-HR"/>
        </w:rPr>
        <w:t>91,63</w:t>
      </w:r>
      <w:r w:rsidRPr="0031714A">
        <w:rPr>
          <w:i w:val="0"/>
          <w:noProof/>
          <w:sz w:val="24"/>
          <w:szCs w:val="24"/>
          <w:lang w:val="hr-HR"/>
        </w:rPr>
        <w:t xml:space="preserve">% u odnosu na plan. Od navedenog iznosa temeljem ugovora o prodaji stanova na kojima je postojalo stanarsko pravo naplaćeno je </w:t>
      </w:r>
      <w:r w:rsidR="004F3B53">
        <w:rPr>
          <w:bCs/>
          <w:i w:val="0"/>
          <w:iCs/>
          <w:noProof/>
          <w:sz w:val="24"/>
          <w:szCs w:val="24"/>
          <w:lang w:val="hr-HR"/>
        </w:rPr>
        <w:t>2.570.366,67</w:t>
      </w:r>
      <w:r w:rsidR="00FD49A6" w:rsidRPr="0031714A">
        <w:rPr>
          <w:bCs/>
          <w:i w:val="0"/>
          <w:iCs/>
          <w:noProof/>
          <w:sz w:val="24"/>
          <w:szCs w:val="24"/>
          <w:lang w:val="hr-HR"/>
        </w:rPr>
        <w:t xml:space="preserve"> </w:t>
      </w:r>
      <w:r w:rsidRPr="0031714A">
        <w:rPr>
          <w:i w:val="0"/>
          <w:noProof/>
          <w:sz w:val="24"/>
          <w:szCs w:val="24"/>
          <w:lang w:val="hr-HR"/>
        </w:rPr>
        <w:t>kun</w:t>
      </w:r>
      <w:r w:rsidR="004F3B53">
        <w:rPr>
          <w:i w:val="0"/>
          <w:noProof/>
          <w:sz w:val="24"/>
          <w:szCs w:val="24"/>
          <w:lang w:val="hr-HR"/>
        </w:rPr>
        <w:t>a</w:t>
      </w:r>
      <w:r w:rsidRPr="0031714A">
        <w:rPr>
          <w:i w:val="0"/>
          <w:noProof/>
          <w:sz w:val="24"/>
          <w:szCs w:val="24"/>
          <w:lang w:val="hr-HR"/>
        </w:rPr>
        <w:t xml:space="preserve">. Temeljem Zakona o prodaji stanova na kojima postoji stanarsko pravo u korist državnog proračuna uplaćeno je ukupno </w:t>
      </w:r>
      <w:r w:rsidR="00D40BB8">
        <w:rPr>
          <w:i w:val="0"/>
          <w:noProof/>
          <w:sz w:val="24"/>
          <w:szCs w:val="24"/>
          <w:lang w:val="hr-HR"/>
        </w:rPr>
        <w:t xml:space="preserve">1.298.279,19 </w:t>
      </w:r>
      <w:r w:rsidRPr="0031714A">
        <w:rPr>
          <w:i w:val="0"/>
          <w:noProof/>
          <w:sz w:val="24"/>
          <w:szCs w:val="24"/>
          <w:lang w:val="hr-HR"/>
        </w:rPr>
        <w:t>kun</w:t>
      </w:r>
      <w:r w:rsidR="0070595F" w:rsidRPr="0031714A">
        <w:rPr>
          <w:i w:val="0"/>
          <w:noProof/>
          <w:sz w:val="24"/>
          <w:szCs w:val="24"/>
          <w:lang w:val="hr-HR"/>
        </w:rPr>
        <w:t>a</w:t>
      </w:r>
      <w:r w:rsidR="00A51383" w:rsidRPr="0031714A">
        <w:rPr>
          <w:i w:val="0"/>
          <w:noProof/>
          <w:sz w:val="24"/>
          <w:szCs w:val="24"/>
          <w:lang w:val="hr-HR"/>
        </w:rPr>
        <w:t xml:space="preserve"> (period 12/1</w:t>
      </w:r>
      <w:r w:rsidR="00D40BB8">
        <w:rPr>
          <w:i w:val="0"/>
          <w:noProof/>
          <w:sz w:val="24"/>
          <w:szCs w:val="24"/>
          <w:lang w:val="hr-HR"/>
        </w:rPr>
        <w:t>8</w:t>
      </w:r>
      <w:r w:rsidR="000D3E33" w:rsidRPr="0031714A">
        <w:rPr>
          <w:i w:val="0"/>
          <w:noProof/>
          <w:sz w:val="24"/>
          <w:szCs w:val="24"/>
          <w:lang w:val="hr-HR"/>
        </w:rPr>
        <w:t xml:space="preserve"> do </w:t>
      </w:r>
      <w:r w:rsidR="00352942" w:rsidRPr="0031714A">
        <w:rPr>
          <w:i w:val="0"/>
          <w:noProof/>
          <w:sz w:val="24"/>
          <w:szCs w:val="24"/>
          <w:lang w:val="hr-HR"/>
        </w:rPr>
        <w:t>11</w:t>
      </w:r>
      <w:r w:rsidR="00051CB7" w:rsidRPr="0031714A">
        <w:rPr>
          <w:i w:val="0"/>
          <w:noProof/>
          <w:sz w:val="24"/>
          <w:szCs w:val="24"/>
          <w:lang w:val="hr-HR"/>
        </w:rPr>
        <w:t>/1</w:t>
      </w:r>
      <w:r w:rsidR="00D40BB8">
        <w:rPr>
          <w:i w:val="0"/>
          <w:noProof/>
          <w:sz w:val="24"/>
          <w:szCs w:val="24"/>
          <w:lang w:val="hr-HR"/>
        </w:rPr>
        <w:t>9</w:t>
      </w:r>
      <w:r w:rsidR="000D3E33" w:rsidRPr="0031714A">
        <w:rPr>
          <w:i w:val="0"/>
          <w:noProof/>
          <w:sz w:val="24"/>
          <w:szCs w:val="24"/>
          <w:lang w:val="hr-HR"/>
        </w:rPr>
        <w:t>)</w:t>
      </w:r>
      <w:r w:rsidRPr="0031714A">
        <w:rPr>
          <w:i w:val="0"/>
          <w:noProof/>
          <w:sz w:val="24"/>
          <w:szCs w:val="24"/>
          <w:lang w:val="hr-HR"/>
        </w:rPr>
        <w:t xml:space="preserve">, dok je iznos od </w:t>
      </w:r>
      <w:r w:rsidR="00352942" w:rsidRPr="0031714A">
        <w:rPr>
          <w:i w:val="0"/>
          <w:noProof/>
          <w:sz w:val="24"/>
          <w:szCs w:val="24"/>
          <w:lang w:val="hr-HR"/>
        </w:rPr>
        <w:t>1.</w:t>
      </w:r>
      <w:r w:rsidR="00D40BB8">
        <w:rPr>
          <w:i w:val="0"/>
          <w:noProof/>
          <w:sz w:val="24"/>
          <w:szCs w:val="24"/>
          <w:lang w:val="hr-HR"/>
        </w:rPr>
        <w:t>263.098,69</w:t>
      </w:r>
      <w:r w:rsidR="00051CB7" w:rsidRPr="0031714A">
        <w:rPr>
          <w:i w:val="0"/>
          <w:noProof/>
          <w:sz w:val="24"/>
          <w:szCs w:val="24"/>
          <w:lang w:val="hr-HR"/>
        </w:rPr>
        <w:t xml:space="preserve"> </w:t>
      </w:r>
      <w:r w:rsidRPr="0031714A">
        <w:rPr>
          <w:i w:val="0"/>
          <w:noProof/>
          <w:sz w:val="24"/>
          <w:szCs w:val="24"/>
          <w:lang w:val="hr-HR"/>
        </w:rPr>
        <w:t>kun</w:t>
      </w:r>
      <w:r w:rsidR="00352942" w:rsidRPr="0031714A">
        <w:rPr>
          <w:i w:val="0"/>
          <w:noProof/>
          <w:sz w:val="24"/>
          <w:szCs w:val="24"/>
          <w:lang w:val="hr-HR"/>
        </w:rPr>
        <w:t>a</w:t>
      </w:r>
      <w:r w:rsidRPr="0031714A">
        <w:rPr>
          <w:i w:val="0"/>
          <w:noProof/>
          <w:sz w:val="24"/>
          <w:szCs w:val="24"/>
          <w:lang w:val="hr-HR"/>
        </w:rPr>
        <w:t xml:space="preserve"> ostao na računu grada. Temeljem ugovora o prodaji stanova koji su prodani putem natječaja naplaćeno je </w:t>
      </w:r>
      <w:r w:rsidR="00D40BB8">
        <w:rPr>
          <w:i w:val="0"/>
          <w:noProof/>
          <w:sz w:val="24"/>
          <w:szCs w:val="24"/>
          <w:lang w:val="hr-HR"/>
        </w:rPr>
        <w:t>490.976,84</w:t>
      </w:r>
      <w:r w:rsidR="00C76F27" w:rsidRPr="0031714A">
        <w:rPr>
          <w:i w:val="0"/>
          <w:noProof/>
          <w:sz w:val="24"/>
          <w:szCs w:val="24"/>
          <w:lang w:val="hr-HR"/>
        </w:rPr>
        <w:t xml:space="preserve"> </w:t>
      </w:r>
      <w:r w:rsidRPr="0031714A">
        <w:rPr>
          <w:i w:val="0"/>
          <w:noProof/>
          <w:sz w:val="24"/>
          <w:szCs w:val="24"/>
          <w:lang w:val="hr-HR"/>
        </w:rPr>
        <w:t>kun</w:t>
      </w:r>
      <w:r w:rsidR="00352942" w:rsidRPr="0031714A">
        <w:rPr>
          <w:i w:val="0"/>
          <w:noProof/>
          <w:sz w:val="24"/>
          <w:szCs w:val="24"/>
          <w:lang w:val="hr-HR"/>
        </w:rPr>
        <w:t>e</w:t>
      </w:r>
      <w:r w:rsidRPr="0031714A">
        <w:rPr>
          <w:i w:val="0"/>
          <w:noProof/>
          <w:sz w:val="24"/>
          <w:szCs w:val="24"/>
          <w:lang w:val="hr-HR"/>
        </w:rPr>
        <w:t xml:space="preserve">, dok su prihodi u iznosu od </w:t>
      </w:r>
      <w:r w:rsidR="007059B8">
        <w:rPr>
          <w:i w:val="0"/>
          <w:noProof/>
          <w:sz w:val="24"/>
          <w:szCs w:val="24"/>
          <w:lang w:val="hr-HR"/>
        </w:rPr>
        <w:t>16.372,28</w:t>
      </w:r>
      <w:r w:rsidR="00051CB7" w:rsidRPr="0031714A">
        <w:rPr>
          <w:i w:val="0"/>
          <w:noProof/>
          <w:sz w:val="24"/>
          <w:szCs w:val="24"/>
          <w:lang w:val="hr-HR"/>
        </w:rPr>
        <w:t xml:space="preserve"> </w:t>
      </w:r>
      <w:r w:rsidRPr="0031714A">
        <w:rPr>
          <w:i w:val="0"/>
          <w:noProof/>
          <w:sz w:val="24"/>
          <w:szCs w:val="24"/>
          <w:lang w:val="hr-HR"/>
        </w:rPr>
        <w:t>kun</w:t>
      </w:r>
      <w:r w:rsidR="00A51383" w:rsidRPr="0031714A">
        <w:rPr>
          <w:i w:val="0"/>
          <w:noProof/>
          <w:sz w:val="24"/>
          <w:szCs w:val="24"/>
          <w:lang w:val="hr-HR"/>
        </w:rPr>
        <w:t>a</w:t>
      </w:r>
      <w:r w:rsidRPr="0031714A">
        <w:rPr>
          <w:i w:val="0"/>
          <w:noProof/>
          <w:sz w:val="24"/>
          <w:szCs w:val="24"/>
          <w:lang w:val="hr-HR"/>
        </w:rPr>
        <w:t xml:space="preserve"> sredstva proračunskih korisnika.</w:t>
      </w:r>
    </w:p>
    <w:p w:rsidR="006A46A4" w:rsidRPr="0031714A" w:rsidRDefault="006A46A4" w:rsidP="00F42170">
      <w:pPr>
        <w:pStyle w:val="BodyTextIndent"/>
        <w:jc w:val="both"/>
        <w:rPr>
          <w:i w:val="0"/>
          <w:noProof/>
          <w:sz w:val="24"/>
          <w:szCs w:val="24"/>
          <w:lang w:val="hr-HR"/>
        </w:rPr>
      </w:pPr>
    </w:p>
    <w:tbl>
      <w:tblPr>
        <w:tblW w:w="7640" w:type="dxa"/>
        <w:jc w:val="center"/>
        <w:tblLook w:val="04A0"/>
      </w:tblPr>
      <w:tblGrid>
        <w:gridCol w:w="1960"/>
        <w:gridCol w:w="1420"/>
        <w:gridCol w:w="1420"/>
        <w:gridCol w:w="1420"/>
        <w:gridCol w:w="1420"/>
      </w:tblGrid>
      <w:tr w:rsidR="00D40BB8" w:rsidRPr="00670205" w:rsidTr="00D40BB8">
        <w:trPr>
          <w:trHeight w:val="300"/>
          <w:jc w:val="center"/>
        </w:trPr>
        <w:tc>
          <w:tcPr>
            <w:tcW w:w="7640" w:type="dxa"/>
            <w:gridSpan w:val="5"/>
            <w:tcBorders>
              <w:top w:val="nil"/>
              <w:left w:val="nil"/>
              <w:bottom w:val="single" w:sz="4" w:space="0" w:color="auto"/>
              <w:right w:val="nil"/>
            </w:tcBorders>
            <w:shd w:val="clear" w:color="auto" w:fill="auto"/>
            <w:vAlign w:val="bottom"/>
            <w:hideMark/>
          </w:tcPr>
          <w:p w:rsidR="00D40BB8" w:rsidRPr="00670205" w:rsidRDefault="00D40BB8" w:rsidP="00D40BB8">
            <w:pPr>
              <w:rPr>
                <w:b/>
                <w:bCs/>
                <w:i/>
                <w:iCs/>
              </w:rPr>
            </w:pPr>
            <w:r w:rsidRPr="00670205">
              <w:rPr>
                <w:b/>
                <w:bCs/>
                <w:i/>
                <w:iCs/>
              </w:rPr>
              <w:t>Prihodi od prodaje stambenih objekata - stanarsko pravo - fakturiranje mjesečno</w:t>
            </w:r>
          </w:p>
        </w:tc>
      </w:tr>
      <w:tr w:rsidR="00D40BB8" w:rsidRPr="0049608A" w:rsidTr="00D40BB8">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D40BB8" w:rsidRPr="0049608A" w:rsidRDefault="00D40BB8" w:rsidP="00D40BB8">
            <w:pPr>
              <w:jc w:val="center"/>
              <w:rPr>
                <w:b/>
                <w:bCs/>
                <w:i/>
                <w:iCs/>
                <w:sz w:val="18"/>
                <w:szCs w:val="18"/>
              </w:rPr>
            </w:pPr>
            <w:r w:rsidRPr="0049608A">
              <w:rPr>
                <w:b/>
                <w:bCs/>
                <w:i/>
                <w:iCs/>
                <w:sz w:val="18"/>
                <w:szCs w:val="18"/>
              </w:rPr>
              <w:t> </w:t>
            </w:r>
          </w:p>
        </w:tc>
        <w:tc>
          <w:tcPr>
            <w:tcW w:w="1420" w:type="dxa"/>
            <w:tcBorders>
              <w:top w:val="nil"/>
              <w:left w:val="nil"/>
              <w:bottom w:val="single" w:sz="4" w:space="0" w:color="auto"/>
              <w:right w:val="single" w:sz="4" w:space="0" w:color="auto"/>
            </w:tcBorders>
            <w:shd w:val="clear" w:color="000000" w:fill="969696"/>
            <w:vAlign w:val="bottom"/>
            <w:hideMark/>
          </w:tcPr>
          <w:p w:rsidR="00D40BB8" w:rsidRPr="0049608A" w:rsidRDefault="00D40BB8" w:rsidP="00D40BB8">
            <w:pPr>
              <w:jc w:val="center"/>
              <w:rPr>
                <w:b/>
                <w:bCs/>
                <w:i/>
                <w:iCs/>
                <w:sz w:val="18"/>
                <w:szCs w:val="18"/>
              </w:rPr>
            </w:pPr>
            <w:r w:rsidRPr="0049608A">
              <w:rPr>
                <w:b/>
                <w:bCs/>
                <w:i/>
                <w:iCs/>
                <w:sz w:val="18"/>
                <w:szCs w:val="18"/>
              </w:rPr>
              <w:t>Broj obveznika</w:t>
            </w:r>
          </w:p>
        </w:tc>
        <w:tc>
          <w:tcPr>
            <w:tcW w:w="1420" w:type="dxa"/>
            <w:tcBorders>
              <w:top w:val="nil"/>
              <w:left w:val="nil"/>
              <w:bottom w:val="single" w:sz="4" w:space="0" w:color="auto"/>
              <w:right w:val="single" w:sz="4" w:space="0" w:color="auto"/>
            </w:tcBorders>
            <w:shd w:val="clear" w:color="000000" w:fill="969696"/>
            <w:vAlign w:val="bottom"/>
            <w:hideMark/>
          </w:tcPr>
          <w:p w:rsidR="00D40BB8" w:rsidRPr="0049608A" w:rsidRDefault="00D40BB8" w:rsidP="00D40BB8">
            <w:pPr>
              <w:jc w:val="center"/>
              <w:rPr>
                <w:b/>
                <w:bCs/>
                <w:i/>
                <w:iCs/>
                <w:sz w:val="18"/>
                <w:szCs w:val="18"/>
              </w:rPr>
            </w:pPr>
            <w:r w:rsidRPr="0049608A">
              <w:rPr>
                <w:b/>
                <w:bCs/>
                <w:i/>
                <w:iCs/>
                <w:sz w:val="18"/>
                <w:szCs w:val="18"/>
              </w:rPr>
              <w:t>Br. računa</w:t>
            </w:r>
            <w:r w:rsidRPr="0049608A">
              <w:rPr>
                <w:b/>
                <w:bCs/>
                <w:i/>
                <w:iCs/>
                <w:sz w:val="18"/>
                <w:szCs w:val="18"/>
              </w:rPr>
              <w:br/>
              <w:t>/uplatnica</w:t>
            </w:r>
          </w:p>
        </w:tc>
        <w:tc>
          <w:tcPr>
            <w:tcW w:w="1420" w:type="dxa"/>
            <w:tcBorders>
              <w:top w:val="nil"/>
              <w:left w:val="nil"/>
              <w:bottom w:val="single" w:sz="4" w:space="0" w:color="auto"/>
              <w:right w:val="single" w:sz="4" w:space="0" w:color="auto"/>
            </w:tcBorders>
            <w:shd w:val="clear" w:color="000000" w:fill="969696"/>
            <w:vAlign w:val="bottom"/>
            <w:hideMark/>
          </w:tcPr>
          <w:p w:rsidR="00D40BB8" w:rsidRPr="0049608A" w:rsidRDefault="00D40BB8" w:rsidP="00D40BB8">
            <w:pPr>
              <w:jc w:val="center"/>
              <w:rPr>
                <w:b/>
                <w:bCs/>
                <w:i/>
                <w:iCs/>
                <w:sz w:val="18"/>
                <w:szCs w:val="18"/>
              </w:rPr>
            </w:pPr>
            <w:r w:rsidRPr="0049608A">
              <w:rPr>
                <w:b/>
                <w:bCs/>
                <w:i/>
                <w:iCs/>
                <w:sz w:val="18"/>
                <w:szCs w:val="18"/>
              </w:rPr>
              <w:t>Zaduženo</w:t>
            </w:r>
          </w:p>
        </w:tc>
        <w:tc>
          <w:tcPr>
            <w:tcW w:w="1420" w:type="dxa"/>
            <w:tcBorders>
              <w:top w:val="nil"/>
              <w:left w:val="nil"/>
              <w:bottom w:val="single" w:sz="4" w:space="0" w:color="auto"/>
              <w:right w:val="single" w:sz="4" w:space="0" w:color="auto"/>
            </w:tcBorders>
            <w:shd w:val="clear" w:color="000000" w:fill="969696"/>
            <w:vAlign w:val="bottom"/>
            <w:hideMark/>
          </w:tcPr>
          <w:p w:rsidR="00D40BB8" w:rsidRPr="0049608A" w:rsidRDefault="00D40BB8" w:rsidP="00D40BB8">
            <w:pPr>
              <w:jc w:val="center"/>
              <w:rPr>
                <w:b/>
                <w:bCs/>
                <w:i/>
                <w:iCs/>
                <w:sz w:val="18"/>
                <w:szCs w:val="18"/>
              </w:rPr>
            </w:pPr>
            <w:r w:rsidRPr="0049608A">
              <w:rPr>
                <w:b/>
                <w:bCs/>
                <w:i/>
                <w:iCs/>
                <w:sz w:val="18"/>
                <w:szCs w:val="18"/>
              </w:rPr>
              <w:t>Naplaćeno</w:t>
            </w:r>
          </w:p>
        </w:tc>
      </w:tr>
      <w:tr w:rsidR="00D40BB8" w:rsidRPr="0049608A" w:rsidTr="00D40BB8">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D40BB8" w:rsidRPr="0049608A" w:rsidRDefault="00D40BB8" w:rsidP="00D40BB8">
            <w:pPr>
              <w:rPr>
                <w:b/>
                <w:bCs/>
                <w:i/>
                <w:iCs/>
                <w:sz w:val="18"/>
                <w:szCs w:val="18"/>
              </w:rPr>
            </w:pPr>
            <w:r w:rsidRPr="0049608A">
              <w:rPr>
                <w:b/>
                <w:bCs/>
                <w:i/>
                <w:iCs/>
                <w:sz w:val="18"/>
                <w:szCs w:val="18"/>
              </w:rPr>
              <w:t>UKUPNO 31.12.2019.</w:t>
            </w:r>
          </w:p>
        </w:tc>
        <w:tc>
          <w:tcPr>
            <w:tcW w:w="1420" w:type="dxa"/>
            <w:tcBorders>
              <w:top w:val="nil"/>
              <w:left w:val="nil"/>
              <w:bottom w:val="single" w:sz="4" w:space="0" w:color="auto"/>
              <w:right w:val="single" w:sz="4" w:space="0" w:color="auto"/>
            </w:tcBorders>
            <w:shd w:val="clear" w:color="auto" w:fill="auto"/>
            <w:noWrap/>
            <w:vAlign w:val="bottom"/>
            <w:hideMark/>
          </w:tcPr>
          <w:p w:rsidR="00D40BB8" w:rsidRPr="0049608A" w:rsidRDefault="00D40BB8" w:rsidP="00D40BB8">
            <w:pPr>
              <w:jc w:val="center"/>
              <w:rPr>
                <w:i/>
                <w:iCs/>
                <w:sz w:val="18"/>
                <w:szCs w:val="18"/>
              </w:rPr>
            </w:pPr>
            <w:r w:rsidRPr="0049608A">
              <w:rPr>
                <w:i/>
                <w:iCs/>
                <w:sz w:val="18"/>
                <w:szCs w:val="18"/>
              </w:rPr>
              <w:t>1.039</w:t>
            </w:r>
          </w:p>
        </w:tc>
        <w:tc>
          <w:tcPr>
            <w:tcW w:w="1420" w:type="dxa"/>
            <w:tcBorders>
              <w:top w:val="nil"/>
              <w:left w:val="nil"/>
              <w:bottom w:val="single" w:sz="4" w:space="0" w:color="auto"/>
              <w:right w:val="single" w:sz="4" w:space="0" w:color="auto"/>
            </w:tcBorders>
            <w:shd w:val="clear" w:color="auto" w:fill="auto"/>
            <w:noWrap/>
            <w:vAlign w:val="bottom"/>
            <w:hideMark/>
          </w:tcPr>
          <w:p w:rsidR="00D40BB8" w:rsidRPr="0049608A" w:rsidRDefault="00D40BB8" w:rsidP="00D40BB8">
            <w:pPr>
              <w:jc w:val="center"/>
              <w:rPr>
                <w:i/>
                <w:iCs/>
                <w:sz w:val="18"/>
                <w:szCs w:val="18"/>
              </w:rPr>
            </w:pPr>
            <w:r w:rsidRPr="0049608A">
              <w:rPr>
                <w:i/>
                <w:iCs/>
                <w:sz w:val="18"/>
                <w:szCs w:val="18"/>
              </w:rPr>
              <w:t>10.573</w:t>
            </w:r>
          </w:p>
        </w:tc>
        <w:tc>
          <w:tcPr>
            <w:tcW w:w="1420" w:type="dxa"/>
            <w:tcBorders>
              <w:top w:val="nil"/>
              <w:left w:val="nil"/>
              <w:bottom w:val="single" w:sz="4" w:space="0" w:color="auto"/>
              <w:right w:val="single" w:sz="4" w:space="0" w:color="auto"/>
            </w:tcBorders>
            <w:shd w:val="clear" w:color="auto" w:fill="auto"/>
            <w:noWrap/>
            <w:vAlign w:val="bottom"/>
            <w:hideMark/>
          </w:tcPr>
          <w:p w:rsidR="00D40BB8" w:rsidRPr="0049608A" w:rsidRDefault="00D40BB8" w:rsidP="00D40BB8">
            <w:pPr>
              <w:jc w:val="center"/>
              <w:rPr>
                <w:i/>
                <w:iCs/>
                <w:sz w:val="18"/>
                <w:szCs w:val="18"/>
              </w:rPr>
            </w:pPr>
            <w:r w:rsidRPr="0049608A">
              <w:rPr>
                <w:i/>
                <w:iCs/>
                <w:sz w:val="18"/>
                <w:szCs w:val="18"/>
              </w:rPr>
              <w:t>2.417.662,31</w:t>
            </w:r>
          </w:p>
        </w:tc>
        <w:tc>
          <w:tcPr>
            <w:tcW w:w="1420" w:type="dxa"/>
            <w:tcBorders>
              <w:top w:val="nil"/>
              <w:left w:val="nil"/>
              <w:bottom w:val="single" w:sz="4" w:space="0" w:color="auto"/>
              <w:right w:val="single" w:sz="4" w:space="0" w:color="auto"/>
            </w:tcBorders>
            <w:shd w:val="clear" w:color="auto" w:fill="auto"/>
            <w:noWrap/>
            <w:vAlign w:val="bottom"/>
            <w:hideMark/>
          </w:tcPr>
          <w:p w:rsidR="00D40BB8" w:rsidRPr="0049608A" w:rsidRDefault="00D40BB8" w:rsidP="00D40BB8">
            <w:pPr>
              <w:jc w:val="center"/>
              <w:rPr>
                <w:i/>
                <w:iCs/>
                <w:sz w:val="18"/>
                <w:szCs w:val="18"/>
              </w:rPr>
            </w:pPr>
            <w:r w:rsidRPr="0049608A">
              <w:rPr>
                <w:i/>
                <w:iCs/>
                <w:sz w:val="18"/>
                <w:szCs w:val="18"/>
              </w:rPr>
              <w:t>2.570.366,67</w:t>
            </w:r>
          </w:p>
        </w:tc>
      </w:tr>
      <w:tr w:rsidR="00D40BB8" w:rsidRPr="0049608A" w:rsidTr="00D40BB8">
        <w:trPr>
          <w:trHeight w:val="300"/>
          <w:jc w:val="center"/>
        </w:trPr>
        <w:tc>
          <w:tcPr>
            <w:tcW w:w="7640" w:type="dxa"/>
            <w:gridSpan w:val="5"/>
            <w:tcBorders>
              <w:top w:val="nil"/>
              <w:left w:val="nil"/>
              <w:bottom w:val="single" w:sz="4" w:space="0" w:color="auto"/>
              <w:right w:val="nil"/>
            </w:tcBorders>
            <w:shd w:val="clear" w:color="auto" w:fill="auto"/>
            <w:vAlign w:val="bottom"/>
            <w:hideMark/>
          </w:tcPr>
          <w:p w:rsidR="00D40BB8" w:rsidRDefault="00D40BB8" w:rsidP="00D40BB8">
            <w:pPr>
              <w:rPr>
                <w:b/>
                <w:bCs/>
                <w:i/>
                <w:iCs/>
              </w:rPr>
            </w:pPr>
          </w:p>
          <w:p w:rsidR="00D40BB8" w:rsidRPr="0049608A" w:rsidRDefault="00D40BB8" w:rsidP="00D40BB8">
            <w:pPr>
              <w:rPr>
                <w:b/>
                <w:bCs/>
                <w:i/>
                <w:iCs/>
              </w:rPr>
            </w:pPr>
            <w:r w:rsidRPr="0049608A">
              <w:rPr>
                <w:b/>
                <w:bCs/>
                <w:i/>
                <w:iCs/>
              </w:rPr>
              <w:t>Prihodi od prodaje stambenih objekata - licitirani stanovi - fakturiranje mjesečno</w:t>
            </w:r>
          </w:p>
        </w:tc>
      </w:tr>
      <w:tr w:rsidR="00D40BB8" w:rsidRPr="0049608A" w:rsidTr="00D40BB8">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D40BB8" w:rsidRPr="0049608A" w:rsidRDefault="00D40BB8" w:rsidP="00D40BB8">
            <w:pPr>
              <w:jc w:val="center"/>
              <w:rPr>
                <w:b/>
                <w:bCs/>
                <w:i/>
                <w:iCs/>
                <w:sz w:val="18"/>
                <w:szCs w:val="18"/>
              </w:rPr>
            </w:pPr>
            <w:r w:rsidRPr="0049608A">
              <w:rPr>
                <w:b/>
                <w:bCs/>
                <w:i/>
                <w:iCs/>
                <w:sz w:val="18"/>
                <w:szCs w:val="18"/>
              </w:rPr>
              <w:t> </w:t>
            </w:r>
          </w:p>
        </w:tc>
        <w:tc>
          <w:tcPr>
            <w:tcW w:w="1420" w:type="dxa"/>
            <w:tcBorders>
              <w:top w:val="nil"/>
              <w:left w:val="nil"/>
              <w:bottom w:val="single" w:sz="4" w:space="0" w:color="auto"/>
              <w:right w:val="single" w:sz="4" w:space="0" w:color="auto"/>
            </w:tcBorders>
            <w:shd w:val="clear" w:color="000000" w:fill="969696"/>
            <w:vAlign w:val="bottom"/>
            <w:hideMark/>
          </w:tcPr>
          <w:p w:rsidR="00D40BB8" w:rsidRPr="0049608A" w:rsidRDefault="00D40BB8" w:rsidP="00D40BB8">
            <w:pPr>
              <w:jc w:val="center"/>
              <w:rPr>
                <w:b/>
                <w:bCs/>
                <w:i/>
                <w:iCs/>
                <w:sz w:val="18"/>
                <w:szCs w:val="18"/>
              </w:rPr>
            </w:pPr>
            <w:r w:rsidRPr="0049608A">
              <w:rPr>
                <w:b/>
                <w:bCs/>
                <w:i/>
                <w:iCs/>
                <w:sz w:val="18"/>
                <w:szCs w:val="18"/>
              </w:rPr>
              <w:t>Broj obveznika</w:t>
            </w:r>
          </w:p>
        </w:tc>
        <w:tc>
          <w:tcPr>
            <w:tcW w:w="1420" w:type="dxa"/>
            <w:tcBorders>
              <w:top w:val="nil"/>
              <w:left w:val="nil"/>
              <w:bottom w:val="single" w:sz="4" w:space="0" w:color="auto"/>
              <w:right w:val="single" w:sz="4" w:space="0" w:color="auto"/>
            </w:tcBorders>
            <w:shd w:val="clear" w:color="000000" w:fill="969696"/>
            <w:vAlign w:val="bottom"/>
            <w:hideMark/>
          </w:tcPr>
          <w:p w:rsidR="00D40BB8" w:rsidRPr="0049608A" w:rsidRDefault="00D40BB8" w:rsidP="00D40BB8">
            <w:pPr>
              <w:jc w:val="center"/>
              <w:rPr>
                <w:b/>
                <w:bCs/>
                <w:i/>
                <w:iCs/>
                <w:sz w:val="18"/>
                <w:szCs w:val="18"/>
              </w:rPr>
            </w:pPr>
            <w:r w:rsidRPr="0049608A">
              <w:rPr>
                <w:b/>
                <w:bCs/>
                <w:i/>
                <w:iCs/>
                <w:sz w:val="18"/>
                <w:szCs w:val="18"/>
              </w:rPr>
              <w:t>Br. računa</w:t>
            </w:r>
            <w:r w:rsidRPr="0049608A">
              <w:rPr>
                <w:b/>
                <w:bCs/>
                <w:i/>
                <w:iCs/>
                <w:sz w:val="18"/>
                <w:szCs w:val="18"/>
              </w:rPr>
              <w:br/>
              <w:t>/uplatnica</w:t>
            </w:r>
          </w:p>
        </w:tc>
        <w:tc>
          <w:tcPr>
            <w:tcW w:w="1420" w:type="dxa"/>
            <w:tcBorders>
              <w:top w:val="nil"/>
              <w:left w:val="nil"/>
              <w:bottom w:val="single" w:sz="4" w:space="0" w:color="auto"/>
              <w:right w:val="single" w:sz="4" w:space="0" w:color="auto"/>
            </w:tcBorders>
            <w:shd w:val="clear" w:color="000000" w:fill="969696"/>
            <w:vAlign w:val="bottom"/>
            <w:hideMark/>
          </w:tcPr>
          <w:p w:rsidR="00D40BB8" w:rsidRPr="0049608A" w:rsidRDefault="00D40BB8" w:rsidP="00D40BB8">
            <w:pPr>
              <w:jc w:val="center"/>
              <w:rPr>
                <w:b/>
                <w:bCs/>
                <w:i/>
                <w:iCs/>
                <w:sz w:val="18"/>
                <w:szCs w:val="18"/>
              </w:rPr>
            </w:pPr>
            <w:r w:rsidRPr="0049608A">
              <w:rPr>
                <w:b/>
                <w:bCs/>
                <w:i/>
                <w:iCs/>
                <w:sz w:val="18"/>
                <w:szCs w:val="18"/>
              </w:rPr>
              <w:t>Zaduženo</w:t>
            </w:r>
          </w:p>
        </w:tc>
        <w:tc>
          <w:tcPr>
            <w:tcW w:w="1420" w:type="dxa"/>
            <w:tcBorders>
              <w:top w:val="nil"/>
              <w:left w:val="nil"/>
              <w:bottom w:val="single" w:sz="4" w:space="0" w:color="auto"/>
              <w:right w:val="single" w:sz="4" w:space="0" w:color="auto"/>
            </w:tcBorders>
            <w:shd w:val="clear" w:color="000000" w:fill="969696"/>
            <w:vAlign w:val="bottom"/>
            <w:hideMark/>
          </w:tcPr>
          <w:p w:rsidR="00D40BB8" w:rsidRPr="0049608A" w:rsidRDefault="00D40BB8" w:rsidP="00D40BB8">
            <w:pPr>
              <w:jc w:val="center"/>
              <w:rPr>
                <w:b/>
                <w:bCs/>
                <w:i/>
                <w:iCs/>
                <w:sz w:val="18"/>
                <w:szCs w:val="18"/>
              </w:rPr>
            </w:pPr>
            <w:r w:rsidRPr="0049608A">
              <w:rPr>
                <w:b/>
                <w:bCs/>
                <w:i/>
                <w:iCs/>
                <w:sz w:val="18"/>
                <w:szCs w:val="18"/>
              </w:rPr>
              <w:t>Naplaćeno</w:t>
            </w:r>
          </w:p>
        </w:tc>
      </w:tr>
      <w:tr w:rsidR="00D40BB8" w:rsidRPr="0049608A" w:rsidTr="00D40BB8">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D40BB8" w:rsidRPr="0049608A" w:rsidRDefault="00D40BB8" w:rsidP="00D40BB8">
            <w:pPr>
              <w:rPr>
                <w:b/>
                <w:bCs/>
                <w:i/>
                <w:iCs/>
                <w:sz w:val="18"/>
                <w:szCs w:val="18"/>
              </w:rPr>
            </w:pPr>
            <w:r w:rsidRPr="0049608A">
              <w:rPr>
                <w:b/>
                <w:bCs/>
                <w:i/>
                <w:iCs/>
                <w:sz w:val="18"/>
                <w:szCs w:val="18"/>
              </w:rPr>
              <w:t>UKUPNO 31.12.2019.</w:t>
            </w:r>
          </w:p>
        </w:tc>
        <w:tc>
          <w:tcPr>
            <w:tcW w:w="1420" w:type="dxa"/>
            <w:tcBorders>
              <w:top w:val="nil"/>
              <w:left w:val="nil"/>
              <w:bottom w:val="single" w:sz="4" w:space="0" w:color="auto"/>
              <w:right w:val="single" w:sz="4" w:space="0" w:color="auto"/>
            </w:tcBorders>
            <w:shd w:val="clear" w:color="auto" w:fill="auto"/>
            <w:noWrap/>
            <w:vAlign w:val="bottom"/>
            <w:hideMark/>
          </w:tcPr>
          <w:p w:rsidR="00D40BB8" w:rsidRPr="0049608A" w:rsidRDefault="00D40BB8" w:rsidP="00D40BB8">
            <w:pPr>
              <w:jc w:val="center"/>
              <w:rPr>
                <w:i/>
                <w:iCs/>
                <w:sz w:val="18"/>
                <w:szCs w:val="18"/>
              </w:rPr>
            </w:pPr>
            <w:r w:rsidRPr="0049608A">
              <w:rPr>
                <w:i/>
                <w:iCs/>
                <w:sz w:val="18"/>
                <w:szCs w:val="18"/>
              </w:rPr>
              <w:t>42</w:t>
            </w:r>
          </w:p>
        </w:tc>
        <w:tc>
          <w:tcPr>
            <w:tcW w:w="1420" w:type="dxa"/>
            <w:tcBorders>
              <w:top w:val="nil"/>
              <w:left w:val="nil"/>
              <w:bottom w:val="single" w:sz="4" w:space="0" w:color="auto"/>
              <w:right w:val="single" w:sz="4" w:space="0" w:color="auto"/>
            </w:tcBorders>
            <w:shd w:val="clear" w:color="auto" w:fill="auto"/>
            <w:noWrap/>
            <w:vAlign w:val="bottom"/>
            <w:hideMark/>
          </w:tcPr>
          <w:p w:rsidR="00D40BB8" w:rsidRPr="0049608A" w:rsidRDefault="00D40BB8" w:rsidP="00D40BB8">
            <w:pPr>
              <w:jc w:val="center"/>
              <w:rPr>
                <w:i/>
                <w:iCs/>
                <w:sz w:val="18"/>
                <w:szCs w:val="18"/>
              </w:rPr>
            </w:pPr>
            <w:r w:rsidRPr="0049608A">
              <w:rPr>
                <w:i/>
                <w:iCs/>
                <w:sz w:val="18"/>
                <w:szCs w:val="18"/>
              </w:rPr>
              <w:t>147</w:t>
            </w:r>
          </w:p>
        </w:tc>
        <w:tc>
          <w:tcPr>
            <w:tcW w:w="1420" w:type="dxa"/>
            <w:tcBorders>
              <w:top w:val="nil"/>
              <w:left w:val="nil"/>
              <w:bottom w:val="single" w:sz="4" w:space="0" w:color="auto"/>
              <w:right w:val="single" w:sz="4" w:space="0" w:color="auto"/>
            </w:tcBorders>
            <w:shd w:val="clear" w:color="auto" w:fill="auto"/>
            <w:noWrap/>
            <w:vAlign w:val="bottom"/>
            <w:hideMark/>
          </w:tcPr>
          <w:p w:rsidR="00D40BB8" w:rsidRPr="0049608A" w:rsidRDefault="00D40BB8" w:rsidP="00D40BB8">
            <w:pPr>
              <w:jc w:val="center"/>
              <w:rPr>
                <w:i/>
                <w:iCs/>
                <w:sz w:val="18"/>
                <w:szCs w:val="18"/>
              </w:rPr>
            </w:pPr>
            <w:r w:rsidRPr="0049608A">
              <w:rPr>
                <w:i/>
                <w:iCs/>
                <w:sz w:val="18"/>
                <w:szCs w:val="18"/>
              </w:rPr>
              <w:t>258.481,53</w:t>
            </w:r>
          </w:p>
        </w:tc>
        <w:tc>
          <w:tcPr>
            <w:tcW w:w="1420" w:type="dxa"/>
            <w:tcBorders>
              <w:top w:val="nil"/>
              <w:left w:val="nil"/>
              <w:bottom w:val="single" w:sz="4" w:space="0" w:color="auto"/>
              <w:right w:val="single" w:sz="4" w:space="0" w:color="auto"/>
            </w:tcBorders>
            <w:shd w:val="clear" w:color="auto" w:fill="auto"/>
            <w:noWrap/>
            <w:vAlign w:val="bottom"/>
            <w:hideMark/>
          </w:tcPr>
          <w:p w:rsidR="00D40BB8" w:rsidRPr="0049608A" w:rsidRDefault="00D40BB8" w:rsidP="00D40BB8">
            <w:pPr>
              <w:jc w:val="center"/>
              <w:rPr>
                <w:i/>
                <w:iCs/>
                <w:sz w:val="18"/>
                <w:szCs w:val="18"/>
              </w:rPr>
            </w:pPr>
            <w:r w:rsidRPr="0049608A">
              <w:rPr>
                <w:i/>
                <w:iCs/>
                <w:sz w:val="18"/>
                <w:szCs w:val="18"/>
              </w:rPr>
              <w:t>490.976,84</w:t>
            </w:r>
          </w:p>
        </w:tc>
      </w:tr>
    </w:tbl>
    <w:p w:rsidR="006801C9" w:rsidRPr="0031714A" w:rsidRDefault="006801C9" w:rsidP="00F42170">
      <w:pPr>
        <w:pStyle w:val="BodyTextIndent"/>
        <w:jc w:val="both"/>
        <w:rPr>
          <w:i w:val="0"/>
          <w:noProof/>
          <w:sz w:val="24"/>
          <w:szCs w:val="24"/>
          <w:lang w:val="hr-HR"/>
        </w:rPr>
      </w:pPr>
    </w:p>
    <w:p w:rsidR="00811DFE" w:rsidRDefault="001138B2" w:rsidP="00F42170">
      <w:pPr>
        <w:ind w:firstLine="720"/>
        <w:jc w:val="both"/>
        <w:rPr>
          <w:noProof/>
          <w:sz w:val="24"/>
          <w:szCs w:val="24"/>
        </w:rPr>
      </w:pPr>
      <w:r w:rsidRPr="0031714A">
        <w:rPr>
          <w:i/>
          <w:noProof/>
          <w:sz w:val="24"/>
          <w:szCs w:val="24"/>
        </w:rPr>
        <w:t>Prihodi od prodaje poslovnih objekata</w:t>
      </w:r>
      <w:r w:rsidRPr="0031714A">
        <w:rPr>
          <w:noProof/>
          <w:sz w:val="24"/>
          <w:szCs w:val="24"/>
        </w:rPr>
        <w:t xml:space="preserve"> planirani su u iznosu od </w:t>
      </w:r>
      <w:r w:rsidR="00D40BB8">
        <w:rPr>
          <w:noProof/>
          <w:sz w:val="24"/>
          <w:szCs w:val="24"/>
        </w:rPr>
        <w:t>300</w:t>
      </w:r>
      <w:r w:rsidRPr="0031714A">
        <w:rPr>
          <w:noProof/>
          <w:sz w:val="24"/>
          <w:szCs w:val="24"/>
        </w:rPr>
        <w:t xml:space="preserve">.000,00 kuna, a ostvareni u iznosu od </w:t>
      </w:r>
      <w:r w:rsidR="00D40BB8">
        <w:rPr>
          <w:noProof/>
          <w:sz w:val="24"/>
          <w:szCs w:val="24"/>
        </w:rPr>
        <w:t>215.476,91</w:t>
      </w:r>
      <w:r w:rsidRPr="0031714A">
        <w:rPr>
          <w:noProof/>
          <w:sz w:val="24"/>
          <w:szCs w:val="24"/>
        </w:rPr>
        <w:t xml:space="preserve"> kun</w:t>
      </w:r>
      <w:r w:rsidR="00D40BB8">
        <w:rPr>
          <w:noProof/>
          <w:sz w:val="24"/>
          <w:szCs w:val="24"/>
        </w:rPr>
        <w:t>u</w:t>
      </w:r>
      <w:r w:rsidRPr="0031714A">
        <w:rPr>
          <w:noProof/>
          <w:sz w:val="24"/>
          <w:szCs w:val="24"/>
        </w:rPr>
        <w:t xml:space="preserve"> ili </w:t>
      </w:r>
      <w:r w:rsidR="00D40BB8">
        <w:rPr>
          <w:noProof/>
          <w:sz w:val="24"/>
          <w:szCs w:val="24"/>
        </w:rPr>
        <w:t>71,83</w:t>
      </w:r>
      <w:r w:rsidRPr="0031714A">
        <w:rPr>
          <w:noProof/>
          <w:sz w:val="24"/>
          <w:szCs w:val="24"/>
        </w:rPr>
        <w:t>% u odnosu na plan. Ostvareni prihodi odnose se na prihode od prodaje garaža i poslovnih prostora.</w:t>
      </w:r>
    </w:p>
    <w:p w:rsidR="004F3B53" w:rsidRDefault="004F3B53" w:rsidP="00F42170">
      <w:pPr>
        <w:ind w:firstLine="720"/>
        <w:jc w:val="both"/>
        <w:rPr>
          <w:noProof/>
          <w:sz w:val="24"/>
          <w:szCs w:val="24"/>
        </w:rPr>
      </w:pPr>
    </w:p>
    <w:tbl>
      <w:tblPr>
        <w:tblW w:w="7720" w:type="dxa"/>
        <w:jc w:val="center"/>
        <w:tblLook w:val="04A0"/>
      </w:tblPr>
      <w:tblGrid>
        <w:gridCol w:w="1960"/>
        <w:gridCol w:w="1440"/>
        <w:gridCol w:w="1440"/>
        <w:gridCol w:w="1440"/>
        <w:gridCol w:w="1440"/>
      </w:tblGrid>
      <w:tr w:rsidR="004F3B53" w:rsidRPr="0049608A" w:rsidTr="004F3B53">
        <w:trPr>
          <w:trHeight w:val="300"/>
          <w:jc w:val="center"/>
        </w:trPr>
        <w:tc>
          <w:tcPr>
            <w:tcW w:w="7720" w:type="dxa"/>
            <w:gridSpan w:val="5"/>
            <w:tcBorders>
              <w:top w:val="nil"/>
              <w:left w:val="nil"/>
              <w:bottom w:val="single" w:sz="4" w:space="0" w:color="auto"/>
              <w:right w:val="nil"/>
            </w:tcBorders>
            <w:shd w:val="clear" w:color="auto" w:fill="auto"/>
            <w:vAlign w:val="bottom"/>
            <w:hideMark/>
          </w:tcPr>
          <w:p w:rsidR="004F3B53" w:rsidRPr="0049608A" w:rsidRDefault="004F3B53" w:rsidP="005B5FF9">
            <w:pPr>
              <w:rPr>
                <w:b/>
                <w:bCs/>
                <w:i/>
                <w:iCs/>
              </w:rPr>
            </w:pPr>
            <w:r w:rsidRPr="0049608A">
              <w:rPr>
                <w:b/>
                <w:bCs/>
                <w:i/>
                <w:iCs/>
              </w:rPr>
              <w:t>Prihodi od prodaje poslovnih prostora - obaveza jednokratna/obročna</w:t>
            </w:r>
          </w:p>
        </w:tc>
      </w:tr>
      <w:tr w:rsidR="004F3B53" w:rsidRPr="0049608A" w:rsidTr="004F3B53">
        <w:trPr>
          <w:trHeight w:val="495"/>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4F3B53" w:rsidRPr="0049608A" w:rsidRDefault="004F3B53" w:rsidP="005B5FF9">
            <w:pPr>
              <w:jc w:val="center"/>
              <w:rPr>
                <w:b/>
                <w:bCs/>
                <w:i/>
                <w:iCs/>
                <w:sz w:val="18"/>
                <w:szCs w:val="18"/>
              </w:rPr>
            </w:pPr>
            <w:r w:rsidRPr="0049608A">
              <w:rPr>
                <w:b/>
                <w:bCs/>
                <w:i/>
                <w:iCs/>
                <w:sz w:val="18"/>
                <w:szCs w:val="18"/>
              </w:rPr>
              <w:t> </w:t>
            </w:r>
          </w:p>
        </w:tc>
        <w:tc>
          <w:tcPr>
            <w:tcW w:w="1440" w:type="dxa"/>
            <w:tcBorders>
              <w:top w:val="nil"/>
              <w:left w:val="nil"/>
              <w:bottom w:val="single" w:sz="4" w:space="0" w:color="auto"/>
              <w:right w:val="single" w:sz="4" w:space="0" w:color="auto"/>
            </w:tcBorders>
            <w:shd w:val="clear" w:color="000000" w:fill="969696"/>
            <w:vAlign w:val="bottom"/>
            <w:hideMark/>
          </w:tcPr>
          <w:p w:rsidR="004F3B53" w:rsidRPr="0049608A" w:rsidRDefault="004F3B53" w:rsidP="005B5FF9">
            <w:pPr>
              <w:jc w:val="center"/>
              <w:rPr>
                <w:b/>
                <w:bCs/>
                <w:i/>
                <w:iCs/>
                <w:sz w:val="18"/>
                <w:szCs w:val="18"/>
              </w:rPr>
            </w:pPr>
            <w:r w:rsidRPr="0049608A">
              <w:rPr>
                <w:b/>
                <w:bCs/>
                <w:i/>
                <w:iCs/>
                <w:sz w:val="18"/>
                <w:szCs w:val="18"/>
              </w:rPr>
              <w:t>Broj obveznika</w:t>
            </w:r>
          </w:p>
        </w:tc>
        <w:tc>
          <w:tcPr>
            <w:tcW w:w="1440" w:type="dxa"/>
            <w:tcBorders>
              <w:top w:val="nil"/>
              <w:left w:val="nil"/>
              <w:bottom w:val="single" w:sz="4" w:space="0" w:color="auto"/>
              <w:right w:val="single" w:sz="4" w:space="0" w:color="auto"/>
            </w:tcBorders>
            <w:shd w:val="clear" w:color="000000" w:fill="969696"/>
            <w:vAlign w:val="bottom"/>
            <w:hideMark/>
          </w:tcPr>
          <w:p w:rsidR="004F3B53" w:rsidRPr="0049608A" w:rsidRDefault="004F3B53" w:rsidP="005B5FF9">
            <w:pPr>
              <w:jc w:val="center"/>
              <w:rPr>
                <w:b/>
                <w:bCs/>
                <w:i/>
                <w:iCs/>
                <w:sz w:val="18"/>
                <w:szCs w:val="18"/>
              </w:rPr>
            </w:pPr>
            <w:r w:rsidRPr="0049608A">
              <w:rPr>
                <w:b/>
                <w:bCs/>
                <w:i/>
                <w:iCs/>
                <w:sz w:val="18"/>
                <w:szCs w:val="18"/>
              </w:rPr>
              <w:t>Br. računa</w:t>
            </w:r>
            <w:r w:rsidRPr="0049608A">
              <w:rPr>
                <w:b/>
                <w:bCs/>
                <w:i/>
                <w:iCs/>
                <w:sz w:val="18"/>
                <w:szCs w:val="18"/>
              </w:rPr>
              <w:br/>
              <w:t>/uplatnica</w:t>
            </w:r>
          </w:p>
        </w:tc>
        <w:tc>
          <w:tcPr>
            <w:tcW w:w="1440" w:type="dxa"/>
            <w:tcBorders>
              <w:top w:val="nil"/>
              <w:left w:val="nil"/>
              <w:bottom w:val="single" w:sz="4" w:space="0" w:color="auto"/>
              <w:right w:val="single" w:sz="4" w:space="0" w:color="auto"/>
            </w:tcBorders>
            <w:shd w:val="clear" w:color="000000" w:fill="969696"/>
            <w:vAlign w:val="bottom"/>
            <w:hideMark/>
          </w:tcPr>
          <w:p w:rsidR="004F3B53" w:rsidRPr="0049608A" w:rsidRDefault="004F3B53" w:rsidP="005B5FF9">
            <w:pPr>
              <w:jc w:val="center"/>
              <w:rPr>
                <w:b/>
                <w:bCs/>
                <w:i/>
                <w:iCs/>
                <w:sz w:val="18"/>
                <w:szCs w:val="18"/>
              </w:rPr>
            </w:pPr>
            <w:r w:rsidRPr="0049608A">
              <w:rPr>
                <w:b/>
                <w:bCs/>
                <w:i/>
                <w:iCs/>
                <w:sz w:val="18"/>
                <w:szCs w:val="18"/>
              </w:rPr>
              <w:t>Zaduženo</w:t>
            </w:r>
          </w:p>
        </w:tc>
        <w:tc>
          <w:tcPr>
            <w:tcW w:w="1440" w:type="dxa"/>
            <w:tcBorders>
              <w:top w:val="nil"/>
              <w:left w:val="nil"/>
              <w:bottom w:val="single" w:sz="4" w:space="0" w:color="auto"/>
              <w:right w:val="single" w:sz="4" w:space="0" w:color="auto"/>
            </w:tcBorders>
            <w:shd w:val="clear" w:color="000000" w:fill="969696"/>
            <w:vAlign w:val="bottom"/>
            <w:hideMark/>
          </w:tcPr>
          <w:p w:rsidR="004F3B53" w:rsidRPr="0049608A" w:rsidRDefault="004F3B53" w:rsidP="005B5FF9">
            <w:pPr>
              <w:jc w:val="center"/>
              <w:rPr>
                <w:b/>
                <w:bCs/>
                <w:i/>
                <w:iCs/>
                <w:sz w:val="18"/>
                <w:szCs w:val="18"/>
              </w:rPr>
            </w:pPr>
            <w:r w:rsidRPr="0049608A">
              <w:rPr>
                <w:b/>
                <w:bCs/>
                <w:i/>
                <w:iCs/>
                <w:sz w:val="18"/>
                <w:szCs w:val="18"/>
              </w:rPr>
              <w:t>Naplaćeno</w:t>
            </w:r>
          </w:p>
        </w:tc>
      </w:tr>
      <w:tr w:rsidR="004F3B53" w:rsidRPr="0049608A" w:rsidTr="004F3B53">
        <w:trPr>
          <w:trHeight w:val="300"/>
          <w:jc w:val="center"/>
        </w:trPr>
        <w:tc>
          <w:tcPr>
            <w:tcW w:w="1960" w:type="dxa"/>
            <w:tcBorders>
              <w:top w:val="nil"/>
              <w:left w:val="single" w:sz="4" w:space="0" w:color="auto"/>
              <w:bottom w:val="single" w:sz="4" w:space="0" w:color="auto"/>
              <w:right w:val="single" w:sz="4" w:space="0" w:color="auto"/>
            </w:tcBorders>
            <w:shd w:val="clear" w:color="000000" w:fill="969696"/>
            <w:vAlign w:val="bottom"/>
            <w:hideMark/>
          </w:tcPr>
          <w:p w:rsidR="004F3B53" w:rsidRPr="0049608A" w:rsidRDefault="004F3B53" w:rsidP="005B5FF9">
            <w:pPr>
              <w:rPr>
                <w:b/>
                <w:bCs/>
                <w:i/>
                <w:iCs/>
                <w:sz w:val="18"/>
                <w:szCs w:val="18"/>
              </w:rPr>
            </w:pPr>
            <w:r w:rsidRPr="0049608A">
              <w:rPr>
                <w:b/>
                <w:bCs/>
                <w:i/>
                <w:iCs/>
                <w:sz w:val="18"/>
                <w:szCs w:val="18"/>
              </w:rPr>
              <w:t>UKUPNO 31.12.2019.</w:t>
            </w:r>
          </w:p>
        </w:tc>
        <w:tc>
          <w:tcPr>
            <w:tcW w:w="1440" w:type="dxa"/>
            <w:tcBorders>
              <w:top w:val="nil"/>
              <w:left w:val="nil"/>
              <w:bottom w:val="single" w:sz="4" w:space="0" w:color="auto"/>
              <w:right w:val="single" w:sz="4" w:space="0" w:color="auto"/>
            </w:tcBorders>
            <w:shd w:val="clear" w:color="auto" w:fill="auto"/>
            <w:noWrap/>
            <w:vAlign w:val="bottom"/>
            <w:hideMark/>
          </w:tcPr>
          <w:p w:rsidR="004F3B53" w:rsidRPr="0049608A" w:rsidRDefault="004F3B53" w:rsidP="005B5FF9">
            <w:pPr>
              <w:jc w:val="center"/>
              <w:rPr>
                <w:i/>
                <w:iCs/>
                <w:sz w:val="18"/>
                <w:szCs w:val="18"/>
              </w:rPr>
            </w:pPr>
            <w:r w:rsidRPr="0049608A">
              <w:rPr>
                <w:i/>
                <w:iCs/>
                <w:sz w:val="18"/>
                <w:szCs w:val="18"/>
              </w:rPr>
              <w:t>17</w:t>
            </w:r>
          </w:p>
        </w:tc>
        <w:tc>
          <w:tcPr>
            <w:tcW w:w="1440" w:type="dxa"/>
            <w:tcBorders>
              <w:top w:val="nil"/>
              <w:left w:val="nil"/>
              <w:bottom w:val="single" w:sz="4" w:space="0" w:color="auto"/>
              <w:right w:val="single" w:sz="4" w:space="0" w:color="auto"/>
            </w:tcBorders>
            <w:shd w:val="clear" w:color="auto" w:fill="auto"/>
            <w:noWrap/>
            <w:vAlign w:val="bottom"/>
            <w:hideMark/>
          </w:tcPr>
          <w:p w:rsidR="004F3B53" w:rsidRPr="0049608A" w:rsidRDefault="004F3B53" w:rsidP="005B5FF9">
            <w:pPr>
              <w:jc w:val="center"/>
              <w:rPr>
                <w:i/>
                <w:iCs/>
                <w:sz w:val="18"/>
                <w:szCs w:val="18"/>
              </w:rPr>
            </w:pPr>
            <w:r w:rsidRPr="0049608A">
              <w:rPr>
                <w:i/>
                <w:iCs/>
                <w:sz w:val="18"/>
                <w:szCs w:val="18"/>
              </w:rPr>
              <w:t>214</w:t>
            </w:r>
          </w:p>
        </w:tc>
        <w:tc>
          <w:tcPr>
            <w:tcW w:w="1440" w:type="dxa"/>
            <w:tcBorders>
              <w:top w:val="nil"/>
              <w:left w:val="nil"/>
              <w:bottom w:val="single" w:sz="4" w:space="0" w:color="auto"/>
              <w:right w:val="single" w:sz="4" w:space="0" w:color="auto"/>
            </w:tcBorders>
            <w:shd w:val="clear" w:color="auto" w:fill="auto"/>
            <w:noWrap/>
            <w:vAlign w:val="bottom"/>
            <w:hideMark/>
          </w:tcPr>
          <w:p w:rsidR="004F3B53" w:rsidRPr="0049608A" w:rsidRDefault="004F3B53" w:rsidP="005B5FF9">
            <w:pPr>
              <w:jc w:val="center"/>
              <w:rPr>
                <w:i/>
                <w:iCs/>
                <w:sz w:val="18"/>
                <w:szCs w:val="18"/>
              </w:rPr>
            </w:pPr>
            <w:r w:rsidRPr="0049608A">
              <w:rPr>
                <w:i/>
                <w:iCs/>
                <w:sz w:val="18"/>
                <w:szCs w:val="18"/>
              </w:rPr>
              <w:t>214.920,18</w:t>
            </w:r>
          </w:p>
        </w:tc>
        <w:tc>
          <w:tcPr>
            <w:tcW w:w="1440" w:type="dxa"/>
            <w:tcBorders>
              <w:top w:val="nil"/>
              <w:left w:val="nil"/>
              <w:bottom w:val="single" w:sz="4" w:space="0" w:color="auto"/>
              <w:right w:val="single" w:sz="4" w:space="0" w:color="auto"/>
            </w:tcBorders>
            <w:shd w:val="clear" w:color="auto" w:fill="auto"/>
            <w:noWrap/>
            <w:vAlign w:val="bottom"/>
            <w:hideMark/>
          </w:tcPr>
          <w:p w:rsidR="004F3B53" w:rsidRPr="0049608A" w:rsidRDefault="004F3B53" w:rsidP="005B5FF9">
            <w:pPr>
              <w:jc w:val="center"/>
              <w:rPr>
                <w:i/>
                <w:iCs/>
                <w:sz w:val="18"/>
                <w:szCs w:val="18"/>
              </w:rPr>
            </w:pPr>
            <w:r w:rsidRPr="0049608A">
              <w:rPr>
                <w:i/>
                <w:iCs/>
                <w:sz w:val="18"/>
                <w:szCs w:val="18"/>
              </w:rPr>
              <w:t>215.476,91</w:t>
            </w:r>
          </w:p>
        </w:tc>
      </w:tr>
    </w:tbl>
    <w:p w:rsidR="004F3B53" w:rsidRDefault="004F3B53" w:rsidP="00F42170">
      <w:pPr>
        <w:ind w:firstLine="720"/>
        <w:jc w:val="both"/>
        <w:rPr>
          <w:noProof/>
          <w:sz w:val="24"/>
          <w:szCs w:val="24"/>
        </w:rPr>
      </w:pPr>
    </w:p>
    <w:p w:rsidR="007059B8" w:rsidRPr="0031714A" w:rsidRDefault="007059B8" w:rsidP="007059B8">
      <w:pPr>
        <w:ind w:firstLine="720"/>
        <w:jc w:val="both"/>
        <w:rPr>
          <w:noProof/>
          <w:sz w:val="24"/>
          <w:szCs w:val="24"/>
        </w:rPr>
      </w:pPr>
      <w:r w:rsidRPr="0031714A">
        <w:rPr>
          <w:i/>
          <w:noProof/>
          <w:sz w:val="24"/>
          <w:szCs w:val="24"/>
        </w:rPr>
        <w:t xml:space="preserve">Prihodi od prodaje </w:t>
      </w:r>
      <w:r>
        <w:rPr>
          <w:i/>
          <w:noProof/>
          <w:sz w:val="24"/>
          <w:szCs w:val="24"/>
        </w:rPr>
        <w:t>prijevoznih sredstava</w:t>
      </w:r>
      <w:r w:rsidRPr="0031714A">
        <w:rPr>
          <w:noProof/>
          <w:sz w:val="24"/>
          <w:szCs w:val="24"/>
        </w:rPr>
        <w:t xml:space="preserve"> planirani su u iznosu od </w:t>
      </w:r>
      <w:r>
        <w:rPr>
          <w:noProof/>
          <w:sz w:val="24"/>
          <w:szCs w:val="24"/>
        </w:rPr>
        <w:t>38.401</w:t>
      </w:r>
      <w:r w:rsidRPr="0031714A">
        <w:rPr>
          <w:noProof/>
          <w:sz w:val="24"/>
          <w:szCs w:val="24"/>
        </w:rPr>
        <w:t>,00 kun</w:t>
      </w:r>
      <w:r>
        <w:rPr>
          <w:noProof/>
          <w:sz w:val="24"/>
          <w:szCs w:val="24"/>
        </w:rPr>
        <w:t>u</w:t>
      </w:r>
      <w:r w:rsidRPr="0031714A">
        <w:rPr>
          <w:noProof/>
          <w:sz w:val="24"/>
          <w:szCs w:val="24"/>
        </w:rPr>
        <w:t xml:space="preserve">, a ostvareni u iznosu od </w:t>
      </w:r>
      <w:r>
        <w:rPr>
          <w:noProof/>
          <w:sz w:val="24"/>
          <w:szCs w:val="24"/>
        </w:rPr>
        <w:t>28.401,00</w:t>
      </w:r>
      <w:r w:rsidRPr="0031714A">
        <w:rPr>
          <w:noProof/>
          <w:sz w:val="24"/>
          <w:szCs w:val="24"/>
        </w:rPr>
        <w:t xml:space="preserve"> kun</w:t>
      </w:r>
      <w:r>
        <w:rPr>
          <w:noProof/>
          <w:sz w:val="24"/>
          <w:szCs w:val="24"/>
        </w:rPr>
        <w:t>u</w:t>
      </w:r>
      <w:r w:rsidRPr="0031714A">
        <w:rPr>
          <w:noProof/>
          <w:sz w:val="24"/>
          <w:szCs w:val="24"/>
        </w:rPr>
        <w:t xml:space="preserve"> ili </w:t>
      </w:r>
      <w:r>
        <w:rPr>
          <w:noProof/>
          <w:sz w:val="24"/>
          <w:szCs w:val="24"/>
        </w:rPr>
        <w:t>73,96</w:t>
      </w:r>
      <w:r w:rsidRPr="0031714A">
        <w:rPr>
          <w:noProof/>
          <w:sz w:val="24"/>
          <w:szCs w:val="24"/>
        </w:rPr>
        <w:t xml:space="preserve">% u odnosu na plan. Ostvareni prihodi odnose se na prihode od prodaje </w:t>
      </w:r>
      <w:r>
        <w:rPr>
          <w:noProof/>
          <w:sz w:val="24"/>
          <w:szCs w:val="24"/>
        </w:rPr>
        <w:t>kombi vozila Dnevnog centra za rehabilitaciju Veruda Pula</w:t>
      </w:r>
      <w:r w:rsidRPr="0031714A">
        <w:rPr>
          <w:noProof/>
          <w:sz w:val="24"/>
          <w:szCs w:val="24"/>
        </w:rPr>
        <w:t>.</w:t>
      </w:r>
    </w:p>
    <w:p w:rsidR="00256C5B" w:rsidRDefault="00256C5B" w:rsidP="00F42170">
      <w:pPr>
        <w:spacing w:line="360" w:lineRule="auto"/>
        <w:rPr>
          <w:b/>
          <w:noProof/>
          <w:sz w:val="24"/>
        </w:rPr>
      </w:pPr>
    </w:p>
    <w:p w:rsidR="00A56C31" w:rsidRDefault="00A56C31">
      <w:pPr>
        <w:spacing w:after="200" w:line="276" w:lineRule="auto"/>
        <w:rPr>
          <w:b/>
          <w:noProof/>
          <w:sz w:val="24"/>
        </w:rPr>
      </w:pPr>
      <w:r>
        <w:rPr>
          <w:b/>
          <w:noProof/>
          <w:sz w:val="24"/>
        </w:rPr>
        <w:br w:type="page"/>
      </w:r>
    </w:p>
    <w:p w:rsidR="00B43BDC" w:rsidRPr="0031714A" w:rsidRDefault="00B43BDC" w:rsidP="00F42170">
      <w:pPr>
        <w:spacing w:line="360" w:lineRule="auto"/>
        <w:rPr>
          <w:b/>
          <w:noProof/>
          <w:sz w:val="24"/>
        </w:rPr>
      </w:pPr>
      <w:r w:rsidRPr="007B235C">
        <w:rPr>
          <w:b/>
          <w:noProof/>
          <w:sz w:val="24"/>
        </w:rPr>
        <w:t>STANJE NENAPLAĆENIH POTRAŽIVANJA</w:t>
      </w:r>
    </w:p>
    <w:p w:rsidR="00B43BDC" w:rsidRDefault="00B43BDC" w:rsidP="00F42170">
      <w:pPr>
        <w:ind w:firstLine="708"/>
        <w:jc w:val="both"/>
        <w:rPr>
          <w:noProof/>
          <w:sz w:val="24"/>
        </w:rPr>
      </w:pPr>
      <w:r w:rsidRPr="0031714A">
        <w:rPr>
          <w:noProof/>
          <w:sz w:val="24"/>
        </w:rPr>
        <w:t>Stanje ukupno nenaplaćenih potraživanja za prihode Grada Pule i prihode proračunskih korisnika Grada Pule na dan 3</w:t>
      </w:r>
      <w:r w:rsidR="0061492D" w:rsidRPr="0031714A">
        <w:rPr>
          <w:noProof/>
          <w:sz w:val="24"/>
        </w:rPr>
        <w:t>1</w:t>
      </w:r>
      <w:r w:rsidRPr="0031714A">
        <w:rPr>
          <w:noProof/>
          <w:sz w:val="24"/>
        </w:rPr>
        <w:t xml:space="preserve">. </w:t>
      </w:r>
      <w:r w:rsidR="0061492D" w:rsidRPr="0031714A">
        <w:rPr>
          <w:noProof/>
          <w:sz w:val="24"/>
        </w:rPr>
        <w:t>prosinca</w:t>
      </w:r>
      <w:r w:rsidRPr="0031714A">
        <w:rPr>
          <w:noProof/>
          <w:sz w:val="24"/>
        </w:rPr>
        <w:t xml:space="preserve"> 201</w:t>
      </w:r>
      <w:r w:rsidR="007059B8">
        <w:rPr>
          <w:noProof/>
          <w:sz w:val="24"/>
        </w:rPr>
        <w:t>9</w:t>
      </w:r>
      <w:r w:rsidRPr="0031714A">
        <w:rPr>
          <w:noProof/>
          <w:sz w:val="24"/>
        </w:rPr>
        <w:t xml:space="preserve">. godine iznosila su </w:t>
      </w:r>
      <w:r w:rsidR="00A56C31">
        <w:rPr>
          <w:noProof/>
          <w:sz w:val="24"/>
        </w:rPr>
        <w:t>117.985.714,75</w:t>
      </w:r>
      <w:r w:rsidR="006E230F">
        <w:rPr>
          <w:noProof/>
          <w:sz w:val="24"/>
        </w:rPr>
        <w:t xml:space="preserve"> </w:t>
      </w:r>
      <w:r w:rsidRPr="0031714A">
        <w:rPr>
          <w:noProof/>
          <w:sz w:val="24"/>
        </w:rPr>
        <w:t>kun</w:t>
      </w:r>
      <w:r w:rsidR="00A56C31">
        <w:rPr>
          <w:noProof/>
          <w:sz w:val="24"/>
        </w:rPr>
        <w:t>a</w:t>
      </w:r>
      <w:r w:rsidRPr="0031714A">
        <w:rPr>
          <w:noProof/>
          <w:sz w:val="24"/>
        </w:rPr>
        <w:t xml:space="preserve">. Od ukupnog iznosa nenaplaćenih potraživanja, dospjela potraživanja iznose </w:t>
      </w:r>
      <w:r w:rsidR="00A56C31">
        <w:rPr>
          <w:noProof/>
          <w:sz w:val="24"/>
        </w:rPr>
        <w:t xml:space="preserve">101.212.333,46 </w:t>
      </w:r>
      <w:r w:rsidRPr="0031714A">
        <w:rPr>
          <w:noProof/>
          <w:sz w:val="24"/>
        </w:rPr>
        <w:t>kun</w:t>
      </w:r>
      <w:r w:rsidR="00A56C31">
        <w:rPr>
          <w:noProof/>
          <w:sz w:val="24"/>
        </w:rPr>
        <w:t>a</w:t>
      </w:r>
      <w:r w:rsidRPr="0031714A">
        <w:rPr>
          <w:noProof/>
          <w:sz w:val="24"/>
        </w:rPr>
        <w:t>.</w:t>
      </w:r>
    </w:p>
    <w:p w:rsidR="00AF7BEF" w:rsidRDefault="00AF7BEF" w:rsidP="00F42170">
      <w:pPr>
        <w:ind w:firstLine="708"/>
        <w:jc w:val="both"/>
        <w:rPr>
          <w:noProof/>
          <w:sz w:val="24"/>
        </w:rPr>
      </w:pPr>
    </w:p>
    <w:tbl>
      <w:tblPr>
        <w:tblW w:w="8435" w:type="dxa"/>
        <w:jc w:val="center"/>
        <w:tblInd w:w="-635" w:type="dxa"/>
        <w:tblLook w:val="04A0"/>
      </w:tblPr>
      <w:tblGrid>
        <w:gridCol w:w="5215"/>
        <w:gridCol w:w="1600"/>
        <w:gridCol w:w="1620"/>
      </w:tblGrid>
      <w:tr w:rsidR="00BB6011" w:rsidRPr="00BB6011" w:rsidTr="007B235C">
        <w:trPr>
          <w:trHeight w:val="744"/>
          <w:jc w:val="center"/>
        </w:trPr>
        <w:tc>
          <w:tcPr>
            <w:tcW w:w="521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B6011" w:rsidRPr="00BB6011" w:rsidRDefault="00BB6011" w:rsidP="00BB6011">
            <w:pPr>
              <w:jc w:val="center"/>
              <w:rPr>
                <w:b/>
                <w:bCs/>
                <w:color w:val="000000"/>
                <w:sz w:val="22"/>
                <w:szCs w:val="22"/>
              </w:rPr>
            </w:pPr>
            <w:r w:rsidRPr="00BB6011">
              <w:rPr>
                <w:b/>
                <w:bCs/>
                <w:color w:val="000000"/>
                <w:sz w:val="22"/>
                <w:szCs w:val="22"/>
              </w:rPr>
              <w:t>Korisnik</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BB6011" w:rsidRPr="00BB6011" w:rsidRDefault="00BB6011" w:rsidP="00BB6011">
            <w:pPr>
              <w:jc w:val="center"/>
              <w:rPr>
                <w:b/>
                <w:bCs/>
                <w:sz w:val="22"/>
                <w:szCs w:val="22"/>
              </w:rPr>
            </w:pPr>
            <w:r w:rsidRPr="00BB6011">
              <w:rPr>
                <w:b/>
                <w:bCs/>
                <w:sz w:val="22"/>
                <w:szCs w:val="22"/>
              </w:rPr>
              <w:t xml:space="preserve">Stanje nenaplaćenih potraživanja </w:t>
            </w:r>
          </w:p>
        </w:tc>
      </w:tr>
      <w:tr w:rsidR="00BB6011" w:rsidRPr="00BB6011" w:rsidTr="007B235C">
        <w:trPr>
          <w:trHeight w:val="415"/>
          <w:jc w:val="center"/>
        </w:trPr>
        <w:tc>
          <w:tcPr>
            <w:tcW w:w="5215" w:type="dxa"/>
            <w:vMerge/>
            <w:tcBorders>
              <w:top w:val="single" w:sz="4" w:space="0" w:color="auto"/>
              <w:left w:val="single" w:sz="4" w:space="0" w:color="auto"/>
              <w:bottom w:val="single" w:sz="4" w:space="0" w:color="000000"/>
              <w:right w:val="single" w:sz="4" w:space="0" w:color="auto"/>
            </w:tcBorders>
            <w:vAlign w:val="center"/>
            <w:hideMark/>
          </w:tcPr>
          <w:p w:rsidR="00BB6011" w:rsidRPr="00BB6011" w:rsidRDefault="00BB6011" w:rsidP="00BB6011">
            <w:pPr>
              <w:rPr>
                <w:b/>
                <w:bCs/>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hideMark/>
          </w:tcPr>
          <w:p w:rsidR="00BB6011" w:rsidRPr="00BB6011" w:rsidRDefault="00BB6011" w:rsidP="00BB6011">
            <w:pPr>
              <w:jc w:val="center"/>
              <w:rPr>
                <w:b/>
                <w:bCs/>
                <w:sz w:val="22"/>
                <w:szCs w:val="22"/>
              </w:rPr>
            </w:pPr>
            <w:r w:rsidRPr="00BB6011">
              <w:rPr>
                <w:b/>
                <w:bCs/>
                <w:sz w:val="22"/>
                <w:szCs w:val="22"/>
              </w:rPr>
              <w:t>Ukupna</w:t>
            </w:r>
          </w:p>
        </w:tc>
        <w:tc>
          <w:tcPr>
            <w:tcW w:w="1620" w:type="dxa"/>
            <w:tcBorders>
              <w:top w:val="nil"/>
              <w:left w:val="nil"/>
              <w:bottom w:val="single" w:sz="4" w:space="0" w:color="auto"/>
              <w:right w:val="single" w:sz="4" w:space="0" w:color="auto"/>
            </w:tcBorders>
            <w:shd w:val="clear" w:color="auto" w:fill="auto"/>
            <w:vAlign w:val="center"/>
            <w:hideMark/>
          </w:tcPr>
          <w:p w:rsidR="00BB6011" w:rsidRPr="00BB6011" w:rsidRDefault="00BB6011" w:rsidP="00BB6011">
            <w:pPr>
              <w:jc w:val="center"/>
              <w:rPr>
                <w:b/>
                <w:bCs/>
                <w:sz w:val="22"/>
                <w:szCs w:val="22"/>
              </w:rPr>
            </w:pPr>
            <w:r w:rsidRPr="00BB6011">
              <w:rPr>
                <w:b/>
                <w:bCs/>
                <w:sz w:val="22"/>
                <w:szCs w:val="22"/>
              </w:rPr>
              <w:t>Dospjela</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Grad Pula</w:t>
            </w:r>
          </w:p>
        </w:tc>
        <w:tc>
          <w:tcPr>
            <w:tcW w:w="160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114.888.956,75</w:t>
            </w:r>
          </w:p>
        </w:tc>
        <w:tc>
          <w:tcPr>
            <w:tcW w:w="162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99.091.652,46</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Javna vatrogasna postrojba Pula</w:t>
            </w:r>
          </w:p>
        </w:tc>
        <w:tc>
          <w:tcPr>
            <w:tcW w:w="160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173.906,00</w:t>
            </w:r>
          </w:p>
        </w:tc>
        <w:tc>
          <w:tcPr>
            <w:tcW w:w="162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121.108,00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OŠ Šijana</w:t>
            </w:r>
          </w:p>
        </w:tc>
        <w:tc>
          <w:tcPr>
            <w:tcW w:w="160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203.576,00</w:t>
            </w:r>
          </w:p>
        </w:tc>
        <w:tc>
          <w:tcPr>
            <w:tcW w:w="162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93.353,00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OŠ Stoja</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87.521,00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35.156,00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OŠ Centar</w:t>
            </w:r>
          </w:p>
        </w:tc>
        <w:tc>
          <w:tcPr>
            <w:tcW w:w="160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50.663,00</w:t>
            </w:r>
          </w:p>
        </w:tc>
        <w:tc>
          <w:tcPr>
            <w:tcW w:w="162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50.275,00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OŠ Giusepina Martinuzzi</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194.810,00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63.045,00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OŠ Tone Peruška</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58.682,00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29.045,00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OŠ Kaštanjer</w:t>
            </w:r>
          </w:p>
        </w:tc>
        <w:tc>
          <w:tcPr>
            <w:tcW w:w="160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90.873,00</w:t>
            </w:r>
          </w:p>
        </w:tc>
        <w:tc>
          <w:tcPr>
            <w:tcW w:w="162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22.693,00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OŠ Vidikovac</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303.736,00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172.127,00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OŠ Monte Zaro</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527.192,00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467.160,00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OŠ Veruda</w:t>
            </w:r>
          </w:p>
        </w:tc>
        <w:tc>
          <w:tcPr>
            <w:tcW w:w="160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42.726,00</w:t>
            </w:r>
          </w:p>
        </w:tc>
        <w:tc>
          <w:tcPr>
            <w:tcW w:w="1620" w:type="dxa"/>
            <w:tcBorders>
              <w:top w:val="nil"/>
              <w:left w:val="nil"/>
              <w:bottom w:val="single" w:sz="4" w:space="0" w:color="auto"/>
              <w:right w:val="single" w:sz="4" w:space="0" w:color="auto"/>
            </w:tcBorders>
            <w:shd w:val="clear" w:color="auto" w:fill="auto"/>
            <w:vAlign w:val="bottom"/>
            <w:hideMark/>
          </w:tcPr>
          <w:p w:rsidR="00BB6011" w:rsidRPr="00BB6011" w:rsidRDefault="00BB6011" w:rsidP="00BB6011">
            <w:pPr>
              <w:jc w:val="right"/>
              <w:rPr>
                <w:sz w:val="22"/>
                <w:szCs w:val="22"/>
              </w:rPr>
            </w:pPr>
            <w:r w:rsidRPr="00BB6011">
              <w:rPr>
                <w:sz w:val="22"/>
                <w:szCs w:val="22"/>
              </w:rPr>
              <w:t>22.802,00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OŠ Veli Vrh</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69.552,00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69.552,00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Škola za odgoj i obrazovanje</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39.956,00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14.270,00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Dječji vrtić Pula</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709.918,00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643.675,00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Dječji vrtić Mali svijet</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268.652,00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228.676,00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Dječji vrtić-Scuola dell'infanzia Rin Tin Tin</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159.006,00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43.716,00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Dnevni centar za rehabilitaciju Veruda Pula</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14.965,00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2.800,00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BB6011" w:rsidRPr="00BB6011" w:rsidRDefault="00BB6011" w:rsidP="00BB6011">
            <w:pPr>
              <w:rPr>
                <w:sz w:val="22"/>
                <w:szCs w:val="22"/>
              </w:rPr>
            </w:pPr>
            <w:r w:rsidRPr="00BB6011">
              <w:rPr>
                <w:sz w:val="22"/>
                <w:szCs w:val="22"/>
              </w:rPr>
              <w:t>Istarsko narodno kazalište-Gradsko kazalište Pula</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99.281,00</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sz w:val="22"/>
                <w:szCs w:val="22"/>
              </w:rPr>
            </w:pPr>
            <w:r w:rsidRPr="00BB6011">
              <w:rPr>
                <w:sz w:val="22"/>
                <w:szCs w:val="22"/>
              </w:rPr>
              <w:t>41.228,00</w:t>
            </w:r>
          </w:p>
        </w:tc>
      </w:tr>
      <w:tr w:rsidR="00BB6011" w:rsidRPr="00BB6011" w:rsidTr="007B235C">
        <w:trPr>
          <w:trHeight w:val="300"/>
          <w:jc w:val="center"/>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BB6011" w:rsidRPr="00BB6011" w:rsidRDefault="00BB6011" w:rsidP="00BB6011">
            <w:pPr>
              <w:rPr>
                <w:b/>
                <w:bCs/>
                <w:color w:val="000000"/>
                <w:sz w:val="22"/>
                <w:szCs w:val="22"/>
              </w:rPr>
            </w:pPr>
            <w:r w:rsidRPr="00BB6011">
              <w:rPr>
                <w:b/>
                <w:bCs/>
                <w:color w:val="000000"/>
                <w:sz w:val="22"/>
                <w:szCs w:val="22"/>
              </w:rPr>
              <w:t>UKUPNO</w:t>
            </w:r>
          </w:p>
        </w:tc>
        <w:tc>
          <w:tcPr>
            <w:tcW w:w="160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b/>
                <w:bCs/>
                <w:sz w:val="22"/>
                <w:szCs w:val="22"/>
              </w:rPr>
            </w:pPr>
            <w:r w:rsidRPr="00BB6011">
              <w:rPr>
                <w:b/>
                <w:bCs/>
                <w:sz w:val="22"/>
                <w:szCs w:val="22"/>
              </w:rPr>
              <w:t>117.985.714,75</w:t>
            </w:r>
          </w:p>
        </w:tc>
        <w:tc>
          <w:tcPr>
            <w:tcW w:w="1620" w:type="dxa"/>
            <w:tcBorders>
              <w:top w:val="nil"/>
              <w:left w:val="nil"/>
              <w:bottom w:val="single" w:sz="4" w:space="0" w:color="auto"/>
              <w:right w:val="single" w:sz="4" w:space="0" w:color="auto"/>
            </w:tcBorders>
            <w:shd w:val="clear" w:color="auto" w:fill="auto"/>
            <w:noWrap/>
            <w:vAlign w:val="bottom"/>
            <w:hideMark/>
          </w:tcPr>
          <w:p w:rsidR="00BB6011" w:rsidRPr="00BB6011" w:rsidRDefault="00BB6011" w:rsidP="00BB6011">
            <w:pPr>
              <w:jc w:val="right"/>
              <w:rPr>
                <w:b/>
                <w:bCs/>
                <w:sz w:val="22"/>
                <w:szCs w:val="22"/>
              </w:rPr>
            </w:pPr>
            <w:r w:rsidRPr="00BB6011">
              <w:rPr>
                <w:b/>
                <w:bCs/>
                <w:sz w:val="22"/>
                <w:szCs w:val="22"/>
              </w:rPr>
              <w:t>101.212.333,46</w:t>
            </w:r>
          </w:p>
        </w:tc>
      </w:tr>
    </w:tbl>
    <w:p w:rsidR="00AF7BEF" w:rsidRDefault="00AF7BEF" w:rsidP="00F42170">
      <w:pPr>
        <w:ind w:firstLine="708"/>
        <w:jc w:val="both"/>
        <w:rPr>
          <w:noProof/>
          <w:sz w:val="24"/>
        </w:rPr>
      </w:pPr>
    </w:p>
    <w:p w:rsidR="00D2002E" w:rsidRPr="004E7CAB" w:rsidRDefault="00676BE0" w:rsidP="00676BE0">
      <w:pPr>
        <w:ind w:firstLine="708"/>
        <w:jc w:val="both"/>
        <w:rPr>
          <w:noProof/>
          <w:sz w:val="24"/>
          <w:szCs w:val="24"/>
        </w:rPr>
      </w:pPr>
      <w:r>
        <w:t>O</w:t>
      </w:r>
      <w:r w:rsidR="00D2002E" w:rsidRPr="0031714A">
        <w:rPr>
          <w:noProof/>
          <w:sz w:val="24"/>
          <w:szCs w:val="24"/>
        </w:rPr>
        <w:t>d ukupn</w:t>
      </w:r>
      <w:r w:rsidR="006B099E">
        <w:rPr>
          <w:noProof/>
          <w:sz w:val="24"/>
          <w:szCs w:val="24"/>
        </w:rPr>
        <w:t>ih</w:t>
      </w:r>
      <w:r w:rsidR="00D2002E" w:rsidRPr="0031714A">
        <w:rPr>
          <w:noProof/>
          <w:sz w:val="24"/>
          <w:szCs w:val="24"/>
        </w:rPr>
        <w:t xml:space="preserve"> potraživanja</w:t>
      </w:r>
      <w:r w:rsidR="006B099E">
        <w:rPr>
          <w:noProof/>
          <w:sz w:val="24"/>
          <w:szCs w:val="24"/>
        </w:rPr>
        <w:t xml:space="preserve"> Grada Pule</w:t>
      </w:r>
      <w:r w:rsidR="00D2002E" w:rsidRPr="0031714A">
        <w:rPr>
          <w:noProof/>
          <w:sz w:val="24"/>
          <w:szCs w:val="24"/>
        </w:rPr>
        <w:t xml:space="preserve">, potraživanja koja nisu prihod Grada iznose </w:t>
      </w:r>
      <w:r w:rsidR="005A686C">
        <w:rPr>
          <w:noProof/>
          <w:sz w:val="24"/>
          <w:szCs w:val="24"/>
        </w:rPr>
        <w:t xml:space="preserve">9.270.676,58 </w:t>
      </w:r>
      <w:r w:rsidR="00D2002E" w:rsidRPr="0031714A">
        <w:rPr>
          <w:noProof/>
          <w:sz w:val="24"/>
          <w:szCs w:val="24"/>
        </w:rPr>
        <w:t>kun</w:t>
      </w:r>
      <w:r w:rsidR="00357B4B">
        <w:rPr>
          <w:noProof/>
          <w:sz w:val="24"/>
          <w:szCs w:val="24"/>
        </w:rPr>
        <w:t>a</w:t>
      </w:r>
      <w:r w:rsidR="00A85429" w:rsidRPr="0031714A">
        <w:rPr>
          <w:noProof/>
          <w:sz w:val="24"/>
          <w:szCs w:val="24"/>
        </w:rPr>
        <w:t>, a odnose se na potraživanja po osnovi naknade za uređenje voda</w:t>
      </w:r>
      <w:r w:rsidR="001E1748">
        <w:rPr>
          <w:noProof/>
          <w:sz w:val="24"/>
          <w:szCs w:val="24"/>
        </w:rPr>
        <w:t xml:space="preserve">, </w:t>
      </w:r>
      <w:r w:rsidR="004E7CAB" w:rsidRPr="0031714A">
        <w:rPr>
          <w:noProof/>
          <w:sz w:val="24"/>
          <w:szCs w:val="24"/>
        </w:rPr>
        <w:t>poreza na dodanu vrijednost</w:t>
      </w:r>
      <w:r w:rsidR="00B51914">
        <w:rPr>
          <w:noProof/>
          <w:sz w:val="24"/>
          <w:szCs w:val="24"/>
        </w:rPr>
        <w:t>,</w:t>
      </w:r>
      <w:r w:rsidR="004E7CAB">
        <w:rPr>
          <w:noProof/>
          <w:sz w:val="24"/>
          <w:szCs w:val="24"/>
        </w:rPr>
        <w:t xml:space="preserve"> spomeničke rente </w:t>
      </w:r>
      <w:r w:rsidR="00B51914">
        <w:rPr>
          <w:noProof/>
          <w:sz w:val="24"/>
          <w:szCs w:val="24"/>
        </w:rPr>
        <w:t>te</w:t>
      </w:r>
      <w:r w:rsidR="00C244DC">
        <w:rPr>
          <w:noProof/>
          <w:sz w:val="24"/>
          <w:szCs w:val="24"/>
        </w:rPr>
        <w:t xml:space="preserve"> naknade za zadržavanje </w:t>
      </w:r>
      <w:r w:rsidR="00C244DC" w:rsidRPr="00C244DC">
        <w:rPr>
          <w:noProof/>
          <w:sz w:val="24"/>
        </w:rPr>
        <w:t>nezakonito izgrađenih zgrada u prostoru</w:t>
      </w:r>
      <w:r w:rsidR="004E7CAB">
        <w:rPr>
          <w:i/>
          <w:noProof/>
          <w:sz w:val="24"/>
        </w:rPr>
        <w:t xml:space="preserve"> </w:t>
      </w:r>
      <w:r w:rsidR="004E7CAB" w:rsidRPr="004E7CAB">
        <w:rPr>
          <w:noProof/>
          <w:sz w:val="24"/>
        </w:rPr>
        <w:t>koja potraživanja se sukladno uputi Ministarstva financija knjiže u 100% iznosu bez obzira što Gradu Pula ne pripada cjelokupni prihod</w:t>
      </w:r>
      <w:r w:rsidR="00D2002E" w:rsidRPr="004E7CAB">
        <w:rPr>
          <w:noProof/>
          <w:sz w:val="24"/>
          <w:szCs w:val="24"/>
        </w:rPr>
        <w:t>.</w:t>
      </w:r>
      <w:r w:rsidR="005A686C">
        <w:rPr>
          <w:noProof/>
          <w:sz w:val="24"/>
          <w:szCs w:val="24"/>
        </w:rPr>
        <w:t xml:space="preserve"> </w:t>
      </w:r>
    </w:p>
    <w:p w:rsidR="00D2002E" w:rsidRPr="0031714A" w:rsidRDefault="00D2002E" w:rsidP="00F42170">
      <w:pPr>
        <w:ind w:firstLine="720"/>
        <w:jc w:val="both"/>
        <w:rPr>
          <w:noProof/>
          <w:sz w:val="24"/>
          <w:szCs w:val="24"/>
        </w:rPr>
      </w:pPr>
    </w:p>
    <w:p w:rsidR="008B48E0" w:rsidRDefault="008B48E0" w:rsidP="00F42170">
      <w:pPr>
        <w:ind w:firstLine="720"/>
        <w:jc w:val="both"/>
        <w:rPr>
          <w:noProof/>
          <w:sz w:val="24"/>
          <w:szCs w:val="24"/>
        </w:rPr>
      </w:pPr>
    </w:p>
    <w:p w:rsidR="00B43BDC" w:rsidRPr="0031714A" w:rsidRDefault="00B43BDC" w:rsidP="00F42170">
      <w:pPr>
        <w:spacing w:line="360" w:lineRule="auto"/>
        <w:rPr>
          <w:b/>
          <w:noProof/>
          <w:sz w:val="24"/>
        </w:rPr>
      </w:pPr>
      <w:r w:rsidRPr="00B51914">
        <w:rPr>
          <w:b/>
          <w:noProof/>
          <w:sz w:val="24"/>
        </w:rPr>
        <w:t>STANJE NEPODMIRENIH DOSPIJELIH OBVEZA</w:t>
      </w:r>
    </w:p>
    <w:p w:rsidR="00B43BDC" w:rsidRDefault="00B43BDC" w:rsidP="00F42170">
      <w:pPr>
        <w:ind w:firstLine="708"/>
        <w:jc w:val="both"/>
        <w:rPr>
          <w:noProof/>
          <w:sz w:val="24"/>
        </w:rPr>
      </w:pPr>
      <w:r w:rsidRPr="0031714A">
        <w:rPr>
          <w:noProof/>
          <w:sz w:val="24"/>
        </w:rPr>
        <w:t xml:space="preserve">Stanje nepodmirenih dospijelih obveza Grada Pule i proračunskih korisnika Grada Pule na dan </w:t>
      </w:r>
      <w:r w:rsidR="0061492D" w:rsidRPr="0031714A">
        <w:rPr>
          <w:noProof/>
          <w:sz w:val="24"/>
        </w:rPr>
        <w:t>31. prosinca</w:t>
      </w:r>
      <w:r w:rsidR="005A60CA" w:rsidRPr="0031714A">
        <w:rPr>
          <w:noProof/>
          <w:sz w:val="24"/>
        </w:rPr>
        <w:t xml:space="preserve"> 201</w:t>
      </w:r>
      <w:r w:rsidR="007059B8">
        <w:rPr>
          <w:noProof/>
          <w:sz w:val="24"/>
        </w:rPr>
        <w:t>9</w:t>
      </w:r>
      <w:r w:rsidR="005A60CA" w:rsidRPr="0031714A">
        <w:rPr>
          <w:noProof/>
          <w:sz w:val="24"/>
        </w:rPr>
        <w:t xml:space="preserve">. godine </w:t>
      </w:r>
      <w:r w:rsidRPr="0031714A">
        <w:rPr>
          <w:noProof/>
          <w:sz w:val="24"/>
        </w:rPr>
        <w:t xml:space="preserve">iznosila su </w:t>
      </w:r>
      <w:r w:rsidR="00B51914">
        <w:rPr>
          <w:noProof/>
          <w:sz w:val="24"/>
        </w:rPr>
        <w:t>3.575.</w:t>
      </w:r>
      <w:r w:rsidR="00A04422">
        <w:rPr>
          <w:noProof/>
          <w:sz w:val="24"/>
        </w:rPr>
        <w:t>084</w:t>
      </w:r>
      <w:r w:rsidR="00B51914">
        <w:rPr>
          <w:noProof/>
          <w:sz w:val="24"/>
        </w:rPr>
        <w:t xml:space="preserve">,92 </w:t>
      </w:r>
      <w:r w:rsidRPr="0031714A">
        <w:rPr>
          <w:noProof/>
          <w:sz w:val="24"/>
        </w:rPr>
        <w:t>kun</w:t>
      </w:r>
      <w:r w:rsidR="00B51914">
        <w:rPr>
          <w:noProof/>
          <w:sz w:val="24"/>
        </w:rPr>
        <w:t>e</w:t>
      </w:r>
      <w:r w:rsidRPr="0031714A">
        <w:rPr>
          <w:noProof/>
          <w:sz w:val="24"/>
        </w:rPr>
        <w:t>.</w:t>
      </w:r>
    </w:p>
    <w:p w:rsidR="00A04422" w:rsidRDefault="00A04422" w:rsidP="00F42170">
      <w:pPr>
        <w:ind w:firstLine="708"/>
        <w:jc w:val="both"/>
        <w:rPr>
          <w:noProof/>
          <w:sz w:val="24"/>
        </w:rPr>
      </w:pPr>
    </w:p>
    <w:tbl>
      <w:tblPr>
        <w:tblW w:w="7045" w:type="dxa"/>
        <w:jc w:val="center"/>
        <w:tblInd w:w="-325" w:type="dxa"/>
        <w:tblLook w:val="04A0"/>
      </w:tblPr>
      <w:tblGrid>
        <w:gridCol w:w="4905"/>
        <w:gridCol w:w="2140"/>
      </w:tblGrid>
      <w:tr w:rsidR="00A04422" w:rsidRPr="00A04422" w:rsidTr="00A04422">
        <w:trPr>
          <w:trHeight w:val="585"/>
          <w:jc w:val="center"/>
        </w:trPr>
        <w:tc>
          <w:tcPr>
            <w:tcW w:w="490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04422" w:rsidRPr="00A04422" w:rsidRDefault="00A04422" w:rsidP="00A04422">
            <w:pPr>
              <w:jc w:val="center"/>
              <w:rPr>
                <w:b/>
                <w:bCs/>
                <w:color w:val="000000"/>
                <w:sz w:val="22"/>
                <w:szCs w:val="22"/>
              </w:rPr>
            </w:pPr>
            <w:r w:rsidRPr="00A04422">
              <w:rPr>
                <w:b/>
                <w:bCs/>
                <w:color w:val="000000"/>
                <w:sz w:val="22"/>
                <w:szCs w:val="22"/>
              </w:rPr>
              <w:t>Korisnik</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422" w:rsidRPr="00A04422" w:rsidRDefault="00A04422" w:rsidP="00A04422">
            <w:pPr>
              <w:jc w:val="center"/>
              <w:rPr>
                <w:b/>
                <w:bCs/>
                <w:color w:val="000000"/>
                <w:sz w:val="22"/>
                <w:szCs w:val="22"/>
              </w:rPr>
            </w:pPr>
            <w:r w:rsidRPr="00A04422">
              <w:rPr>
                <w:b/>
                <w:bCs/>
                <w:color w:val="000000"/>
                <w:sz w:val="22"/>
                <w:szCs w:val="22"/>
              </w:rPr>
              <w:t xml:space="preserve">Stanje nepodmirenih dospijelih obveza </w:t>
            </w:r>
          </w:p>
        </w:tc>
      </w:tr>
      <w:tr w:rsidR="00A04422" w:rsidRPr="00A04422" w:rsidTr="00A04422">
        <w:trPr>
          <w:trHeight w:val="300"/>
          <w:jc w:val="center"/>
        </w:trPr>
        <w:tc>
          <w:tcPr>
            <w:tcW w:w="4905" w:type="dxa"/>
            <w:vMerge/>
            <w:tcBorders>
              <w:top w:val="single" w:sz="4" w:space="0" w:color="auto"/>
              <w:left w:val="single" w:sz="4" w:space="0" w:color="auto"/>
              <w:bottom w:val="single" w:sz="4" w:space="0" w:color="000000"/>
              <w:right w:val="single" w:sz="4" w:space="0" w:color="auto"/>
            </w:tcBorders>
            <w:vAlign w:val="center"/>
            <w:hideMark/>
          </w:tcPr>
          <w:p w:rsidR="00A04422" w:rsidRPr="00A04422" w:rsidRDefault="00A04422" w:rsidP="00A04422">
            <w:pPr>
              <w:rPr>
                <w:b/>
                <w:bCs/>
                <w:color w:val="000000"/>
                <w:sz w:val="22"/>
                <w:szCs w:val="22"/>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04422" w:rsidRPr="00A04422" w:rsidRDefault="00A04422" w:rsidP="00A04422">
            <w:pPr>
              <w:rPr>
                <w:b/>
                <w:bCs/>
                <w:color w:val="000000"/>
                <w:sz w:val="22"/>
                <w:szCs w:val="22"/>
              </w:rPr>
            </w:pP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Grad Pula</w:t>
            </w:r>
          </w:p>
        </w:tc>
        <w:tc>
          <w:tcPr>
            <w:tcW w:w="2140" w:type="dxa"/>
            <w:tcBorders>
              <w:top w:val="nil"/>
              <w:left w:val="nil"/>
              <w:bottom w:val="single" w:sz="4" w:space="0" w:color="auto"/>
              <w:right w:val="single" w:sz="4" w:space="0" w:color="auto"/>
            </w:tcBorders>
            <w:shd w:val="clear" w:color="auto" w:fill="auto"/>
            <w:vAlign w:val="bottom"/>
            <w:hideMark/>
          </w:tcPr>
          <w:p w:rsidR="00A04422" w:rsidRPr="00A04422" w:rsidRDefault="00A04422" w:rsidP="00A04422">
            <w:pPr>
              <w:jc w:val="right"/>
              <w:rPr>
                <w:sz w:val="22"/>
                <w:szCs w:val="22"/>
              </w:rPr>
            </w:pPr>
            <w:r w:rsidRPr="00A04422">
              <w:rPr>
                <w:sz w:val="22"/>
                <w:szCs w:val="22"/>
              </w:rPr>
              <w:t>2.234.710,22</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Javna vatrogasna postrojba Pula</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5.134,08</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color w:val="000000"/>
                <w:sz w:val="22"/>
                <w:szCs w:val="22"/>
              </w:rPr>
            </w:pPr>
            <w:r w:rsidRPr="00A04422">
              <w:rPr>
                <w:color w:val="000000"/>
                <w:sz w:val="22"/>
                <w:szCs w:val="22"/>
              </w:rPr>
              <w:t>OŠ Šijana</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60.137,75</w:t>
            </w:r>
          </w:p>
        </w:tc>
      </w:tr>
    </w:tbl>
    <w:p w:rsidR="00A56C31" w:rsidRDefault="00A56C31">
      <w:r>
        <w:br w:type="page"/>
      </w:r>
    </w:p>
    <w:tbl>
      <w:tblPr>
        <w:tblW w:w="7045" w:type="dxa"/>
        <w:jc w:val="center"/>
        <w:tblInd w:w="-325" w:type="dxa"/>
        <w:tblLook w:val="04A0"/>
      </w:tblPr>
      <w:tblGrid>
        <w:gridCol w:w="4905"/>
        <w:gridCol w:w="2140"/>
      </w:tblGrid>
      <w:tr w:rsidR="00A56C31" w:rsidRPr="00A04422" w:rsidTr="00623C20">
        <w:trPr>
          <w:trHeight w:val="585"/>
          <w:jc w:val="center"/>
        </w:trPr>
        <w:tc>
          <w:tcPr>
            <w:tcW w:w="490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56C31" w:rsidRPr="00A04422" w:rsidRDefault="00A56C31" w:rsidP="00623C20">
            <w:pPr>
              <w:jc w:val="center"/>
              <w:rPr>
                <w:b/>
                <w:bCs/>
                <w:color w:val="000000"/>
                <w:sz w:val="22"/>
                <w:szCs w:val="22"/>
              </w:rPr>
            </w:pPr>
            <w:r w:rsidRPr="00A04422">
              <w:rPr>
                <w:b/>
                <w:bCs/>
                <w:color w:val="000000"/>
                <w:sz w:val="22"/>
                <w:szCs w:val="22"/>
              </w:rPr>
              <w:t>Korisnik</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C31" w:rsidRPr="00A04422" w:rsidRDefault="00A56C31" w:rsidP="00623C20">
            <w:pPr>
              <w:jc w:val="center"/>
              <w:rPr>
                <w:b/>
                <w:bCs/>
                <w:color w:val="000000"/>
                <w:sz w:val="22"/>
                <w:szCs w:val="22"/>
              </w:rPr>
            </w:pPr>
            <w:r w:rsidRPr="00A04422">
              <w:rPr>
                <w:b/>
                <w:bCs/>
                <w:color w:val="000000"/>
                <w:sz w:val="22"/>
                <w:szCs w:val="22"/>
              </w:rPr>
              <w:t xml:space="preserve">Stanje nepodmirenih dospijelih obveza </w:t>
            </w:r>
          </w:p>
        </w:tc>
      </w:tr>
      <w:tr w:rsidR="00A56C31" w:rsidRPr="00A04422" w:rsidTr="00623C20">
        <w:trPr>
          <w:trHeight w:val="300"/>
          <w:jc w:val="center"/>
        </w:trPr>
        <w:tc>
          <w:tcPr>
            <w:tcW w:w="4905" w:type="dxa"/>
            <w:vMerge/>
            <w:tcBorders>
              <w:top w:val="single" w:sz="4" w:space="0" w:color="auto"/>
              <w:left w:val="single" w:sz="4" w:space="0" w:color="auto"/>
              <w:bottom w:val="single" w:sz="4" w:space="0" w:color="000000"/>
              <w:right w:val="single" w:sz="4" w:space="0" w:color="auto"/>
            </w:tcBorders>
            <w:vAlign w:val="center"/>
            <w:hideMark/>
          </w:tcPr>
          <w:p w:rsidR="00A56C31" w:rsidRPr="00A04422" w:rsidRDefault="00A56C31" w:rsidP="00623C20">
            <w:pPr>
              <w:rPr>
                <w:b/>
                <w:bCs/>
                <w:color w:val="000000"/>
                <w:sz w:val="22"/>
                <w:szCs w:val="22"/>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56C31" w:rsidRPr="00A04422" w:rsidRDefault="00A56C31" w:rsidP="00623C20">
            <w:pPr>
              <w:rPr>
                <w:b/>
                <w:bCs/>
                <w:color w:val="000000"/>
                <w:sz w:val="22"/>
                <w:szCs w:val="22"/>
              </w:rPr>
            </w:pP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OŠ Stoja</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2.275,00</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color w:val="000000"/>
                <w:sz w:val="22"/>
                <w:szCs w:val="22"/>
              </w:rPr>
            </w:pPr>
            <w:r w:rsidRPr="00A04422">
              <w:rPr>
                <w:color w:val="000000"/>
                <w:sz w:val="22"/>
                <w:szCs w:val="22"/>
              </w:rPr>
              <w:t>OŠ Centar</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24.203,00</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color w:val="000000"/>
                <w:sz w:val="22"/>
                <w:szCs w:val="22"/>
              </w:rPr>
            </w:pPr>
            <w:r w:rsidRPr="00A04422">
              <w:rPr>
                <w:color w:val="000000"/>
                <w:sz w:val="22"/>
                <w:szCs w:val="22"/>
              </w:rPr>
              <w:t>OŠ Giusepina Martinuzzi</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51.717,50</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color w:val="000000"/>
                <w:sz w:val="22"/>
                <w:szCs w:val="22"/>
              </w:rPr>
            </w:pPr>
            <w:r w:rsidRPr="00A04422">
              <w:rPr>
                <w:color w:val="000000"/>
                <w:sz w:val="22"/>
                <w:szCs w:val="22"/>
              </w:rPr>
              <w:t>OŠ Tone Peruška</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1.071,00</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OŠ Kaštanjer</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13.383,11</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OŠ Vidikovac</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351.642,00</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color w:val="000000"/>
                <w:sz w:val="22"/>
                <w:szCs w:val="22"/>
              </w:rPr>
            </w:pPr>
            <w:r w:rsidRPr="00A04422">
              <w:rPr>
                <w:color w:val="000000"/>
                <w:sz w:val="22"/>
                <w:szCs w:val="22"/>
              </w:rPr>
              <w:t>OŠ Monte Zaro</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402.398,00</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OŠ Veruda</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1.575,26</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color w:val="000000"/>
                <w:sz w:val="22"/>
                <w:szCs w:val="22"/>
              </w:rPr>
            </w:pPr>
            <w:r w:rsidRPr="00A04422">
              <w:rPr>
                <w:color w:val="000000"/>
                <w:sz w:val="22"/>
                <w:szCs w:val="22"/>
              </w:rPr>
              <w:t>OŠ Veli Vrh</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14.837,00</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Škola za odgoj i obrazovanje</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8.818,98</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Dječji vrtić Pula</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239.638,00</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Dječji vrtić Mali svijet</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91.042,47</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Dječji vrtić-Scuola dell'infanzia Rin Tin Tin</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7.491,97</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Dnevni centar za rehabilitaciju Veruda Pula</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6.692,00</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Istarsko narodno kazalište-Gradsko kazalište Pula</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color w:val="000000"/>
                <w:sz w:val="22"/>
                <w:szCs w:val="22"/>
              </w:rPr>
            </w:pPr>
            <w:r w:rsidRPr="00A04422">
              <w:rPr>
                <w:color w:val="000000"/>
                <w:sz w:val="22"/>
                <w:szCs w:val="22"/>
              </w:rPr>
              <w:t>58.317,58</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vAlign w:val="bottom"/>
            <w:hideMark/>
          </w:tcPr>
          <w:p w:rsidR="00A04422" w:rsidRPr="00A04422" w:rsidRDefault="00A04422" w:rsidP="00A04422">
            <w:pPr>
              <w:rPr>
                <w:sz w:val="22"/>
                <w:szCs w:val="22"/>
              </w:rPr>
            </w:pPr>
            <w:r w:rsidRPr="00A04422">
              <w:rPr>
                <w:sz w:val="22"/>
                <w:szCs w:val="22"/>
              </w:rPr>
              <w:t>Gradska knjižnica i čitaonica Pula</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sz w:val="22"/>
                <w:szCs w:val="22"/>
              </w:rPr>
            </w:pPr>
            <w:r w:rsidRPr="00A04422">
              <w:rPr>
                <w:sz w:val="22"/>
                <w:szCs w:val="22"/>
              </w:rPr>
              <w:t>0,00</w:t>
            </w:r>
          </w:p>
        </w:tc>
      </w:tr>
      <w:tr w:rsidR="00A04422" w:rsidRPr="00A04422" w:rsidTr="00A04422">
        <w:trPr>
          <w:trHeight w:val="300"/>
          <w:jc w:val="center"/>
        </w:trPr>
        <w:tc>
          <w:tcPr>
            <w:tcW w:w="4905" w:type="dxa"/>
            <w:tcBorders>
              <w:top w:val="nil"/>
              <w:left w:val="single" w:sz="4" w:space="0" w:color="auto"/>
              <w:bottom w:val="single" w:sz="4" w:space="0" w:color="auto"/>
              <w:right w:val="single" w:sz="4" w:space="0" w:color="auto"/>
            </w:tcBorders>
            <w:shd w:val="clear" w:color="auto" w:fill="auto"/>
            <w:noWrap/>
            <w:vAlign w:val="bottom"/>
            <w:hideMark/>
          </w:tcPr>
          <w:p w:rsidR="00A04422" w:rsidRPr="00A04422" w:rsidRDefault="00A04422" w:rsidP="00A04422">
            <w:pPr>
              <w:rPr>
                <w:b/>
                <w:bCs/>
                <w:color w:val="000000"/>
                <w:sz w:val="22"/>
                <w:szCs w:val="22"/>
              </w:rPr>
            </w:pPr>
            <w:r w:rsidRPr="00A04422">
              <w:rPr>
                <w:b/>
                <w:bCs/>
                <w:color w:val="000000"/>
                <w:sz w:val="22"/>
                <w:szCs w:val="22"/>
              </w:rPr>
              <w:t>UKUPNO</w:t>
            </w:r>
          </w:p>
        </w:tc>
        <w:tc>
          <w:tcPr>
            <w:tcW w:w="2140" w:type="dxa"/>
            <w:tcBorders>
              <w:top w:val="nil"/>
              <w:left w:val="nil"/>
              <w:bottom w:val="single" w:sz="4" w:space="0" w:color="auto"/>
              <w:right w:val="single" w:sz="4" w:space="0" w:color="auto"/>
            </w:tcBorders>
            <w:shd w:val="clear" w:color="auto" w:fill="auto"/>
            <w:noWrap/>
            <w:vAlign w:val="bottom"/>
            <w:hideMark/>
          </w:tcPr>
          <w:p w:rsidR="00A04422" w:rsidRPr="00A04422" w:rsidRDefault="00A04422" w:rsidP="00A04422">
            <w:pPr>
              <w:jc w:val="right"/>
              <w:rPr>
                <w:b/>
                <w:bCs/>
                <w:color w:val="000000"/>
                <w:sz w:val="22"/>
                <w:szCs w:val="22"/>
              </w:rPr>
            </w:pPr>
            <w:r w:rsidRPr="00A04422">
              <w:rPr>
                <w:b/>
                <w:bCs/>
                <w:color w:val="000000"/>
                <w:sz w:val="22"/>
                <w:szCs w:val="22"/>
              </w:rPr>
              <w:t>3.575.084,92</w:t>
            </w:r>
          </w:p>
        </w:tc>
      </w:tr>
    </w:tbl>
    <w:p w:rsidR="00A04422" w:rsidRDefault="00A04422" w:rsidP="00F42170">
      <w:pPr>
        <w:ind w:firstLine="708"/>
        <w:jc w:val="both"/>
        <w:rPr>
          <w:noProof/>
          <w:sz w:val="24"/>
        </w:rPr>
      </w:pPr>
    </w:p>
    <w:p w:rsidR="0097449D" w:rsidRPr="0031714A" w:rsidRDefault="0097449D" w:rsidP="00F42170">
      <w:pPr>
        <w:ind w:firstLine="708"/>
        <w:jc w:val="both"/>
        <w:rPr>
          <w:noProof/>
          <w:sz w:val="24"/>
        </w:rPr>
      </w:pPr>
    </w:p>
    <w:p w:rsidR="00B43BDC" w:rsidRPr="0031714A" w:rsidRDefault="00B43BDC" w:rsidP="00F42170">
      <w:pPr>
        <w:spacing w:line="360" w:lineRule="auto"/>
        <w:rPr>
          <w:b/>
          <w:noProof/>
          <w:sz w:val="24"/>
        </w:rPr>
      </w:pPr>
      <w:r w:rsidRPr="0031714A">
        <w:rPr>
          <w:b/>
          <w:noProof/>
          <w:sz w:val="24"/>
        </w:rPr>
        <w:t>STANJE POTENCIJALNIH OBVEZA</w:t>
      </w:r>
    </w:p>
    <w:p w:rsidR="00B43BDC" w:rsidRPr="0031714A" w:rsidRDefault="00B43BDC" w:rsidP="00F42170">
      <w:pPr>
        <w:ind w:firstLine="708"/>
        <w:jc w:val="both"/>
        <w:rPr>
          <w:noProof/>
          <w:sz w:val="24"/>
        </w:rPr>
      </w:pPr>
      <w:r w:rsidRPr="0031714A">
        <w:rPr>
          <w:noProof/>
          <w:sz w:val="24"/>
        </w:rPr>
        <w:t xml:space="preserve">Stanje potencijalnih obveza po osnovi sudskih postupaka za Grad Pula i proračunske korisnike na dan </w:t>
      </w:r>
      <w:r w:rsidR="0061492D" w:rsidRPr="0031714A">
        <w:rPr>
          <w:noProof/>
          <w:sz w:val="24"/>
        </w:rPr>
        <w:t>31. prosinca</w:t>
      </w:r>
      <w:r w:rsidR="005A60CA" w:rsidRPr="0031714A">
        <w:rPr>
          <w:noProof/>
          <w:sz w:val="24"/>
        </w:rPr>
        <w:t xml:space="preserve"> 201</w:t>
      </w:r>
      <w:r w:rsidR="007059B8">
        <w:rPr>
          <w:noProof/>
          <w:sz w:val="24"/>
        </w:rPr>
        <w:t>9</w:t>
      </w:r>
      <w:r w:rsidR="005A60CA" w:rsidRPr="0031714A">
        <w:rPr>
          <w:noProof/>
          <w:sz w:val="24"/>
        </w:rPr>
        <w:t xml:space="preserve">. godine </w:t>
      </w:r>
      <w:r w:rsidRPr="0031714A">
        <w:rPr>
          <w:noProof/>
          <w:sz w:val="24"/>
        </w:rPr>
        <w:t xml:space="preserve">iznosila su </w:t>
      </w:r>
      <w:r w:rsidR="00932D1B">
        <w:rPr>
          <w:noProof/>
          <w:sz w:val="24"/>
        </w:rPr>
        <w:t xml:space="preserve">122.193.965,15 </w:t>
      </w:r>
      <w:r w:rsidRPr="0031714A">
        <w:rPr>
          <w:noProof/>
          <w:sz w:val="24"/>
        </w:rPr>
        <w:t>kun</w:t>
      </w:r>
      <w:r w:rsidR="00F52B18" w:rsidRPr="0031714A">
        <w:rPr>
          <w:noProof/>
          <w:sz w:val="24"/>
        </w:rPr>
        <w:t>a</w:t>
      </w:r>
      <w:r w:rsidRPr="0031714A">
        <w:rPr>
          <w:noProof/>
          <w:sz w:val="24"/>
        </w:rPr>
        <w:t>.</w:t>
      </w:r>
    </w:p>
    <w:p w:rsidR="001E1748" w:rsidRPr="0031714A" w:rsidRDefault="001E1748" w:rsidP="00F42170">
      <w:pPr>
        <w:ind w:firstLine="708"/>
        <w:jc w:val="both"/>
        <w:rPr>
          <w:noProof/>
          <w:sz w:val="24"/>
        </w:rPr>
      </w:pPr>
    </w:p>
    <w:tbl>
      <w:tblPr>
        <w:tblW w:w="6780" w:type="dxa"/>
        <w:jc w:val="center"/>
        <w:tblLook w:val="04A0"/>
      </w:tblPr>
      <w:tblGrid>
        <w:gridCol w:w="4580"/>
        <w:gridCol w:w="2200"/>
      </w:tblGrid>
      <w:tr w:rsidR="00932D1B" w:rsidRPr="00932D1B" w:rsidTr="00932D1B">
        <w:trPr>
          <w:trHeight w:val="585"/>
          <w:jc w:val="center"/>
        </w:trPr>
        <w:tc>
          <w:tcPr>
            <w:tcW w:w="4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32D1B" w:rsidRPr="00932D1B" w:rsidRDefault="00932D1B" w:rsidP="00932D1B">
            <w:pPr>
              <w:jc w:val="center"/>
              <w:rPr>
                <w:b/>
                <w:bCs/>
                <w:color w:val="000000"/>
                <w:sz w:val="22"/>
                <w:szCs w:val="22"/>
              </w:rPr>
            </w:pPr>
            <w:r w:rsidRPr="00932D1B">
              <w:rPr>
                <w:b/>
                <w:bCs/>
                <w:color w:val="000000"/>
                <w:sz w:val="22"/>
                <w:szCs w:val="22"/>
              </w:rPr>
              <w:t>Korisnik</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32D1B" w:rsidRPr="00932D1B" w:rsidRDefault="00932D1B" w:rsidP="00932D1B">
            <w:pPr>
              <w:jc w:val="center"/>
              <w:rPr>
                <w:b/>
                <w:bCs/>
                <w:color w:val="000000"/>
                <w:sz w:val="22"/>
                <w:szCs w:val="22"/>
              </w:rPr>
            </w:pPr>
            <w:r w:rsidRPr="00932D1B">
              <w:rPr>
                <w:b/>
                <w:bCs/>
                <w:color w:val="000000"/>
                <w:sz w:val="22"/>
                <w:szCs w:val="22"/>
              </w:rPr>
              <w:t xml:space="preserve">Stanje potencijalnih obveza po osnovi sudskih postupaka </w:t>
            </w:r>
          </w:p>
        </w:tc>
      </w:tr>
      <w:tr w:rsidR="00932D1B" w:rsidRPr="00932D1B" w:rsidTr="00932D1B">
        <w:trPr>
          <w:trHeight w:val="555"/>
          <w:jc w:val="center"/>
        </w:trPr>
        <w:tc>
          <w:tcPr>
            <w:tcW w:w="4580" w:type="dxa"/>
            <w:vMerge/>
            <w:tcBorders>
              <w:top w:val="single" w:sz="4" w:space="0" w:color="auto"/>
              <w:left w:val="single" w:sz="4" w:space="0" w:color="auto"/>
              <w:bottom w:val="single" w:sz="4" w:space="0" w:color="000000"/>
              <w:right w:val="single" w:sz="4" w:space="0" w:color="auto"/>
            </w:tcBorders>
            <w:vAlign w:val="center"/>
            <w:hideMark/>
          </w:tcPr>
          <w:p w:rsidR="00932D1B" w:rsidRPr="00932D1B" w:rsidRDefault="00932D1B" w:rsidP="00932D1B">
            <w:pPr>
              <w:rPr>
                <w:b/>
                <w:bCs/>
                <w:color w:val="000000"/>
                <w:sz w:val="22"/>
                <w:szCs w:val="22"/>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932D1B" w:rsidRPr="00932D1B" w:rsidRDefault="00932D1B" w:rsidP="00932D1B">
            <w:pPr>
              <w:rPr>
                <w:b/>
                <w:bCs/>
                <w:color w:val="000000"/>
                <w:sz w:val="22"/>
                <w:szCs w:val="22"/>
              </w:rPr>
            </w:pPr>
          </w:p>
        </w:tc>
      </w:tr>
      <w:tr w:rsidR="00932D1B" w:rsidRPr="00932D1B" w:rsidTr="00932D1B">
        <w:trPr>
          <w:trHeight w:val="30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932D1B" w:rsidRPr="00932D1B" w:rsidRDefault="00932D1B" w:rsidP="00932D1B">
            <w:pPr>
              <w:rPr>
                <w:sz w:val="22"/>
                <w:szCs w:val="22"/>
              </w:rPr>
            </w:pPr>
            <w:r w:rsidRPr="00932D1B">
              <w:rPr>
                <w:sz w:val="22"/>
                <w:szCs w:val="22"/>
              </w:rPr>
              <w:t>Grad Pula</w:t>
            </w:r>
          </w:p>
        </w:tc>
        <w:tc>
          <w:tcPr>
            <w:tcW w:w="2200" w:type="dxa"/>
            <w:tcBorders>
              <w:top w:val="nil"/>
              <w:left w:val="nil"/>
              <w:bottom w:val="single" w:sz="4" w:space="0" w:color="auto"/>
              <w:right w:val="single" w:sz="4" w:space="0" w:color="auto"/>
            </w:tcBorders>
            <w:shd w:val="clear" w:color="auto" w:fill="auto"/>
            <w:vAlign w:val="bottom"/>
            <w:hideMark/>
          </w:tcPr>
          <w:p w:rsidR="00932D1B" w:rsidRPr="00932D1B" w:rsidRDefault="00932D1B" w:rsidP="00932D1B">
            <w:pPr>
              <w:jc w:val="right"/>
              <w:rPr>
                <w:sz w:val="22"/>
                <w:szCs w:val="22"/>
              </w:rPr>
            </w:pPr>
            <w:r w:rsidRPr="00932D1B">
              <w:rPr>
                <w:sz w:val="22"/>
                <w:szCs w:val="22"/>
              </w:rPr>
              <w:t>120.973.575,19</w:t>
            </w:r>
          </w:p>
        </w:tc>
      </w:tr>
      <w:tr w:rsidR="00932D1B" w:rsidRPr="00932D1B" w:rsidTr="00932D1B">
        <w:trPr>
          <w:trHeight w:val="30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932D1B" w:rsidRPr="00932D1B" w:rsidRDefault="00932D1B" w:rsidP="00932D1B">
            <w:pPr>
              <w:rPr>
                <w:sz w:val="22"/>
                <w:szCs w:val="22"/>
              </w:rPr>
            </w:pPr>
            <w:r w:rsidRPr="00932D1B">
              <w:rPr>
                <w:sz w:val="22"/>
                <w:szCs w:val="22"/>
              </w:rPr>
              <w:t>Javna vatrogasna postrojba Pula</w:t>
            </w:r>
          </w:p>
        </w:tc>
        <w:tc>
          <w:tcPr>
            <w:tcW w:w="2200" w:type="dxa"/>
            <w:tcBorders>
              <w:top w:val="nil"/>
              <w:left w:val="nil"/>
              <w:bottom w:val="single" w:sz="4" w:space="0" w:color="auto"/>
              <w:right w:val="single" w:sz="4" w:space="0" w:color="auto"/>
            </w:tcBorders>
            <w:shd w:val="clear" w:color="auto" w:fill="auto"/>
            <w:noWrap/>
            <w:vAlign w:val="bottom"/>
            <w:hideMark/>
          </w:tcPr>
          <w:p w:rsidR="00932D1B" w:rsidRPr="00932D1B" w:rsidRDefault="00932D1B" w:rsidP="00932D1B">
            <w:pPr>
              <w:jc w:val="right"/>
              <w:rPr>
                <w:sz w:val="22"/>
                <w:szCs w:val="22"/>
              </w:rPr>
            </w:pPr>
            <w:r w:rsidRPr="00932D1B">
              <w:rPr>
                <w:sz w:val="22"/>
                <w:szCs w:val="22"/>
              </w:rPr>
              <w:t>1,00</w:t>
            </w:r>
          </w:p>
        </w:tc>
      </w:tr>
      <w:tr w:rsidR="00932D1B" w:rsidRPr="00932D1B" w:rsidTr="00932D1B">
        <w:trPr>
          <w:trHeight w:val="300"/>
          <w:jc w:val="center"/>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932D1B" w:rsidRPr="00932D1B" w:rsidRDefault="00932D1B" w:rsidP="00932D1B">
            <w:pPr>
              <w:rPr>
                <w:sz w:val="22"/>
                <w:szCs w:val="22"/>
              </w:rPr>
            </w:pPr>
            <w:r w:rsidRPr="00932D1B">
              <w:rPr>
                <w:sz w:val="22"/>
                <w:szCs w:val="22"/>
              </w:rPr>
              <w:t>Dječji vrtić Pula</w:t>
            </w:r>
          </w:p>
        </w:tc>
        <w:tc>
          <w:tcPr>
            <w:tcW w:w="2200" w:type="dxa"/>
            <w:tcBorders>
              <w:top w:val="nil"/>
              <w:left w:val="nil"/>
              <w:bottom w:val="single" w:sz="4" w:space="0" w:color="auto"/>
              <w:right w:val="single" w:sz="4" w:space="0" w:color="auto"/>
            </w:tcBorders>
            <w:shd w:val="clear" w:color="auto" w:fill="auto"/>
            <w:noWrap/>
            <w:vAlign w:val="bottom"/>
            <w:hideMark/>
          </w:tcPr>
          <w:p w:rsidR="00932D1B" w:rsidRPr="00932D1B" w:rsidRDefault="00932D1B" w:rsidP="00932D1B">
            <w:pPr>
              <w:jc w:val="right"/>
              <w:rPr>
                <w:sz w:val="22"/>
                <w:szCs w:val="22"/>
              </w:rPr>
            </w:pPr>
            <w:r w:rsidRPr="00932D1B">
              <w:rPr>
                <w:sz w:val="22"/>
                <w:szCs w:val="22"/>
              </w:rPr>
              <w:t>1.220.388,96</w:t>
            </w:r>
          </w:p>
        </w:tc>
      </w:tr>
      <w:tr w:rsidR="00932D1B" w:rsidRPr="00932D1B" w:rsidTr="00932D1B">
        <w:trPr>
          <w:trHeight w:val="300"/>
          <w:jc w:val="center"/>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932D1B" w:rsidRPr="00932D1B" w:rsidRDefault="00932D1B" w:rsidP="00932D1B">
            <w:pPr>
              <w:rPr>
                <w:b/>
                <w:bCs/>
                <w:color w:val="000000"/>
                <w:sz w:val="22"/>
                <w:szCs w:val="22"/>
              </w:rPr>
            </w:pPr>
            <w:r w:rsidRPr="00932D1B">
              <w:rPr>
                <w:b/>
                <w:bCs/>
                <w:color w:val="000000"/>
                <w:sz w:val="22"/>
                <w:szCs w:val="22"/>
              </w:rPr>
              <w:t>UKUPNO</w:t>
            </w:r>
          </w:p>
        </w:tc>
        <w:tc>
          <w:tcPr>
            <w:tcW w:w="2200" w:type="dxa"/>
            <w:tcBorders>
              <w:top w:val="nil"/>
              <w:left w:val="nil"/>
              <w:bottom w:val="single" w:sz="4" w:space="0" w:color="auto"/>
              <w:right w:val="single" w:sz="4" w:space="0" w:color="auto"/>
            </w:tcBorders>
            <w:shd w:val="clear" w:color="auto" w:fill="auto"/>
            <w:noWrap/>
            <w:vAlign w:val="bottom"/>
            <w:hideMark/>
          </w:tcPr>
          <w:p w:rsidR="00932D1B" w:rsidRPr="00932D1B" w:rsidRDefault="00932D1B" w:rsidP="00932D1B">
            <w:pPr>
              <w:jc w:val="right"/>
              <w:rPr>
                <w:b/>
                <w:bCs/>
                <w:color w:val="000000"/>
                <w:sz w:val="22"/>
                <w:szCs w:val="22"/>
              </w:rPr>
            </w:pPr>
            <w:r w:rsidRPr="00932D1B">
              <w:rPr>
                <w:b/>
                <w:bCs/>
                <w:color w:val="000000"/>
                <w:sz w:val="22"/>
                <w:szCs w:val="22"/>
              </w:rPr>
              <w:t>122.193.965,15</w:t>
            </w:r>
          </w:p>
        </w:tc>
      </w:tr>
    </w:tbl>
    <w:p w:rsidR="007006A3" w:rsidRPr="0031714A" w:rsidRDefault="007006A3" w:rsidP="00F42170">
      <w:pPr>
        <w:ind w:firstLine="720"/>
        <w:jc w:val="both"/>
        <w:rPr>
          <w:noProof/>
          <w:sz w:val="24"/>
          <w:szCs w:val="24"/>
        </w:rPr>
      </w:pPr>
    </w:p>
    <w:p w:rsidR="00DE27F3" w:rsidRPr="0031714A" w:rsidRDefault="00DE27F3" w:rsidP="00F42170">
      <w:pPr>
        <w:ind w:firstLine="720"/>
        <w:jc w:val="both"/>
        <w:rPr>
          <w:noProof/>
          <w:sz w:val="24"/>
          <w:szCs w:val="24"/>
        </w:rPr>
      </w:pPr>
      <w:r w:rsidRPr="00AA58C1">
        <w:rPr>
          <w:noProof/>
          <w:sz w:val="24"/>
          <w:szCs w:val="24"/>
        </w:rPr>
        <w:t xml:space="preserve">U nastavku slijedi prikaz potraživanja Grada Pule na dan </w:t>
      </w:r>
      <w:r w:rsidR="001E1C3C" w:rsidRPr="00AA58C1">
        <w:rPr>
          <w:noProof/>
          <w:sz w:val="24"/>
        </w:rPr>
        <w:t>31. prosinca</w:t>
      </w:r>
      <w:r w:rsidR="005A60CA" w:rsidRPr="00AA58C1">
        <w:rPr>
          <w:noProof/>
          <w:sz w:val="24"/>
        </w:rPr>
        <w:t xml:space="preserve"> 201</w:t>
      </w:r>
      <w:r w:rsidR="007059B8" w:rsidRPr="00AA58C1">
        <w:rPr>
          <w:noProof/>
          <w:sz w:val="24"/>
        </w:rPr>
        <w:t>9</w:t>
      </w:r>
      <w:r w:rsidR="005A60CA" w:rsidRPr="00AA58C1">
        <w:rPr>
          <w:noProof/>
          <w:sz w:val="24"/>
        </w:rPr>
        <w:t xml:space="preserve">. godine </w:t>
      </w:r>
      <w:r w:rsidRPr="00AA58C1">
        <w:rPr>
          <w:noProof/>
          <w:sz w:val="24"/>
          <w:szCs w:val="24"/>
        </w:rPr>
        <w:t>i pregled ukupno pokrenutih mjera naplate:</w:t>
      </w:r>
    </w:p>
    <w:p w:rsidR="0018414B" w:rsidRPr="0031714A" w:rsidRDefault="0018414B" w:rsidP="00F42170">
      <w:pPr>
        <w:ind w:firstLine="720"/>
        <w:jc w:val="both"/>
        <w:rPr>
          <w:noProof/>
          <w:sz w:val="24"/>
          <w:szCs w:val="24"/>
        </w:rPr>
        <w:sectPr w:rsidR="0018414B" w:rsidRPr="0031714A" w:rsidSect="00062D5B">
          <w:footerReference w:type="default" r:id="rId17"/>
          <w:pgSz w:w="11906" w:h="16838" w:code="9"/>
          <w:pgMar w:top="851" w:right="1134" w:bottom="851" w:left="1134" w:header="720" w:footer="720" w:gutter="0"/>
          <w:cols w:space="720"/>
          <w:docGrid w:linePitch="272"/>
        </w:sectPr>
      </w:pPr>
    </w:p>
    <w:p w:rsidR="00E73B6C" w:rsidRPr="0031714A" w:rsidRDefault="00E73B6C" w:rsidP="00F42170">
      <w:pPr>
        <w:ind w:firstLine="720"/>
        <w:jc w:val="both"/>
        <w:rPr>
          <w:noProof/>
          <w:sz w:val="24"/>
        </w:rPr>
      </w:pPr>
      <w:r w:rsidRPr="0031714A">
        <w:rPr>
          <w:noProof/>
          <w:sz w:val="24"/>
        </w:rPr>
        <w:t xml:space="preserve">U općem dijelu izvještaja </w:t>
      </w:r>
      <w:r w:rsidRPr="0031714A">
        <w:rPr>
          <w:b/>
          <w:noProof/>
          <w:sz w:val="24"/>
        </w:rPr>
        <w:t>RASHODI i RAČUN FINANCIRANJA</w:t>
      </w:r>
      <w:r w:rsidRPr="0031714A">
        <w:rPr>
          <w:noProof/>
          <w:sz w:val="24"/>
        </w:rPr>
        <w:t xml:space="preserve"> vidljivo je ostvarenje rashoda i izdataka u odnosu na plan.</w:t>
      </w:r>
    </w:p>
    <w:p w:rsidR="00E73B6C" w:rsidRPr="0031714A" w:rsidRDefault="00E73B6C" w:rsidP="00F42170">
      <w:pPr>
        <w:jc w:val="both"/>
        <w:rPr>
          <w:noProof/>
          <w:sz w:val="24"/>
        </w:rPr>
      </w:pPr>
    </w:p>
    <w:p w:rsidR="00E73B6C" w:rsidRPr="0031714A" w:rsidRDefault="00E73B6C" w:rsidP="00F42170">
      <w:pPr>
        <w:pStyle w:val="BodyText"/>
        <w:rPr>
          <w:noProof/>
          <w:sz w:val="24"/>
          <w:szCs w:val="24"/>
          <w:lang w:val="hr-HR"/>
        </w:rPr>
      </w:pPr>
      <w:r w:rsidRPr="0031714A">
        <w:rPr>
          <w:noProof/>
          <w:sz w:val="24"/>
          <w:lang w:val="hr-HR"/>
        </w:rPr>
        <w:tab/>
      </w:r>
      <w:r w:rsidRPr="0031714A">
        <w:rPr>
          <w:b/>
          <w:noProof/>
          <w:sz w:val="24"/>
          <w:lang w:val="hr-HR"/>
        </w:rPr>
        <w:t>Rashodi i izdaci</w:t>
      </w:r>
      <w:r w:rsidRPr="0031714A">
        <w:rPr>
          <w:noProof/>
          <w:sz w:val="24"/>
          <w:lang w:val="hr-HR"/>
        </w:rPr>
        <w:t xml:space="preserve"> izvršeni su u </w:t>
      </w:r>
      <w:r w:rsidRPr="0031714A">
        <w:rPr>
          <w:noProof/>
          <w:sz w:val="24"/>
          <w:szCs w:val="24"/>
          <w:lang w:val="hr-HR"/>
        </w:rPr>
        <w:t xml:space="preserve">sveukupnom iznosu od </w:t>
      </w:r>
      <w:r w:rsidR="00A8226F">
        <w:rPr>
          <w:bCs/>
          <w:sz w:val="24"/>
          <w:szCs w:val="24"/>
          <w:lang w:val="hr-HR"/>
        </w:rPr>
        <w:t>355.918.835,41</w:t>
      </w:r>
      <w:r w:rsidR="00B50917" w:rsidRPr="0031714A">
        <w:rPr>
          <w:bCs/>
          <w:sz w:val="24"/>
          <w:szCs w:val="24"/>
          <w:lang w:val="hr-HR"/>
        </w:rPr>
        <w:t xml:space="preserve"> </w:t>
      </w:r>
      <w:r w:rsidRPr="0031714A">
        <w:rPr>
          <w:noProof/>
          <w:sz w:val="24"/>
          <w:szCs w:val="24"/>
          <w:lang w:val="hr-HR"/>
        </w:rPr>
        <w:t>kun</w:t>
      </w:r>
      <w:r w:rsidR="00B50917" w:rsidRPr="0031714A">
        <w:rPr>
          <w:noProof/>
          <w:sz w:val="24"/>
          <w:szCs w:val="24"/>
          <w:lang w:val="hr-HR"/>
        </w:rPr>
        <w:t>u</w:t>
      </w:r>
      <w:r w:rsidRPr="0031714A">
        <w:rPr>
          <w:noProof/>
          <w:sz w:val="24"/>
          <w:szCs w:val="24"/>
          <w:lang w:val="hr-HR"/>
        </w:rPr>
        <w:t xml:space="preserve">, od čega </w:t>
      </w:r>
      <w:r w:rsidR="00A8226F">
        <w:rPr>
          <w:noProof/>
          <w:sz w:val="24"/>
          <w:szCs w:val="24"/>
          <w:lang w:val="hr-HR"/>
        </w:rPr>
        <w:t>348.148.728,67</w:t>
      </w:r>
      <w:r w:rsidR="00B50917" w:rsidRPr="0031714A">
        <w:rPr>
          <w:noProof/>
          <w:sz w:val="24"/>
          <w:szCs w:val="24"/>
          <w:lang w:val="hr-HR"/>
        </w:rPr>
        <w:t xml:space="preserve"> </w:t>
      </w:r>
      <w:r w:rsidRPr="0031714A">
        <w:rPr>
          <w:noProof/>
          <w:sz w:val="24"/>
          <w:szCs w:val="24"/>
          <w:lang w:val="hr-HR"/>
        </w:rPr>
        <w:t>kun</w:t>
      </w:r>
      <w:r w:rsidR="001F6A76" w:rsidRPr="0031714A">
        <w:rPr>
          <w:noProof/>
          <w:sz w:val="24"/>
          <w:szCs w:val="24"/>
          <w:lang w:val="hr-HR"/>
        </w:rPr>
        <w:t>a</w:t>
      </w:r>
      <w:r w:rsidRPr="0031714A">
        <w:rPr>
          <w:noProof/>
          <w:sz w:val="24"/>
          <w:szCs w:val="24"/>
          <w:lang w:val="hr-HR"/>
        </w:rPr>
        <w:t xml:space="preserve"> čine rashodi poslovanja i rashodi za nabavu nefinancijske imovine, a </w:t>
      </w:r>
      <w:r w:rsidR="00A8226F">
        <w:rPr>
          <w:sz w:val="24"/>
          <w:szCs w:val="24"/>
          <w:lang w:val="hr-HR"/>
        </w:rPr>
        <w:t>7.</w:t>
      </w:r>
      <w:r w:rsidR="00F834A2">
        <w:rPr>
          <w:sz w:val="24"/>
          <w:szCs w:val="24"/>
          <w:lang w:val="hr-HR"/>
        </w:rPr>
        <w:t>770.106,74</w:t>
      </w:r>
      <w:r w:rsidR="00B50917" w:rsidRPr="0031714A">
        <w:rPr>
          <w:sz w:val="24"/>
          <w:szCs w:val="24"/>
          <w:lang w:val="hr-HR"/>
        </w:rPr>
        <w:t xml:space="preserve"> </w:t>
      </w:r>
      <w:r w:rsidRPr="0031714A">
        <w:rPr>
          <w:noProof/>
          <w:sz w:val="24"/>
          <w:szCs w:val="24"/>
          <w:lang w:val="hr-HR"/>
        </w:rPr>
        <w:t>kun</w:t>
      </w:r>
      <w:r w:rsidR="00343062">
        <w:rPr>
          <w:noProof/>
          <w:sz w:val="24"/>
          <w:szCs w:val="24"/>
          <w:lang w:val="hr-HR"/>
        </w:rPr>
        <w:t>e</w:t>
      </w:r>
      <w:r w:rsidRPr="0031714A">
        <w:rPr>
          <w:noProof/>
          <w:sz w:val="24"/>
          <w:szCs w:val="24"/>
          <w:lang w:val="hr-HR"/>
        </w:rPr>
        <w:t xml:space="preserve"> predstavljaju izdaci za otplatu zajmova.</w:t>
      </w:r>
    </w:p>
    <w:p w:rsidR="00E73B6C" w:rsidRPr="0031714A" w:rsidRDefault="00E73B6C" w:rsidP="00F42170">
      <w:pPr>
        <w:pStyle w:val="BodyText2"/>
        <w:ind w:firstLine="720"/>
        <w:rPr>
          <w:noProof/>
        </w:rPr>
      </w:pPr>
      <w:r w:rsidRPr="0031714A">
        <w:rPr>
          <w:noProof/>
        </w:rPr>
        <w:tab/>
        <w:t xml:space="preserve"> </w:t>
      </w:r>
    </w:p>
    <w:p w:rsidR="00E73B6C" w:rsidRPr="0031714A" w:rsidRDefault="00E73B6C" w:rsidP="00F42170">
      <w:pPr>
        <w:pStyle w:val="BodyText2"/>
        <w:ind w:firstLine="720"/>
        <w:jc w:val="both"/>
        <w:rPr>
          <w:noProof/>
          <w:szCs w:val="24"/>
        </w:rPr>
      </w:pPr>
      <w:r w:rsidRPr="0031714A">
        <w:rPr>
          <w:noProof/>
          <w:szCs w:val="24"/>
        </w:rPr>
        <w:t xml:space="preserve">Rashodi </w:t>
      </w:r>
      <w:r w:rsidR="005F5D94" w:rsidRPr="0031714A">
        <w:rPr>
          <w:noProof/>
          <w:szCs w:val="24"/>
        </w:rPr>
        <w:t xml:space="preserve">i izdaci </w:t>
      </w:r>
      <w:r w:rsidRPr="0031714A">
        <w:rPr>
          <w:noProof/>
          <w:szCs w:val="24"/>
        </w:rPr>
        <w:t>su izvršeni po skupinama kako slijedi:</w:t>
      </w:r>
    </w:p>
    <w:p w:rsidR="00E73B6C" w:rsidRPr="00D72D28" w:rsidRDefault="00E73B6C" w:rsidP="00F42170">
      <w:pPr>
        <w:numPr>
          <w:ilvl w:val="0"/>
          <w:numId w:val="2"/>
        </w:numPr>
        <w:jc w:val="both"/>
        <w:rPr>
          <w:noProof/>
          <w:sz w:val="24"/>
          <w:szCs w:val="24"/>
        </w:rPr>
      </w:pPr>
      <w:r w:rsidRPr="00D72D28">
        <w:rPr>
          <w:noProof/>
          <w:sz w:val="24"/>
          <w:szCs w:val="24"/>
        </w:rPr>
        <w:t xml:space="preserve">rashodi za zaposlene za Grad Pula u iznosu od </w:t>
      </w:r>
      <w:r w:rsidR="00473129" w:rsidRPr="00D72D28">
        <w:rPr>
          <w:sz w:val="24"/>
          <w:szCs w:val="24"/>
        </w:rPr>
        <w:t xml:space="preserve"> </w:t>
      </w:r>
      <w:r w:rsidR="00D72D28" w:rsidRPr="00D72D28">
        <w:rPr>
          <w:sz w:val="24"/>
          <w:szCs w:val="24"/>
        </w:rPr>
        <w:t xml:space="preserve">26.160.670,89 </w:t>
      </w:r>
      <w:r w:rsidRPr="00D72D28">
        <w:rPr>
          <w:noProof/>
          <w:sz w:val="24"/>
          <w:szCs w:val="24"/>
        </w:rPr>
        <w:t>kun</w:t>
      </w:r>
      <w:r w:rsidR="00832005" w:rsidRPr="00D72D28">
        <w:rPr>
          <w:noProof/>
          <w:sz w:val="24"/>
          <w:szCs w:val="24"/>
        </w:rPr>
        <w:t>a</w:t>
      </w:r>
      <w:r w:rsidRPr="00D72D28">
        <w:rPr>
          <w:noProof/>
          <w:sz w:val="24"/>
          <w:szCs w:val="24"/>
        </w:rPr>
        <w:t xml:space="preserve">,  </w:t>
      </w:r>
    </w:p>
    <w:p w:rsidR="00E73B6C" w:rsidRPr="00D72D28" w:rsidRDefault="00E73B6C" w:rsidP="00F42170">
      <w:pPr>
        <w:numPr>
          <w:ilvl w:val="0"/>
          <w:numId w:val="2"/>
        </w:numPr>
        <w:jc w:val="both"/>
        <w:rPr>
          <w:noProof/>
          <w:sz w:val="24"/>
          <w:szCs w:val="24"/>
        </w:rPr>
      </w:pPr>
      <w:r w:rsidRPr="00D72D28">
        <w:rPr>
          <w:noProof/>
          <w:sz w:val="24"/>
          <w:szCs w:val="24"/>
        </w:rPr>
        <w:t xml:space="preserve">rashodi za zaposlene za proračunske korisnike u iznosu od </w:t>
      </w:r>
      <w:r w:rsidR="00D72D28" w:rsidRPr="00D72D28">
        <w:rPr>
          <w:sz w:val="24"/>
          <w:szCs w:val="24"/>
        </w:rPr>
        <w:t xml:space="preserve">58.535.902,12 </w:t>
      </w:r>
      <w:r w:rsidRPr="00D72D28">
        <w:rPr>
          <w:noProof/>
          <w:sz w:val="24"/>
          <w:szCs w:val="24"/>
        </w:rPr>
        <w:t xml:space="preserve">kuna, </w:t>
      </w:r>
    </w:p>
    <w:p w:rsidR="00E73B6C" w:rsidRPr="00D72D28" w:rsidRDefault="00E73B6C" w:rsidP="00F42170">
      <w:pPr>
        <w:numPr>
          <w:ilvl w:val="0"/>
          <w:numId w:val="2"/>
        </w:numPr>
        <w:jc w:val="both"/>
        <w:rPr>
          <w:noProof/>
          <w:sz w:val="24"/>
          <w:szCs w:val="24"/>
        </w:rPr>
      </w:pPr>
      <w:r w:rsidRPr="00D72D28">
        <w:rPr>
          <w:noProof/>
          <w:sz w:val="24"/>
          <w:szCs w:val="24"/>
        </w:rPr>
        <w:t xml:space="preserve">materijalni rashodi  u iznosu od </w:t>
      </w:r>
      <w:r w:rsidR="00D72D28" w:rsidRPr="00D72D28">
        <w:rPr>
          <w:sz w:val="24"/>
          <w:szCs w:val="24"/>
        </w:rPr>
        <w:t xml:space="preserve">125.733.420,25 </w:t>
      </w:r>
      <w:r w:rsidRPr="00D72D28">
        <w:rPr>
          <w:noProof/>
          <w:sz w:val="24"/>
          <w:szCs w:val="24"/>
        </w:rPr>
        <w:t>kun</w:t>
      </w:r>
      <w:r w:rsidR="0016740D" w:rsidRPr="00D72D28">
        <w:rPr>
          <w:noProof/>
          <w:sz w:val="24"/>
          <w:szCs w:val="24"/>
        </w:rPr>
        <w:t>a</w:t>
      </w:r>
      <w:r w:rsidRPr="00D72D28">
        <w:rPr>
          <w:noProof/>
          <w:sz w:val="24"/>
          <w:szCs w:val="24"/>
        </w:rPr>
        <w:t>,</w:t>
      </w:r>
    </w:p>
    <w:p w:rsidR="00E73B6C" w:rsidRPr="00D72D28" w:rsidRDefault="00E73B6C" w:rsidP="00F42170">
      <w:pPr>
        <w:numPr>
          <w:ilvl w:val="0"/>
          <w:numId w:val="2"/>
        </w:numPr>
        <w:jc w:val="both"/>
        <w:rPr>
          <w:noProof/>
          <w:sz w:val="24"/>
          <w:szCs w:val="24"/>
        </w:rPr>
      </w:pPr>
      <w:r w:rsidRPr="00D72D28">
        <w:rPr>
          <w:noProof/>
          <w:sz w:val="24"/>
          <w:szCs w:val="24"/>
        </w:rPr>
        <w:t xml:space="preserve">financijski rashodi u iznosu od </w:t>
      </w:r>
      <w:r w:rsidR="00D72D28" w:rsidRPr="00D72D28">
        <w:rPr>
          <w:sz w:val="24"/>
          <w:szCs w:val="24"/>
        </w:rPr>
        <w:t xml:space="preserve">1.685.558,21 </w:t>
      </w:r>
      <w:r w:rsidRPr="00D72D28">
        <w:rPr>
          <w:noProof/>
          <w:sz w:val="24"/>
          <w:szCs w:val="24"/>
        </w:rPr>
        <w:t>kun</w:t>
      </w:r>
      <w:r w:rsidR="00D72D28">
        <w:rPr>
          <w:noProof/>
          <w:sz w:val="24"/>
          <w:szCs w:val="24"/>
        </w:rPr>
        <w:t>u</w:t>
      </w:r>
      <w:r w:rsidRPr="00D72D28">
        <w:rPr>
          <w:noProof/>
          <w:sz w:val="24"/>
          <w:szCs w:val="24"/>
        </w:rPr>
        <w:t>,</w:t>
      </w:r>
    </w:p>
    <w:p w:rsidR="00E73B6C" w:rsidRPr="00D72D28" w:rsidRDefault="00E73B6C" w:rsidP="00F42170">
      <w:pPr>
        <w:numPr>
          <w:ilvl w:val="0"/>
          <w:numId w:val="2"/>
        </w:numPr>
        <w:jc w:val="both"/>
        <w:rPr>
          <w:noProof/>
          <w:sz w:val="24"/>
          <w:szCs w:val="24"/>
        </w:rPr>
      </w:pPr>
      <w:r w:rsidRPr="00D72D28">
        <w:rPr>
          <w:noProof/>
          <w:sz w:val="24"/>
          <w:szCs w:val="24"/>
        </w:rPr>
        <w:t xml:space="preserve">subvencije u iznosu od </w:t>
      </w:r>
      <w:r w:rsidR="00D72D28" w:rsidRPr="00D72D28">
        <w:rPr>
          <w:sz w:val="24"/>
          <w:szCs w:val="24"/>
        </w:rPr>
        <w:t xml:space="preserve">17.739.103,58 </w:t>
      </w:r>
      <w:r w:rsidRPr="00D72D28">
        <w:rPr>
          <w:noProof/>
          <w:sz w:val="24"/>
          <w:szCs w:val="24"/>
        </w:rPr>
        <w:t>kun</w:t>
      </w:r>
      <w:r w:rsidR="00832005" w:rsidRPr="00D72D28">
        <w:rPr>
          <w:noProof/>
          <w:sz w:val="24"/>
          <w:szCs w:val="24"/>
        </w:rPr>
        <w:t>a</w:t>
      </w:r>
      <w:r w:rsidRPr="00D72D28">
        <w:rPr>
          <w:noProof/>
          <w:sz w:val="24"/>
          <w:szCs w:val="24"/>
        </w:rPr>
        <w:t>,</w:t>
      </w:r>
    </w:p>
    <w:p w:rsidR="00E73B6C" w:rsidRPr="00D72D28" w:rsidRDefault="00E73B6C" w:rsidP="00F42170">
      <w:pPr>
        <w:numPr>
          <w:ilvl w:val="0"/>
          <w:numId w:val="2"/>
        </w:numPr>
        <w:jc w:val="both"/>
        <w:rPr>
          <w:noProof/>
          <w:sz w:val="24"/>
          <w:szCs w:val="24"/>
        </w:rPr>
      </w:pPr>
      <w:r w:rsidRPr="00D72D28">
        <w:rPr>
          <w:noProof/>
          <w:sz w:val="24"/>
          <w:szCs w:val="24"/>
        </w:rPr>
        <w:t xml:space="preserve">pomoći dane u inozemstvo i unutar općeg proračuna u iznosu od </w:t>
      </w:r>
      <w:r w:rsidR="00D72D28" w:rsidRPr="00D72D28">
        <w:rPr>
          <w:sz w:val="24"/>
          <w:szCs w:val="24"/>
        </w:rPr>
        <w:t xml:space="preserve">5.062.073,27 </w:t>
      </w:r>
      <w:r w:rsidRPr="00D72D28">
        <w:rPr>
          <w:noProof/>
          <w:sz w:val="24"/>
          <w:szCs w:val="24"/>
        </w:rPr>
        <w:t>kun</w:t>
      </w:r>
      <w:r w:rsidR="0016740D" w:rsidRPr="00D72D28">
        <w:rPr>
          <w:noProof/>
          <w:sz w:val="24"/>
          <w:szCs w:val="24"/>
        </w:rPr>
        <w:t>a</w:t>
      </w:r>
      <w:r w:rsidRPr="00D72D28">
        <w:rPr>
          <w:noProof/>
          <w:sz w:val="24"/>
          <w:szCs w:val="24"/>
        </w:rPr>
        <w:t>,</w:t>
      </w:r>
    </w:p>
    <w:p w:rsidR="00E73B6C" w:rsidRPr="00D72D28" w:rsidRDefault="00E73B6C" w:rsidP="00F42170">
      <w:pPr>
        <w:numPr>
          <w:ilvl w:val="0"/>
          <w:numId w:val="2"/>
        </w:numPr>
        <w:jc w:val="both"/>
        <w:rPr>
          <w:noProof/>
          <w:sz w:val="24"/>
          <w:szCs w:val="24"/>
        </w:rPr>
      </w:pPr>
      <w:r w:rsidRPr="00D72D28">
        <w:rPr>
          <w:noProof/>
          <w:sz w:val="24"/>
          <w:szCs w:val="24"/>
        </w:rPr>
        <w:t>naknade građanima i kućanstvima  na temelju osiguranja i druge naknade u iznosu od</w:t>
      </w:r>
      <w:r w:rsidR="00D72D28" w:rsidRPr="00D72D28">
        <w:rPr>
          <w:noProof/>
          <w:sz w:val="24"/>
          <w:szCs w:val="24"/>
        </w:rPr>
        <w:t xml:space="preserve"> </w:t>
      </w:r>
      <w:r w:rsidR="00D72D28" w:rsidRPr="00D72D28">
        <w:rPr>
          <w:sz w:val="24"/>
          <w:szCs w:val="24"/>
        </w:rPr>
        <w:t>7.509.881,43</w:t>
      </w:r>
      <w:r w:rsidRPr="00D72D28">
        <w:rPr>
          <w:noProof/>
          <w:sz w:val="24"/>
          <w:szCs w:val="24"/>
        </w:rPr>
        <w:t xml:space="preserve"> kun</w:t>
      </w:r>
      <w:r w:rsidR="00832005" w:rsidRPr="00D72D28">
        <w:rPr>
          <w:noProof/>
          <w:sz w:val="24"/>
          <w:szCs w:val="24"/>
        </w:rPr>
        <w:t>e</w:t>
      </w:r>
      <w:r w:rsidRPr="00D72D28">
        <w:rPr>
          <w:noProof/>
          <w:sz w:val="24"/>
          <w:szCs w:val="24"/>
        </w:rPr>
        <w:t xml:space="preserve">, </w:t>
      </w:r>
    </w:p>
    <w:p w:rsidR="00E73B6C" w:rsidRPr="00D72D28" w:rsidRDefault="00E73B6C" w:rsidP="00F42170">
      <w:pPr>
        <w:numPr>
          <w:ilvl w:val="0"/>
          <w:numId w:val="2"/>
        </w:numPr>
        <w:jc w:val="both"/>
        <w:rPr>
          <w:noProof/>
          <w:sz w:val="24"/>
          <w:szCs w:val="24"/>
        </w:rPr>
      </w:pPr>
      <w:r w:rsidRPr="00D72D28">
        <w:rPr>
          <w:noProof/>
          <w:sz w:val="24"/>
          <w:szCs w:val="24"/>
        </w:rPr>
        <w:t xml:space="preserve">ostali rashodi u iznosu od </w:t>
      </w:r>
      <w:r w:rsidR="00D72D28" w:rsidRPr="00D72D28">
        <w:rPr>
          <w:sz w:val="24"/>
          <w:szCs w:val="24"/>
        </w:rPr>
        <w:t xml:space="preserve">61.955.320,34 </w:t>
      </w:r>
      <w:r w:rsidRPr="00D72D28">
        <w:rPr>
          <w:noProof/>
          <w:sz w:val="24"/>
          <w:szCs w:val="24"/>
        </w:rPr>
        <w:t>kun</w:t>
      </w:r>
      <w:r w:rsidR="00D72D28">
        <w:rPr>
          <w:noProof/>
          <w:sz w:val="24"/>
          <w:szCs w:val="24"/>
        </w:rPr>
        <w:t>e</w:t>
      </w:r>
      <w:r w:rsidRPr="00D72D28">
        <w:rPr>
          <w:noProof/>
          <w:sz w:val="24"/>
          <w:szCs w:val="24"/>
        </w:rPr>
        <w:t>,</w:t>
      </w:r>
    </w:p>
    <w:p w:rsidR="00E73B6C" w:rsidRPr="00D72D28" w:rsidRDefault="00E73B6C" w:rsidP="00F42170">
      <w:pPr>
        <w:numPr>
          <w:ilvl w:val="0"/>
          <w:numId w:val="2"/>
        </w:numPr>
        <w:jc w:val="both"/>
        <w:rPr>
          <w:noProof/>
          <w:sz w:val="24"/>
          <w:szCs w:val="24"/>
        </w:rPr>
      </w:pPr>
      <w:r w:rsidRPr="00D72D28">
        <w:rPr>
          <w:noProof/>
          <w:sz w:val="24"/>
          <w:szCs w:val="24"/>
        </w:rPr>
        <w:t xml:space="preserve">rashodi za nabavu neproizvedene dugotrajne imovine u iznosu od </w:t>
      </w:r>
      <w:r w:rsidR="00D72D28" w:rsidRPr="00D72D28">
        <w:rPr>
          <w:sz w:val="24"/>
          <w:szCs w:val="24"/>
        </w:rPr>
        <w:t xml:space="preserve">4.018.475,42 </w:t>
      </w:r>
      <w:r w:rsidRPr="00D72D28">
        <w:rPr>
          <w:noProof/>
          <w:sz w:val="24"/>
          <w:szCs w:val="24"/>
        </w:rPr>
        <w:t>kun</w:t>
      </w:r>
      <w:r w:rsidR="0016740D" w:rsidRPr="00D72D28">
        <w:rPr>
          <w:noProof/>
          <w:sz w:val="24"/>
          <w:szCs w:val="24"/>
        </w:rPr>
        <w:t>e</w:t>
      </w:r>
      <w:r w:rsidRPr="00D72D28">
        <w:rPr>
          <w:noProof/>
          <w:sz w:val="24"/>
          <w:szCs w:val="24"/>
        </w:rPr>
        <w:t>,</w:t>
      </w:r>
    </w:p>
    <w:p w:rsidR="00E73B6C" w:rsidRPr="00D72D28" w:rsidRDefault="00E73B6C" w:rsidP="00F42170">
      <w:pPr>
        <w:numPr>
          <w:ilvl w:val="0"/>
          <w:numId w:val="2"/>
        </w:numPr>
        <w:jc w:val="both"/>
        <w:rPr>
          <w:noProof/>
          <w:sz w:val="24"/>
          <w:szCs w:val="24"/>
        </w:rPr>
      </w:pPr>
      <w:r w:rsidRPr="00D72D28">
        <w:rPr>
          <w:noProof/>
          <w:sz w:val="24"/>
          <w:szCs w:val="24"/>
        </w:rPr>
        <w:t>rashodi za nabavu proizvedene dugotrajne  imovine u iznosu od</w:t>
      </w:r>
      <w:r w:rsidR="00BF58FB" w:rsidRPr="00D72D28">
        <w:rPr>
          <w:noProof/>
          <w:sz w:val="24"/>
          <w:szCs w:val="24"/>
        </w:rPr>
        <w:t xml:space="preserve"> </w:t>
      </w:r>
      <w:r w:rsidR="00D72D28" w:rsidRPr="00D72D28">
        <w:rPr>
          <w:sz w:val="24"/>
          <w:szCs w:val="24"/>
        </w:rPr>
        <w:t xml:space="preserve">31.996.534,62 </w:t>
      </w:r>
      <w:r w:rsidRPr="00D72D28">
        <w:rPr>
          <w:noProof/>
          <w:sz w:val="24"/>
          <w:szCs w:val="24"/>
        </w:rPr>
        <w:t>kun</w:t>
      </w:r>
      <w:r w:rsidR="00D72D28">
        <w:rPr>
          <w:noProof/>
          <w:sz w:val="24"/>
          <w:szCs w:val="24"/>
        </w:rPr>
        <w:t>e</w:t>
      </w:r>
      <w:r w:rsidRPr="00D72D28">
        <w:rPr>
          <w:noProof/>
          <w:sz w:val="24"/>
          <w:szCs w:val="24"/>
        </w:rPr>
        <w:t>,</w:t>
      </w:r>
    </w:p>
    <w:p w:rsidR="005F5D94" w:rsidRPr="00D72D28" w:rsidRDefault="00E73B6C" w:rsidP="00F42170">
      <w:pPr>
        <w:numPr>
          <w:ilvl w:val="0"/>
          <w:numId w:val="2"/>
        </w:numPr>
        <w:jc w:val="both"/>
        <w:rPr>
          <w:noProof/>
          <w:sz w:val="24"/>
          <w:szCs w:val="24"/>
        </w:rPr>
      </w:pPr>
      <w:r w:rsidRPr="00D72D28">
        <w:rPr>
          <w:noProof/>
          <w:sz w:val="24"/>
          <w:szCs w:val="24"/>
        </w:rPr>
        <w:t xml:space="preserve">rashodi za dodatna ulaganja na nefinancijskoj imovini u iznosu od </w:t>
      </w:r>
      <w:r w:rsidR="00D72D28" w:rsidRPr="00D72D28">
        <w:rPr>
          <w:sz w:val="24"/>
          <w:szCs w:val="24"/>
        </w:rPr>
        <w:t xml:space="preserve">7.751.788,54 </w:t>
      </w:r>
      <w:r w:rsidR="001E028E" w:rsidRPr="00D72D28">
        <w:rPr>
          <w:noProof/>
          <w:sz w:val="24"/>
          <w:szCs w:val="24"/>
        </w:rPr>
        <w:t>kun</w:t>
      </w:r>
      <w:r w:rsidR="00D72D28">
        <w:rPr>
          <w:noProof/>
          <w:sz w:val="24"/>
          <w:szCs w:val="24"/>
        </w:rPr>
        <w:t>e</w:t>
      </w:r>
      <w:r w:rsidR="005F5D94" w:rsidRPr="00D72D28">
        <w:rPr>
          <w:noProof/>
          <w:sz w:val="24"/>
          <w:szCs w:val="24"/>
        </w:rPr>
        <w:t>,</w:t>
      </w:r>
    </w:p>
    <w:p w:rsidR="00E73B6C" w:rsidRPr="00D72D28" w:rsidRDefault="005F5D94" w:rsidP="00F42170">
      <w:pPr>
        <w:numPr>
          <w:ilvl w:val="0"/>
          <w:numId w:val="2"/>
        </w:numPr>
        <w:jc w:val="both"/>
        <w:rPr>
          <w:noProof/>
          <w:sz w:val="24"/>
          <w:szCs w:val="24"/>
        </w:rPr>
      </w:pPr>
      <w:r w:rsidRPr="00D72D28">
        <w:rPr>
          <w:noProof/>
          <w:sz w:val="24"/>
          <w:szCs w:val="24"/>
        </w:rPr>
        <w:t xml:space="preserve">izdaci iz računa financiranja u iznosu od </w:t>
      </w:r>
      <w:r w:rsidR="00D72D28" w:rsidRPr="00D72D28">
        <w:rPr>
          <w:sz w:val="24"/>
          <w:szCs w:val="24"/>
        </w:rPr>
        <w:t xml:space="preserve">7.770.106,74 </w:t>
      </w:r>
      <w:r w:rsidR="00E73B6C" w:rsidRPr="00D72D28">
        <w:rPr>
          <w:noProof/>
          <w:sz w:val="24"/>
          <w:szCs w:val="24"/>
        </w:rPr>
        <w:t>kun</w:t>
      </w:r>
      <w:r w:rsidR="00832005" w:rsidRPr="00D72D28">
        <w:rPr>
          <w:noProof/>
          <w:sz w:val="24"/>
          <w:szCs w:val="24"/>
        </w:rPr>
        <w:t>e</w:t>
      </w:r>
      <w:r w:rsidR="00E73B6C" w:rsidRPr="00D72D28">
        <w:rPr>
          <w:noProof/>
          <w:sz w:val="24"/>
          <w:szCs w:val="24"/>
        </w:rPr>
        <w:t>.</w:t>
      </w:r>
    </w:p>
    <w:p w:rsidR="00E73B6C" w:rsidRPr="00D72D28" w:rsidRDefault="00E73B6C" w:rsidP="00F42170">
      <w:pPr>
        <w:jc w:val="both"/>
        <w:rPr>
          <w:noProof/>
          <w:sz w:val="24"/>
          <w:szCs w:val="24"/>
        </w:rPr>
      </w:pPr>
    </w:p>
    <w:p w:rsidR="00BB3253" w:rsidRPr="0031714A" w:rsidRDefault="00E73B6C" w:rsidP="00F42170">
      <w:pPr>
        <w:ind w:firstLine="708"/>
        <w:jc w:val="both"/>
        <w:rPr>
          <w:noProof/>
          <w:sz w:val="24"/>
          <w:szCs w:val="24"/>
        </w:rPr>
      </w:pPr>
      <w:r w:rsidRPr="0031714A">
        <w:rPr>
          <w:noProof/>
          <w:sz w:val="24"/>
          <w:szCs w:val="24"/>
        </w:rPr>
        <w:t xml:space="preserve">Od 01. siječnja 2014. godine Grad Pula postao je obveznik obračuna i naplate poreza na dodanu vrijednost za obračunatu zakupninu, te je sukladno  članku 75. Zakona o porezu na dodanu vrijednost za građevinske usluge obračunavao i vršio uplatu PDV-a temeljem ispostavljenih računa sa prijenosom porezne obveze. </w:t>
      </w:r>
      <w:r w:rsidR="00BB3253" w:rsidRPr="0031714A">
        <w:rPr>
          <w:noProof/>
          <w:sz w:val="24"/>
          <w:szCs w:val="24"/>
        </w:rPr>
        <w:t xml:space="preserve">U </w:t>
      </w:r>
      <w:r w:rsidR="00C5061F" w:rsidRPr="0031714A">
        <w:rPr>
          <w:noProof/>
          <w:sz w:val="24"/>
          <w:szCs w:val="24"/>
        </w:rPr>
        <w:t>razdoblju od 01. siječnja do 31. prosinca 201</w:t>
      </w:r>
      <w:r w:rsidR="00A8226F">
        <w:rPr>
          <w:noProof/>
          <w:sz w:val="24"/>
          <w:szCs w:val="24"/>
        </w:rPr>
        <w:t>9</w:t>
      </w:r>
      <w:r w:rsidR="00C5061F" w:rsidRPr="0031714A">
        <w:rPr>
          <w:noProof/>
          <w:sz w:val="24"/>
          <w:szCs w:val="24"/>
        </w:rPr>
        <w:t>. godine</w:t>
      </w:r>
      <w:r w:rsidR="00BB3253" w:rsidRPr="0031714A">
        <w:rPr>
          <w:noProof/>
          <w:sz w:val="24"/>
          <w:szCs w:val="24"/>
        </w:rPr>
        <w:t xml:space="preserve"> ukupno je plaćeno PDV-a temeljem ispostavljenih računa i izvršenog prijenosa u iznosu od </w:t>
      </w:r>
      <w:r w:rsidR="00A8226F">
        <w:rPr>
          <w:noProof/>
          <w:sz w:val="24"/>
          <w:szCs w:val="24"/>
        </w:rPr>
        <w:t>16.685.201,88</w:t>
      </w:r>
      <w:r w:rsidR="00417B7A" w:rsidRPr="0031714A">
        <w:rPr>
          <w:noProof/>
          <w:sz w:val="24"/>
          <w:szCs w:val="24"/>
        </w:rPr>
        <w:t xml:space="preserve"> </w:t>
      </w:r>
      <w:r w:rsidR="00BB3253" w:rsidRPr="0031714A">
        <w:rPr>
          <w:noProof/>
          <w:sz w:val="24"/>
          <w:szCs w:val="24"/>
        </w:rPr>
        <w:t>kun</w:t>
      </w:r>
      <w:r w:rsidR="00417B7A" w:rsidRPr="0031714A">
        <w:rPr>
          <w:noProof/>
          <w:sz w:val="24"/>
          <w:szCs w:val="24"/>
        </w:rPr>
        <w:t>a</w:t>
      </w:r>
      <w:r w:rsidR="00BB3253" w:rsidRPr="0031714A">
        <w:rPr>
          <w:noProof/>
          <w:sz w:val="24"/>
          <w:szCs w:val="24"/>
        </w:rPr>
        <w:t>.</w:t>
      </w:r>
    </w:p>
    <w:p w:rsidR="00E73B6C" w:rsidRPr="0031714A" w:rsidRDefault="00E73B6C" w:rsidP="00F42170">
      <w:pPr>
        <w:jc w:val="both"/>
        <w:rPr>
          <w:noProof/>
          <w:sz w:val="24"/>
        </w:rPr>
      </w:pPr>
    </w:p>
    <w:p w:rsidR="00E73B6C" w:rsidRPr="0031714A" w:rsidRDefault="00E73B6C" w:rsidP="00F42170">
      <w:pPr>
        <w:pStyle w:val="BodyText2"/>
        <w:ind w:firstLine="720"/>
        <w:jc w:val="both"/>
        <w:rPr>
          <w:i/>
          <w:noProof/>
        </w:rPr>
      </w:pPr>
      <w:r w:rsidRPr="0031714A">
        <w:rPr>
          <w:i/>
          <w:noProof/>
        </w:rPr>
        <w:t>U nastavku slijedi  tabelarni i grafički prikaz planiranih i izvršenih rashoda i izdataka po skupinama za obračunsko razdoblje siječanj-</w:t>
      </w:r>
      <w:r w:rsidR="003F499D" w:rsidRPr="0031714A">
        <w:rPr>
          <w:i/>
          <w:noProof/>
        </w:rPr>
        <w:t>prosinac</w:t>
      </w:r>
      <w:r w:rsidR="00F32C08" w:rsidRPr="0031714A">
        <w:rPr>
          <w:i/>
          <w:noProof/>
        </w:rPr>
        <w:t xml:space="preserve"> 201</w:t>
      </w:r>
      <w:r w:rsidR="00A8226F">
        <w:rPr>
          <w:i/>
          <w:noProof/>
        </w:rPr>
        <w:t>9</w:t>
      </w:r>
      <w:r w:rsidRPr="0031714A">
        <w:rPr>
          <w:i/>
          <w:noProof/>
        </w:rPr>
        <w:t xml:space="preserve">. godine </w:t>
      </w:r>
      <w:r w:rsidR="00433A11" w:rsidRPr="0031714A">
        <w:rPr>
          <w:i/>
          <w:noProof/>
        </w:rPr>
        <w:t>(Tabela br. 4 i Grafikon br .4)</w:t>
      </w:r>
      <w:r w:rsidR="00582C88" w:rsidRPr="0031714A">
        <w:rPr>
          <w:i/>
          <w:noProof/>
        </w:rPr>
        <w:t>,</w:t>
      </w:r>
      <w:r w:rsidRPr="0031714A">
        <w:rPr>
          <w:i/>
          <w:noProof/>
        </w:rPr>
        <w:t xml:space="preserve"> te tabelarni i grafički prikaz udjela pojedine skupine izvršenih rashoda i izdataka za obračunsko razdoblje siječanj-</w:t>
      </w:r>
      <w:r w:rsidR="003F499D" w:rsidRPr="0031714A">
        <w:rPr>
          <w:i/>
          <w:noProof/>
        </w:rPr>
        <w:t>prosinac</w:t>
      </w:r>
      <w:r w:rsidR="00A8226F">
        <w:rPr>
          <w:i/>
          <w:noProof/>
        </w:rPr>
        <w:t xml:space="preserve"> </w:t>
      </w:r>
      <w:r w:rsidR="00F32C08" w:rsidRPr="0031714A">
        <w:rPr>
          <w:i/>
          <w:noProof/>
        </w:rPr>
        <w:t>201</w:t>
      </w:r>
      <w:r w:rsidR="00A8226F">
        <w:rPr>
          <w:i/>
          <w:noProof/>
        </w:rPr>
        <w:t>9</w:t>
      </w:r>
      <w:r w:rsidRPr="0031714A">
        <w:rPr>
          <w:i/>
          <w:noProof/>
        </w:rPr>
        <w:t>. godine (Tabela br. 5 i Grafikon br .5).</w:t>
      </w:r>
    </w:p>
    <w:p w:rsidR="00E73B6C" w:rsidRPr="0031714A" w:rsidRDefault="00E73B6C" w:rsidP="00F42170">
      <w:pPr>
        <w:pStyle w:val="Heading7"/>
        <w:numPr>
          <w:ilvl w:val="0"/>
          <w:numId w:val="0"/>
        </w:numPr>
        <w:jc w:val="both"/>
        <w:rPr>
          <w:b/>
          <w:noProof/>
        </w:rPr>
      </w:pPr>
    </w:p>
    <w:p w:rsidR="00BF58FB" w:rsidRPr="0031714A" w:rsidRDefault="00ED0425" w:rsidP="00F42170">
      <w:pPr>
        <w:spacing w:after="200" w:line="276" w:lineRule="auto"/>
        <w:rPr>
          <w:b/>
          <w:noProof/>
          <w:sz w:val="24"/>
        </w:rPr>
      </w:pPr>
      <w:r w:rsidRPr="0031714A">
        <w:rPr>
          <w:b/>
          <w:noProof/>
        </w:rPr>
        <w:br w:type="page"/>
      </w:r>
    </w:p>
    <w:p w:rsidR="00E73B6C" w:rsidRPr="0031714A" w:rsidRDefault="00E73B6C" w:rsidP="00F42170">
      <w:pPr>
        <w:pStyle w:val="Heading7"/>
        <w:numPr>
          <w:ilvl w:val="0"/>
          <w:numId w:val="0"/>
        </w:numPr>
        <w:jc w:val="both"/>
        <w:rPr>
          <w:b/>
          <w:noProof/>
        </w:rPr>
      </w:pPr>
      <w:r w:rsidRPr="0031714A">
        <w:rPr>
          <w:b/>
          <w:noProof/>
        </w:rPr>
        <w:t>Tabela br. 4. Planirani i izvršeni rashodi i izdaci po skupinama za razdoblje siječanj-</w:t>
      </w:r>
      <w:r w:rsidR="003F499D" w:rsidRPr="0031714A">
        <w:rPr>
          <w:b/>
          <w:noProof/>
        </w:rPr>
        <w:t>prosinac</w:t>
      </w:r>
      <w:r w:rsidR="00F32C08" w:rsidRPr="0031714A">
        <w:rPr>
          <w:b/>
          <w:noProof/>
        </w:rPr>
        <w:t xml:space="preserve"> 201</w:t>
      </w:r>
      <w:r w:rsidR="00A8226F">
        <w:rPr>
          <w:b/>
          <w:noProof/>
        </w:rPr>
        <w:t>9</w:t>
      </w:r>
      <w:r w:rsidRPr="0031714A">
        <w:rPr>
          <w:b/>
          <w:noProof/>
        </w:rPr>
        <w:t>. godine</w:t>
      </w:r>
    </w:p>
    <w:p w:rsidR="00E73B6C" w:rsidRPr="0031714A" w:rsidRDefault="00E73B6C" w:rsidP="00F42170">
      <w:pPr>
        <w:rPr>
          <w:noProof/>
        </w:rPr>
      </w:pPr>
    </w:p>
    <w:tbl>
      <w:tblPr>
        <w:tblW w:w="8840" w:type="dxa"/>
        <w:jc w:val="center"/>
        <w:tblLook w:val="04A0"/>
      </w:tblPr>
      <w:tblGrid>
        <w:gridCol w:w="4460"/>
        <w:gridCol w:w="1760"/>
        <w:gridCol w:w="1660"/>
        <w:gridCol w:w="960"/>
      </w:tblGrid>
      <w:tr w:rsidR="00A8226F" w:rsidRPr="00A8226F" w:rsidTr="00A8226F">
        <w:trPr>
          <w:trHeight w:val="6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26F" w:rsidRPr="00A8226F" w:rsidRDefault="00A8226F" w:rsidP="00A8226F">
            <w:pPr>
              <w:jc w:val="center"/>
              <w:rPr>
                <w:b/>
                <w:sz w:val="22"/>
                <w:szCs w:val="22"/>
              </w:rPr>
            </w:pPr>
            <w:r w:rsidRPr="00A8226F">
              <w:rPr>
                <w:b/>
                <w:sz w:val="22"/>
                <w:szCs w:val="22"/>
              </w:rPr>
              <w:t>VRSTA RASHODA</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A8226F" w:rsidRPr="00A8226F" w:rsidRDefault="00A8226F" w:rsidP="00A8226F">
            <w:pPr>
              <w:jc w:val="center"/>
              <w:rPr>
                <w:b/>
                <w:sz w:val="22"/>
                <w:szCs w:val="22"/>
              </w:rPr>
            </w:pPr>
            <w:r w:rsidRPr="00A8226F">
              <w:rPr>
                <w:b/>
                <w:sz w:val="22"/>
                <w:szCs w:val="22"/>
              </w:rPr>
              <w:t>Planirani rashodi i izdaci 2019</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8226F" w:rsidRPr="00A8226F" w:rsidRDefault="00A8226F" w:rsidP="00A8226F">
            <w:pPr>
              <w:jc w:val="center"/>
              <w:rPr>
                <w:b/>
                <w:sz w:val="22"/>
                <w:szCs w:val="22"/>
              </w:rPr>
            </w:pPr>
            <w:r w:rsidRPr="00A8226F">
              <w:rPr>
                <w:b/>
                <w:sz w:val="22"/>
                <w:szCs w:val="22"/>
              </w:rPr>
              <w:t>Izvršeni Rashodi i izdaci 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8226F" w:rsidRPr="00A8226F" w:rsidRDefault="00A8226F" w:rsidP="00A8226F">
            <w:pPr>
              <w:jc w:val="center"/>
              <w:rPr>
                <w:b/>
                <w:sz w:val="22"/>
                <w:szCs w:val="22"/>
              </w:rPr>
            </w:pPr>
            <w:r w:rsidRPr="00A8226F">
              <w:rPr>
                <w:b/>
                <w:sz w:val="22"/>
                <w:szCs w:val="22"/>
              </w:rPr>
              <w:t>%</w:t>
            </w:r>
          </w:p>
        </w:tc>
      </w:tr>
      <w:tr w:rsidR="00A8226F" w:rsidRPr="00A8226F" w:rsidTr="00A8226F">
        <w:trPr>
          <w:trHeight w:val="33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Rashodi za zaposlene-Grad Pula</w:t>
            </w:r>
          </w:p>
        </w:tc>
        <w:tc>
          <w:tcPr>
            <w:tcW w:w="17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27.177.693,00</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26.160.670,89</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96,26</w:t>
            </w:r>
          </w:p>
        </w:tc>
      </w:tr>
      <w:tr w:rsidR="00A8226F" w:rsidRPr="00A8226F" w:rsidTr="00A8226F">
        <w:trPr>
          <w:trHeight w:val="33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Rashodi za zaposlene-proračunski korisnici</w:t>
            </w:r>
          </w:p>
        </w:tc>
        <w:tc>
          <w:tcPr>
            <w:tcW w:w="17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61.868.738,07</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58.535.902,12</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94,61</w:t>
            </w:r>
          </w:p>
        </w:tc>
      </w:tr>
      <w:tr w:rsidR="00A8226F" w:rsidRPr="00A8226F" w:rsidTr="00A8226F">
        <w:trPr>
          <w:trHeight w:val="33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Materijalni rashodi</w:t>
            </w:r>
          </w:p>
        </w:tc>
        <w:tc>
          <w:tcPr>
            <w:tcW w:w="1760" w:type="dxa"/>
            <w:tcBorders>
              <w:top w:val="nil"/>
              <w:left w:val="nil"/>
              <w:bottom w:val="single" w:sz="4" w:space="0" w:color="auto"/>
              <w:right w:val="single" w:sz="4" w:space="0" w:color="auto"/>
            </w:tcBorders>
            <w:shd w:val="clear" w:color="auto" w:fill="auto"/>
            <w:noWrap/>
            <w:vAlign w:val="bottom"/>
            <w:hideMark/>
          </w:tcPr>
          <w:p w:rsidR="00A8226F" w:rsidRPr="00A8226F" w:rsidRDefault="00A8226F" w:rsidP="00A8226F">
            <w:pPr>
              <w:jc w:val="right"/>
              <w:rPr>
                <w:sz w:val="22"/>
                <w:szCs w:val="22"/>
              </w:rPr>
            </w:pPr>
            <w:r w:rsidRPr="00A8226F">
              <w:rPr>
                <w:sz w:val="22"/>
                <w:szCs w:val="22"/>
              </w:rPr>
              <w:t>138.261.628,49</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125.733.420,25</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90,94</w:t>
            </w:r>
          </w:p>
        </w:tc>
      </w:tr>
      <w:tr w:rsidR="00A8226F" w:rsidRPr="00A8226F" w:rsidTr="00A8226F">
        <w:trPr>
          <w:trHeight w:val="33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Financijski rashodi</w:t>
            </w:r>
          </w:p>
        </w:tc>
        <w:tc>
          <w:tcPr>
            <w:tcW w:w="1760" w:type="dxa"/>
            <w:tcBorders>
              <w:top w:val="nil"/>
              <w:left w:val="nil"/>
              <w:bottom w:val="single" w:sz="4" w:space="0" w:color="auto"/>
              <w:right w:val="single" w:sz="4" w:space="0" w:color="auto"/>
            </w:tcBorders>
            <w:shd w:val="clear" w:color="auto" w:fill="auto"/>
            <w:noWrap/>
            <w:vAlign w:val="bottom"/>
            <w:hideMark/>
          </w:tcPr>
          <w:p w:rsidR="00A8226F" w:rsidRPr="00A8226F" w:rsidRDefault="00A8226F" w:rsidP="00A8226F">
            <w:pPr>
              <w:jc w:val="right"/>
              <w:rPr>
                <w:sz w:val="22"/>
                <w:szCs w:val="22"/>
              </w:rPr>
            </w:pPr>
            <w:r w:rsidRPr="00A8226F">
              <w:rPr>
                <w:sz w:val="22"/>
                <w:szCs w:val="22"/>
              </w:rPr>
              <w:t>1.814.293,00</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1.685.558,21</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92,90</w:t>
            </w:r>
          </w:p>
        </w:tc>
      </w:tr>
      <w:tr w:rsidR="00A8226F" w:rsidRPr="00A8226F" w:rsidTr="00A8226F">
        <w:trPr>
          <w:trHeight w:val="33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Subvencije</w:t>
            </w:r>
          </w:p>
        </w:tc>
        <w:tc>
          <w:tcPr>
            <w:tcW w:w="1760" w:type="dxa"/>
            <w:tcBorders>
              <w:top w:val="nil"/>
              <w:left w:val="nil"/>
              <w:bottom w:val="single" w:sz="4" w:space="0" w:color="auto"/>
              <w:right w:val="single" w:sz="4" w:space="0" w:color="auto"/>
            </w:tcBorders>
            <w:shd w:val="clear" w:color="auto" w:fill="auto"/>
            <w:noWrap/>
            <w:vAlign w:val="bottom"/>
            <w:hideMark/>
          </w:tcPr>
          <w:p w:rsidR="00A8226F" w:rsidRPr="00A8226F" w:rsidRDefault="00A8226F" w:rsidP="00A8226F">
            <w:pPr>
              <w:jc w:val="right"/>
              <w:rPr>
                <w:sz w:val="22"/>
                <w:szCs w:val="22"/>
              </w:rPr>
            </w:pPr>
            <w:r w:rsidRPr="00A8226F">
              <w:rPr>
                <w:sz w:val="22"/>
                <w:szCs w:val="22"/>
              </w:rPr>
              <w:t>18.310.000,00</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17.739.103,58</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96,88</w:t>
            </w:r>
          </w:p>
        </w:tc>
      </w:tr>
      <w:tr w:rsidR="00A8226F" w:rsidRPr="00A8226F" w:rsidTr="00A8226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Pomoći dane u inozemstvo i unutar općeg proračuna</w:t>
            </w:r>
          </w:p>
        </w:tc>
        <w:tc>
          <w:tcPr>
            <w:tcW w:w="1760" w:type="dxa"/>
            <w:tcBorders>
              <w:top w:val="nil"/>
              <w:left w:val="nil"/>
              <w:bottom w:val="single" w:sz="4" w:space="0" w:color="auto"/>
              <w:right w:val="single" w:sz="4" w:space="0" w:color="auto"/>
            </w:tcBorders>
            <w:shd w:val="clear" w:color="auto" w:fill="auto"/>
            <w:noWrap/>
            <w:vAlign w:val="bottom"/>
            <w:hideMark/>
          </w:tcPr>
          <w:p w:rsidR="00A8226F" w:rsidRPr="00A8226F" w:rsidRDefault="00A8226F" w:rsidP="00A8226F">
            <w:pPr>
              <w:jc w:val="right"/>
              <w:rPr>
                <w:sz w:val="22"/>
                <w:szCs w:val="22"/>
              </w:rPr>
            </w:pPr>
            <w:r w:rsidRPr="00A8226F">
              <w:rPr>
                <w:sz w:val="22"/>
                <w:szCs w:val="22"/>
              </w:rPr>
              <w:t>5.794.750,00</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5.062.073,27</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87,36</w:t>
            </w:r>
          </w:p>
        </w:tc>
      </w:tr>
      <w:tr w:rsidR="00A8226F" w:rsidRPr="00A8226F" w:rsidTr="00A8226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Naknade građanima i kućanstvima na temelju osiguranja i druge naknade</w:t>
            </w:r>
          </w:p>
        </w:tc>
        <w:tc>
          <w:tcPr>
            <w:tcW w:w="1760" w:type="dxa"/>
            <w:tcBorders>
              <w:top w:val="nil"/>
              <w:left w:val="nil"/>
              <w:bottom w:val="single" w:sz="4" w:space="0" w:color="auto"/>
              <w:right w:val="single" w:sz="4" w:space="0" w:color="auto"/>
            </w:tcBorders>
            <w:shd w:val="clear" w:color="auto" w:fill="auto"/>
            <w:noWrap/>
            <w:vAlign w:val="bottom"/>
            <w:hideMark/>
          </w:tcPr>
          <w:p w:rsidR="00A8226F" w:rsidRPr="00A8226F" w:rsidRDefault="00A8226F" w:rsidP="00A8226F">
            <w:pPr>
              <w:jc w:val="right"/>
              <w:rPr>
                <w:sz w:val="22"/>
                <w:szCs w:val="22"/>
              </w:rPr>
            </w:pPr>
            <w:r w:rsidRPr="00A8226F">
              <w:rPr>
                <w:sz w:val="22"/>
                <w:szCs w:val="22"/>
              </w:rPr>
              <w:t>9.314.845,00</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7.509.881,43</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80,62</w:t>
            </w:r>
          </w:p>
        </w:tc>
      </w:tr>
      <w:tr w:rsidR="00A8226F" w:rsidRPr="00A8226F" w:rsidTr="00A8226F">
        <w:trPr>
          <w:trHeight w:val="33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Ostali rashodi</w:t>
            </w:r>
          </w:p>
        </w:tc>
        <w:tc>
          <w:tcPr>
            <w:tcW w:w="1760" w:type="dxa"/>
            <w:tcBorders>
              <w:top w:val="nil"/>
              <w:left w:val="nil"/>
              <w:bottom w:val="single" w:sz="4" w:space="0" w:color="auto"/>
              <w:right w:val="single" w:sz="4" w:space="0" w:color="auto"/>
            </w:tcBorders>
            <w:shd w:val="clear" w:color="auto" w:fill="auto"/>
            <w:noWrap/>
            <w:vAlign w:val="bottom"/>
            <w:hideMark/>
          </w:tcPr>
          <w:p w:rsidR="00A8226F" w:rsidRPr="00A8226F" w:rsidRDefault="00A8226F" w:rsidP="00A8226F">
            <w:pPr>
              <w:jc w:val="right"/>
              <w:rPr>
                <w:sz w:val="22"/>
                <w:szCs w:val="22"/>
              </w:rPr>
            </w:pPr>
            <w:r w:rsidRPr="00A8226F">
              <w:rPr>
                <w:sz w:val="22"/>
                <w:szCs w:val="22"/>
              </w:rPr>
              <w:t>63.620.109,00</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61.955.320,34</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97,38</w:t>
            </w:r>
          </w:p>
        </w:tc>
      </w:tr>
      <w:tr w:rsidR="00A8226F" w:rsidRPr="00A8226F" w:rsidTr="00A8226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Rashodi za nabavu neproizvedene dugotrajne imovine</w:t>
            </w:r>
          </w:p>
        </w:tc>
        <w:tc>
          <w:tcPr>
            <w:tcW w:w="1760" w:type="dxa"/>
            <w:tcBorders>
              <w:top w:val="nil"/>
              <w:left w:val="nil"/>
              <w:bottom w:val="single" w:sz="4" w:space="0" w:color="auto"/>
              <w:right w:val="single" w:sz="4" w:space="0" w:color="auto"/>
            </w:tcBorders>
            <w:shd w:val="clear" w:color="auto" w:fill="auto"/>
            <w:noWrap/>
            <w:vAlign w:val="bottom"/>
            <w:hideMark/>
          </w:tcPr>
          <w:p w:rsidR="00A8226F" w:rsidRPr="00A8226F" w:rsidRDefault="00A8226F" w:rsidP="00A8226F">
            <w:pPr>
              <w:jc w:val="right"/>
              <w:rPr>
                <w:sz w:val="22"/>
                <w:szCs w:val="22"/>
              </w:rPr>
            </w:pPr>
            <w:r w:rsidRPr="00A8226F">
              <w:rPr>
                <w:sz w:val="22"/>
                <w:szCs w:val="22"/>
              </w:rPr>
              <w:t>6.209.171,75</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4.018.475,42</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64,72</w:t>
            </w:r>
          </w:p>
        </w:tc>
      </w:tr>
      <w:tr w:rsidR="00A8226F" w:rsidRPr="00A8226F" w:rsidTr="00A8226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Rashodi za nabavu proizvedene dugotrajne imovine</w:t>
            </w:r>
          </w:p>
        </w:tc>
        <w:tc>
          <w:tcPr>
            <w:tcW w:w="1760" w:type="dxa"/>
            <w:tcBorders>
              <w:top w:val="nil"/>
              <w:left w:val="nil"/>
              <w:bottom w:val="single" w:sz="4" w:space="0" w:color="auto"/>
              <w:right w:val="single" w:sz="4" w:space="0" w:color="auto"/>
            </w:tcBorders>
            <w:shd w:val="clear" w:color="auto" w:fill="auto"/>
            <w:noWrap/>
            <w:vAlign w:val="bottom"/>
            <w:hideMark/>
          </w:tcPr>
          <w:p w:rsidR="00A8226F" w:rsidRPr="00A8226F" w:rsidRDefault="00A8226F" w:rsidP="00A8226F">
            <w:pPr>
              <w:jc w:val="right"/>
              <w:rPr>
                <w:sz w:val="22"/>
                <w:szCs w:val="22"/>
              </w:rPr>
            </w:pPr>
            <w:r w:rsidRPr="00A8226F">
              <w:rPr>
                <w:sz w:val="22"/>
                <w:szCs w:val="22"/>
              </w:rPr>
              <w:t>41.334.362,29</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31.996.534,62</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77,41</w:t>
            </w:r>
          </w:p>
        </w:tc>
      </w:tr>
      <w:tr w:rsidR="00A8226F" w:rsidRPr="00A8226F" w:rsidTr="00A8226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Rashodi za dodatna ulaganja na nefinancijskoj imovini</w:t>
            </w:r>
          </w:p>
        </w:tc>
        <w:tc>
          <w:tcPr>
            <w:tcW w:w="1760" w:type="dxa"/>
            <w:tcBorders>
              <w:top w:val="nil"/>
              <w:left w:val="nil"/>
              <w:bottom w:val="single" w:sz="4" w:space="0" w:color="auto"/>
              <w:right w:val="single" w:sz="4" w:space="0" w:color="auto"/>
            </w:tcBorders>
            <w:shd w:val="clear" w:color="auto" w:fill="auto"/>
            <w:noWrap/>
            <w:vAlign w:val="bottom"/>
            <w:hideMark/>
          </w:tcPr>
          <w:p w:rsidR="00A8226F" w:rsidRPr="00A8226F" w:rsidRDefault="00A8226F" w:rsidP="00A8226F">
            <w:pPr>
              <w:jc w:val="right"/>
              <w:rPr>
                <w:sz w:val="22"/>
                <w:szCs w:val="22"/>
              </w:rPr>
            </w:pPr>
            <w:r w:rsidRPr="00A8226F">
              <w:rPr>
                <w:sz w:val="22"/>
                <w:szCs w:val="22"/>
              </w:rPr>
              <w:t>7.768.623,00</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7.751.788,54</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99,78</w:t>
            </w:r>
          </w:p>
        </w:tc>
      </w:tr>
      <w:tr w:rsidR="00A8226F" w:rsidRPr="00A8226F" w:rsidTr="00A8226F">
        <w:trPr>
          <w:trHeight w:val="33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rPr>
                <w:sz w:val="22"/>
                <w:szCs w:val="22"/>
              </w:rPr>
            </w:pPr>
            <w:r w:rsidRPr="00A8226F">
              <w:rPr>
                <w:sz w:val="22"/>
                <w:szCs w:val="22"/>
              </w:rPr>
              <w:t>Izdaci iz računa financiranja</w:t>
            </w:r>
          </w:p>
        </w:tc>
        <w:tc>
          <w:tcPr>
            <w:tcW w:w="17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7.830.000,00</w:t>
            </w:r>
          </w:p>
        </w:tc>
        <w:tc>
          <w:tcPr>
            <w:tcW w:w="16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7.770.106,74</w:t>
            </w:r>
          </w:p>
        </w:tc>
        <w:tc>
          <w:tcPr>
            <w:tcW w:w="9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sz w:val="22"/>
                <w:szCs w:val="22"/>
              </w:rPr>
            </w:pPr>
            <w:r w:rsidRPr="00A8226F">
              <w:rPr>
                <w:sz w:val="22"/>
                <w:szCs w:val="22"/>
              </w:rPr>
              <w:t>99,24</w:t>
            </w:r>
          </w:p>
        </w:tc>
      </w:tr>
      <w:tr w:rsidR="00A8226F" w:rsidRPr="00A8226F" w:rsidTr="00A8226F">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A8226F" w:rsidRPr="00A8226F" w:rsidRDefault="00A8226F" w:rsidP="00A8226F">
            <w:pPr>
              <w:jc w:val="center"/>
              <w:rPr>
                <w:b/>
                <w:sz w:val="22"/>
                <w:szCs w:val="22"/>
              </w:rPr>
            </w:pPr>
            <w:r w:rsidRPr="00A8226F">
              <w:rPr>
                <w:b/>
                <w:sz w:val="22"/>
                <w:szCs w:val="22"/>
              </w:rPr>
              <w:t>UKUPNO</w:t>
            </w:r>
          </w:p>
        </w:tc>
        <w:tc>
          <w:tcPr>
            <w:tcW w:w="1760" w:type="dxa"/>
            <w:tcBorders>
              <w:top w:val="nil"/>
              <w:left w:val="nil"/>
              <w:bottom w:val="single" w:sz="4" w:space="0" w:color="auto"/>
              <w:right w:val="single" w:sz="4" w:space="0" w:color="auto"/>
            </w:tcBorders>
            <w:shd w:val="clear" w:color="auto" w:fill="auto"/>
            <w:vAlign w:val="bottom"/>
            <w:hideMark/>
          </w:tcPr>
          <w:p w:rsidR="00A8226F" w:rsidRPr="00A8226F" w:rsidRDefault="00A8226F" w:rsidP="00A8226F">
            <w:pPr>
              <w:jc w:val="right"/>
              <w:rPr>
                <w:b/>
                <w:sz w:val="22"/>
                <w:szCs w:val="22"/>
              </w:rPr>
            </w:pPr>
            <w:r w:rsidRPr="00A8226F">
              <w:rPr>
                <w:b/>
                <w:sz w:val="22"/>
                <w:szCs w:val="22"/>
              </w:rPr>
              <w:t>389.304.213,60</w:t>
            </w:r>
          </w:p>
        </w:tc>
        <w:tc>
          <w:tcPr>
            <w:tcW w:w="1660" w:type="dxa"/>
            <w:tcBorders>
              <w:top w:val="nil"/>
              <w:left w:val="nil"/>
              <w:bottom w:val="single" w:sz="4" w:space="0" w:color="auto"/>
              <w:right w:val="single" w:sz="4" w:space="0" w:color="auto"/>
            </w:tcBorders>
            <w:shd w:val="clear" w:color="auto" w:fill="auto"/>
            <w:noWrap/>
            <w:vAlign w:val="bottom"/>
            <w:hideMark/>
          </w:tcPr>
          <w:p w:rsidR="00A8226F" w:rsidRPr="00A8226F" w:rsidRDefault="00A8226F" w:rsidP="00A8226F">
            <w:pPr>
              <w:jc w:val="right"/>
              <w:rPr>
                <w:b/>
                <w:sz w:val="22"/>
                <w:szCs w:val="22"/>
              </w:rPr>
            </w:pPr>
            <w:r w:rsidRPr="00A8226F">
              <w:rPr>
                <w:b/>
                <w:sz w:val="22"/>
                <w:szCs w:val="22"/>
              </w:rPr>
              <w:t>355.918.835,41</w:t>
            </w:r>
          </w:p>
        </w:tc>
        <w:tc>
          <w:tcPr>
            <w:tcW w:w="960" w:type="dxa"/>
            <w:tcBorders>
              <w:top w:val="nil"/>
              <w:left w:val="nil"/>
              <w:bottom w:val="single" w:sz="4" w:space="0" w:color="auto"/>
              <w:right w:val="single" w:sz="4" w:space="0" w:color="auto"/>
            </w:tcBorders>
            <w:shd w:val="clear" w:color="auto" w:fill="auto"/>
            <w:noWrap/>
            <w:vAlign w:val="bottom"/>
            <w:hideMark/>
          </w:tcPr>
          <w:p w:rsidR="00A8226F" w:rsidRPr="00A8226F" w:rsidRDefault="00A8226F" w:rsidP="00A8226F">
            <w:pPr>
              <w:jc w:val="right"/>
              <w:rPr>
                <w:b/>
                <w:sz w:val="22"/>
                <w:szCs w:val="22"/>
              </w:rPr>
            </w:pPr>
            <w:r w:rsidRPr="00A8226F">
              <w:rPr>
                <w:b/>
                <w:sz w:val="22"/>
                <w:szCs w:val="22"/>
              </w:rPr>
              <w:t>91,42</w:t>
            </w:r>
          </w:p>
        </w:tc>
      </w:tr>
    </w:tbl>
    <w:p w:rsidR="00ED0425" w:rsidRPr="0031714A" w:rsidRDefault="00ED0425" w:rsidP="00F42170">
      <w:pPr>
        <w:spacing w:after="200" w:line="276" w:lineRule="auto"/>
        <w:rPr>
          <w:b/>
          <w:noProof/>
          <w:sz w:val="24"/>
          <w:szCs w:val="24"/>
        </w:rPr>
      </w:pPr>
    </w:p>
    <w:p w:rsidR="00ED0425" w:rsidRPr="0031714A" w:rsidRDefault="00ED0425" w:rsidP="00F42170">
      <w:pPr>
        <w:spacing w:after="200" w:line="276" w:lineRule="auto"/>
        <w:rPr>
          <w:b/>
          <w:noProof/>
          <w:sz w:val="24"/>
          <w:szCs w:val="24"/>
        </w:rPr>
      </w:pPr>
      <w:r w:rsidRPr="0031714A">
        <w:rPr>
          <w:b/>
          <w:noProof/>
          <w:sz w:val="24"/>
          <w:szCs w:val="24"/>
        </w:rPr>
        <w:br w:type="page"/>
      </w:r>
    </w:p>
    <w:p w:rsidR="00E73B6C" w:rsidRPr="0031714A" w:rsidRDefault="00E73B6C" w:rsidP="00F42170">
      <w:pPr>
        <w:spacing w:after="200" w:line="276" w:lineRule="auto"/>
        <w:rPr>
          <w:b/>
          <w:noProof/>
          <w:sz w:val="24"/>
          <w:szCs w:val="24"/>
        </w:rPr>
      </w:pPr>
      <w:r w:rsidRPr="0031714A">
        <w:rPr>
          <w:b/>
          <w:noProof/>
          <w:sz w:val="24"/>
          <w:szCs w:val="24"/>
        </w:rPr>
        <w:t>Grafikon br. 4.</w:t>
      </w:r>
      <w:r w:rsidRPr="0031714A">
        <w:rPr>
          <w:noProof/>
          <w:sz w:val="24"/>
          <w:szCs w:val="24"/>
        </w:rPr>
        <w:t xml:space="preserve"> </w:t>
      </w:r>
      <w:r w:rsidRPr="0031714A">
        <w:rPr>
          <w:b/>
          <w:noProof/>
          <w:sz w:val="24"/>
          <w:szCs w:val="24"/>
        </w:rPr>
        <w:t xml:space="preserve">Grafički prikaz planiranih i izvršenih rashoda i izdataka po </w:t>
      </w:r>
      <w:r w:rsidR="003F499D" w:rsidRPr="0031714A">
        <w:rPr>
          <w:b/>
          <w:noProof/>
          <w:sz w:val="24"/>
          <w:szCs w:val="24"/>
        </w:rPr>
        <w:t>skupinama za razdoblje siječanj-prosinac</w:t>
      </w:r>
      <w:r w:rsidR="00F32C08" w:rsidRPr="0031714A">
        <w:rPr>
          <w:b/>
          <w:noProof/>
          <w:sz w:val="24"/>
          <w:szCs w:val="24"/>
        </w:rPr>
        <w:t xml:space="preserve"> 201</w:t>
      </w:r>
      <w:r w:rsidR="00A8226F">
        <w:rPr>
          <w:b/>
          <w:noProof/>
          <w:sz w:val="24"/>
          <w:szCs w:val="24"/>
        </w:rPr>
        <w:t>9</w:t>
      </w:r>
      <w:r w:rsidRPr="0031714A">
        <w:rPr>
          <w:b/>
          <w:noProof/>
          <w:sz w:val="24"/>
          <w:szCs w:val="24"/>
        </w:rPr>
        <w:t>. godine</w:t>
      </w:r>
    </w:p>
    <w:p w:rsidR="00E73B6C" w:rsidRDefault="00E73B6C" w:rsidP="00F42170">
      <w:pPr>
        <w:rPr>
          <w:b/>
          <w:noProof/>
          <w:sz w:val="24"/>
        </w:rPr>
      </w:pPr>
    </w:p>
    <w:p w:rsidR="00EE32C4" w:rsidRDefault="00D663DA" w:rsidP="00F42170">
      <w:pPr>
        <w:rPr>
          <w:b/>
          <w:noProof/>
          <w:sz w:val="24"/>
        </w:rPr>
      </w:pPr>
      <w:r w:rsidRPr="00D663DA">
        <w:rPr>
          <w:b/>
          <w:noProof/>
          <w:sz w:val="24"/>
        </w:rPr>
        <w:drawing>
          <wp:inline distT="0" distB="0" distL="0" distR="0">
            <wp:extent cx="6343650" cy="7629525"/>
            <wp:effectExtent l="1905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32C4" w:rsidRDefault="00EE32C4" w:rsidP="00F42170">
      <w:pPr>
        <w:rPr>
          <w:b/>
          <w:noProof/>
          <w:sz w:val="24"/>
        </w:rPr>
      </w:pPr>
    </w:p>
    <w:p w:rsidR="00EE32C4" w:rsidRPr="0031714A" w:rsidRDefault="00EE32C4" w:rsidP="00F42170">
      <w:pPr>
        <w:rPr>
          <w:b/>
          <w:noProof/>
          <w:sz w:val="24"/>
        </w:rPr>
      </w:pPr>
    </w:p>
    <w:p w:rsidR="00E73B6C" w:rsidRPr="0031714A" w:rsidRDefault="00E73B6C" w:rsidP="00F42170">
      <w:pPr>
        <w:pStyle w:val="BodyText"/>
        <w:rPr>
          <w:b/>
          <w:noProof/>
          <w:sz w:val="24"/>
          <w:lang w:val="hr-HR"/>
        </w:rPr>
      </w:pPr>
    </w:p>
    <w:p w:rsidR="00E73B6C" w:rsidRPr="0031714A" w:rsidRDefault="00E73B6C" w:rsidP="00F42170">
      <w:pPr>
        <w:pStyle w:val="BodyText"/>
        <w:rPr>
          <w:b/>
          <w:noProof/>
          <w:sz w:val="24"/>
          <w:lang w:val="hr-HR"/>
        </w:rPr>
      </w:pPr>
    </w:p>
    <w:p w:rsidR="00E73B6C" w:rsidRPr="0031714A" w:rsidRDefault="00E73B6C" w:rsidP="00F42170">
      <w:pPr>
        <w:pStyle w:val="BodyText"/>
        <w:rPr>
          <w:b/>
          <w:noProof/>
          <w:sz w:val="24"/>
          <w:lang w:val="hr-HR"/>
        </w:rPr>
      </w:pPr>
    </w:p>
    <w:p w:rsidR="00E73B6C" w:rsidRPr="0031714A" w:rsidRDefault="00E73B6C" w:rsidP="00F42170">
      <w:pPr>
        <w:spacing w:after="200" w:line="276" w:lineRule="auto"/>
        <w:rPr>
          <w:b/>
          <w:noProof/>
          <w:sz w:val="24"/>
          <w:szCs w:val="24"/>
        </w:rPr>
      </w:pPr>
      <w:r w:rsidRPr="0031714A">
        <w:rPr>
          <w:b/>
          <w:noProof/>
          <w:sz w:val="24"/>
          <w:szCs w:val="24"/>
        </w:rPr>
        <w:t xml:space="preserve">Tabela br. 5. Udio pojedine skupine izvršenih rashoda i izdataka u ukupnim rashodima </w:t>
      </w:r>
      <w:r w:rsidR="00343062">
        <w:rPr>
          <w:b/>
          <w:noProof/>
          <w:sz w:val="24"/>
          <w:szCs w:val="24"/>
        </w:rPr>
        <w:t xml:space="preserve">i izdacima </w:t>
      </w:r>
      <w:r w:rsidRPr="0031714A">
        <w:rPr>
          <w:b/>
          <w:noProof/>
          <w:sz w:val="24"/>
          <w:szCs w:val="24"/>
        </w:rPr>
        <w:t>za razdoblje siječanj-</w:t>
      </w:r>
      <w:r w:rsidR="003F499D" w:rsidRPr="0031714A">
        <w:rPr>
          <w:b/>
          <w:noProof/>
          <w:sz w:val="24"/>
          <w:szCs w:val="24"/>
        </w:rPr>
        <w:t>prosinac</w:t>
      </w:r>
      <w:r w:rsidR="00F32C08" w:rsidRPr="0031714A">
        <w:rPr>
          <w:b/>
          <w:noProof/>
          <w:sz w:val="24"/>
          <w:szCs w:val="24"/>
        </w:rPr>
        <w:t xml:space="preserve"> 201</w:t>
      </w:r>
      <w:r w:rsidR="00D663DA">
        <w:rPr>
          <w:b/>
          <w:noProof/>
          <w:sz w:val="24"/>
          <w:szCs w:val="24"/>
        </w:rPr>
        <w:t>9</w:t>
      </w:r>
      <w:r w:rsidRPr="0031714A">
        <w:rPr>
          <w:b/>
          <w:noProof/>
          <w:sz w:val="24"/>
          <w:szCs w:val="24"/>
        </w:rPr>
        <w:t>. godine</w:t>
      </w:r>
    </w:p>
    <w:p w:rsidR="00E73B6C" w:rsidRPr="0031714A" w:rsidRDefault="00E73B6C" w:rsidP="00F42170">
      <w:pPr>
        <w:jc w:val="both"/>
        <w:rPr>
          <w:b/>
          <w:noProof/>
          <w:sz w:val="24"/>
          <w:szCs w:val="24"/>
        </w:rPr>
      </w:pPr>
    </w:p>
    <w:tbl>
      <w:tblPr>
        <w:tblW w:w="8780" w:type="dxa"/>
        <w:jc w:val="center"/>
        <w:tblLook w:val="04A0"/>
      </w:tblPr>
      <w:tblGrid>
        <w:gridCol w:w="6240"/>
        <w:gridCol w:w="1660"/>
        <w:gridCol w:w="974"/>
      </w:tblGrid>
      <w:tr w:rsidR="00816069" w:rsidRPr="00816069" w:rsidTr="00816069">
        <w:trPr>
          <w:trHeight w:val="570"/>
          <w:jc w:val="center"/>
        </w:trPr>
        <w:tc>
          <w:tcPr>
            <w:tcW w:w="6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069" w:rsidRPr="00816069" w:rsidRDefault="00816069" w:rsidP="00816069">
            <w:pPr>
              <w:jc w:val="center"/>
              <w:rPr>
                <w:b/>
                <w:bCs/>
                <w:sz w:val="22"/>
                <w:szCs w:val="22"/>
              </w:rPr>
            </w:pPr>
            <w:r w:rsidRPr="00816069">
              <w:rPr>
                <w:b/>
                <w:bCs/>
                <w:sz w:val="22"/>
                <w:szCs w:val="22"/>
              </w:rPr>
              <w:t>VRSTA RASHODA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16069" w:rsidRPr="00816069" w:rsidRDefault="00816069" w:rsidP="00816069">
            <w:pPr>
              <w:jc w:val="center"/>
              <w:rPr>
                <w:b/>
                <w:bCs/>
                <w:sz w:val="22"/>
                <w:szCs w:val="22"/>
              </w:rPr>
            </w:pPr>
            <w:r w:rsidRPr="00816069">
              <w:rPr>
                <w:b/>
                <w:bCs/>
                <w:sz w:val="22"/>
                <w:szCs w:val="22"/>
              </w:rPr>
              <w:t>Rashodi i izdaci 2019</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16069" w:rsidRPr="00816069" w:rsidRDefault="00816069" w:rsidP="00816069">
            <w:pPr>
              <w:jc w:val="center"/>
              <w:rPr>
                <w:b/>
                <w:bCs/>
                <w:sz w:val="22"/>
                <w:szCs w:val="22"/>
              </w:rPr>
            </w:pPr>
            <w:r w:rsidRPr="00816069">
              <w:rPr>
                <w:b/>
                <w:bCs/>
                <w:sz w:val="22"/>
                <w:szCs w:val="22"/>
              </w:rPr>
              <w:t xml:space="preserve">% Udio </w:t>
            </w:r>
            <w:r w:rsidRPr="00816069">
              <w:rPr>
                <w:b/>
                <w:bCs/>
                <w:sz w:val="22"/>
                <w:szCs w:val="22"/>
              </w:rPr>
              <w:br/>
              <w:t xml:space="preserve">rashoda </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Rashodi za zaposlene-Grad Pula</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26.160.670,89</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7,35</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Rashodi za zaposlene-proračunski korisnici</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58.535.902,12</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16,45</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Materijalni rashodi</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125.733.420,25</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35,33</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Financijski rashodi</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1.685.558,21</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0,47</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Subvencije</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17.739.103,58</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4,98</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Pomoći dane u inozemstvo i unutar općeg proračuna</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5.062.073,27</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1,42</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Naknade građanima i kućanstvima na temelju osiguranja i druge naknade</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7.509.881,43</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2,11</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Ostali rashodi</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61.955.320,34</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17,41</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Rashodi za nabavu neproizvedene dugotrajne imovine</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4.018.475,42</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1,13</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Rashodi za nabavu proizvedene dugotrajne imovine</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31.996.534,62</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8,99</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Rashodi za dodatna ulaganja na nefinancijskoj imovini</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7.751.788,54</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2,18</w:t>
            </w:r>
          </w:p>
        </w:tc>
      </w:tr>
      <w:tr w:rsidR="00816069" w:rsidRPr="00816069" w:rsidTr="00816069">
        <w:trPr>
          <w:trHeight w:val="300"/>
          <w:jc w:val="center"/>
        </w:trPr>
        <w:tc>
          <w:tcPr>
            <w:tcW w:w="6240" w:type="dxa"/>
            <w:tcBorders>
              <w:top w:val="nil"/>
              <w:left w:val="single" w:sz="4" w:space="0" w:color="auto"/>
              <w:bottom w:val="single" w:sz="4" w:space="0" w:color="auto"/>
              <w:right w:val="single" w:sz="4" w:space="0" w:color="auto"/>
            </w:tcBorders>
            <w:shd w:val="clear" w:color="auto" w:fill="auto"/>
            <w:vAlign w:val="bottom"/>
            <w:hideMark/>
          </w:tcPr>
          <w:p w:rsidR="00816069" w:rsidRPr="00816069" w:rsidRDefault="00816069" w:rsidP="00816069">
            <w:pPr>
              <w:rPr>
                <w:sz w:val="22"/>
                <w:szCs w:val="22"/>
              </w:rPr>
            </w:pPr>
            <w:r w:rsidRPr="00816069">
              <w:rPr>
                <w:sz w:val="22"/>
                <w:szCs w:val="22"/>
              </w:rPr>
              <w:t>Izdaci iz računa financiranja</w:t>
            </w:r>
          </w:p>
        </w:tc>
        <w:tc>
          <w:tcPr>
            <w:tcW w:w="1660" w:type="dxa"/>
            <w:tcBorders>
              <w:top w:val="nil"/>
              <w:left w:val="nil"/>
              <w:bottom w:val="single" w:sz="4" w:space="0" w:color="auto"/>
              <w:right w:val="single" w:sz="4" w:space="0" w:color="auto"/>
            </w:tcBorders>
            <w:shd w:val="clear" w:color="auto" w:fill="auto"/>
            <w:vAlign w:val="bottom"/>
            <w:hideMark/>
          </w:tcPr>
          <w:p w:rsidR="00816069" w:rsidRPr="00816069" w:rsidRDefault="00816069" w:rsidP="00816069">
            <w:pPr>
              <w:jc w:val="right"/>
              <w:rPr>
                <w:sz w:val="22"/>
                <w:szCs w:val="22"/>
              </w:rPr>
            </w:pPr>
            <w:r w:rsidRPr="00816069">
              <w:rPr>
                <w:sz w:val="22"/>
                <w:szCs w:val="22"/>
              </w:rPr>
              <w:t>7.770.106,74</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sz w:val="22"/>
                <w:szCs w:val="22"/>
              </w:rPr>
            </w:pPr>
            <w:r w:rsidRPr="00816069">
              <w:rPr>
                <w:sz w:val="22"/>
                <w:szCs w:val="22"/>
              </w:rPr>
              <w:t>2,18</w:t>
            </w:r>
          </w:p>
        </w:tc>
      </w:tr>
      <w:tr w:rsidR="00816069" w:rsidRPr="00816069" w:rsidTr="00816069">
        <w:trPr>
          <w:trHeight w:val="285"/>
          <w:jc w:val="center"/>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rsidR="00816069" w:rsidRPr="00816069" w:rsidRDefault="00816069" w:rsidP="00816069">
            <w:pPr>
              <w:jc w:val="center"/>
              <w:rPr>
                <w:b/>
                <w:bCs/>
                <w:sz w:val="22"/>
                <w:szCs w:val="22"/>
              </w:rPr>
            </w:pPr>
            <w:r w:rsidRPr="00816069">
              <w:rPr>
                <w:b/>
                <w:bCs/>
                <w:sz w:val="22"/>
                <w:szCs w:val="22"/>
              </w:rPr>
              <w:t>UKUPNO</w:t>
            </w:r>
          </w:p>
        </w:tc>
        <w:tc>
          <w:tcPr>
            <w:tcW w:w="166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b/>
                <w:bCs/>
                <w:sz w:val="22"/>
                <w:szCs w:val="22"/>
              </w:rPr>
            </w:pPr>
            <w:r w:rsidRPr="00816069">
              <w:rPr>
                <w:b/>
                <w:bCs/>
                <w:sz w:val="22"/>
                <w:szCs w:val="22"/>
              </w:rPr>
              <w:t>355.918.835,41</w:t>
            </w:r>
          </w:p>
        </w:tc>
        <w:tc>
          <w:tcPr>
            <w:tcW w:w="880" w:type="dxa"/>
            <w:tcBorders>
              <w:top w:val="nil"/>
              <w:left w:val="nil"/>
              <w:bottom w:val="single" w:sz="4" w:space="0" w:color="auto"/>
              <w:right w:val="single" w:sz="4" w:space="0" w:color="auto"/>
            </w:tcBorders>
            <w:shd w:val="clear" w:color="auto" w:fill="auto"/>
            <w:noWrap/>
            <w:vAlign w:val="bottom"/>
            <w:hideMark/>
          </w:tcPr>
          <w:p w:rsidR="00816069" w:rsidRPr="00816069" w:rsidRDefault="00816069" w:rsidP="00816069">
            <w:pPr>
              <w:jc w:val="right"/>
              <w:rPr>
                <w:b/>
                <w:bCs/>
                <w:sz w:val="22"/>
                <w:szCs w:val="22"/>
              </w:rPr>
            </w:pPr>
            <w:r w:rsidRPr="00816069">
              <w:rPr>
                <w:b/>
                <w:bCs/>
                <w:sz w:val="22"/>
                <w:szCs w:val="22"/>
              </w:rPr>
              <w:t>100,00</w:t>
            </w:r>
          </w:p>
        </w:tc>
      </w:tr>
    </w:tbl>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73B6C" w:rsidRPr="0031714A" w:rsidRDefault="00E73B6C" w:rsidP="00F42170">
      <w:pPr>
        <w:jc w:val="both"/>
        <w:rPr>
          <w:b/>
          <w:noProof/>
          <w:sz w:val="24"/>
          <w:szCs w:val="24"/>
        </w:rPr>
      </w:pPr>
    </w:p>
    <w:p w:rsidR="00ED0425" w:rsidRPr="0031714A" w:rsidRDefault="00ED0425" w:rsidP="00F42170">
      <w:pPr>
        <w:spacing w:after="200" w:line="276" w:lineRule="auto"/>
        <w:rPr>
          <w:b/>
          <w:noProof/>
          <w:sz w:val="24"/>
          <w:szCs w:val="24"/>
        </w:rPr>
      </w:pPr>
      <w:r w:rsidRPr="0031714A">
        <w:rPr>
          <w:b/>
          <w:noProof/>
          <w:sz w:val="24"/>
          <w:szCs w:val="24"/>
        </w:rPr>
        <w:br w:type="page"/>
      </w:r>
    </w:p>
    <w:p w:rsidR="00E73B6C" w:rsidRPr="0031714A" w:rsidRDefault="00E73B6C" w:rsidP="00F42170">
      <w:pPr>
        <w:jc w:val="both"/>
        <w:rPr>
          <w:b/>
          <w:noProof/>
          <w:sz w:val="24"/>
          <w:szCs w:val="24"/>
        </w:rPr>
      </w:pPr>
      <w:r w:rsidRPr="0031714A">
        <w:rPr>
          <w:b/>
          <w:noProof/>
          <w:sz w:val="24"/>
          <w:szCs w:val="24"/>
        </w:rPr>
        <w:t xml:space="preserve">Grafikon br. 5. Grafički prikaz udjela pojedine skupine izvršenih rashoda i izdataka u ukupnim rashodima </w:t>
      </w:r>
      <w:r w:rsidR="00343062">
        <w:rPr>
          <w:b/>
          <w:noProof/>
          <w:sz w:val="24"/>
          <w:szCs w:val="24"/>
        </w:rPr>
        <w:t xml:space="preserve">i izdacima </w:t>
      </w:r>
      <w:r w:rsidRPr="0031714A">
        <w:rPr>
          <w:b/>
          <w:noProof/>
          <w:sz w:val="24"/>
          <w:szCs w:val="24"/>
        </w:rPr>
        <w:t>za razdoblje siječanj-</w:t>
      </w:r>
      <w:r w:rsidR="003F499D" w:rsidRPr="0031714A">
        <w:rPr>
          <w:b/>
          <w:noProof/>
          <w:sz w:val="24"/>
          <w:szCs w:val="24"/>
        </w:rPr>
        <w:t>prosinac</w:t>
      </w:r>
      <w:r w:rsidR="00141FFD" w:rsidRPr="0031714A">
        <w:rPr>
          <w:b/>
          <w:noProof/>
          <w:sz w:val="24"/>
          <w:szCs w:val="24"/>
        </w:rPr>
        <w:t xml:space="preserve"> 201</w:t>
      </w:r>
      <w:r w:rsidR="00D72D28">
        <w:rPr>
          <w:b/>
          <w:noProof/>
          <w:sz w:val="24"/>
          <w:szCs w:val="24"/>
        </w:rPr>
        <w:t>9</w:t>
      </w:r>
      <w:r w:rsidRPr="0031714A">
        <w:rPr>
          <w:b/>
          <w:noProof/>
          <w:sz w:val="24"/>
          <w:szCs w:val="24"/>
        </w:rPr>
        <w:t>. godine</w:t>
      </w:r>
    </w:p>
    <w:p w:rsidR="00E73B6C" w:rsidRPr="0031714A" w:rsidRDefault="00E73B6C" w:rsidP="00F42170">
      <w:pPr>
        <w:jc w:val="both"/>
        <w:rPr>
          <w:b/>
          <w:noProof/>
          <w:sz w:val="24"/>
          <w:szCs w:val="24"/>
        </w:rPr>
      </w:pPr>
      <w:r w:rsidRPr="0031714A">
        <w:rPr>
          <w:b/>
          <w:noProof/>
          <w:sz w:val="24"/>
          <w:szCs w:val="24"/>
        </w:rPr>
        <w:tab/>
      </w:r>
    </w:p>
    <w:p w:rsidR="00E73B6C" w:rsidRPr="0031714A" w:rsidRDefault="00E73B6C" w:rsidP="00F42170">
      <w:pPr>
        <w:spacing w:after="200" w:line="276" w:lineRule="auto"/>
        <w:rPr>
          <w:noProof/>
          <w:sz w:val="24"/>
        </w:rPr>
      </w:pPr>
    </w:p>
    <w:p w:rsidR="00E73B6C" w:rsidRPr="0031714A" w:rsidRDefault="00816069" w:rsidP="00F42170">
      <w:pPr>
        <w:spacing w:after="200" w:line="276" w:lineRule="auto"/>
        <w:rPr>
          <w:noProof/>
          <w:sz w:val="24"/>
        </w:rPr>
      </w:pPr>
      <w:r w:rsidRPr="00816069">
        <w:rPr>
          <w:noProof/>
          <w:sz w:val="24"/>
        </w:rPr>
        <w:drawing>
          <wp:inline distT="0" distB="0" distL="0" distR="0">
            <wp:extent cx="5972810" cy="7058025"/>
            <wp:effectExtent l="19050" t="0" r="889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73B6C" w:rsidRPr="0031714A">
        <w:rPr>
          <w:noProof/>
          <w:sz w:val="24"/>
        </w:rPr>
        <w:br w:type="page"/>
        <w:t>U  Gradu Pula ustrojena su slijedeća upravna tijela:</w:t>
      </w:r>
    </w:p>
    <w:p w:rsidR="00E73B6C" w:rsidRPr="0031714A" w:rsidRDefault="00E73B6C" w:rsidP="00F42170">
      <w:pPr>
        <w:widowControl w:val="0"/>
        <w:numPr>
          <w:ilvl w:val="0"/>
          <w:numId w:val="18"/>
        </w:numPr>
        <w:tabs>
          <w:tab w:val="clear" w:pos="720"/>
          <w:tab w:val="num" w:pos="1134"/>
        </w:tabs>
        <w:adjustRightInd w:val="0"/>
        <w:ind w:left="1134"/>
        <w:jc w:val="both"/>
        <w:textAlignment w:val="baseline"/>
        <w:rPr>
          <w:noProof/>
          <w:sz w:val="24"/>
          <w:szCs w:val="24"/>
        </w:rPr>
      </w:pPr>
      <w:r w:rsidRPr="0031714A">
        <w:rPr>
          <w:noProof/>
          <w:sz w:val="24"/>
          <w:szCs w:val="24"/>
        </w:rPr>
        <w:t>Ured Grada,</w:t>
      </w:r>
    </w:p>
    <w:p w:rsidR="00E73B6C" w:rsidRPr="0031714A" w:rsidRDefault="00E73B6C" w:rsidP="00F42170">
      <w:pPr>
        <w:widowControl w:val="0"/>
        <w:numPr>
          <w:ilvl w:val="0"/>
          <w:numId w:val="18"/>
        </w:numPr>
        <w:tabs>
          <w:tab w:val="clear" w:pos="720"/>
          <w:tab w:val="num" w:pos="1134"/>
        </w:tabs>
        <w:adjustRightInd w:val="0"/>
        <w:ind w:left="1134"/>
        <w:jc w:val="both"/>
        <w:textAlignment w:val="baseline"/>
        <w:rPr>
          <w:noProof/>
          <w:sz w:val="24"/>
          <w:szCs w:val="24"/>
        </w:rPr>
      </w:pPr>
      <w:r w:rsidRPr="0031714A">
        <w:rPr>
          <w:noProof/>
          <w:sz w:val="24"/>
          <w:szCs w:val="24"/>
        </w:rPr>
        <w:t>Upravni odjel za financije i opću upravu,</w:t>
      </w:r>
    </w:p>
    <w:p w:rsidR="00E73B6C" w:rsidRPr="0031714A" w:rsidRDefault="00E73B6C" w:rsidP="00F42170">
      <w:pPr>
        <w:pStyle w:val="NormalWeb"/>
        <w:widowControl w:val="0"/>
        <w:numPr>
          <w:ilvl w:val="0"/>
          <w:numId w:val="18"/>
        </w:numPr>
        <w:tabs>
          <w:tab w:val="clear" w:pos="720"/>
          <w:tab w:val="num" w:pos="1134"/>
        </w:tabs>
        <w:adjustRightInd w:val="0"/>
        <w:spacing w:before="0" w:after="0"/>
        <w:ind w:left="1134"/>
        <w:jc w:val="both"/>
        <w:textAlignment w:val="baseline"/>
        <w:rPr>
          <w:noProof/>
          <w:szCs w:val="24"/>
          <w:lang w:val="hr-HR"/>
        </w:rPr>
      </w:pPr>
      <w:r w:rsidRPr="0031714A">
        <w:rPr>
          <w:noProof/>
          <w:szCs w:val="24"/>
          <w:lang w:val="hr-HR"/>
        </w:rPr>
        <w:t>Upravni odjel za prostorno uređenje, komunalni sustav i imovinu,</w:t>
      </w:r>
    </w:p>
    <w:p w:rsidR="00E73B6C" w:rsidRPr="0031714A" w:rsidRDefault="00E73B6C" w:rsidP="00F42170">
      <w:pPr>
        <w:pStyle w:val="NormalWeb"/>
        <w:widowControl w:val="0"/>
        <w:numPr>
          <w:ilvl w:val="0"/>
          <w:numId w:val="18"/>
        </w:numPr>
        <w:tabs>
          <w:tab w:val="clear" w:pos="720"/>
          <w:tab w:val="num" w:pos="1134"/>
        </w:tabs>
        <w:adjustRightInd w:val="0"/>
        <w:spacing w:before="0" w:after="0"/>
        <w:ind w:left="1134"/>
        <w:jc w:val="both"/>
        <w:textAlignment w:val="baseline"/>
        <w:rPr>
          <w:noProof/>
          <w:szCs w:val="24"/>
          <w:lang w:val="hr-HR"/>
        </w:rPr>
      </w:pPr>
      <w:r w:rsidRPr="0031714A">
        <w:rPr>
          <w:noProof/>
          <w:szCs w:val="24"/>
          <w:lang w:val="hr-HR"/>
        </w:rPr>
        <w:t>Upravni odjel za društvene djelatnosti,</w:t>
      </w:r>
    </w:p>
    <w:p w:rsidR="00E73B6C" w:rsidRPr="0031714A" w:rsidRDefault="00E73B6C" w:rsidP="00F42170">
      <w:pPr>
        <w:pStyle w:val="NormalWeb"/>
        <w:widowControl w:val="0"/>
        <w:numPr>
          <w:ilvl w:val="0"/>
          <w:numId w:val="18"/>
        </w:numPr>
        <w:tabs>
          <w:tab w:val="clear" w:pos="720"/>
          <w:tab w:val="num" w:pos="1134"/>
        </w:tabs>
        <w:adjustRightInd w:val="0"/>
        <w:spacing w:before="0" w:after="0"/>
        <w:ind w:left="1134"/>
        <w:jc w:val="both"/>
        <w:textAlignment w:val="baseline"/>
        <w:rPr>
          <w:noProof/>
          <w:szCs w:val="24"/>
          <w:lang w:val="hr-HR"/>
        </w:rPr>
      </w:pPr>
      <w:r w:rsidRPr="0031714A">
        <w:rPr>
          <w:noProof/>
          <w:szCs w:val="24"/>
          <w:lang w:val="hr-HR"/>
        </w:rPr>
        <w:t>Upravni odjel za kulturu</w:t>
      </w:r>
    </w:p>
    <w:p w:rsidR="00E73B6C" w:rsidRPr="0031714A" w:rsidRDefault="00E73B6C" w:rsidP="00F42170">
      <w:pPr>
        <w:pStyle w:val="NormalWeb"/>
        <w:widowControl w:val="0"/>
        <w:numPr>
          <w:ilvl w:val="0"/>
          <w:numId w:val="18"/>
        </w:numPr>
        <w:tabs>
          <w:tab w:val="clear" w:pos="720"/>
          <w:tab w:val="num" w:pos="1134"/>
        </w:tabs>
        <w:adjustRightInd w:val="0"/>
        <w:spacing w:before="0" w:after="0"/>
        <w:ind w:left="1134"/>
        <w:jc w:val="both"/>
        <w:textAlignment w:val="baseline"/>
        <w:rPr>
          <w:noProof/>
          <w:szCs w:val="24"/>
          <w:lang w:val="hr-HR"/>
        </w:rPr>
      </w:pPr>
      <w:r w:rsidRPr="0031714A">
        <w:rPr>
          <w:noProof/>
          <w:szCs w:val="24"/>
          <w:lang w:val="hr-HR"/>
        </w:rPr>
        <w:t>Služba za zastupanje Grada,</w:t>
      </w:r>
    </w:p>
    <w:p w:rsidR="00E73B6C" w:rsidRPr="0031714A" w:rsidRDefault="00E73B6C" w:rsidP="00F42170">
      <w:pPr>
        <w:pStyle w:val="NormalWeb"/>
        <w:widowControl w:val="0"/>
        <w:numPr>
          <w:ilvl w:val="0"/>
          <w:numId w:val="18"/>
        </w:numPr>
        <w:tabs>
          <w:tab w:val="clear" w:pos="720"/>
          <w:tab w:val="num" w:pos="1134"/>
        </w:tabs>
        <w:adjustRightInd w:val="0"/>
        <w:spacing w:before="0" w:after="0"/>
        <w:ind w:left="1134"/>
        <w:jc w:val="both"/>
        <w:textAlignment w:val="baseline"/>
        <w:rPr>
          <w:noProof/>
          <w:szCs w:val="24"/>
          <w:lang w:val="hr-HR"/>
        </w:rPr>
      </w:pPr>
      <w:r w:rsidRPr="0031714A">
        <w:rPr>
          <w:noProof/>
          <w:szCs w:val="24"/>
          <w:lang w:val="hr-HR"/>
        </w:rPr>
        <w:t xml:space="preserve">Služba za unutranju reviziju. </w:t>
      </w:r>
    </w:p>
    <w:p w:rsidR="00E73B6C" w:rsidRPr="0031714A" w:rsidRDefault="00E73B6C" w:rsidP="00F42170">
      <w:pPr>
        <w:ind w:firstLine="709"/>
        <w:jc w:val="both"/>
        <w:rPr>
          <w:noProof/>
          <w:sz w:val="24"/>
        </w:rPr>
      </w:pPr>
    </w:p>
    <w:p w:rsidR="00E73B6C" w:rsidRPr="0031714A" w:rsidRDefault="00E73B6C" w:rsidP="00F42170">
      <w:pPr>
        <w:ind w:firstLine="709"/>
        <w:jc w:val="both"/>
        <w:rPr>
          <w:noProof/>
          <w:sz w:val="24"/>
        </w:rPr>
      </w:pPr>
      <w:r w:rsidRPr="0031714A">
        <w:rPr>
          <w:noProof/>
          <w:sz w:val="24"/>
        </w:rPr>
        <w:t>U nastavku slijedi tabelarni i grafički prikaz izvršenja rashoda i izdataka po upravnim tijelima Grada Pule za razdoblje od 01.</w:t>
      </w:r>
      <w:r w:rsidR="001A1CE5" w:rsidRPr="0031714A">
        <w:rPr>
          <w:noProof/>
          <w:sz w:val="24"/>
        </w:rPr>
        <w:t xml:space="preserve"> siječnja</w:t>
      </w:r>
      <w:r w:rsidRPr="0031714A">
        <w:rPr>
          <w:noProof/>
          <w:sz w:val="24"/>
        </w:rPr>
        <w:t xml:space="preserve"> do </w:t>
      </w:r>
      <w:r w:rsidR="003F499D" w:rsidRPr="0031714A">
        <w:rPr>
          <w:noProof/>
          <w:sz w:val="24"/>
        </w:rPr>
        <w:t>31.</w:t>
      </w:r>
      <w:r w:rsidR="001A1CE5" w:rsidRPr="0031714A">
        <w:rPr>
          <w:noProof/>
          <w:sz w:val="24"/>
        </w:rPr>
        <w:t xml:space="preserve"> prosinca </w:t>
      </w:r>
      <w:r w:rsidR="00141FFD" w:rsidRPr="0031714A">
        <w:rPr>
          <w:noProof/>
          <w:sz w:val="24"/>
        </w:rPr>
        <w:t>201</w:t>
      </w:r>
      <w:r w:rsidR="00F52472">
        <w:rPr>
          <w:noProof/>
          <w:sz w:val="24"/>
        </w:rPr>
        <w:t>9</w:t>
      </w:r>
      <w:r w:rsidRPr="0031714A">
        <w:rPr>
          <w:noProof/>
          <w:sz w:val="24"/>
        </w:rPr>
        <w:t xml:space="preserve">. godine (Tabela br. 6 i Grafikon br. 6). </w:t>
      </w:r>
    </w:p>
    <w:p w:rsidR="00E73B6C" w:rsidRPr="0031714A" w:rsidRDefault="00E73B6C" w:rsidP="00F42170">
      <w:pPr>
        <w:jc w:val="both"/>
        <w:rPr>
          <w:b/>
          <w:noProof/>
          <w:sz w:val="24"/>
        </w:rPr>
      </w:pPr>
    </w:p>
    <w:p w:rsidR="00E73B6C" w:rsidRPr="0031714A" w:rsidRDefault="00E73B6C" w:rsidP="00F42170">
      <w:pPr>
        <w:pStyle w:val="Heading7"/>
        <w:numPr>
          <w:ilvl w:val="0"/>
          <w:numId w:val="0"/>
        </w:numPr>
        <w:jc w:val="both"/>
        <w:rPr>
          <w:b/>
          <w:noProof/>
        </w:rPr>
      </w:pPr>
      <w:r w:rsidRPr="0031714A">
        <w:rPr>
          <w:b/>
          <w:noProof/>
        </w:rPr>
        <w:t>Tabela br. 6.</w:t>
      </w:r>
      <w:r w:rsidRPr="0031714A">
        <w:rPr>
          <w:noProof/>
        </w:rPr>
        <w:t xml:space="preserve"> </w:t>
      </w:r>
      <w:r w:rsidRPr="0031714A">
        <w:rPr>
          <w:b/>
          <w:noProof/>
          <w:szCs w:val="24"/>
        </w:rPr>
        <w:t>Udio upravnih tijela Grada Pule u ukupnim rashodima i izdacima</w:t>
      </w:r>
      <w:r w:rsidRPr="0031714A">
        <w:rPr>
          <w:b/>
          <w:noProof/>
        </w:rPr>
        <w:t xml:space="preserve"> za razdoblje siječanj</w:t>
      </w:r>
      <w:r w:rsidR="00FF6CAE" w:rsidRPr="0031714A">
        <w:rPr>
          <w:b/>
          <w:noProof/>
        </w:rPr>
        <w:t>-</w:t>
      </w:r>
      <w:r w:rsidR="003F499D" w:rsidRPr="0031714A">
        <w:rPr>
          <w:b/>
          <w:noProof/>
        </w:rPr>
        <w:t>prosinac</w:t>
      </w:r>
      <w:r w:rsidR="00141FFD" w:rsidRPr="0031714A">
        <w:rPr>
          <w:b/>
          <w:noProof/>
        </w:rPr>
        <w:t xml:space="preserve"> 201</w:t>
      </w:r>
      <w:r w:rsidR="00F52472">
        <w:rPr>
          <w:b/>
          <w:noProof/>
        </w:rPr>
        <w:t>9</w:t>
      </w:r>
      <w:r w:rsidRPr="0031714A">
        <w:rPr>
          <w:b/>
          <w:noProof/>
        </w:rPr>
        <w:t>. godine</w:t>
      </w:r>
    </w:p>
    <w:p w:rsidR="00E73B6C" w:rsidRPr="0031714A" w:rsidRDefault="00E73B6C" w:rsidP="00F42170">
      <w:pPr>
        <w:pStyle w:val="Header"/>
        <w:tabs>
          <w:tab w:val="clear" w:pos="4320"/>
          <w:tab w:val="clear" w:pos="8640"/>
        </w:tabs>
        <w:rPr>
          <w:b/>
          <w:noProof/>
          <w:lang w:val="hr-HR"/>
        </w:rPr>
      </w:pPr>
    </w:p>
    <w:tbl>
      <w:tblPr>
        <w:tblW w:w="8160" w:type="dxa"/>
        <w:jc w:val="center"/>
        <w:tblLook w:val="04A0"/>
      </w:tblPr>
      <w:tblGrid>
        <w:gridCol w:w="4840"/>
        <w:gridCol w:w="2020"/>
        <w:gridCol w:w="1300"/>
      </w:tblGrid>
      <w:tr w:rsidR="00D72D28" w:rsidRPr="00D72D28" w:rsidTr="00D72D28">
        <w:trPr>
          <w:trHeight w:val="1140"/>
          <w:jc w:val="center"/>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D28" w:rsidRPr="00D72D28" w:rsidRDefault="00D72D28" w:rsidP="00D72D28">
            <w:pPr>
              <w:jc w:val="center"/>
              <w:rPr>
                <w:b/>
                <w:bCs/>
                <w:sz w:val="22"/>
                <w:szCs w:val="22"/>
              </w:rPr>
            </w:pPr>
            <w:r w:rsidRPr="00D72D28">
              <w:rPr>
                <w:b/>
                <w:bCs/>
                <w:sz w:val="22"/>
                <w:szCs w:val="22"/>
              </w:rPr>
              <w:t>UPRAVNA TIJELA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72D28" w:rsidRPr="00D72D28" w:rsidRDefault="00D72D28" w:rsidP="00D72D28">
            <w:pPr>
              <w:jc w:val="center"/>
              <w:rPr>
                <w:b/>
                <w:bCs/>
                <w:sz w:val="22"/>
                <w:szCs w:val="22"/>
              </w:rPr>
            </w:pPr>
            <w:r w:rsidRPr="00D72D28">
              <w:rPr>
                <w:b/>
                <w:bCs/>
                <w:sz w:val="22"/>
                <w:szCs w:val="22"/>
              </w:rPr>
              <w:t>Rashodi i izdaci 2019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72D28" w:rsidRPr="00D72D28" w:rsidRDefault="00D72D28" w:rsidP="00D72D28">
            <w:pPr>
              <w:jc w:val="center"/>
              <w:rPr>
                <w:b/>
                <w:bCs/>
                <w:sz w:val="22"/>
                <w:szCs w:val="22"/>
              </w:rPr>
            </w:pPr>
            <w:r w:rsidRPr="00D72D28">
              <w:rPr>
                <w:b/>
                <w:bCs/>
                <w:sz w:val="22"/>
                <w:szCs w:val="22"/>
              </w:rPr>
              <w:t xml:space="preserve">% Udio u </w:t>
            </w:r>
            <w:r w:rsidRPr="00D72D28">
              <w:rPr>
                <w:b/>
                <w:bCs/>
                <w:sz w:val="22"/>
                <w:szCs w:val="22"/>
              </w:rPr>
              <w:br/>
              <w:t>ukupnim rashodima i izdacima</w:t>
            </w:r>
          </w:p>
        </w:tc>
      </w:tr>
      <w:tr w:rsidR="00D72D28" w:rsidRPr="00D72D28" w:rsidTr="00D72D28">
        <w:trPr>
          <w:trHeight w:val="300"/>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28" w:rsidRPr="00D72D28" w:rsidRDefault="00D72D28" w:rsidP="00D72D28">
            <w:pPr>
              <w:rPr>
                <w:sz w:val="22"/>
                <w:szCs w:val="22"/>
              </w:rPr>
            </w:pPr>
            <w:r w:rsidRPr="00D72D28">
              <w:rPr>
                <w:sz w:val="22"/>
                <w:szCs w:val="22"/>
              </w:rPr>
              <w:t>Ured Grada</w:t>
            </w:r>
          </w:p>
        </w:tc>
        <w:tc>
          <w:tcPr>
            <w:tcW w:w="202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10.002.668,38</w:t>
            </w:r>
          </w:p>
        </w:tc>
        <w:tc>
          <w:tcPr>
            <w:tcW w:w="130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2,81</w:t>
            </w:r>
          </w:p>
        </w:tc>
      </w:tr>
      <w:tr w:rsidR="00D72D28" w:rsidRPr="00D72D28" w:rsidTr="00D72D28">
        <w:trPr>
          <w:trHeight w:val="300"/>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28" w:rsidRPr="00D72D28" w:rsidRDefault="00D72D28" w:rsidP="00D72D28">
            <w:pPr>
              <w:rPr>
                <w:sz w:val="22"/>
                <w:szCs w:val="22"/>
              </w:rPr>
            </w:pPr>
            <w:r w:rsidRPr="00D72D28">
              <w:rPr>
                <w:sz w:val="22"/>
                <w:szCs w:val="22"/>
              </w:rPr>
              <w:t>Upravni odjel za financije i opću upravu</w:t>
            </w:r>
          </w:p>
        </w:tc>
        <w:tc>
          <w:tcPr>
            <w:tcW w:w="202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45.926.443,56</w:t>
            </w:r>
          </w:p>
        </w:tc>
        <w:tc>
          <w:tcPr>
            <w:tcW w:w="130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12,90</w:t>
            </w:r>
          </w:p>
        </w:tc>
      </w:tr>
      <w:tr w:rsidR="00D72D28" w:rsidRPr="00D72D28" w:rsidTr="00D72D28">
        <w:trPr>
          <w:trHeight w:val="600"/>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28" w:rsidRPr="00D72D28" w:rsidRDefault="00D72D28" w:rsidP="00D72D28">
            <w:pPr>
              <w:rPr>
                <w:sz w:val="22"/>
                <w:szCs w:val="22"/>
              </w:rPr>
            </w:pPr>
            <w:r w:rsidRPr="00D72D28">
              <w:rPr>
                <w:sz w:val="22"/>
                <w:szCs w:val="22"/>
              </w:rPr>
              <w:t>Upravni odjel za prostorno uređenje, komunalni sustav i imovinu</w:t>
            </w:r>
          </w:p>
        </w:tc>
        <w:tc>
          <w:tcPr>
            <w:tcW w:w="202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135.726.659,25</w:t>
            </w:r>
          </w:p>
        </w:tc>
        <w:tc>
          <w:tcPr>
            <w:tcW w:w="130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38,13</w:t>
            </w:r>
          </w:p>
        </w:tc>
      </w:tr>
      <w:tr w:rsidR="00D72D28" w:rsidRPr="00D72D28" w:rsidTr="00D72D28">
        <w:trPr>
          <w:trHeight w:val="300"/>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28" w:rsidRPr="00D72D28" w:rsidRDefault="00D72D28" w:rsidP="00D72D28">
            <w:pPr>
              <w:rPr>
                <w:sz w:val="22"/>
                <w:szCs w:val="22"/>
              </w:rPr>
            </w:pPr>
            <w:r w:rsidRPr="00D72D28">
              <w:rPr>
                <w:sz w:val="22"/>
                <w:szCs w:val="22"/>
              </w:rPr>
              <w:t>Upravni odjel za  društvene djelatnosti</w:t>
            </w:r>
          </w:p>
        </w:tc>
        <w:tc>
          <w:tcPr>
            <w:tcW w:w="202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124.557.491,90</w:t>
            </w:r>
          </w:p>
        </w:tc>
        <w:tc>
          <w:tcPr>
            <w:tcW w:w="130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35,00</w:t>
            </w:r>
          </w:p>
        </w:tc>
      </w:tr>
      <w:tr w:rsidR="00D72D28" w:rsidRPr="00D72D28" w:rsidTr="00D72D28">
        <w:trPr>
          <w:trHeight w:val="300"/>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28" w:rsidRPr="00D72D28" w:rsidRDefault="00D72D28" w:rsidP="00D72D28">
            <w:pPr>
              <w:rPr>
                <w:sz w:val="22"/>
                <w:szCs w:val="22"/>
              </w:rPr>
            </w:pPr>
            <w:r w:rsidRPr="00D72D28">
              <w:rPr>
                <w:sz w:val="22"/>
                <w:szCs w:val="22"/>
              </w:rPr>
              <w:t>Upravni odjel za  kulturu</w:t>
            </w:r>
          </w:p>
        </w:tc>
        <w:tc>
          <w:tcPr>
            <w:tcW w:w="202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38.170.669,78</w:t>
            </w:r>
          </w:p>
        </w:tc>
        <w:tc>
          <w:tcPr>
            <w:tcW w:w="130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10,72</w:t>
            </w:r>
          </w:p>
        </w:tc>
      </w:tr>
      <w:tr w:rsidR="00D72D28" w:rsidRPr="00D72D28" w:rsidTr="00D72D28">
        <w:trPr>
          <w:trHeight w:val="300"/>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28" w:rsidRPr="00D72D28" w:rsidRDefault="00D72D28" w:rsidP="00D72D28">
            <w:pPr>
              <w:rPr>
                <w:sz w:val="22"/>
                <w:szCs w:val="22"/>
              </w:rPr>
            </w:pPr>
            <w:r w:rsidRPr="00D72D28">
              <w:rPr>
                <w:sz w:val="22"/>
                <w:szCs w:val="22"/>
              </w:rPr>
              <w:t>Služba za zastupanje Grada</w:t>
            </w:r>
          </w:p>
        </w:tc>
        <w:tc>
          <w:tcPr>
            <w:tcW w:w="202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1.241.621,05</w:t>
            </w:r>
          </w:p>
        </w:tc>
        <w:tc>
          <w:tcPr>
            <w:tcW w:w="130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0,35</w:t>
            </w:r>
          </w:p>
        </w:tc>
      </w:tr>
      <w:tr w:rsidR="00D72D28" w:rsidRPr="00D72D28" w:rsidTr="00D72D28">
        <w:trPr>
          <w:trHeight w:val="300"/>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72D28" w:rsidRPr="00D72D28" w:rsidRDefault="00D72D28" w:rsidP="00D72D28">
            <w:pPr>
              <w:rPr>
                <w:sz w:val="22"/>
                <w:szCs w:val="22"/>
              </w:rPr>
            </w:pPr>
            <w:r w:rsidRPr="00D72D28">
              <w:rPr>
                <w:sz w:val="22"/>
                <w:szCs w:val="22"/>
              </w:rPr>
              <w:t>Služba za unutarnju reviziju</w:t>
            </w:r>
          </w:p>
        </w:tc>
        <w:tc>
          <w:tcPr>
            <w:tcW w:w="202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293.281,49</w:t>
            </w:r>
          </w:p>
        </w:tc>
        <w:tc>
          <w:tcPr>
            <w:tcW w:w="130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sz w:val="22"/>
                <w:szCs w:val="22"/>
              </w:rPr>
            </w:pPr>
            <w:r w:rsidRPr="00D72D28">
              <w:rPr>
                <w:sz w:val="22"/>
                <w:szCs w:val="22"/>
              </w:rPr>
              <w:t>0,08</w:t>
            </w:r>
          </w:p>
        </w:tc>
      </w:tr>
      <w:tr w:rsidR="00D72D28" w:rsidRPr="00D72D28" w:rsidTr="00D72D28">
        <w:trPr>
          <w:trHeight w:val="300"/>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D72D28" w:rsidRPr="00D72D28" w:rsidRDefault="00D72D28" w:rsidP="00D72D28">
            <w:pPr>
              <w:jc w:val="center"/>
              <w:rPr>
                <w:b/>
                <w:bCs/>
                <w:sz w:val="22"/>
                <w:szCs w:val="22"/>
              </w:rPr>
            </w:pPr>
            <w:r w:rsidRPr="00D72D28">
              <w:rPr>
                <w:b/>
                <w:bCs/>
                <w:sz w:val="22"/>
                <w:szCs w:val="22"/>
              </w:rPr>
              <w:t>UKUPNO</w:t>
            </w:r>
          </w:p>
        </w:tc>
        <w:tc>
          <w:tcPr>
            <w:tcW w:w="2020" w:type="dxa"/>
            <w:tcBorders>
              <w:top w:val="nil"/>
              <w:left w:val="nil"/>
              <w:bottom w:val="single" w:sz="4" w:space="0" w:color="auto"/>
              <w:right w:val="single" w:sz="4" w:space="0" w:color="auto"/>
            </w:tcBorders>
            <w:shd w:val="clear" w:color="auto" w:fill="auto"/>
            <w:vAlign w:val="bottom"/>
            <w:hideMark/>
          </w:tcPr>
          <w:p w:rsidR="00D72D28" w:rsidRPr="00D72D28" w:rsidRDefault="00D72D28" w:rsidP="00D72D28">
            <w:pPr>
              <w:jc w:val="right"/>
              <w:rPr>
                <w:b/>
                <w:bCs/>
                <w:sz w:val="22"/>
                <w:szCs w:val="22"/>
              </w:rPr>
            </w:pPr>
            <w:r w:rsidRPr="00D72D28">
              <w:rPr>
                <w:b/>
                <w:bCs/>
                <w:sz w:val="22"/>
                <w:szCs w:val="22"/>
              </w:rPr>
              <w:t>355.918.835,41</w:t>
            </w:r>
          </w:p>
        </w:tc>
        <w:tc>
          <w:tcPr>
            <w:tcW w:w="1300" w:type="dxa"/>
            <w:tcBorders>
              <w:top w:val="nil"/>
              <w:left w:val="nil"/>
              <w:bottom w:val="single" w:sz="4" w:space="0" w:color="auto"/>
              <w:right w:val="single" w:sz="4" w:space="0" w:color="auto"/>
            </w:tcBorders>
            <w:shd w:val="clear" w:color="auto" w:fill="auto"/>
            <w:noWrap/>
            <w:vAlign w:val="bottom"/>
            <w:hideMark/>
          </w:tcPr>
          <w:p w:rsidR="00D72D28" w:rsidRPr="00D72D28" w:rsidRDefault="00D72D28" w:rsidP="00D72D28">
            <w:pPr>
              <w:jc w:val="right"/>
              <w:rPr>
                <w:b/>
                <w:bCs/>
                <w:sz w:val="22"/>
                <w:szCs w:val="22"/>
              </w:rPr>
            </w:pPr>
            <w:r w:rsidRPr="00D72D28">
              <w:rPr>
                <w:b/>
                <w:bCs/>
                <w:sz w:val="22"/>
                <w:szCs w:val="22"/>
              </w:rPr>
              <w:t>100,00</w:t>
            </w:r>
          </w:p>
        </w:tc>
      </w:tr>
    </w:tbl>
    <w:p w:rsidR="00E73B6C" w:rsidRPr="0031714A" w:rsidRDefault="00E73B6C" w:rsidP="00F42170">
      <w:pPr>
        <w:pStyle w:val="Heading7"/>
        <w:numPr>
          <w:ilvl w:val="0"/>
          <w:numId w:val="0"/>
        </w:numPr>
        <w:jc w:val="both"/>
        <w:rPr>
          <w:b/>
          <w:noProof/>
        </w:rPr>
      </w:pPr>
      <w:r w:rsidRPr="0031714A">
        <w:rPr>
          <w:b/>
          <w:noProof/>
        </w:rPr>
        <w:br w:type="page"/>
      </w:r>
      <w:r w:rsidRPr="0031714A">
        <w:rPr>
          <w:b/>
          <w:noProof/>
          <w:szCs w:val="24"/>
        </w:rPr>
        <w:t xml:space="preserve">Grafikon br. 6. Udio upravnih tijela Grada Pule u ukupnim rashodima i izdacima </w:t>
      </w:r>
      <w:r w:rsidRPr="0031714A">
        <w:rPr>
          <w:b/>
          <w:noProof/>
        </w:rPr>
        <w:t>za razdoblje siječanj-</w:t>
      </w:r>
      <w:r w:rsidR="003F499D" w:rsidRPr="0031714A">
        <w:rPr>
          <w:b/>
          <w:noProof/>
        </w:rPr>
        <w:t>prosinac</w:t>
      </w:r>
      <w:r w:rsidR="00141FFD" w:rsidRPr="0031714A">
        <w:rPr>
          <w:b/>
          <w:noProof/>
        </w:rPr>
        <w:t xml:space="preserve"> 201</w:t>
      </w:r>
      <w:r w:rsidR="00F52472">
        <w:rPr>
          <w:b/>
          <w:noProof/>
        </w:rPr>
        <w:t>9</w:t>
      </w:r>
      <w:r w:rsidRPr="0031714A">
        <w:rPr>
          <w:b/>
          <w:noProof/>
        </w:rPr>
        <w:t>. godine</w:t>
      </w:r>
    </w:p>
    <w:p w:rsidR="00E73B6C" w:rsidRPr="0031714A" w:rsidRDefault="00E73B6C" w:rsidP="00F42170">
      <w:pPr>
        <w:pStyle w:val="Header"/>
        <w:tabs>
          <w:tab w:val="clear" w:pos="4320"/>
          <w:tab w:val="clear" w:pos="8640"/>
        </w:tabs>
        <w:rPr>
          <w:rFonts w:ascii="Times New Roman" w:hAnsi="Times New Roman"/>
          <w:b/>
          <w:noProof/>
          <w:szCs w:val="24"/>
          <w:lang w:val="hr-HR"/>
        </w:rPr>
      </w:pPr>
    </w:p>
    <w:p w:rsidR="00E73B6C" w:rsidRPr="0031714A" w:rsidRDefault="00E73B6C" w:rsidP="00F42170">
      <w:pPr>
        <w:pStyle w:val="Header"/>
        <w:tabs>
          <w:tab w:val="clear" w:pos="4320"/>
          <w:tab w:val="clear" w:pos="8640"/>
        </w:tabs>
        <w:rPr>
          <w:rFonts w:ascii="Times New Roman" w:hAnsi="Times New Roman"/>
          <w:b/>
          <w:noProof/>
          <w:sz w:val="20"/>
          <w:lang w:val="hr-HR"/>
        </w:rPr>
      </w:pPr>
    </w:p>
    <w:p w:rsidR="00E73B6C" w:rsidRPr="0031714A" w:rsidRDefault="00E73B6C" w:rsidP="00F42170">
      <w:pPr>
        <w:pStyle w:val="Header"/>
        <w:tabs>
          <w:tab w:val="clear" w:pos="4320"/>
          <w:tab w:val="clear" w:pos="8640"/>
        </w:tabs>
        <w:rPr>
          <w:rFonts w:ascii="Times New Roman" w:hAnsi="Times New Roman"/>
          <w:b/>
          <w:noProof/>
          <w:sz w:val="20"/>
          <w:lang w:val="hr-HR"/>
        </w:rPr>
      </w:pPr>
    </w:p>
    <w:p w:rsidR="00E73B6C" w:rsidRPr="0031714A" w:rsidRDefault="00E73B6C" w:rsidP="00F42170">
      <w:pPr>
        <w:pStyle w:val="Header"/>
        <w:tabs>
          <w:tab w:val="clear" w:pos="4320"/>
          <w:tab w:val="clear" w:pos="8640"/>
        </w:tabs>
        <w:rPr>
          <w:b/>
          <w:noProof/>
          <w:lang w:val="hr-HR"/>
        </w:rPr>
      </w:pPr>
    </w:p>
    <w:p w:rsidR="00E73B6C" w:rsidRPr="0031714A" w:rsidRDefault="00E73B6C" w:rsidP="00F42170">
      <w:pPr>
        <w:pStyle w:val="Header"/>
        <w:tabs>
          <w:tab w:val="clear" w:pos="4320"/>
          <w:tab w:val="clear" w:pos="8640"/>
        </w:tabs>
        <w:jc w:val="both"/>
        <w:rPr>
          <w:b/>
          <w:noProof/>
          <w:lang w:val="hr-HR"/>
        </w:rPr>
      </w:pPr>
      <w:r w:rsidRPr="0031714A">
        <w:rPr>
          <w:b/>
          <w:noProof/>
          <w:lang w:val="hr-HR"/>
        </w:rPr>
        <w:t xml:space="preserve"> </w:t>
      </w:r>
    </w:p>
    <w:p w:rsidR="00F97346" w:rsidRPr="0031714A" w:rsidRDefault="00D72D28" w:rsidP="00F42170">
      <w:pPr>
        <w:pStyle w:val="Header"/>
        <w:tabs>
          <w:tab w:val="clear" w:pos="4320"/>
          <w:tab w:val="clear" w:pos="8640"/>
        </w:tabs>
        <w:ind w:firstLine="720"/>
        <w:jc w:val="both"/>
        <w:rPr>
          <w:noProof/>
          <w:lang w:val="hr-HR"/>
        </w:rPr>
      </w:pPr>
      <w:r w:rsidRPr="00D72D28">
        <w:rPr>
          <w:noProof/>
          <w:lang w:val="hr-HR"/>
        </w:rPr>
        <w:drawing>
          <wp:inline distT="0" distB="0" distL="0" distR="0">
            <wp:extent cx="5972810" cy="7315200"/>
            <wp:effectExtent l="19050" t="0" r="889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2D28" w:rsidRDefault="00D72D28" w:rsidP="00F42170">
      <w:pPr>
        <w:spacing w:after="200" w:line="276" w:lineRule="auto"/>
        <w:jc w:val="center"/>
        <w:rPr>
          <w:b/>
          <w:noProof/>
          <w:sz w:val="24"/>
        </w:rPr>
      </w:pPr>
    </w:p>
    <w:p w:rsidR="00D72D28" w:rsidRDefault="00D72D28" w:rsidP="00F42170">
      <w:pPr>
        <w:spacing w:after="200" w:line="276" w:lineRule="auto"/>
        <w:jc w:val="center"/>
        <w:rPr>
          <w:b/>
          <w:noProof/>
          <w:sz w:val="24"/>
        </w:rPr>
      </w:pPr>
    </w:p>
    <w:p w:rsidR="00F97346" w:rsidRPr="0031714A" w:rsidRDefault="00F97346" w:rsidP="00F42170">
      <w:pPr>
        <w:spacing w:after="200" w:line="276" w:lineRule="auto"/>
        <w:jc w:val="center"/>
        <w:rPr>
          <w:b/>
          <w:noProof/>
          <w:sz w:val="24"/>
        </w:rPr>
      </w:pPr>
      <w:r w:rsidRPr="0031714A">
        <w:rPr>
          <w:b/>
          <w:noProof/>
          <w:sz w:val="24"/>
        </w:rPr>
        <w:t>VII</w:t>
      </w:r>
    </w:p>
    <w:p w:rsidR="00F97346" w:rsidRPr="0031714A" w:rsidRDefault="00F97346" w:rsidP="00F42170">
      <w:pPr>
        <w:spacing w:line="360" w:lineRule="auto"/>
        <w:jc w:val="center"/>
        <w:rPr>
          <w:b/>
          <w:noProof/>
          <w:sz w:val="24"/>
        </w:rPr>
      </w:pPr>
      <w:r w:rsidRPr="0031714A">
        <w:rPr>
          <w:b/>
          <w:noProof/>
          <w:sz w:val="24"/>
        </w:rPr>
        <w:t>OBRAZLOŽENJE IZVRŠENJA PROGRAMA</w:t>
      </w:r>
    </w:p>
    <w:p w:rsidR="00F97346" w:rsidRDefault="00F97346" w:rsidP="00F42170">
      <w:pPr>
        <w:pStyle w:val="Header"/>
        <w:tabs>
          <w:tab w:val="clear" w:pos="4320"/>
          <w:tab w:val="clear" w:pos="8640"/>
        </w:tabs>
        <w:ind w:firstLine="720"/>
        <w:jc w:val="both"/>
        <w:rPr>
          <w:noProof/>
          <w:lang w:val="hr-HR"/>
        </w:rPr>
      </w:pPr>
    </w:p>
    <w:p w:rsidR="00242254" w:rsidRPr="0031714A" w:rsidRDefault="00242254" w:rsidP="00F42170">
      <w:pPr>
        <w:pStyle w:val="Header"/>
        <w:tabs>
          <w:tab w:val="clear" w:pos="4320"/>
          <w:tab w:val="clear" w:pos="8640"/>
        </w:tabs>
        <w:ind w:firstLine="720"/>
        <w:jc w:val="both"/>
        <w:rPr>
          <w:noProof/>
          <w:lang w:val="hr-HR"/>
        </w:rPr>
      </w:pPr>
    </w:p>
    <w:p w:rsidR="00E73B6C" w:rsidRPr="0031714A" w:rsidRDefault="00E73B6C" w:rsidP="00F42170">
      <w:pPr>
        <w:pStyle w:val="Header"/>
        <w:shd w:val="clear" w:color="auto" w:fill="D9D9D9" w:themeFill="background1" w:themeFillShade="D9"/>
        <w:tabs>
          <w:tab w:val="clear" w:pos="4320"/>
          <w:tab w:val="clear" w:pos="8640"/>
        </w:tabs>
        <w:ind w:firstLine="720"/>
        <w:jc w:val="both"/>
        <w:rPr>
          <w:rFonts w:ascii="Times New Roman" w:hAnsi="Times New Roman"/>
          <w:noProof/>
          <w:szCs w:val="24"/>
          <w:lang w:val="hr-HR"/>
        </w:rPr>
      </w:pPr>
      <w:r w:rsidRPr="0031714A">
        <w:rPr>
          <w:rFonts w:ascii="Times New Roman" w:hAnsi="Times New Roman"/>
          <w:noProof/>
          <w:szCs w:val="24"/>
          <w:lang w:val="hr-HR"/>
        </w:rPr>
        <w:t xml:space="preserve">Rashodi u </w:t>
      </w:r>
      <w:r w:rsidRPr="0031714A">
        <w:rPr>
          <w:rFonts w:ascii="Times New Roman" w:hAnsi="Times New Roman"/>
          <w:b/>
          <w:noProof/>
          <w:szCs w:val="24"/>
          <w:lang w:val="hr-HR"/>
        </w:rPr>
        <w:t xml:space="preserve">Razdjelu 1 Uredu Grada </w:t>
      </w:r>
      <w:r w:rsidRPr="0031714A">
        <w:rPr>
          <w:rFonts w:ascii="Times New Roman" w:hAnsi="Times New Roman"/>
          <w:noProof/>
          <w:szCs w:val="24"/>
          <w:lang w:val="hr-HR"/>
        </w:rPr>
        <w:t xml:space="preserve">planirani su u iznosu od </w:t>
      </w:r>
      <w:r w:rsidR="004F3B53">
        <w:rPr>
          <w:rFonts w:ascii="Times New Roman" w:hAnsi="Times New Roman"/>
          <w:noProof/>
          <w:szCs w:val="24"/>
          <w:lang w:val="hr-HR"/>
        </w:rPr>
        <w:t>11.710.613,00</w:t>
      </w:r>
      <w:r w:rsidRPr="0031714A">
        <w:rPr>
          <w:rFonts w:ascii="Times New Roman" w:hAnsi="Times New Roman"/>
          <w:noProof/>
          <w:szCs w:val="24"/>
          <w:lang w:val="hr-HR"/>
        </w:rPr>
        <w:t xml:space="preserve"> kuna, a</w:t>
      </w:r>
      <w:r w:rsidRPr="0031714A">
        <w:rPr>
          <w:rFonts w:ascii="Times New Roman" w:hAnsi="Times New Roman"/>
          <w:b/>
          <w:noProof/>
          <w:szCs w:val="24"/>
          <w:lang w:val="hr-HR"/>
        </w:rPr>
        <w:t xml:space="preserve"> </w:t>
      </w:r>
      <w:r w:rsidRPr="0031714A">
        <w:rPr>
          <w:rFonts w:ascii="Times New Roman" w:hAnsi="Times New Roman"/>
          <w:noProof/>
          <w:szCs w:val="24"/>
          <w:lang w:val="hr-HR"/>
        </w:rPr>
        <w:t xml:space="preserve">izvršeni u iznosu od </w:t>
      </w:r>
      <w:r w:rsidR="004F3B53">
        <w:rPr>
          <w:rFonts w:ascii="Times New Roman" w:hAnsi="Times New Roman"/>
          <w:noProof/>
          <w:szCs w:val="24"/>
          <w:lang w:val="hr-HR"/>
        </w:rPr>
        <w:t>10.002.668,38</w:t>
      </w:r>
      <w:r w:rsidRPr="0031714A">
        <w:rPr>
          <w:rFonts w:ascii="Times New Roman" w:hAnsi="Times New Roman"/>
          <w:noProof/>
          <w:szCs w:val="24"/>
          <w:lang w:val="hr-HR"/>
        </w:rPr>
        <w:t xml:space="preserve"> kun</w:t>
      </w:r>
      <w:r w:rsidR="00D47865" w:rsidRPr="0031714A">
        <w:rPr>
          <w:rFonts w:ascii="Times New Roman" w:hAnsi="Times New Roman"/>
          <w:noProof/>
          <w:szCs w:val="24"/>
          <w:lang w:val="hr-HR"/>
        </w:rPr>
        <w:t>a</w:t>
      </w:r>
      <w:r w:rsidRPr="0031714A">
        <w:rPr>
          <w:rFonts w:ascii="Times New Roman" w:hAnsi="Times New Roman"/>
          <w:noProof/>
          <w:szCs w:val="24"/>
          <w:lang w:val="hr-HR"/>
        </w:rPr>
        <w:t xml:space="preserve"> ili </w:t>
      </w:r>
      <w:r w:rsidR="004F3B53">
        <w:rPr>
          <w:rFonts w:ascii="Times New Roman" w:hAnsi="Times New Roman"/>
          <w:noProof/>
          <w:szCs w:val="24"/>
          <w:lang w:val="hr-HR"/>
        </w:rPr>
        <w:t>85,42</w:t>
      </w:r>
      <w:r w:rsidRPr="0031714A">
        <w:rPr>
          <w:rFonts w:ascii="Times New Roman" w:hAnsi="Times New Roman"/>
          <w:noProof/>
          <w:szCs w:val="24"/>
          <w:lang w:val="hr-HR"/>
        </w:rPr>
        <w:t>% u odnosu na plan.</w:t>
      </w:r>
    </w:p>
    <w:p w:rsidR="00E73B6C" w:rsidRPr="0031714A" w:rsidRDefault="00E73B6C" w:rsidP="00F42170">
      <w:pPr>
        <w:pStyle w:val="BodyTextIndent"/>
        <w:jc w:val="both"/>
        <w:rPr>
          <w:noProof/>
          <w:sz w:val="24"/>
          <w:szCs w:val="24"/>
          <w:u w:val="single"/>
          <w:lang w:val="hr-HR"/>
        </w:rPr>
      </w:pPr>
    </w:p>
    <w:p w:rsidR="00E73B6C" w:rsidRPr="0031714A" w:rsidRDefault="00E73B6C" w:rsidP="00F42170">
      <w:pPr>
        <w:pStyle w:val="BodyTextIndent"/>
        <w:jc w:val="both"/>
        <w:rPr>
          <w:noProof/>
          <w:sz w:val="24"/>
          <w:szCs w:val="24"/>
          <w:u w:val="single"/>
          <w:lang w:val="hr-HR"/>
        </w:rPr>
      </w:pPr>
      <w:r w:rsidRPr="0031714A">
        <w:rPr>
          <w:noProof/>
          <w:sz w:val="24"/>
          <w:szCs w:val="24"/>
          <w:u w:val="single"/>
          <w:lang w:val="hr-HR"/>
        </w:rPr>
        <w:t>PRIKAZ IZVRŠENJA PROGRAMA:</w:t>
      </w:r>
    </w:p>
    <w:p w:rsidR="00E73B6C" w:rsidRPr="0031714A" w:rsidRDefault="00E73B6C" w:rsidP="00F42170">
      <w:pPr>
        <w:pStyle w:val="BodyTextIndent"/>
        <w:jc w:val="both"/>
        <w:rPr>
          <w:noProof/>
          <w:sz w:val="24"/>
          <w:szCs w:val="24"/>
          <w:u w:val="single"/>
          <w:lang w:val="hr-HR"/>
        </w:rPr>
      </w:pPr>
    </w:p>
    <w:p w:rsidR="00E73B6C" w:rsidRPr="0031714A" w:rsidRDefault="00E73B6C" w:rsidP="00F42170">
      <w:pPr>
        <w:pStyle w:val="BodyTextIndent"/>
        <w:ind w:firstLine="708"/>
        <w:jc w:val="both"/>
        <w:rPr>
          <w:i w:val="0"/>
          <w:noProof/>
          <w:sz w:val="24"/>
          <w:szCs w:val="24"/>
          <w:lang w:val="hr-HR"/>
        </w:rPr>
      </w:pPr>
      <w:r w:rsidRPr="0031714A">
        <w:rPr>
          <w:noProof/>
          <w:sz w:val="24"/>
          <w:szCs w:val="24"/>
          <w:lang w:val="hr-HR"/>
        </w:rPr>
        <w:t>PROGRAM: JAVNA UPRAVA I ADMINISTRACIJA</w:t>
      </w:r>
    </w:p>
    <w:p w:rsidR="00E73B6C" w:rsidRPr="0031714A" w:rsidRDefault="00E73B6C" w:rsidP="00F42170">
      <w:pPr>
        <w:jc w:val="both"/>
        <w:rPr>
          <w:noProof/>
          <w:sz w:val="24"/>
          <w:szCs w:val="24"/>
        </w:rPr>
      </w:pPr>
    </w:p>
    <w:p w:rsidR="00C050BB" w:rsidRPr="0031714A" w:rsidRDefault="00C050BB" w:rsidP="00F42170">
      <w:pPr>
        <w:pStyle w:val="BodyTextIndent"/>
        <w:jc w:val="both"/>
        <w:rPr>
          <w:i w:val="0"/>
          <w:sz w:val="24"/>
          <w:szCs w:val="24"/>
          <w:lang w:val="hr-HR"/>
        </w:rPr>
      </w:pPr>
      <w:r w:rsidRPr="0031714A">
        <w:rPr>
          <w:i w:val="0"/>
          <w:sz w:val="24"/>
          <w:szCs w:val="24"/>
          <w:lang w:val="hr-HR"/>
        </w:rPr>
        <w:t>Opći cilj Programa je osiguravanje uvjeta za redoviti i nesmetani rad tijela Grada Pule - Gradskog vijeća, Gradonačelnika i njihovih radnih tijela, informiranje javnosti o aktivnostima gradske uprave te obavljanje poslova u vezi s pripremom i izradom projekata i programa suradnje s Europskom unijom.</w:t>
      </w:r>
    </w:p>
    <w:p w:rsidR="009D26ED" w:rsidRPr="0031714A" w:rsidRDefault="009D26ED" w:rsidP="00F42170">
      <w:pPr>
        <w:ind w:firstLine="720"/>
        <w:jc w:val="both"/>
        <w:rPr>
          <w:noProof/>
          <w:sz w:val="24"/>
          <w:szCs w:val="24"/>
        </w:rPr>
      </w:pPr>
    </w:p>
    <w:p w:rsidR="00B30312" w:rsidRPr="006E5E84" w:rsidRDefault="009D26ED" w:rsidP="00B30312">
      <w:pPr>
        <w:autoSpaceDE w:val="0"/>
        <w:autoSpaceDN w:val="0"/>
        <w:adjustRightInd w:val="0"/>
        <w:ind w:firstLine="708"/>
        <w:jc w:val="both"/>
        <w:rPr>
          <w:noProof/>
          <w:sz w:val="24"/>
          <w:szCs w:val="24"/>
        </w:rPr>
      </w:pPr>
      <w:r w:rsidRPr="0031714A">
        <w:rPr>
          <w:noProof/>
          <w:sz w:val="24"/>
          <w:szCs w:val="24"/>
        </w:rPr>
        <w:t>Pokazatelj uspješnosti: Ured Grada je u izvještajnom razdoblju, u cijelosti uspješno realizirao svoj program definiran Odlukom o ustrojstvu upravnih tijela Grada Pule i Proračunom Grada Pule za 201</w:t>
      </w:r>
      <w:r w:rsidR="00836ABE">
        <w:rPr>
          <w:noProof/>
          <w:sz w:val="24"/>
          <w:szCs w:val="24"/>
        </w:rPr>
        <w:t>9</w:t>
      </w:r>
      <w:r w:rsidRPr="0031714A">
        <w:rPr>
          <w:noProof/>
          <w:sz w:val="24"/>
          <w:szCs w:val="24"/>
        </w:rPr>
        <w:t xml:space="preserve">. godinu. Uspješno su osigurani uvjeti za redoviti i nesmetani rad tijela Grada Pule - Gradskog vijeća, Gradonačelnika i njihovih radnih tijela, te informiranje javnosti o aktivnostima gradske uprave. Gradsko vijeće Grada Pule je </w:t>
      </w:r>
      <w:r w:rsidR="00DD6A32" w:rsidRPr="0031714A">
        <w:rPr>
          <w:noProof/>
          <w:sz w:val="24"/>
          <w:szCs w:val="24"/>
        </w:rPr>
        <w:t xml:space="preserve">u </w:t>
      </w:r>
      <w:r w:rsidR="00C050BB" w:rsidRPr="0031714A">
        <w:rPr>
          <w:noProof/>
          <w:sz w:val="24"/>
          <w:szCs w:val="24"/>
        </w:rPr>
        <w:t>2</w:t>
      </w:r>
      <w:r w:rsidRPr="0031714A">
        <w:rPr>
          <w:noProof/>
          <w:sz w:val="24"/>
          <w:szCs w:val="24"/>
        </w:rPr>
        <w:t>01</w:t>
      </w:r>
      <w:r w:rsidR="00836ABE">
        <w:rPr>
          <w:noProof/>
          <w:sz w:val="24"/>
          <w:szCs w:val="24"/>
        </w:rPr>
        <w:t>9</w:t>
      </w:r>
      <w:r w:rsidRPr="0031714A">
        <w:rPr>
          <w:noProof/>
          <w:sz w:val="24"/>
          <w:szCs w:val="24"/>
        </w:rPr>
        <w:t>. godin</w:t>
      </w:r>
      <w:r w:rsidR="00DD6A32" w:rsidRPr="0031714A">
        <w:rPr>
          <w:noProof/>
          <w:sz w:val="24"/>
          <w:szCs w:val="24"/>
        </w:rPr>
        <w:t>i</w:t>
      </w:r>
      <w:r w:rsidRPr="0031714A">
        <w:rPr>
          <w:noProof/>
          <w:sz w:val="24"/>
          <w:szCs w:val="24"/>
        </w:rPr>
        <w:t xml:space="preserve"> </w:t>
      </w:r>
      <w:r w:rsidR="00B30312" w:rsidRPr="006E5E84">
        <w:rPr>
          <w:noProof/>
          <w:sz w:val="24"/>
          <w:szCs w:val="24"/>
        </w:rPr>
        <w:t xml:space="preserve">održalo </w:t>
      </w:r>
      <w:r w:rsidR="00B30312">
        <w:rPr>
          <w:noProof/>
          <w:sz w:val="24"/>
          <w:szCs w:val="24"/>
        </w:rPr>
        <w:t>7</w:t>
      </w:r>
      <w:r w:rsidR="00B30312" w:rsidRPr="006E5E84">
        <w:rPr>
          <w:noProof/>
          <w:sz w:val="24"/>
          <w:szCs w:val="24"/>
        </w:rPr>
        <w:t xml:space="preserve"> redovn</w:t>
      </w:r>
      <w:r w:rsidR="00B30312">
        <w:rPr>
          <w:noProof/>
          <w:sz w:val="24"/>
          <w:szCs w:val="24"/>
        </w:rPr>
        <w:t>ih</w:t>
      </w:r>
      <w:r w:rsidR="00B30312" w:rsidRPr="006E5E84">
        <w:rPr>
          <w:noProof/>
          <w:sz w:val="24"/>
          <w:szCs w:val="24"/>
        </w:rPr>
        <w:t xml:space="preserve"> sjednic</w:t>
      </w:r>
      <w:r w:rsidR="00B30312">
        <w:rPr>
          <w:noProof/>
          <w:sz w:val="24"/>
          <w:szCs w:val="24"/>
        </w:rPr>
        <w:t>a</w:t>
      </w:r>
      <w:r w:rsidR="00B30312" w:rsidRPr="006E5E84">
        <w:rPr>
          <w:noProof/>
          <w:sz w:val="24"/>
          <w:szCs w:val="24"/>
        </w:rPr>
        <w:t xml:space="preserve"> na kojima je ukupno doneseno </w:t>
      </w:r>
      <w:r w:rsidR="00B30312">
        <w:rPr>
          <w:noProof/>
          <w:sz w:val="24"/>
          <w:szCs w:val="24"/>
        </w:rPr>
        <w:t>155</w:t>
      </w:r>
      <w:r w:rsidR="00B30312" w:rsidRPr="006E5E84">
        <w:rPr>
          <w:noProof/>
          <w:sz w:val="24"/>
          <w:szCs w:val="24"/>
        </w:rPr>
        <w:t xml:space="preserve"> akata</w:t>
      </w:r>
      <w:r w:rsidR="00B30312">
        <w:rPr>
          <w:noProof/>
          <w:sz w:val="24"/>
          <w:szCs w:val="24"/>
        </w:rPr>
        <w:t>, 1 tematska sjednica</w:t>
      </w:r>
      <w:r w:rsidR="00B30312" w:rsidRPr="006E5E84">
        <w:rPr>
          <w:noProof/>
          <w:sz w:val="24"/>
          <w:szCs w:val="24"/>
        </w:rPr>
        <w:t xml:space="preserve"> i 1 svečana sjednica, a radna tijela Gradskog vijeća održala su </w:t>
      </w:r>
      <w:r w:rsidR="00B30312">
        <w:rPr>
          <w:noProof/>
          <w:sz w:val="24"/>
          <w:szCs w:val="24"/>
        </w:rPr>
        <w:t>42</w:t>
      </w:r>
      <w:r w:rsidR="00B30312" w:rsidRPr="006E5E84">
        <w:rPr>
          <w:noProof/>
          <w:sz w:val="24"/>
          <w:szCs w:val="24"/>
        </w:rPr>
        <w:t xml:space="preserve"> sjednic</w:t>
      </w:r>
      <w:r w:rsidR="00B30312">
        <w:rPr>
          <w:noProof/>
          <w:sz w:val="24"/>
          <w:szCs w:val="24"/>
        </w:rPr>
        <w:t>e</w:t>
      </w:r>
      <w:r w:rsidR="00B30312" w:rsidRPr="006E5E84">
        <w:rPr>
          <w:noProof/>
          <w:sz w:val="24"/>
          <w:szCs w:val="24"/>
        </w:rPr>
        <w:t xml:space="preserve">. Gradonačelnik Grada Pule donio je </w:t>
      </w:r>
      <w:r w:rsidR="00B30312">
        <w:rPr>
          <w:noProof/>
          <w:sz w:val="24"/>
          <w:szCs w:val="24"/>
        </w:rPr>
        <w:t>689</w:t>
      </w:r>
      <w:r w:rsidR="00B30312" w:rsidRPr="006E5E84">
        <w:rPr>
          <w:noProof/>
          <w:sz w:val="24"/>
          <w:szCs w:val="24"/>
        </w:rPr>
        <w:t xml:space="preserve"> akta iz svog djelokruga. Osim navedenog, Gradonačelnik je donio </w:t>
      </w:r>
      <w:r w:rsidR="00B30312">
        <w:rPr>
          <w:noProof/>
          <w:sz w:val="24"/>
          <w:szCs w:val="24"/>
        </w:rPr>
        <w:t>1</w:t>
      </w:r>
      <w:r w:rsidR="007207A7">
        <w:rPr>
          <w:noProof/>
          <w:sz w:val="24"/>
          <w:szCs w:val="24"/>
        </w:rPr>
        <w:t>61</w:t>
      </w:r>
      <w:r w:rsidR="00B30312" w:rsidRPr="006E5E84">
        <w:rPr>
          <w:noProof/>
          <w:sz w:val="24"/>
          <w:szCs w:val="24"/>
        </w:rPr>
        <w:t xml:space="preserve"> intern</w:t>
      </w:r>
      <w:r w:rsidR="007207A7">
        <w:rPr>
          <w:noProof/>
          <w:sz w:val="24"/>
          <w:szCs w:val="24"/>
        </w:rPr>
        <w:t>i</w:t>
      </w:r>
      <w:r w:rsidR="00B30312">
        <w:rPr>
          <w:noProof/>
          <w:sz w:val="24"/>
          <w:szCs w:val="24"/>
        </w:rPr>
        <w:t xml:space="preserve"> ak</w:t>
      </w:r>
      <w:r w:rsidR="00B30312" w:rsidRPr="006E5E84">
        <w:rPr>
          <w:noProof/>
          <w:sz w:val="24"/>
          <w:szCs w:val="24"/>
        </w:rPr>
        <w:t>t. Usvojeni akti doneseni su sukladno važećim zakonskim i podzakonskim  propisima.</w:t>
      </w:r>
    </w:p>
    <w:p w:rsidR="00B30312" w:rsidRPr="006E5E84" w:rsidRDefault="00B30312" w:rsidP="00B30312">
      <w:pPr>
        <w:autoSpaceDE w:val="0"/>
        <w:autoSpaceDN w:val="0"/>
        <w:adjustRightInd w:val="0"/>
        <w:ind w:firstLine="708"/>
        <w:jc w:val="both"/>
        <w:rPr>
          <w:noProof/>
          <w:sz w:val="24"/>
          <w:szCs w:val="24"/>
        </w:rPr>
      </w:pPr>
      <w:r w:rsidRPr="006E5E84">
        <w:rPr>
          <w:noProof/>
          <w:sz w:val="24"/>
          <w:szCs w:val="24"/>
        </w:rPr>
        <w:t>Poslovi informiranja odvija</w:t>
      </w:r>
      <w:r w:rsidR="0086457F">
        <w:rPr>
          <w:noProof/>
          <w:sz w:val="24"/>
          <w:szCs w:val="24"/>
        </w:rPr>
        <w:t>li su se</w:t>
      </w:r>
      <w:r w:rsidRPr="006E5E84">
        <w:rPr>
          <w:noProof/>
          <w:sz w:val="24"/>
          <w:szCs w:val="24"/>
        </w:rPr>
        <w:t xml:space="preserve"> planiranom dinamikom. Građani su o radu gradske uprave redovito informirani putem sredstava javnog informiranja, tiskovnih konferencija i web stranica Grada Pule. Na web stranici </w:t>
      </w:r>
      <w:r w:rsidR="0086457F">
        <w:rPr>
          <w:noProof/>
          <w:sz w:val="24"/>
          <w:szCs w:val="24"/>
        </w:rPr>
        <w:t xml:space="preserve">tijekom 2019. godine </w:t>
      </w:r>
      <w:r w:rsidRPr="006E5E84">
        <w:rPr>
          <w:noProof/>
          <w:sz w:val="24"/>
          <w:szCs w:val="24"/>
        </w:rPr>
        <w:t>objavljen</w:t>
      </w:r>
      <w:r>
        <w:rPr>
          <w:noProof/>
          <w:sz w:val="24"/>
          <w:szCs w:val="24"/>
        </w:rPr>
        <w:t>e su</w:t>
      </w:r>
      <w:r w:rsidRPr="006E5E84">
        <w:rPr>
          <w:noProof/>
          <w:sz w:val="24"/>
          <w:szCs w:val="24"/>
        </w:rPr>
        <w:t xml:space="preserve"> </w:t>
      </w:r>
      <w:r>
        <w:rPr>
          <w:noProof/>
          <w:sz w:val="24"/>
          <w:szCs w:val="24"/>
        </w:rPr>
        <w:t>1.096</w:t>
      </w:r>
      <w:r w:rsidRPr="006E5E84">
        <w:rPr>
          <w:noProof/>
          <w:sz w:val="24"/>
          <w:szCs w:val="24"/>
        </w:rPr>
        <w:t xml:space="preserve"> novost</w:t>
      </w:r>
      <w:r w:rsidRPr="006E5E84">
        <w:rPr>
          <w:strike/>
          <w:noProof/>
          <w:sz w:val="24"/>
          <w:szCs w:val="24"/>
        </w:rPr>
        <w:t>i</w:t>
      </w:r>
      <w:r w:rsidRPr="006E5E84">
        <w:rPr>
          <w:noProof/>
          <w:sz w:val="24"/>
          <w:szCs w:val="24"/>
        </w:rPr>
        <w:t xml:space="preserve">. </w:t>
      </w:r>
    </w:p>
    <w:p w:rsidR="00B30312" w:rsidRDefault="00B30312" w:rsidP="00B30312">
      <w:pPr>
        <w:ind w:firstLine="708"/>
        <w:jc w:val="both"/>
        <w:rPr>
          <w:sz w:val="24"/>
          <w:szCs w:val="24"/>
        </w:rPr>
      </w:pPr>
      <w:r>
        <w:rPr>
          <w:sz w:val="24"/>
          <w:szCs w:val="24"/>
        </w:rPr>
        <w:t xml:space="preserve">U radu Gradskog vijeća uvedeno je glasanje putem sustava on-line </w:t>
      </w:r>
      <w:r w:rsidRPr="00B30312">
        <w:rPr>
          <w:sz w:val="24"/>
          <w:szCs w:val="24"/>
        </w:rPr>
        <w:t xml:space="preserve">„eGlasanje“ </w:t>
      </w:r>
      <w:r>
        <w:rPr>
          <w:sz w:val="24"/>
          <w:szCs w:val="24"/>
        </w:rPr>
        <w:t>čime je postignuta veća transparentnost rada predstavničkog tijela</w:t>
      </w:r>
      <w:r w:rsidR="0086457F">
        <w:rPr>
          <w:sz w:val="24"/>
          <w:szCs w:val="24"/>
        </w:rPr>
        <w:t>. U</w:t>
      </w:r>
      <w:r>
        <w:rPr>
          <w:sz w:val="24"/>
          <w:szCs w:val="24"/>
        </w:rPr>
        <w:t>veden</w:t>
      </w:r>
      <w:r w:rsidR="0086457F">
        <w:rPr>
          <w:sz w:val="24"/>
          <w:szCs w:val="24"/>
        </w:rPr>
        <w:t xml:space="preserve"> je i</w:t>
      </w:r>
      <w:r>
        <w:rPr>
          <w:sz w:val="24"/>
          <w:szCs w:val="24"/>
        </w:rPr>
        <w:t xml:space="preserve"> </w:t>
      </w:r>
      <w:r w:rsidRPr="0072304B">
        <w:rPr>
          <w:i/>
          <w:sz w:val="24"/>
          <w:szCs w:val="24"/>
        </w:rPr>
        <w:t>live streaming</w:t>
      </w:r>
      <w:r>
        <w:rPr>
          <w:sz w:val="24"/>
          <w:szCs w:val="24"/>
        </w:rPr>
        <w:t xml:space="preserve">, odnosno praćenjem prijenosa sjednica „u živo“ preko web stranice Grada Pule. </w:t>
      </w:r>
    </w:p>
    <w:p w:rsidR="00E73B6C" w:rsidRPr="0031714A" w:rsidRDefault="00E73B6C" w:rsidP="00B30312">
      <w:pPr>
        <w:autoSpaceDE w:val="0"/>
        <w:autoSpaceDN w:val="0"/>
        <w:adjustRightInd w:val="0"/>
        <w:ind w:firstLine="708"/>
        <w:jc w:val="both"/>
        <w:rPr>
          <w:noProof/>
          <w:sz w:val="24"/>
          <w:szCs w:val="24"/>
        </w:rPr>
      </w:pPr>
    </w:p>
    <w:p w:rsidR="00E73B6C" w:rsidRPr="0031714A" w:rsidRDefault="00E73B6C" w:rsidP="00F42170">
      <w:pPr>
        <w:ind w:firstLine="720"/>
        <w:jc w:val="both"/>
        <w:rPr>
          <w:noProof/>
          <w:sz w:val="24"/>
          <w:szCs w:val="24"/>
        </w:rPr>
      </w:pPr>
      <w:r w:rsidRPr="00BB6011">
        <w:rPr>
          <w:noProof/>
          <w:sz w:val="24"/>
          <w:szCs w:val="24"/>
        </w:rPr>
        <w:t xml:space="preserve">Program Javna uprava i administracija; rashodi za provođenje programa planirani su u iznosu od </w:t>
      </w:r>
      <w:r w:rsidR="0031238A" w:rsidRPr="00BB6011">
        <w:rPr>
          <w:noProof/>
          <w:sz w:val="24"/>
          <w:szCs w:val="24"/>
        </w:rPr>
        <w:t>11.</w:t>
      </w:r>
      <w:r w:rsidR="004F3B53" w:rsidRPr="00BB6011">
        <w:rPr>
          <w:noProof/>
          <w:sz w:val="24"/>
          <w:szCs w:val="24"/>
        </w:rPr>
        <w:t>710.613</w:t>
      </w:r>
      <w:r w:rsidR="0031238A" w:rsidRPr="00BB6011">
        <w:rPr>
          <w:noProof/>
          <w:sz w:val="24"/>
          <w:szCs w:val="24"/>
        </w:rPr>
        <w:t>,00</w:t>
      </w:r>
      <w:r w:rsidR="003F26A0" w:rsidRPr="00BB6011">
        <w:rPr>
          <w:noProof/>
          <w:sz w:val="24"/>
          <w:szCs w:val="24"/>
        </w:rPr>
        <w:t xml:space="preserve"> kuna, a izvršeni u iznosu od </w:t>
      </w:r>
      <w:r w:rsidR="004F3B53" w:rsidRPr="00BB6011">
        <w:rPr>
          <w:noProof/>
          <w:sz w:val="24"/>
          <w:szCs w:val="24"/>
        </w:rPr>
        <w:t>10.002.668,38</w:t>
      </w:r>
      <w:r w:rsidR="003F26A0" w:rsidRPr="00BB6011">
        <w:rPr>
          <w:noProof/>
          <w:sz w:val="24"/>
          <w:szCs w:val="24"/>
        </w:rPr>
        <w:t xml:space="preserve"> kuna ili </w:t>
      </w:r>
      <w:r w:rsidR="004F3B53" w:rsidRPr="00BB6011">
        <w:rPr>
          <w:noProof/>
          <w:sz w:val="24"/>
          <w:szCs w:val="24"/>
        </w:rPr>
        <w:t>85,42</w:t>
      </w:r>
      <w:r w:rsidR="003F26A0" w:rsidRPr="00BB6011">
        <w:rPr>
          <w:noProof/>
          <w:sz w:val="24"/>
          <w:szCs w:val="24"/>
        </w:rPr>
        <w:t>%</w:t>
      </w:r>
      <w:r w:rsidRPr="00BB6011">
        <w:rPr>
          <w:noProof/>
          <w:sz w:val="24"/>
          <w:szCs w:val="24"/>
        </w:rPr>
        <w:t>. U okviru programa planiran</w:t>
      </w:r>
      <w:r w:rsidR="00432DB8" w:rsidRPr="00BB6011">
        <w:rPr>
          <w:noProof/>
          <w:sz w:val="24"/>
          <w:szCs w:val="24"/>
        </w:rPr>
        <w:t>o je</w:t>
      </w:r>
      <w:r w:rsidRPr="00BB6011">
        <w:rPr>
          <w:noProof/>
          <w:sz w:val="24"/>
          <w:szCs w:val="24"/>
        </w:rPr>
        <w:t xml:space="preserve"> </w:t>
      </w:r>
      <w:r w:rsidR="004F3B53" w:rsidRPr="00BB6011">
        <w:rPr>
          <w:noProof/>
          <w:sz w:val="24"/>
          <w:szCs w:val="24"/>
        </w:rPr>
        <w:t>pet</w:t>
      </w:r>
      <w:r w:rsidRPr="00BB6011">
        <w:rPr>
          <w:noProof/>
          <w:sz w:val="24"/>
          <w:szCs w:val="24"/>
        </w:rPr>
        <w:t xml:space="preserve"> Aktivnosti i </w:t>
      </w:r>
      <w:r w:rsidR="00215B36" w:rsidRPr="00BB6011">
        <w:rPr>
          <w:noProof/>
          <w:sz w:val="24"/>
          <w:szCs w:val="24"/>
        </w:rPr>
        <w:t>tri</w:t>
      </w:r>
      <w:r w:rsidRPr="00BB6011">
        <w:rPr>
          <w:noProof/>
          <w:sz w:val="24"/>
          <w:szCs w:val="24"/>
        </w:rPr>
        <w:t xml:space="preserve"> Tekuća projekta:</w:t>
      </w:r>
    </w:p>
    <w:p w:rsidR="00E73B6C" w:rsidRPr="0031714A" w:rsidRDefault="00E73B6C" w:rsidP="00F42170">
      <w:pPr>
        <w:pStyle w:val="Header"/>
        <w:tabs>
          <w:tab w:val="clear" w:pos="4320"/>
          <w:tab w:val="clear" w:pos="8640"/>
        </w:tabs>
        <w:ind w:firstLine="720"/>
        <w:jc w:val="both"/>
        <w:rPr>
          <w:rFonts w:ascii="Times New Roman" w:hAnsi="Times New Roman"/>
          <w:noProof/>
          <w:szCs w:val="24"/>
          <w:lang w:val="hr-HR"/>
        </w:rPr>
      </w:pPr>
    </w:p>
    <w:p w:rsidR="00E73B6C" w:rsidRPr="0031714A" w:rsidRDefault="00E73B6C" w:rsidP="00F42170">
      <w:pPr>
        <w:pStyle w:val="BodyText"/>
        <w:ind w:firstLine="720"/>
        <w:rPr>
          <w:noProof/>
          <w:sz w:val="24"/>
          <w:szCs w:val="24"/>
          <w:lang w:val="hr-HR"/>
        </w:rPr>
      </w:pPr>
      <w:r w:rsidRPr="0031714A">
        <w:rPr>
          <w:i/>
          <w:noProof/>
          <w:sz w:val="24"/>
          <w:szCs w:val="24"/>
          <w:lang w:val="hr-HR"/>
        </w:rPr>
        <w:t>Aktivnost: Administrativno, tehničko i stručno osoblje</w:t>
      </w:r>
      <w:r w:rsidRPr="0031714A">
        <w:rPr>
          <w:noProof/>
          <w:sz w:val="24"/>
          <w:szCs w:val="24"/>
          <w:lang w:val="hr-HR"/>
        </w:rPr>
        <w:t xml:space="preserve">; rashodi su planirani u iznosu od </w:t>
      </w:r>
      <w:r w:rsidR="0031238A" w:rsidRPr="0031714A">
        <w:rPr>
          <w:noProof/>
          <w:sz w:val="24"/>
          <w:szCs w:val="24"/>
          <w:lang w:val="hr-HR"/>
        </w:rPr>
        <w:t>3.</w:t>
      </w:r>
      <w:r w:rsidR="004F3B53">
        <w:rPr>
          <w:noProof/>
          <w:sz w:val="24"/>
          <w:szCs w:val="24"/>
          <w:lang w:val="hr-HR"/>
        </w:rPr>
        <w:t>27</w:t>
      </w:r>
      <w:r w:rsidR="007973E2" w:rsidRPr="0031714A">
        <w:rPr>
          <w:noProof/>
          <w:sz w:val="24"/>
          <w:szCs w:val="24"/>
          <w:lang w:val="hr-HR"/>
        </w:rPr>
        <w:t>3</w:t>
      </w:r>
      <w:r w:rsidR="0031238A" w:rsidRPr="0031714A">
        <w:rPr>
          <w:noProof/>
          <w:sz w:val="24"/>
          <w:szCs w:val="24"/>
          <w:lang w:val="hr-HR"/>
        </w:rPr>
        <w:t>.</w:t>
      </w:r>
      <w:r w:rsidR="004F3B53">
        <w:rPr>
          <w:noProof/>
          <w:sz w:val="24"/>
          <w:szCs w:val="24"/>
          <w:lang w:val="hr-HR"/>
        </w:rPr>
        <w:t>5</w:t>
      </w:r>
      <w:r w:rsidR="0031238A" w:rsidRPr="0031714A">
        <w:rPr>
          <w:noProof/>
          <w:sz w:val="24"/>
          <w:szCs w:val="24"/>
          <w:lang w:val="hr-HR"/>
        </w:rPr>
        <w:t>00</w:t>
      </w:r>
      <w:r w:rsidR="003F26A0" w:rsidRPr="0031714A">
        <w:rPr>
          <w:noProof/>
          <w:sz w:val="24"/>
          <w:szCs w:val="24"/>
          <w:lang w:val="hr-HR"/>
        </w:rPr>
        <w:t>,00</w:t>
      </w:r>
      <w:r w:rsidRPr="0031714A">
        <w:rPr>
          <w:noProof/>
          <w:sz w:val="24"/>
          <w:szCs w:val="24"/>
          <w:lang w:val="hr-HR"/>
        </w:rPr>
        <w:t xml:space="preserve"> kuna, a izvršeni u iznosu od </w:t>
      </w:r>
      <w:r w:rsidR="004F3B53">
        <w:rPr>
          <w:noProof/>
          <w:sz w:val="24"/>
          <w:szCs w:val="24"/>
          <w:lang w:val="hr-HR"/>
        </w:rPr>
        <w:t>3.190.775,85</w:t>
      </w:r>
      <w:r w:rsidRPr="0031714A">
        <w:rPr>
          <w:noProof/>
          <w:sz w:val="24"/>
          <w:szCs w:val="24"/>
          <w:lang w:val="hr-HR"/>
        </w:rPr>
        <w:t xml:space="preserve"> kun</w:t>
      </w:r>
      <w:r w:rsidR="007973E2" w:rsidRPr="0031714A">
        <w:rPr>
          <w:noProof/>
          <w:sz w:val="24"/>
          <w:szCs w:val="24"/>
          <w:lang w:val="hr-HR"/>
        </w:rPr>
        <w:t>a</w:t>
      </w:r>
      <w:r w:rsidRPr="0031714A">
        <w:rPr>
          <w:noProof/>
          <w:sz w:val="24"/>
          <w:szCs w:val="24"/>
          <w:lang w:val="hr-HR"/>
        </w:rPr>
        <w:t xml:space="preserve"> ili </w:t>
      </w:r>
      <w:r w:rsidR="004F3B53">
        <w:rPr>
          <w:noProof/>
          <w:sz w:val="24"/>
          <w:szCs w:val="24"/>
          <w:lang w:val="hr-HR"/>
        </w:rPr>
        <w:t>97,47</w:t>
      </w:r>
      <w:r w:rsidRPr="0031714A">
        <w:rPr>
          <w:noProof/>
          <w:sz w:val="24"/>
          <w:szCs w:val="24"/>
          <w:lang w:val="hr-HR"/>
        </w:rPr>
        <w:t xml:space="preserve">% u odnosu na plan.  Obuhvaćaju rashode za plaće i materijalna prava službenika Ureda Grada i dužnosnika (rashodi za plaće, doprinosi na bruto plaće, naknade službenicima) te materijalne rashode. Materijalni rashodi obuhvaćaju rashode za uredski </w:t>
      </w:r>
      <w:r w:rsidR="00215B36" w:rsidRPr="0031714A">
        <w:rPr>
          <w:noProof/>
          <w:sz w:val="24"/>
          <w:szCs w:val="24"/>
          <w:lang w:val="hr-HR"/>
        </w:rPr>
        <w:t>materi</w:t>
      </w:r>
      <w:r w:rsidR="00024F8C" w:rsidRPr="0031714A">
        <w:rPr>
          <w:noProof/>
          <w:sz w:val="24"/>
          <w:szCs w:val="24"/>
          <w:lang w:val="hr-HR"/>
        </w:rPr>
        <w:t>j</w:t>
      </w:r>
      <w:r w:rsidR="00215B36" w:rsidRPr="0031714A">
        <w:rPr>
          <w:noProof/>
          <w:sz w:val="24"/>
          <w:szCs w:val="24"/>
          <w:lang w:val="hr-HR"/>
        </w:rPr>
        <w:t xml:space="preserve">al te </w:t>
      </w:r>
      <w:r w:rsidRPr="0031714A">
        <w:rPr>
          <w:noProof/>
          <w:sz w:val="24"/>
          <w:szCs w:val="24"/>
          <w:lang w:val="hr-HR"/>
        </w:rPr>
        <w:t xml:space="preserve">naknade za prijevoz službenika Ureda Grada. </w:t>
      </w:r>
    </w:p>
    <w:p w:rsidR="00E73B6C" w:rsidRPr="0031714A" w:rsidRDefault="00E73B6C" w:rsidP="00F42170">
      <w:pPr>
        <w:pStyle w:val="Header"/>
        <w:tabs>
          <w:tab w:val="clear" w:pos="4320"/>
          <w:tab w:val="clear" w:pos="8640"/>
        </w:tabs>
        <w:ind w:firstLine="720"/>
        <w:jc w:val="both"/>
        <w:rPr>
          <w:rFonts w:ascii="Times New Roman" w:hAnsi="Times New Roman"/>
          <w:noProof/>
          <w:szCs w:val="24"/>
          <w:lang w:val="hr-HR"/>
        </w:rPr>
      </w:pPr>
    </w:p>
    <w:p w:rsidR="00E73B6C" w:rsidRPr="0031714A" w:rsidRDefault="00E73B6C" w:rsidP="00F42170">
      <w:pPr>
        <w:pStyle w:val="BodyText"/>
        <w:ind w:firstLine="720"/>
        <w:rPr>
          <w:noProof/>
          <w:sz w:val="24"/>
          <w:szCs w:val="24"/>
          <w:lang w:val="hr-HR"/>
        </w:rPr>
      </w:pPr>
      <w:r w:rsidRPr="0031714A">
        <w:rPr>
          <w:i/>
          <w:noProof/>
          <w:sz w:val="24"/>
          <w:szCs w:val="24"/>
          <w:lang w:val="hr-HR"/>
        </w:rPr>
        <w:t>Aktivnost: Predstavnička, izvršna i radna tijela Grada</w:t>
      </w:r>
      <w:r w:rsidRPr="0031714A">
        <w:rPr>
          <w:noProof/>
          <w:sz w:val="24"/>
          <w:szCs w:val="24"/>
          <w:lang w:val="hr-HR"/>
        </w:rPr>
        <w:t xml:space="preserve">; rashodi su planirani u iznosu od </w:t>
      </w:r>
      <w:r w:rsidR="0031238A" w:rsidRPr="0031714A">
        <w:rPr>
          <w:noProof/>
          <w:sz w:val="24"/>
          <w:szCs w:val="24"/>
          <w:lang w:val="hr-HR"/>
        </w:rPr>
        <w:t>4.</w:t>
      </w:r>
      <w:r w:rsidR="004F3B53">
        <w:rPr>
          <w:noProof/>
          <w:sz w:val="24"/>
          <w:szCs w:val="24"/>
          <w:lang w:val="hr-HR"/>
        </w:rPr>
        <w:t>87</w:t>
      </w:r>
      <w:r w:rsidR="007973E2" w:rsidRPr="0031714A">
        <w:rPr>
          <w:noProof/>
          <w:sz w:val="24"/>
          <w:szCs w:val="24"/>
          <w:lang w:val="hr-HR"/>
        </w:rPr>
        <w:t>4.</w:t>
      </w:r>
      <w:r w:rsidR="0031238A" w:rsidRPr="0031714A">
        <w:rPr>
          <w:noProof/>
          <w:sz w:val="24"/>
          <w:szCs w:val="24"/>
          <w:lang w:val="hr-HR"/>
        </w:rPr>
        <w:t>00,00</w:t>
      </w:r>
      <w:r w:rsidRPr="0031714A">
        <w:rPr>
          <w:noProof/>
          <w:sz w:val="24"/>
          <w:szCs w:val="24"/>
          <w:lang w:val="hr-HR"/>
        </w:rPr>
        <w:t xml:space="preserve"> kuna, a izvršeni u iznosu od </w:t>
      </w:r>
      <w:r w:rsidR="004F3B53">
        <w:rPr>
          <w:noProof/>
          <w:sz w:val="24"/>
          <w:szCs w:val="24"/>
          <w:lang w:val="hr-HR"/>
        </w:rPr>
        <w:t>4.547.118,46</w:t>
      </w:r>
      <w:r w:rsidRPr="0031714A">
        <w:rPr>
          <w:noProof/>
          <w:sz w:val="24"/>
          <w:szCs w:val="24"/>
          <w:lang w:val="hr-HR"/>
        </w:rPr>
        <w:t xml:space="preserve"> kun</w:t>
      </w:r>
      <w:r w:rsidR="004F3B53">
        <w:rPr>
          <w:noProof/>
          <w:sz w:val="24"/>
          <w:szCs w:val="24"/>
          <w:lang w:val="hr-HR"/>
        </w:rPr>
        <w:t>a</w:t>
      </w:r>
      <w:r w:rsidR="008811DC">
        <w:rPr>
          <w:noProof/>
          <w:sz w:val="24"/>
          <w:szCs w:val="24"/>
          <w:lang w:val="hr-HR"/>
        </w:rPr>
        <w:t xml:space="preserve"> </w:t>
      </w:r>
      <w:r w:rsidRPr="0031714A">
        <w:rPr>
          <w:noProof/>
          <w:sz w:val="24"/>
          <w:szCs w:val="24"/>
          <w:lang w:val="hr-HR"/>
        </w:rPr>
        <w:t xml:space="preserve">ili </w:t>
      </w:r>
      <w:r w:rsidR="004F3B53">
        <w:rPr>
          <w:noProof/>
          <w:sz w:val="24"/>
          <w:szCs w:val="24"/>
          <w:lang w:val="hr-HR"/>
        </w:rPr>
        <w:t>93,29</w:t>
      </w:r>
      <w:r w:rsidRPr="0031714A">
        <w:rPr>
          <w:noProof/>
          <w:sz w:val="24"/>
          <w:szCs w:val="24"/>
          <w:lang w:val="hr-HR"/>
        </w:rPr>
        <w:t>% u odnosu na plan, čine ih:</w:t>
      </w:r>
    </w:p>
    <w:p w:rsidR="008811DC" w:rsidRPr="008811DC" w:rsidRDefault="008811DC" w:rsidP="008811DC">
      <w:pPr>
        <w:pStyle w:val="BodyText"/>
        <w:widowControl w:val="0"/>
        <w:numPr>
          <w:ilvl w:val="0"/>
          <w:numId w:val="5"/>
        </w:numPr>
        <w:adjustRightInd w:val="0"/>
        <w:rPr>
          <w:sz w:val="24"/>
          <w:szCs w:val="24"/>
        </w:rPr>
      </w:pPr>
      <w:r w:rsidRPr="008811DC">
        <w:rPr>
          <w:sz w:val="24"/>
          <w:szCs w:val="24"/>
        </w:rPr>
        <w:t>rashodi za usluge prijevoza – odnose se na usluge prijevoza za protokolarne aktivnosti,  u iznosu od 83.645,00 kuna;</w:t>
      </w:r>
    </w:p>
    <w:p w:rsidR="009D26ED" w:rsidRPr="0031714A" w:rsidRDefault="009D26ED" w:rsidP="00F42170">
      <w:pPr>
        <w:pStyle w:val="BodyText"/>
        <w:numPr>
          <w:ilvl w:val="0"/>
          <w:numId w:val="5"/>
        </w:numPr>
        <w:rPr>
          <w:noProof/>
          <w:sz w:val="24"/>
          <w:szCs w:val="24"/>
          <w:lang w:val="hr-HR"/>
        </w:rPr>
      </w:pPr>
      <w:r w:rsidRPr="0031714A">
        <w:rPr>
          <w:noProof/>
          <w:sz w:val="24"/>
          <w:szCs w:val="24"/>
          <w:lang w:val="hr-HR"/>
        </w:rPr>
        <w:t xml:space="preserve">rashodi za usluge promidžbe i informiranja-protokol – </w:t>
      </w:r>
      <w:r w:rsidR="0076746F" w:rsidRPr="0031714A">
        <w:rPr>
          <w:sz w:val="24"/>
          <w:szCs w:val="24"/>
          <w:lang w:val="hr-HR"/>
        </w:rPr>
        <w:t>obuhvaćaju rashode za protokolarne poslove vezane uz rad predstavničkih i izvršnih tijela Grada (prijemi, protokolarni pokloni, reprezentacija vezana uz protokol, vijenci i sl.)</w:t>
      </w:r>
      <w:r w:rsidRPr="0031714A">
        <w:rPr>
          <w:noProof/>
          <w:sz w:val="24"/>
          <w:szCs w:val="24"/>
          <w:lang w:val="hr-HR"/>
        </w:rPr>
        <w:t xml:space="preserve">, u iznosu od </w:t>
      </w:r>
      <w:r w:rsidR="008811DC">
        <w:rPr>
          <w:noProof/>
          <w:sz w:val="24"/>
          <w:szCs w:val="24"/>
          <w:lang w:val="hr-HR"/>
        </w:rPr>
        <w:t>646.274,66</w:t>
      </w:r>
      <w:r w:rsidRPr="0031714A">
        <w:rPr>
          <w:noProof/>
          <w:sz w:val="24"/>
          <w:szCs w:val="24"/>
          <w:lang w:val="hr-HR"/>
        </w:rPr>
        <w:t xml:space="preserve"> kuna;</w:t>
      </w:r>
    </w:p>
    <w:p w:rsidR="009D26ED" w:rsidRPr="008811DC" w:rsidRDefault="009D26ED" w:rsidP="00F42170">
      <w:pPr>
        <w:pStyle w:val="BodyText"/>
        <w:numPr>
          <w:ilvl w:val="0"/>
          <w:numId w:val="5"/>
        </w:numPr>
        <w:rPr>
          <w:noProof/>
          <w:sz w:val="24"/>
          <w:szCs w:val="24"/>
          <w:lang w:val="hr-HR"/>
        </w:rPr>
      </w:pPr>
      <w:r w:rsidRPr="008811DC">
        <w:rPr>
          <w:noProof/>
          <w:sz w:val="24"/>
          <w:szCs w:val="24"/>
          <w:lang w:val="hr-HR"/>
        </w:rPr>
        <w:t>rashodi za usluge promidžbe i informiranja –</w:t>
      </w:r>
      <w:r w:rsidR="008811DC" w:rsidRPr="008811DC">
        <w:rPr>
          <w:sz w:val="24"/>
          <w:szCs w:val="24"/>
        </w:rPr>
        <w:t>obuhvaćaju rashode za usluge: televizijskih i radio prijenosa aktivnosti tijela Grada, reklame i promidžbe, web portala  i sl</w:t>
      </w:r>
      <w:r w:rsidRPr="008811DC">
        <w:rPr>
          <w:noProof/>
          <w:sz w:val="24"/>
          <w:szCs w:val="24"/>
          <w:lang w:val="hr-HR"/>
        </w:rPr>
        <w:t xml:space="preserve">, u ukupnom iznosu od </w:t>
      </w:r>
      <w:r w:rsidR="008811DC" w:rsidRPr="008811DC">
        <w:rPr>
          <w:noProof/>
          <w:sz w:val="24"/>
          <w:szCs w:val="24"/>
          <w:lang w:val="hr-HR"/>
        </w:rPr>
        <w:t>852.478,30</w:t>
      </w:r>
      <w:r w:rsidR="007973E2" w:rsidRPr="008811DC">
        <w:rPr>
          <w:noProof/>
          <w:sz w:val="24"/>
          <w:szCs w:val="24"/>
          <w:lang w:val="hr-HR"/>
        </w:rPr>
        <w:t xml:space="preserve"> kun</w:t>
      </w:r>
      <w:r w:rsidR="008811DC" w:rsidRPr="008811DC">
        <w:rPr>
          <w:noProof/>
          <w:sz w:val="24"/>
          <w:szCs w:val="24"/>
          <w:lang w:val="hr-HR"/>
        </w:rPr>
        <w:t>a</w:t>
      </w:r>
      <w:r w:rsidRPr="008811DC">
        <w:rPr>
          <w:noProof/>
          <w:sz w:val="24"/>
          <w:szCs w:val="24"/>
          <w:lang w:val="hr-HR"/>
        </w:rPr>
        <w:t>;</w:t>
      </w:r>
    </w:p>
    <w:p w:rsidR="008811DC" w:rsidRPr="00145D27" w:rsidRDefault="008811DC" w:rsidP="008811DC">
      <w:pPr>
        <w:pStyle w:val="BodyText"/>
        <w:widowControl w:val="0"/>
        <w:numPr>
          <w:ilvl w:val="0"/>
          <w:numId w:val="5"/>
        </w:numPr>
        <w:adjustRightInd w:val="0"/>
        <w:rPr>
          <w:sz w:val="24"/>
          <w:szCs w:val="24"/>
        </w:rPr>
      </w:pPr>
      <w:r w:rsidRPr="008811DC">
        <w:rPr>
          <w:sz w:val="24"/>
          <w:szCs w:val="24"/>
        </w:rPr>
        <w:t xml:space="preserve">rashodi za zakupnine i najamnine - odnose se na najam jambo plakata za manifestacije u </w:t>
      </w:r>
      <w:r w:rsidRPr="00145D27">
        <w:rPr>
          <w:sz w:val="24"/>
          <w:szCs w:val="24"/>
        </w:rPr>
        <w:t>organizaciji i pod pokroviteljstvom Grada Pule, u iznosu od 163.033,45 kuna;</w:t>
      </w:r>
    </w:p>
    <w:p w:rsidR="009D26ED" w:rsidRPr="0031714A" w:rsidRDefault="00455A26" w:rsidP="00F42170">
      <w:pPr>
        <w:pStyle w:val="BodyTextglava"/>
        <w:numPr>
          <w:ilvl w:val="0"/>
          <w:numId w:val="5"/>
        </w:numPr>
        <w:rPr>
          <w:rFonts w:ascii="Times New Roman" w:hAnsi="Times New Roman"/>
          <w:noProof/>
          <w:szCs w:val="24"/>
          <w:lang w:val="hr-HR"/>
        </w:rPr>
      </w:pPr>
      <w:r w:rsidRPr="00145D27">
        <w:rPr>
          <w:rFonts w:ascii="Times New Roman" w:hAnsi="Times New Roman"/>
          <w:noProof/>
          <w:szCs w:val="24"/>
          <w:lang w:val="hr-HR"/>
        </w:rPr>
        <w:t>rashodi za intelektualne i osobne usluge - obuhvaćaju rashode za ugovore o djelu, autorske ugovore, izradu skraćenih zapisnika sjednica Gradskog vijeća, usluge student servisa, usluge za</w:t>
      </w:r>
      <w:r w:rsidRPr="0031714A">
        <w:rPr>
          <w:rFonts w:ascii="Times New Roman" w:hAnsi="Times New Roman"/>
          <w:noProof/>
          <w:szCs w:val="24"/>
          <w:lang w:val="hr-HR"/>
        </w:rPr>
        <w:t xml:space="preserve"> savjetovanje u odnosima s javnošću, te za organizaciju vjenčanja (matičar, muzičarke)</w:t>
      </w:r>
      <w:r w:rsidRPr="0031714A">
        <w:rPr>
          <w:rFonts w:ascii="Times New Roman" w:hAnsi="Times New Roman"/>
          <w:noProof/>
          <w:lang w:val="hr-HR"/>
        </w:rPr>
        <w:t xml:space="preserve"> u iznosu od </w:t>
      </w:r>
      <w:r>
        <w:rPr>
          <w:rFonts w:ascii="Times New Roman" w:hAnsi="Times New Roman"/>
          <w:noProof/>
          <w:lang w:val="hr-HR"/>
        </w:rPr>
        <w:t>1.093.457,16</w:t>
      </w:r>
      <w:r w:rsidRPr="0031714A">
        <w:rPr>
          <w:rFonts w:ascii="Times New Roman" w:hAnsi="Times New Roman"/>
          <w:noProof/>
          <w:lang w:val="hr-HR"/>
        </w:rPr>
        <w:t xml:space="preserve"> kuna</w:t>
      </w:r>
      <w:r w:rsidR="009D26ED" w:rsidRPr="0031714A">
        <w:rPr>
          <w:rFonts w:ascii="Times New Roman" w:hAnsi="Times New Roman"/>
          <w:noProof/>
          <w:lang w:val="hr-HR"/>
        </w:rPr>
        <w:t>;</w:t>
      </w:r>
    </w:p>
    <w:p w:rsidR="009D26ED" w:rsidRPr="0031714A" w:rsidRDefault="009D26ED" w:rsidP="00F42170">
      <w:pPr>
        <w:pStyle w:val="BodyTextglava"/>
        <w:numPr>
          <w:ilvl w:val="0"/>
          <w:numId w:val="5"/>
        </w:numPr>
        <w:rPr>
          <w:rFonts w:ascii="Times New Roman" w:hAnsi="Times New Roman"/>
          <w:noProof/>
          <w:szCs w:val="24"/>
          <w:lang w:val="hr-HR"/>
        </w:rPr>
      </w:pPr>
      <w:r w:rsidRPr="0031714A">
        <w:rPr>
          <w:rFonts w:ascii="Times New Roman" w:hAnsi="Times New Roman"/>
          <w:noProof/>
          <w:szCs w:val="24"/>
          <w:lang w:val="hr-HR"/>
        </w:rPr>
        <w:t xml:space="preserve">naknade za rad predstavničkih i izvršnih tijela, povjerenstava i sl., odnose se na naknade vijećnicima Gradskog vijeća i radnim tijelima Gradskog vijeća, u iznosu od </w:t>
      </w:r>
      <w:r w:rsidR="004175A2">
        <w:rPr>
          <w:rFonts w:ascii="Times New Roman" w:hAnsi="Times New Roman"/>
          <w:noProof/>
          <w:szCs w:val="24"/>
          <w:lang w:val="hr-HR"/>
        </w:rPr>
        <w:t>418.370,92</w:t>
      </w:r>
      <w:r w:rsidRPr="0031714A">
        <w:rPr>
          <w:rFonts w:ascii="Times New Roman" w:hAnsi="Times New Roman"/>
          <w:noProof/>
          <w:szCs w:val="24"/>
          <w:lang w:val="hr-HR"/>
        </w:rPr>
        <w:t xml:space="preserve"> kun</w:t>
      </w:r>
      <w:r w:rsidR="007973E2" w:rsidRPr="0031714A">
        <w:rPr>
          <w:rFonts w:ascii="Times New Roman" w:hAnsi="Times New Roman"/>
          <w:noProof/>
          <w:szCs w:val="24"/>
          <w:lang w:val="hr-HR"/>
        </w:rPr>
        <w:t>e</w:t>
      </w:r>
      <w:r w:rsidRPr="0031714A">
        <w:rPr>
          <w:rFonts w:ascii="Times New Roman" w:hAnsi="Times New Roman"/>
          <w:noProof/>
          <w:szCs w:val="24"/>
          <w:lang w:val="hr-HR"/>
        </w:rPr>
        <w:t>;</w:t>
      </w:r>
    </w:p>
    <w:p w:rsidR="009D26ED" w:rsidRPr="0031714A" w:rsidRDefault="009D26ED" w:rsidP="00F42170">
      <w:pPr>
        <w:pStyle w:val="BodyTextglava"/>
        <w:numPr>
          <w:ilvl w:val="0"/>
          <w:numId w:val="5"/>
        </w:numPr>
        <w:rPr>
          <w:rFonts w:ascii="Times New Roman" w:hAnsi="Times New Roman"/>
          <w:noProof/>
          <w:szCs w:val="24"/>
          <w:lang w:val="hr-HR"/>
        </w:rPr>
      </w:pPr>
      <w:r w:rsidRPr="0031714A">
        <w:rPr>
          <w:rFonts w:ascii="Times New Roman" w:hAnsi="Times New Roman"/>
          <w:noProof/>
          <w:szCs w:val="24"/>
          <w:lang w:val="hr-HR"/>
        </w:rPr>
        <w:t xml:space="preserve">rashodi za reprezentaciju, </w:t>
      </w:r>
      <w:r w:rsidRPr="0031714A">
        <w:rPr>
          <w:rFonts w:ascii="Times New Roman" w:hAnsi="Times New Roman"/>
          <w:noProof/>
          <w:lang w:val="hr-HR"/>
        </w:rPr>
        <w:t>odnose se na konzumaciju hrane i pića za službene potrebe, u</w:t>
      </w:r>
      <w:r w:rsidRPr="0031714A">
        <w:rPr>
          <w:rFonts w:ascii="Times New Roman" w:hAnsi="Times New Roman"/>
          <w:noProof/>
          <w:szCs w:val="24"/>
          <w:lang w:val="hr-HR"/>
        </w:rPr>
        <w:t xml:space="preserve"> iznosu od </w:t>
      </w:r>
      <w:r w:rsidR="004175A2">
        <w:rPr>
          <w:rFonts w:ascii="Times New Roman" w:hAnsi="Times New Roman"/>
          <w:noProof/>
          <w:szCs w:val="24"/>
          <w:lang w:val="hr-HR"/>
        </w:rPr>
        <w:t>267.039,54</w:t>
      </w:r>
      <w:r w:rsidRPr="0031714A">
        <w:rPr>
          <w:rFonts w:ascii="Times New Roman" w:hAnsi="Times New Roman"/>
          <w:noProof/>
          <w:szCs w:val="24"/>
          <w:lang w:val="hr-HR"/>
        </w:rPr>
        <w:t xml:space="preserve"> kun</w:t>
      </w:r>
      <w:r w:rsidR="004175A2">
        <w:rPr>
          <w:rFonts w:ascii="Times New Roman" w:hAnsi="Times New Roman"/>
          <w:noProof/>
          <w:szCs w:val="24"/>
          <w:lang w:val="hr-HR"/>
        </w:rPr>
        <w:t>e</w:t>
      </w:r>
      <w:r w:rsidRPr="0031714A">
        <w:rPr>
          <w:rFonts w:ascii="Times New Roman" w:hAnsi="Times New Roman"/>
          <w:noProof/>
          <w:szCs w:val="24"/>
          <w:lang w:val="hr-HR"/>
        </w:rPr>
        <w:t>;</w:t>
      </w:r>
    </w:p>
    <w:p w:rsidR="009D26ED" w:rsidRPr="0031714A" w:rsidRDefault="009D26ED" w:rsidP="00F42170">
      <w:pPr>
        <w:pStyle w:val="BodyTextglava"/>
        <w:numPr>
          <w:ilvl w:val="0"/>
          <w:numId w:val="5"/>
        </w:numPr>
        <w:rPr>
          <w:rFonts w:ascii="Times New Roman" w:hAnsi="Times New Roman"/>
          <w:noProof/>
          <w:szCs w:val="24"/>
          <w:lang w:val="hr-HR"/>
        </w:rPr>
      </w:pPr>
      <w:r w:rsidRPr="0031714A">
        <w:rPr>
          <w:rFonts w:ascii="Times New Roman" w:hAnsi="Times New Roman"/>
          <w:noProof/>
          <w:szCs w:val="24"/>
          <w:lang w:val="hr-HR"/>
        </w:rPr>
        <w:t xml:space="preserve">ostale nespomenute rashode poslovanja, u iznosu od </w:t>
      </w:r>
      <w:r w:rsidR="00093DC0">
        <w:rPr>
          <w:rFonts w:ascii="Times New Roman" w:hAnsi="Times New Roman"/>
          <w:noProof/>
          <w:szCs w:val="24"/>
          <w:lang w:val="hr-HR"/>
        </w:rPr>
        <w:t>397.398,56</w:t>
      </w:r>
      <w:r w:rsidRPr="0031714A">
        <w:rPr>
          <w:rFonts w:ascii="Times New Roman" w:hAnsi="Times New Roman"/>
          <w:noProof/>
          <w:szCs w:val="24"/>
          <w:lang w:val="hr-HR"/>
        </w:rPr>
        <w:t xml:space="preserve"> kun</w:t>
      </w:r>
      <w:r w:rsidR="007973E2" w:rsidRPr="0031714A">
        <w:rPr>
          <w:rFonts w:ascii="Times New Roman" w:hAnsi="Times New Roman"/>
          <w:noProof/>
          <w:szCs w:val="24"/>
          <w:lang w:val="hr-HR"/>
        </w:rPr>
        <w:t>a</w:t>
      </w:r>
      <w:r w:rsidRPr="0031714A">
        <w:rPr>
          <w:rFonts w:ascii="Times New Roman" w:hAnsi="Times New Roman"/>
          <w:noProof/>
          <w:szCs w:val="24"/>
          <w:lang w:val="hr-HR"/>
        </w:rPr>
        <w:t>;</w:t>
      </w:r>
    </w:p>
    <w:p w:rsidR="009D26ED" w:rsidRPr="0031714A" w:rsidRDefault="009D26ED" w:rsidP="00F42170">
      <w:pPr>
        <w:pStyle w:val="BodyTextglava"/>
        <w:numPr>
          <w:ilvl w:val="0"/>
          <w:numId w:val="5"/>
        </w:numPr>
        <w:rPr>
          <w:rFonts w:ascii="Times New Roman" w:hAnsi="Times New Roman"/>
          <w:noProof/>
          <w:szCs w:val="24"/>
          <w:lang w:val="hr-HR"/>
        </w:rPr>
      </w:pPr>
      <w:r w:rsidRPr="0031714A">
        <w:rPr>
          <w:rFonts w:ascii="Times New Roman" w:hAnsi="Times New Roman"/>
          <w:noProof/>
          <w:lang w:val="hr-HR"/>
        </w:rPr>
        <w:t>rashod</w:t>
      </w:r>
      <w:r w:rsidR="000B6CF7">
        <w:rPr>
          <w:rFonts w:ascii="Times New Roman" w:hAnsi="Times New Roman"/>
          <w:noProof/>
          <w:lang w:val="hr-HR"/>
        </w:rPr>
        <w:t>i</w:t>
      </w:r>
      <w:r w:rsidRPr="0031714A">
        <w:rPr>
          <w:rFonts w:ascii="Times New Roman" w:hAnsi="Times New Roman"/>
          <w:noProof/>
          <w:lang w:val="hr-HR"/>
        </w:rPr>
        <w:t xml:space="preserve"> za međunarodnu suradnju - obuhvaćaju rashode za prijem i boravak inozemnih delegacija u Gradu Puli (gosti iz gradova prijatelja, službene delegacije veleposlanstava i konzulata), </w:t>
      </w:r>
      <w:r w:rsidRPr="0031714A">
        <w:rPr>
          <w:rFonts w:ascii="Times New Roman" w:hAnsi="Times New Roman"/>
          <w:noProof/>
          <w:szCs w:val="24"/>
          <w:lang w:val="hr-HR"/>
        </w:rPr>
        <w:t xml:space="preserve">organizaciju tematskih susreta s gradovima prijateljima, razmjenu predstavnika Pule i gradova prijatelja, u iznosu od </w:t>
      </w:r>
      <w:r w:rsidR="00093DC0">
        <w:rPr>
          <w:rFonts w:ascii="Times New Roman" w:hAnsi="Times New Roman"/>
          <w:noProof/>
          <w:szCs w:val="24"/>
          <w:lang w:val="hr-HR"/>
        </w:rPr>
        <w:t>147.420,87</w:t>
      </w:r>
      <w:r w:rsidR="007973E2" w:rsidRPr="0031714A">
        <w:rPr>
          <w:rFonts w:ascii="Times New Roman" w:hAnsi="Times New Roman"/>
          <w:noProof/>
          <w:szCs w:val="24"/>
          <w:lang w:val="hr-HR"/>
        </w:rPr>
        <w:t xml:space="preserve"> kun</w:t>
      </w:r>
      <w:r w:rsidR="00093DC0">
        <w:rPr>
          <w:rFonts w:ascii="Times New Roman" w:hAnsi="Times New Roman"/>
          <w:noProof/>
          <w:szCs w:val="24"/>
          <w:lang w:val="hr-HR"/>
        </w:rPr>
        <w:t>a</w:t>
      </w:r>
      <w:r w:rsidRPr="0031714A">
        <w:rPr>
          <w:rFonts w:ascii="Times New Roman" w:hAnsi="Times New Roman"/>
          <w:noProof/>
          <w:szCs w:val="24"/>
          <w:lang w:val="hr-HR"/>
        </w:rPr>
        <w:t xml:space="preserve">; </w:t>
      </w:r>
    </w:p>
    <w:p w:rsidR="00BC46D9" w:rsidRPr="00343062" w:rsidRDefault="00BC46D9" w:rsidP="00F42170">
      <w:pPr>
        <w:pStyle w:val="BodyTextglava"/>
        <w:numPr>
          <w:ilvl w:val="0"/>
          <w:numId w:val="5"/>
        </w:numPr>
        <w:rPr>
          <w:rFonts w:ascii="Times New Roman" w:hAnsi="Times New Roman"/>
          <w:noProof/>
          <w:szCs w:val="24"/>
          <w:lang w:val="hr-HR"/>
        </w:rPr>
      </w:pPr>
      <w:r w:rsidRPr="00343062">
        <w:rPr>
          <w:rFonts w:ascii="Times New Roman" w:hAnsi="Times New Roman"/>
          <w:noProof/>
          <w:lang w:val="hr-HR"/>
        </w:rPr>
        <w:t xml:space="preserve">subvencije trgovačkim društvima, </w:t>
      </w:r>
      <w:r w:rsidR="00160683" w:rsidRPr="00343062">
        <w:rPr>
          <w:rFonts w:ascii="Times New Roman" w:hAnsi="Times New Roman"/>
          <w:noProof/>
          <w:lang w:val="hr-HR"/>
        </w:rPr>
        <w:t xml:space="preserve">odnose se na sufinanciranje </w:t>
      </w:r>
      <w:r w:rsidR="00160683" w:rsidRPr="00343062">
        <w:rPr>
          <w:rFonts w:ascii="Times New Roman" w:hAnsi="Times New Roman"/>
          <w:noProof/>
          <w:szCs w:val="24"/>
          <w:lang w:val="hr-HR"/>
        </w:rPr>
        <w:t>programa i projekata od interesa za opće dobro</w:t>
      </w:r>
      <w:r w:rsidR="00F13B93" w:rsidRPr="00343062">
        <w:rPr>
          <w:rFonts w:ascii="Times New Roman" w:hAnsi="Times New Roman"/>
          <w:noProof/>
          <w:szCs w:val="24"/>
          <w:lang w:val="hr-HR"/>
        </w:rPr>
        <w:t xml:space="preserve"> (suorganizacija festivala MIK 201</w:t>
      </w:r>
      <w:r w:rsidR="00093DC0">
        <w:rPr>
          <w:rFonts w:ascii="Times New Roman" w:hAnsi="Times New Roman"/>
          <w:noProof/>
          <w:szCs w:val="24"/>
          <w:lang w:val="hr-HR"/>
        </w:rPr>
        <w:t>9</w:t>
      </w:r>
      <w:r w:rsidR="00F13B93" w:rsidRPr="00343062">
        <w:rPr>
          <w:rFonts w:ascii="Times New Roman" w:hAnsi="Times New Roman"/>
          <w:noProof/>
          <w:szCs w:val="24"/>
          <w:lang w:val="hr-HR"/>
        </w:rPr>
        <w:t>)</w:t>
      </w:r>
      <w:r w:rsidR="005762AB" w:rsidRPr="00343062">
        <w:rPr>
          <w:rFonts w:ascii="Times New Roman" w:hAnsi="Times New Roman"/>
          <w:noProof/>
          <w:szCs w:val="24"/>
          <w:lang w:val="hr-HR"/>
        </w:rPr>
        <w:t>,</w:t>
      </w:r>
      <w:r w:rsidR="00160683" w:rsidRPr="00343062">
        <w:rPr>
          <w:rFonts w:ascii="Times New Roman" w:hAnsi="Times New Roman"/>
          <w:noProof/>
          <w:szCs w:val="24"/>
          <w:lang w:val="hr-HR"/>
        </w:rPr>
        <w:t xml:space="preserve"> </w:t>
      </w:r>
      <w:r w:rsidRPr="00343062">
        <w:rPr>
          <w:rFonts w:ascii="Times New Roman" w:hAnsi="Times New Roman"/>
          <w:noProof/>
          <w:lang w:val="hr-HR"/>
        </w:rPr>
        <w:t xml:space="preserve">u iznosu od </w:t>
      </w:r>
      <w:r w:rsidR="00093DC0">
        <w:rPr>
          <w:rFonts w:ascii="Times New Roman" w:hAnsi="Times New Roman"/>
          <w:noProof/>
          <w:lang w:val="hr-HR"/>
        </w:rPr>
        <w:t>100.000,00</w:t>
      </w:r>
      <w:r w:rsidRPr="00343062">
        <w:rPr>
          <w:rFonts w:ascii="Times New Roman" w:hAnsi="Times New Roman"/>
          <w:noProof/>
          <w:lang w:val="hr-HR"/>
        </w:rPr>
        <w:t xml:space="preserve"> kuna;</w:t>
      </w:r>
    </w:p>
    <w:p w:rsidR="009D26ED" w:rsidRPr="00343062" w:rsidRDefault="00BC46D9" w:rsidP="00F42170">
      <w:pPr>
        <w:pStyle w:val="BodyTextglava"/>
        <w:numPr>
          <w:ilvl w:val="0"/>
          <w:numId w:val="5"/>
        </w:numPr>
        <w:rPr>
          <w:rFonts w:ascii="Times New Roman" w:hAnsi="Times New Roman"/>
          <w:noProof/>
          <w:szCs w:val="24"/>
          <w:lang w:val="hr-HR"/>
        </w:rPr>
      </w:pPr>
      <w:r w:rsidRPr="00343062">
        <w:rPr>
          <w:rFonts w:ascii="Times New Roman" w:hAnsi="Times New Roman"/>
          <w:noProof/>
          <w:lang w:val="hr-HR"/>
        </w:rPr>
        <w:t>subvencije obrtnicima,</w:t>
      </w:r>
      <w:r w:rsidR="00F13B93" w:rsidRPr="00343062">
        <w:rPr>
          <w:rFonts w:ascii="Times New Roman" w:hAnsi="Times New Roman"/>
          <w:noProof/>
          <w:lang w:val="hr-HR"/>
        </w:rPr>
        <w:t xml:space="preserve"> odnose se na sufinanciranje </w:t>
      </w:r>
      <w:r w:rsidR="00F13B93" w:rsidRPr="00343062">
        <w:rPr>
          <w:rFonts w:ascii="Times New Roman" w:hAnsi="Times New Roman"/>
          <w:noProof/>
          <w:szCs w:val="24"/>
          <w:lang w:val="hr-HR"/>
        </w:rPr>
        <w:t xml:space="preserve">programa i projekata od interesa za opće dobro </w:t>
      </w:r>
      <w:r w:rsidR="00F13B93" w:rsidRPr="00343062">
        <w:rPr>
          <w:rFonts w:ascii="Times New Roman" w:hAnsi="Times New Roman"/>
          <w:noProof/>
          <w:lang w:val="hr-HR"/>
        </w:rPr>
        <w:t>(sufinanciranje prog</w:t>
      </w:r>
      <w:r w:rsidR="00093DC0">
        <w:rPr>
          <w:rFonts w:ascii="Times New Roman" w:hAnsi="Times New Roman"/>
          <w:noProof/>
          <w:lang w:val="hr-HR"/>
        </w:rPr>
        <w:t>rama organizacija modnog eventa</w:t>
      </w:r>
      <w:r w:rsidR="00F13B93" w:rsidRPr="00343062">
        <w:rPr>
          <w:rFonts w:ascii="Times New Roman" w:hAnsi="Times New Roman"/>
          <w:noProof/>
          <w:lang w:val="hr-HR"/>
        </w:rPr>
        <w:t>),</w:t>
      </w:r>
      <w:r w:rsidRPr="00343062">
        <w:rPr>
          <w:rFonts w:ascii="Times New Roman" w:hAnsi="Times New Roman"/>
          <w:noProof/>
          <w:lang w:val="hr-HR"/>
        </w:rPr>
        <w:t xml:space="preserve"> u iznosu od </w:t>
      </w:r>
      <w:r w:rsidR="00093DC0">
        <w:rPr>
          <w:rFonts w:ascii="Times New Roman" w:hAnsi="Times New Roman"/>
          <w:noProof/>
          <w:lang w:val="hr-HR"/>
        </w:rPr>
        <w:t>1</w:t>
      </w:r>
      <w:r w:rsidRPr="00343062">
        <w:rPr>
          <w:rFonts w:ascii="Times New Roman" w:hAnsi="Times New Roman"/>
          <w:noProof/>
          <w:lang w:val="hr-HR"/>
        </w:rPr>
        <w:t>0.000,00 kuna;</w:t>
      </w:r>
    </w:p>
    <w:p w:rsidR="00BC46D9" w:rsidRPr="00CF6755" w:rsidRDefault="00BC46D9" w:rsidP="00F42170">
      <w:pPr>
        <w:pStyle w:val="BodyTextglava"/>
        <w:numPr>
          <w:ilvl w:val="0"/>
          <w:numId w:val="5"/>
        </w:numPr>
        <w:rPr>
          <w:rFonts w:ascii="Times New Roman" w:hAnsi="Times New Roman"/>
          <w:noProof/>
          <w:szCs w:val="24"/>
          <w:lang w:val="hr-HR"/>
        </w:rPr>
      </w:pPr>
      <w:r w:rsidRPr="00343062">
        <w:rPr>
          <w:rFonts w:ascii="Times New Roman" w:hAnsi="Times New Roman"/>
          <w:noProof/>
          <w:lang w:val="hr-HR"/>
        </w:rPr>
        <w:t xml:space="preserve">tekuće pomoći unutar općeg proračuna, </w:t>
      </w:r>
      <w:r w:rsidR="00160683" w:rsidRPr="00343062">
        <w:rPr>
          <w:rFonts w:ascii="Times New Roman" w:hAnsi="Times New Roman"/>
          <w:noProof/>
          <w:lang w:val="hr-HR"/>
        </w:rPr>
        <w:t xml:space="preserve">odnose se na sufinanciranje </w:t>
      </w:r>
      <w:r w:rsidR="00160683" w:rsidRPr="00343062">
        <w:rPr>
          <w:rFonts w:ascii="Times New Roman" w:hAnsi="Times New Roman"/>
          <w:noProof/>
          <w:szCs w:val="24"/>
          <w:lang w:val="hr-HR"/>
        </w:rPr>
        <w:t>programa i projekata od</w:t>
      </w:r>
      <w:r w:rsidR="00160683" w:rsidRPr="004D61B8">
        <w:rPr>
          <w:rFonts w:ascii="Times New Roman" w:hAnsi="Times New Roman"/>
          <w:noProof/>
          <w:szCs w:val="24"/>
          <w:lang w:val="hr-HR"/>
        </w:rPr>
        <w:t xml:space="preserve"> interesa za opće dobro</w:t>
      </w:r>
      <w:r w:rsidR="00F13B93" w:rsidRPr="004D61B8">
        <w:rPr>
          <w:rFonts w:ascii="Times New Roman" w:hAnsi="Times New Roman"/>
          <w:noProof/>
          <w:szCs w:val="24"/>
          <w:lang w:val="hr-HR"/>
        </w:rPr>
        <w:t xml:space="preserve"> (sufinanciranje </w:t>
      </w:r>
      <w:r w:rsidR="00CF6755">
        <w:rPr>
          <w:rFonts w:ascii="Times New Roman" w:hAnsi="Times New Roman"/>
          <w:noProof/>
          <w:szCs w:val="24"/>
          <w:lang w:val="hr-HR"/>
        </w:rPr>
        <w:t xml:space="preserve">26. </w:t>
      </w:r>
      <w:r w:rsidR="00F13B93" w:rsidRPr="004D61B8">
        <w:rPr>
          <w:rFonts w:ascii="Times New Roman" w:hAnsi="Times New Roman"/>
          <w:noProof/>
          <w:szCs w:val="24"/>
          <w:lang w:val="hr-HR"/>
        </w:rPr>
        <w:t xml:space="preserve">izložbe vina), </w:t>
      </w:r>
      <w:r w:rsidRPr="004D61B8">
        <w:rPr>
          <w:rFonts w:ascii="Times New Roman" w:hAnsi="Times New Roman"/>
          <w:noProof/>
          <w:lang w:val="hr-HR"/>
        </w:rPr>
        <w:t xml:space="preserve">u iznosu od </w:t>
      </w:r>
      <w:r w:rsidR="00CF6755">
        <w:rPr>
          <w:rFonts w:ascii="Times New Roman" w:hAnsi="Times New Roman"/>
          <w:noProof/>
          <w:lang w:val="hr-HR"/>
        </w:rPr>
        <w:t>2.000,00 kuna;</w:t>
      </w:r>
    </w:p>
    <w:p w:rsidR="00CF6755" w:rsidRPr="00CF6755" w:rsidRDefault="00CF6755" w:rsidP="00CF6755">
      <w:pPr>
        <w:pStyle w:val="BodyTextglava"/>
        <w:numPr>
          <w:ilvl w:val="0"/>
          <w:numId w:val="5"/>
        </w:numPr>
        <w:rPr>
          <w:rFonts w:ascii="Times New Roman" w:hAnsi="Times New Roman"/>
          <w:noProof/>
          <w:szCs w:val="24"/>
          <w:lang w:val="hr-HR"/>
        </w:rPr>
      </w:pPr>
      <w:r w:rsidRPr="00CF6755">
        <w:rPr>
          <w:rFonts w:ascii="Times New Roman" w:hAnsi="Times New Roman"/>
          <w:noProof/>
          <w:lang w:val="hr-HR"/>
        </w:rPr>
        <w:t xml:space="preserve">tekuće pomoći proračunskim korisnicima drugih proračuna, odnose se na sufinanciranje </w:t>
      </w:r>
      <w:r w:rsidRPr="00CF6755">
        <w:rPr>
          <w:rFonts w:ascii="Times New Roman" w:hAnsi="Times New Roman"/>
          <w:noProof/>
          <w:szCs w:val="24"/>
          <w:lang w:val="hr-HR"/>
        </w:rPr>
        <w:t>programa i projekata od interesa za opće dobro (nabava novog inventara za Školu za turizam,</w:t>
      </w:r>
      <w:r>
        <w:rPr>
          <w:rFonts w:ascii="Times New Roman" w:hAnsi="Times New Roman"/>
          <w:noProof/>
          <w:szCs w:val="24"/>
          <w:lang w:val="hr-HR"/>
        </w:rPr>
        <w:t xml:space="preserve"> </w:t>
      </w:r>
      <w:r w:rsidRPr="00CF6755">
        <w:rPr>
          <w:rFonts w:ascii="Times New Roman" w:hAnsi="Times New Roman"/>
          <w:noProof/>
          <w:szCs w:val="24"/>
          <w:lang w:val="hr-HR"/>
        </w:rPr>
        <w:t xml:space="preserve">ugostiteljstvo i trgovinu), </w:t>
      </w:r>
      <w:r w:rsidRPr="00CF6755">
        <w:rPr>
          <w:rFonts w:ascii="Times New Roman" w:hAnsi="Times New Roman"/>
          <w:noProof/>
          <w:lang w:val="hr-HR"/>
        </w:rPr>
        <w:t>u iznosu od 22.000,00 kuna</w:t>
      </w:r>
    </w:p>
    <w:p w:rsidR="00BC46D9" w:rsidRPr="00291969" w:rsidRDefault="00BC46D9" w:rsidP="00F42170">
      <w:pPr>
        <w:pStyle w:val="BodyTextglava"/>
        <w:numPr>
          <w:ilvl w:val="0"/>
          <w:numId w:val="5"/>
        </w:numPr>
        <w:rPr>
          <w:rFonts w:ascii="Times New Roman" w:hAnsi="Times New Roman"/>
          <w:noProof/>
          <w:szCs w:val="24"/>
          <w:lang w:val="hr-HR"/>
        </w:rPr>
      </w:pPr>
      <w:r w:rsidRPr="004D61B8">
        <w:rPr>
          <w:rFonts w:ascii="Times New Roman" w:hAnsi="Times New Roman"/>
          <w:noProof/>
          <w:lang w:val="hr-HR"/>
        </w:rPr>
        <w:t xml:space="preserve">tekuće donacije u novcu, </w:t>
      </w:r>
      <w:r w:rsidR="003A5291" w:rsidRPr="004D61B8">
        <w:rPr>
          <w:rFonts w:ascii="Times New Roman" w:hAnsi="Times New Roman"/>
          <w:noProof/>
          <w:lang w:val="hr-HR"/>
        </w:rPr>
        <w:t>s</w:t>
      </w:r>
      <w:r w:rsidR="00F13B93" w:rsidRPr="004D61B8">
        <w:rPr>
          <w:rFonts w:ascii="Times New Roman" w:hAnsi="Times New Roman"/>
          <w:noProof/>
          <w:szCs w:val="24"/>
          <w:lang w:val="hr-HR"/>
        </w:rPr>
        <w:t>ukladno Pravilniku o financiranju programa i projekata od interesa za opće dobro koje provode udruge na području Grada Pule u okviru potpora za programe dodijeljena su sredstva</w:t>
      </w:r>
      <w:r w:rsidR="00160683" w:rsidRPr="004D61B8">
        <w:rPr>
          <w:rFonts w:ascii="Times New Roman" w:hAnsi="Times New Roman"/>
          <w:noProof/>
          <w:szCs w:val="24"/>
          <w:lang w:val="hr-HR"/>
        </w:rPr>
        <w:t xml:space="preserve"> </w:t>
      </w:r>
      <w:r w:rsidRPr="004D61B8">
        <w:rPr>
          <w:rFonts w:ascii="Times New Roman" w:hAnsi="Times New Roman"/>
          <w:noProof/>
          <w:lang w:val="hr-HR"/>
        </w:rPr>
        <w:t xml:space="preserve">u iznosu od </w:t>
      </w:r>
      <w:r w:rsidR="00E31922">
        <w:rPr>
          <w:rFonts w:ascii="Times New Roman" w:hAnsi="Times New Roman"/>
          <w:noProof/>
          <w:lang w:val="hr-HR"/>
        </w:rPr>
        <w:t>344.000,00 kuna</w:t>
      </w:r>
      <w:r w:rsidR="00291969">
        <w:rPr>
          <w:rFonts w:ascii="Times New Roman" w:hAnsi="Times New Roman"/>
          <w:noProof/>
          <w:lang w:val="hr-HR"/>
        </w:rPr>
        <w:t>, kako slijedi:</w:t>
      </w:r>
    </w:p>
    <w:p w:rsidR="00291969" w:rsidRPr="004D61B8" w:rsidRDefault="00291969" w:rsidP="00291969">
      <w:pPr>
        <w:pStyle w:val="BodyTextglava"/>
        <w:ind w:left="360"/>
        <w:rPr>
          <w:rFonts w:ascii="Times New Roman" w:hAnsi="Times New Roman"/>
          <w:noProof/>
          <w:szCs w:val="24"/>
          <w:lang w:val="hr-HR"/>
        </w:rPr>
      </w:pPr>
    </w:p>
    <w:tbl>
      <w:tblPr>
        <w:tblW w:w="10627" w:type="dxa"/>
        <w:jc w:val="center"/>
        <w:tblLook w:val="04A0"/>
      </w:tblPr>
      <w:tblGrid>
        <w:gridCol w:w="4669"/>
        <w:gridCol w:w="5958"/>
      </w:tblGrid>
      <w:tr w:rsidR="00291969" w:rsidRPr="00291969" w:rsidTr="002F7F1C">
        <w:trPr>
          <w:trHeight w:val="315"/>
          <w:jc w:val="center"/>
        </w:trPr>
        <w:tc>
          <w:tcPr>
            <w:tcW w:w="4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jc w:val="center"/>
              <w:rPr>
                <w:b/>
                <w:bCs/>
                <w:color w:val="000000"/>
                <w:sz w:val="24"/>
                <w:szCs w:val="24"/>
              </w:rPr>
            </w:pPr>
            <w:r w:rsidRPr="00291969">
              <w:rPr>
                <w:b/>
                <w:bCs/>
                <w:color w:val="000000"/>
                <w:sz w:val="24"/>
                <w:szCs w:val="24"/>
              </w:rPr>
              <w:t>Korisnik sredstava</w:t>
            </w:r>
          </w:p>
        </w:tc>
        <w:tc>
          <w:tcPr>
            <w:tcW w:w="5958" w:type="dxa"/>
            <w:tcBorders>
              <w:top w:val="single" w:sz="4" w:space="0" w:color="auto"/>
              <w:left w:val="nil"/>
              <w:bottom w:val="single" w:sz="4" w:space="0" w:color="auto"/>
              <w:right w:val="single" w:sz="4" w:space="0" w:color="auto"/>
            </w:tcBorders>
            <w:shd w:val="clear" w:color="auto" w:fill="auto"/>
            <w:vAlign w:val="center"/>
            <w:hideMark/>
          </w:tcPr>
          <w:p w:rsidR="00291969" w:rsidRPr="00291969" w:rsidRDefault="00291969" w:rsidP="00291969">
            <w:pPr>
              <w:jc w:val="center"/>
              <w:rPr>
                <w:b/>
                <w:bCs/>
                <w:color w:val="000000"/>
                <w:sz w:val="24"/>
                <w:szCs w:val="24"/>
              </w:rPr>
            </w:pPr>
            <w:r w:rsidRPr="00291969">
              <w:rPr>
                <w:b/>
                <w:bCs/>
                <w:color w:val="000000"/>
                <w:sz w:val="24"/>
                <w:szCs w:val="24"/>
              </w:rPr>
              <w:t>Program/projekt</w:t>
            </w:r>
          </w:p>
        </w:tc>
      </w:tr>
      <w:tr w:rsidR="00291969" w:rsidRPr="00291969" w:rsidTr="001240DE">
        <w:trPr>
          <w:trHeight w:val="315"/>
          <w:jc w:val="center"/>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rPr>
                <w:color w:val="000000"/>
                <w:sz w:val="24"/>
                <w:szCs w:val="24"/>
              </w:rPr>
            </w:pPr>
            <w:r w:rsidRPr="00291969">
              <w:rPr>
                <w:color w:val="000000"/>
                <w:sz w:val="24"/>
                <w:szCs w:val="24"/>
              </w:rPr>
              <w:t>Udruga žena Grada Pule</w:t>
            </w:r>
          </w:p>
        </w:tc>
        <w:tc>
          <w:tcPr>
            <w:tcW w:w="5958"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 xml:space="preserve">Program Lijepo je biti žena </w:t>
            </w:r>
          </w:p>
        </w:tc>
      </w:tr>
      <w:tr w:rsidR="00291969" w:rsidRPr="00291969" w:rsidTr="001240DE">
        <w:trPr>
          <w:trHeight w:val="630"/>
          <w:jc w:val="center"/>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rPr>
                <w:color w:val="000000"/>
                <w:sz w:val="24"/>
                <w:szCs w:val="24"/>
              </w:rPr>
            </w:pPr>
            <w:r w:rsidRPr="00291969">
              <w:rPr>
                <w:color w:val="000000"/>
                <w:sz w:val="24"/>
                <w:szCs w:val="24"/>
              </w:rPr>
              <w:t>Udruga Hrvatskih vojnih invalida domovinskog rata</w:t>
            </w:r>
          </w:p>
        </w:tc>
        <w:tc>
          <w:tcPr>
            <w:tcW w:w="5958"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Nabava sportske opreme za sudjelovanje na sportskim igrama invalida Domovinskog rata</w:t>
            </w:r>
          </w:p>
        </w:tc>
      </w:tr>
      <w:tr w:rsidR="00291969" w:rsidRPr="00291969" w:rsidTr="001240DE">
        <w:trPr>
          <w:trHeight w:val="315"/>
          <w:jc w:val="center"/>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rPr>
                <w:color w:val="000000"/>
                <w:sz w:val="24"/>
                <w:szCs w:val="24"/>
              </w:rPr>
            </w:pPr>
            <w:r w:rsidRPr="00291969">
              <w:rPr>
                <w:color w:val="000000"/>
                <w:sz w:val="24"/>
                <w:szCs w:val="24"/>
              </w:rPr>
              <w:t>Udruga dragovoljaca i veterana domovinskog rata</w:t>
            </w:r>
          </w:p>
        </w:tc>
        <w:tc>
          <w:tcPr>
            <w:tcW w:w="5958"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Okupljanje Hrvatskih branitelja s područja IŽ</w:t>
            </w:r>
          </w:p>
        </w:tc>
      </w:tr>
      <w:tr w:rsidR="00291969" w:rsidRPr="00291969" w:rsidTr="001240DE">
        <w:trPr>
          <w:trHeight w:val="630"/>
          <w:jc w:val="center"/>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rPr>
                <w:color w:val="000000"/>
                <w:sz w:val="24"/>
                <w:szCs w:val="24"/>
              </w:rPr>
            </w:pPr>
            <w:r w:rsidRPr="00291969">
              <w:rPr>
                <w:color w:val="000000"/>
                <w:sz w:val="24"/>
                <w:szCs w:val="24"/>
              </w:rPr>
              <w:t>Udruga branitelja i veterana vojne policije Pula</w:t>
            </w:r>
          </w:p>
        </w:tc>
        <w:tc>
          <w:tcPr>
            <w:tcW w:w="5958"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Obilježavanje obljetnica, sportska natjecanja i redovna djelatnost</w:t>
            </w:r>
          </w:p>
        </w:tc>
      </w:tr>
      <w:tr w:rsidR="00291969" w:rsidRPr="00291969" w:rsidTr="001240DE">
        <w:trPr>
          <w:trHeight w:val="630"/>
          <w:jc w:val="center"/>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rPr>
                <w:color w:val="000000"/>
                <w:sz w:val="24"/>
                <w:szCs w:val="24"/>
              </w:rPr>
            </w:pPr>
            <w:r w:rsidRPr="00291969">
              <w:rPr>
                <w:color w:val="000000"/>
                <w:sz w:val="24"/>
                <w:szCs w:val="24"/>
              </w:rPr>
              <w:t>Samostan Sv. Franje</w:t>
            </w:r>
          </w:p>
        </w:tc>
        <w:tc>
          <w:tcPr>
            <w:tcW w:w="5958"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 xml:space="preserve">Nastup </w:t>
            </w:r>
            <w:r>
              <w:rPr>
                <w:color w:val="000000"/>
                <w:sz w:val="24"/>
                <w:szCs w:val="24"/>
              </w:rPr>
              <w:t>g</w:t>
            </w:r>
            <w:r w:rsidRPr="00291969">
              <w:rPr>
                <w:color w:val="000000"/>
                <w:sz w:val="24"/>
                <w:szCs w:val="24"/>
              </w:rPr>
              <w:t xml:space="preserve">rupe Oton na Festivalu duhovne glazbe Uskrs fest 2019 </w:t>
            </w:r>
          </w:p>
        </w:tc>
      </w:tr>
      <w:tr w:rsidR="00291969" w:rsidRPr="00291969" w:rsidTr="001240DE">
        <w:trPr>
          <w:trHeight w:val="315"/>
          <w:jc w:val="center"/>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rPr>
                <w:color w:val="000000"/>
                <w:sz w:val="24"/>
                <w:szCs w:val="24"/>
              </w:rPr>
            </w:pPr>
            <w:r w:rsidRPr="00291969">
              <w:rPr>
                <w:color w:val="000000"/>
                <w:sz w:val="24"/>
                <w:szCs w:val="24"/>
              </w:rPr>
              <w:t>Koordinacija Srba u Istri</w:t>
            </w:r>
          </w:p>
        </w:tc>
        <w:tc>
          <w:tcPr>
            <w:tcW w:w="5958"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11. Festival srpske kulture u Istri</w:t>
            </w:r>
          </w:p>
        </w:tc>
      </w:tr>
      <w:tr w:rsidR="00291969" w:rsidRPr="00291969" w:rsidTr="001240DE">
        <w:trPr>
          <w:trHeight w:val="630"/>
          <w:jc w:val="center"/>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rPr>
                <w:color w:val="000000"/>
                <w:sz w:val="24"/>
                <w:szCs w:val="24"/>
              </w:rPr>
            </w:pPr>
            <w:r w:rsidRPr="00291969">
              <w:rPr>
                <w:color w:val="000000"/>
                <w:sz w:val="24"/>
                <w:szCs w:val="24"/>
              </w:rPr>
              <w:t>Vijeće Srpske nacionalne manjine</w:t>
            </w:r>
          </w:p>
        </w:tc>
        <w:tc>
          <w:tcPr>
            <w:tcW w:w="5958"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Manifestacija Svetosavska akademija 2019, obilježavanje 800 g.</w:t>
            </w:r>
            <w:r>
              <w:rPr>
                <w:color w:val="000000"/>
                <w:sz w:val="24"/>
                <w:szCs w:val="24"/>
              </w:rPr>
              <w:t xml:space="preserve"> </w:t>
            </w:r>
            <w:r w:rsidRPr="00291969">
              <w:rPr>
                <w:color w:val="000000"/>
                <w:sz w:val="24"/>
                <w:szCs w:val="24"/>
              </w:rPr>
              <w:t>autokefalnosti srpske pravoslavne crkve</w:t>
            </w:r>
          </w:p>
        </w:tc>
      </w:tr>
      <w:tr w:rsidR="00291969" w:rsidRPr="00291969" w:rsidTr="001240DE">
        <w:trPr>
          <w:trHeight w:val="315"/>
          <w:jc w:val="center"/>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rPr>
                <w:color w:val="000000"/>
                <w:sz w:val="24"/>
                <w:szCs w:val="24"/>
              </w:rPr>
            </w:pPr>
            <w:r w:rsidRPr="00291969">
              <w:rPr>
                <w:color w:val="000000"/>
                <w:sz w:val="24"/>
                <w:szCs w:val="24"/>
              </w:rPr>
              <w:t>Udruga antifašističkih boraca i antifašista Grada Pule</w:t>
            </w:r>
          </w:p>
        </w:tc>
        <w:tc>
          <w:tcPr>
            <w:tcW w:w="5958"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Edukacija mlađih članova i građana o antifašizmu</w:t>
            </w:r>
          </w:p>
        </w:tc>
      </w:tr>
      <w:tr w:rsidR="00291969" w:rsidRPr="00291969" w:rsidTr="001240DE">
        <w:trPr>
          <w:trHeight w:val="630"/>
          <w:jc w:val="center"/>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rPr>
                <w:color w:val="000000"/>
                <w:sz w:val="24"/>
                <w:szCs w:val="24"/>
              </w:rPr>
            </w:pPr>
            <w:r w:rsidRPr="00291969">
              <w:rPr>
                <w:color w:val="000000"/>
                <w:sz w:val="24"/>
                <w:szCs w:val="24"/>
              </w:rPr>
              <w:t>Sveučilište Jurja Dobrile</w:t>
            </w:r>
          </w:p>
        </w:tc>
        <w:tc>
          <w:tcPr>
            <w:tcW w:w="5958"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Sufinanciranje međunarodne konferencije "Europski intelektualci na prijelazu iz XIX. u XX. Stoljeće</w:t>
            </w:r>
          </w:p>
        </w:tc>
      </w:tr>
      <w:tr w:rsidR="00291969" w:rsidRPr="00291969" w:rsidTr="001240DE">
        <w:trPr>
          <w:trHeight w:val="315"/>
          <w:jc w:val="center"/>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rPr>
                <w:color w:val="000000"/>
                <w:sz w:val="24"/>
                <w:szCs w:val="24"/>
              </w:rPr>
            </w:pPr>
            <w:r w:rsidRPr="00291969">
              <w:rPr>
                <w:color w:val="000000"/>
                <w:sz w:val="24"/>
                <w:szCs w:val="24"/>
              </w:rPr>
              <w:t>Plesni centar Studio</w:t>
            </w:r>
          </w:p>
        </w:tc>
        <w:tc>
          <w:tcPr>
            <w:tcW w:w="5958"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 xml:space="preserve">15. Salsa Latina Istriana </w:t>
            </w:r>
          </w:p>
        </w:tc>
      </w:tr>
      <w:tr w:rsidR="00291969" w:rsidRPr="00291969" w:rsidTr="001240DE">
        <w:trPr>
          <w:trHeight w:val="315"/>
          <w:jc w:val="center"/>
        </w:trPr>
        <w:tc>
          <w:tcPr>
            <w:tcW w:w="4669"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91969">
            <w:pPr>
              <w:rPr>
                <w:color w:val="000000"/>
                <w:sz w:val="24"/>
                <w:szCs w:val="24"/>
              </w:rPr>
            </w:pPr>
            <w:r w:rsidRPr="00291969">
              <w:rPr>
                <w:color w:val="000000"/>
                <w:sz w:val="24"/>
                <w:szCs w:val="24"/>
              </w:rPr>
              <w:t>Turistička zajednica Grada Pule</w:t>
            </w:r>
          </w:p>
        </w:tc>
        <w:tc>
          <w:tcPr>
            <w:tcW w:w="5958"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 xml:space="preserve">Financiranje izrade promotivne brošure Grada Pule </w:t>
            </w:r>
          </w:p>
        </w:tc>
      </w:tr>
    </w:tbl>
    <w:p w:rsidR="00291969" w:rsidRDefault="00291969"/>
    <w:tbl>
      <w:tblPr>
        <w:tblW w:w="10684" w:type="dxa"/>
        <w:jc w:val="center"/>
        <w:tblInd w:w="105" w:type="dxa"/>
        <w:tblLook w:val="04A0"/>
      </w:tblPr>
      <w:tblGrid>
        <w:gridCol w:w="4634"/>
        <w:gridCol w:w="6050"/>
      </w:tblGrid>
      <w:tr w:rsidR="00291969" w:rsidRPr="00291969" w:rsidTr="002F7F1C">
        <w:trPr>
          <w:trHeight w:val="315"/>
          <w:jc w:val="center"/>
        </w:trPr>
        <w:tc>
          <w:tcPr>
            <w:tcW w:w="4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969" w:rsidRPr="00291969" w:rsidRDefault="00291969" w:rsidP="005B5FF9">
            <w:pPr>
              <w:jc w:val="center"/>
              <w:rPr>
                <w:b/>
                <w:bCs/>
                <w:color w:val="000000"/>
                <w:sz w:val="24"/>
                <w:szCs w:val="24"/>
              </w:rPr>
            </w:pPr>
            <w:r w:rsidRPr="00291969">
              <w:rPr>
                <w:b/>
                <w:bCs/>
                <w:color w:val="000000"/>
                <w:sz w:val="24"/>
                <w:szCs w:val="24"/>
              </w:rPr>
              <w:t>Korisnik sredstava</w:t>
            </w:r>
          </w:p>
        </w:tc>
        <w:tc>
          <w:tcPr>
            <w:tcW w:w="6050" w:type="dxa"/>
            <w:tcBorders>
              <w:top w:val="single" w:sz="4" w:space="0" w:color="auto"/>
              <w:left w:val="nil"/>
              <w:bottom w:val="single" w:sz="4" w:space="0" w:color="auto"/>
              <w:right w:val="single" w:sz="4" w:space="0" w:color="auto"/>
            </w:tcBorders>
            <w:shd w:val="clear" w:color="auto" w:fill="auto"/>
            <w:vAlign w:val="center"/>
            <w:hideMark/>
          </w:tcPr>
          <w:p w:rsidR="00291969" w:rsidRPr="00291969" w:rsidRDefault="00291969" w:rsidP="005B5FF9">
            <w:pPr>
              <w:jc w:val="center"/>
              <w:rPr>
                <w:b/>
                <w:bCs/>
                <w:color w:val="000000"/>
                <w:sz w:val="24"/>
                <w:szCs w:val="24"/>
              </w:rPr>
            </w:pPr>
            <w:r w:rsidRPr="00291969">
              <w:rPr>
                <w:b/>
                <w:bCs/>
                <w:color w:val="000000"/>
                <w:sz w:val="24"/>
                <w:szCs w:val="24"/>
              </w:rPr>
              <w:t>Program/projekt</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 xml:space="preserve">Kulturno umjetničko društvo TASA </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17. Svjetsko prvenstvo u sportskom i modernom plesu</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Bošnjačka nacionalna zajednica</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Manifestacija Srebrenica 24</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Vesna Nežić Ružić</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5C5BB4" w:rsidP="001240DE">
            <w:pPr>
              <w:rPr>
                <w:color w:val="000000"/>
                <w:sz w:val="24"/>
                <w:szCs w:val="24"/>
              </w:rPr>
            </w:pPr>
            <w:r>
              <w:rPr>
                <w:color w:val="000000"/>
                <w:sz w:val="24"/>
                <w:szCs w:val="24"/>
              </w:rPr>
              <w:t>Sufinanciranje pripreme nove pjesme i singla Ljubav zavajka te snimanje spota</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Društvo Trka na prstenac</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44. Trka na prstenac</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Udruga specijalne jedinice policije BAK</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Obilježavanje 28. obljetnice SJP BAK ISTRA</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 xml:space="preserve">Udruga Bošnjaka branitelja domovinskog rata </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Pr>
                <w:color w:val="000000"/>
                <w:sz w:val="24"/>
                <w:szCs w:val="24"/>
              </w:rPr>
              <w:t xml:space="preserve">4.Šahovski memorijalni turnir </w:t>
            </w:r>
            <w:r w:rsidRPr="00291969">
              <w:rPr>
                <w:color w:val="000000"/>
                <w:sz w:val="24"/>
                <w:szCs w:val="24"/>
              </w:rPr>
              <w:t>Vukova</w:t>
            </w:r>
            <w:r>
              <w:rPr>
                <w:color w:val="000000"/>
                <w:sz w:val="24"/>
                <w:szCs w:val="24"/>
              </w:rPr>
              <w:t>r</w:t>
            </w:r>
            <w:r w:rsidRPr="00291969">
              <w:rPr>
                <w:color w:val="000000"/>
                <w:sz w:val="24"/>
                <w:szCs w:val="24"/>
              </w:rPr>
              <w:t>-Srebrenica</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KUD - Bosna Istarske županije</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Kulturni amaterizam</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Udruga Music After Diner</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Projekt Downtown Pula</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Društvo Josip Broz Tito</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Međunarodna suradnja Društva</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Talijanska unija- Unione Italiana</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Arena International - Glazbene radionice i koncerti</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Društvo osoba s tjelesnim invaliditetom</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I mi smo aktivni</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Udruga Kulturna inicijativa</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4. međunarodni Pula jazz festival</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AMK Pula-Pola</w:t>
            </w:r>
          </w:p>
        </w:tc>
        <w:tc>
          <w:tcPr>
            <w:tcW w:w="6050" w:type="dxa"/>
            <w:tcBorders>
              <w:top w:val="nil"/>
              <w:left w:val="nil"/>
              <w:bottom w:val="single" w:sz="4" w:space="0" w:color="auto"/>
              <w:right w:val="single" w:sz="4" w:space="0" w:color="auto"/>
            </w:tcBorders>
            <w:shd w:val="clear" w:color="auto" w:fill="auto"/>
            <w:noWrap/>
            <w:vAlign w:val="center"/>
            <w:hideMark/>
          </w:tcPr>
          <w:p w:rsidR="00291969" w:rsidRPr="00291969" w:rsidRDefault="00291969" w:rsidP="001240DE">
            <w:pPr>
              <w:rPr>
                <w:color w:val="000000"/>
                <w:sz w:val="24"/>
                <w:szCs w:val="24"/>
              </w:rPr>
            </w:pPr>
            <w:r w:rsidRPr="00291969">
              <w:rPr>
                <w:color w:val="000000"/>
                <w:sz w:val="24"/>
                <w:szCs w:val="24"/>
              </w:rPr>
              <w:t>3. susret povijesnih vozila-oldtimera</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Udruga Institut Mediteran</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Program 6. Zavičajni susreti</w:t>
            </w:r>
          </w:p>
        </w:tc>
      </w:tr>
      <w:tr w:rsidR="00291969" w:rsidRPr="00291969" w:rsidTr="001240DE">
        <w:trPr>
          <w:trHeight w:val="630"/>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ŠRK Big Game 4 Tuna</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Promocija regije u međun. okvirima -</w:t>
            </w:r>
            <w:r>
              <w:rPr>
                <w:color w:val="000000"/>
                <w:sz w:val="24"/>
                <w:szCs w:val="24"/>
              </w:rPr>
              <w:t xml:space="preserve"> </w:t>
            </w:r>
            <w:r w:rsidRPr="00291969">
              <w:rPr>
                <w:color w:val="000000"/>
                <w:sz w:val="24"/>
                <w:szCs w:val="24"/>
              </w:rPr>
              <w:t xml:space="preserve">predavanja i tribine o ribolovnom turizmu i njegovoj održivosti </w:t>
            </w:r>
          </w:p>
        </w:tc>
      </w:tr>
      <w:tr w:rsidR="00291969" w:rsidRPr="00291969" w:rsidTr="001240DE">
        <w:trPr>
          <w:trHeight w:val="189"/>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Twin Horn Pula</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 xml:space="preserve">Programske aktivnosti Udruge tijekom 2019. godine </w:t>
            </w:r>
          </w:p>
        </w:tc>
      </w:tr>
      <w:tr w:rsidR="00291969" w:rsidRPr="00291969" w:rsidTr="001240DE">
        <w:trPr>
          <w:trHeight w:val="315"/>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HDLU-a Istre</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 xml:space="preserve">Uređenje novog prostora HDLU-a Istre (Zagrebačka 4 i 6) </w:t>
            </w:r>
          </w:p>
        </w:tc>
      </w:tr>
      <w:tr w:rsidR="00291969" w:rsidRPr="00291969" w:rsidTr="001240DE">
        <w:trPr>
          <w:trHeight w:val="493"/>
          <w:jc w:val="center"/>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291969" w:rsidRPr="00291969" w:rsidRDefault="00291969" w:rsidP="002F7F1C">
            <w:pPr>
              <w:rPr>
                <w:color w:val="000000"/>
                <w:sz w:val="24"/>
                <w:szCs w:val="24"/>
              </w:rPr>
            </w:pPr>
            <w:r w:rsidRPr="00291969">
              <w:rPr>
                <w:color w:val="000000"/>
                <w:sz w:val="24"/>
                <w:szCs w:val="24"/>
              </w:rPr>
              <w:t>Zajednica Crnogoraca Istre</w:t>
            </w:r>
          </w:p>
        </w:tc>
        <w:tc>
          <w:tcPr>
            <w:tcW w:w="6050" w:type="dxa"/>
            <w:tcBorders>
              <w:top w:val="nil"/>
              <w:left w:val="nil"/>
              <w:bottom w:val="single" w:sz="4" w:space="0" w:color="auto"/>
              <w:right w:val="single" w:sz="4" w:space="0" w:color="auto"/>
            </w:tcBorders>
            <w:shd w:val="clear" w:color="auto" w:fill="auto"/>
            <w:vAlign w:val="center"/>
            <w:hideMark/>
          </w:tcPr>
          <w:p w:rsidR="00291969" w:rsidRPr="00291969" w:rsidRDefault="00291969" w:rsidP="001240DE">
            <w:pPr>
              <w:rPr>
                <w:color w:val="000000"/>
                <w:sz w:val="24"/>
                <w:szCs w:val="24"/>
              </w:rPr>
            </w:pPr>
            <w:r w:rsidRPr="00291969">
              <w:rPr>
                <w:color w:val="000000"/>
                <w:sz w:val="24"/>
                <w:szCs w:val="24"/>
              </w:rPr>
              <w:t>Međunarodna manifestacija sportskih susreta mladih iz Hrvatske i Crne Gore</w:t>
            </w:r>
          </w:p>
        </w:tc>
      </w:tr>
    </w:tbl>
    <w:p w:rsidR="00324786" w:rsidRPr="0031714A" w:rsidRDefault="00324786" w:rsidP="00F42170">
      <w:pPr>
        <w:pStyle w:val="BodyTextglava"/>
        <w:ind w:left="360"/>
        <w:rPr>
          <w:rFonts w:ascii="Times New Roman" w:hAnsi="Times New Roman"/>
          <w:noProof/>
          <w:szCs w:val="24"/>
          <w:lang w:val="hr-HR"/>
        </w:rPr>
      </w:pPr>
    </w:p>
    <w:p w:rsidR="005A5F4A" w:rsidRPr="005A5F4A" w:rsidRDefault="00324786" w:rsidP="00F42170">
      <w:pPr>
        <w:pStyle w:val="BodyTextglava"/>
        <w:ind w:firstLine="708"/>
        <w:rPr>
          <w:rFonts w:ascii="Times New Roman" w:hAnsi="Times New Roman"/>
          <w:noProof/>
          <w:szCs w:val="24"/>
          <w:lang w:val="hr-HR"/>
        </w:rPr>
      </w:pPr>
      <w:r w:rsidRPr="005A5F4A">
        <w:rPr>
          <w:rFonts w:ascii="Times New Roman" w:hAnsi="Times New Roman"/>
          <w:i/>
          <w:noProof/>
          <w:szCs w:val="24"/>
          <w:lang w:val="hr-HR"/>
        </w:rPr>
        <w:t xml:space="preserve">Aktivnost: Proračunska zaliha, </w:t>
      </w:r>
      <w:r w:rsidRPr="005A5F4A">
        <w:rPr>
          <w:rFonts w:ascii="Times New Roman" w:hAnsi="Times New Roman"/>
          <w:noProof/>
          <w:szCs w:val="24"/>
          <w:lang w:val="hr-HR"/>
        </w:rPr>
        <w:t xml:space="preserve">rashodi za provođenje Aktivnosti planirani su u iznosu od 1.000.000,00 kuna, a izvršeni u iznosu od </w:t>
      </w:r>
      <w:r w:rsidR="005A5F4A" w:rsidRPr="005A5F4A">
        <w:rPr>
          <w:rFonts w:ascii="Times New Roman" w:hAnsi="Times New Roman"/>
          <w:noProof/>
          <w:szCs w:val="24"/>
          <w:lang w:val="hr-HR"/>
        </w:rPr>
        <w:t>22.307,90</w:t>
      </w:r>
      <w:r w:rsidRPr="005A5F4A">
        <w:rPr>
          <w:rFonts w:ascii="Times New Roman" w:hAnsi="Times New Roman"/>
          <w:noProof/>
          <w:szCs w:val="24"/>
          <w:lang w:val="hr-HR"/>
        </w:rPr>
        <w:t xml:space="preserve"> kun</w:t>
      </w:r>
      <w:r w:rsidR="005A5F4A" w:rsidRPr="005A5F4A">
        <w:rPr>
          <w:rFonts w:ascii="Times New Roman" w:hAnsi="Times New Roman"/>
          <w:noProof/>
          <w:szCs w:val="24"/>
          <w:lang w:val="hr-HR"/>
        </w:rPr>
        <w:t>a</w:t>
      </w:r>
      <w:r w:rsidRPr="005A5F4A">
        <w:rPr>
          <w:rFonts w:ascii="Times New Roman" w:hAnsi="Times New Roman"/>
          <w:noProof/>
          <w:szCs w:val="24"/>
          <w:lang w:val="hr-HR"/>
        </w:rPr>
        <w:t xml:space="preserve"> ili </w:t>
      </w:r>
      <w:r w:rsidR="005A5F4A" w:rsidRPr="005A5F4A">
        <w:rPr>
          <w:rFonts w:ascii="Times New Roman" w:hAnsi="Times New Roman"/>
          <w:noProof/>
          <w:szCs w:val="24"/>
          <w:lang w:val="hr-HR"/>
        </w:rPr>
        <w:t>2,23% u odnosu na plan,</w:t>
      </w:r>
      <w:r w:rsidRPr="005A5F4A">
        <w:rPr>
          <w:rFonts w:ascii="Times New Roman" w:hAnsi="Times New Roman"/>
          <w:noProof/>
          <w:szCs w:val="24"/>
          <w:lang w:val="hr-HR"/>
        </w:rPr>
        <w:t xml:space="preserve"> </w:t>
      </w:r>
      <w:r w:rsidR="00753FFC">
        <w:rPr>
          <w:rFonts w:ascii="Times New Roman" w:hAnsi="Times New Roman"/>
          <w:szCs w:val="24"/>
        </w:rPr>
        <w:t>za</w:t>
      </w:r>
      <w:r w:rsidR="005A5F4A" w:rsidRPr="005A5F4A">
        <w:rPr>
          <w:rFonts w:ascii="Times New Roman" w:hAnsi="Times New Roman"/>
          <w:szCs w:val="24"/>
        </w:rPr>
        <w:t xml:space="preserve"> troškov</w:t>
      </w:r>
      <w:r w:rsidR="00753FFC">
        <w:rPr>
          <w:rFonts w:ascii="Times New Roman" w:hAnsi="Times New Roman"/>
          <w:szCs w:val="24"/>
        </w:rPr>
        <w:t>e</w:t>
      </w:r>
      <w:r w:rsidR="005A5F4A" w:rsidRPr="005A5F4A">
        <w:rPr>
          <w:rFonts w:ascii="Times New Roman" w:hAnsi="Times New Roman"/>
          <w:szCs w:val="24"/>
        </w:rPr>
        <w:t xml:space="preserve"> prijevoza humanitarne pomoći stradalima u potresu koji je pogodio područje Albanije</w:t>
      </w:r>
      <w:r w:rsidR="005A5F4A">
        <w:rPr>
          <w:rFonts w:ascii="Times New Roman" w:hAnsi="Times New Roman"/>
          <w:szCs w:val="24"/>
        </w:rPr>
        <w:t>.</w:t>
      </w:r>
      <w:r w:rsidRPr="005A5F4A">
        <w:rPr>
          <w:rFonts w:ascii="Times New Roman" w:hAnsi="Times New Roman"/>
          <w:noProof/>
          <w:szCs w:val="24"/>
          <w:lang w:val="hr-HR"/>
        </w:rPr>
        <w:t xml:space="preserve"> </w:t>
      </w:r>
    </w:p>
    <w:p w:rsidR="00324786" w:rsidRPr="0031714A" w:rsidRDefault="00324786" w:rsidP="00F42170">
      <w:pPr>
        <w:pStyle w:val="BodyTextglava"/>
        <w:ind w:firstLine="708"/>
        <w:rPr>
          <w:rFonts w:ascii="Times New Roman" w:hAnsi="Times New Roman"/>
          <w:noProof/>
          <w:color w:val="000000"/>
          <w:szCs w:val="24"/>
          <w:lang w:val="hr-HR"/>
        </w:rPr>
      </w:pPr>
      <w:r w:rsidRPr="0031714A">
        <w:rPr>
          <w:rFonts w:ascii="Times New Roman" w:hAnsi="Times New Roman"/>
          <w:noProof/>
          <w:color w:val="000000"/>
          <w:szCs w:val="24"/>
          <w:lang w:val="hr-HR"/>
        </w:rPr>
        <w:t xml:space="preserve">Redovna mjesečna izvješća sukladno važećim zakonskim propisima dostavljena su Gradskom vijeću Grada Pule. </w:t>
      </w:r>
    </w:p>
    <w:p w:rsidR="002D2435" w:rsidRPr="0031714A" w:rsidRDefault="002D2435" w:rsidP="00F42170">
      <w:pPr>
        <w:pStyle w:val="BodyTextglava"/>
        <w:ind w:firstLine="708"/>
        <w:rPr>
          <w:rFonts w:ascii="Times New Roman" w:hAnsi="Times New Roman"/>
          <w:noProof/>
          <w:szCs w:val="24"/>
          <w:lang w:val="hr-HR"/>
        </w:rPr>
      </w:pPr>
    </w:p>
    <w:p w:rsidR="009D26ED" w:rsidRPr="0031714A" w:rsidRDefault="009D26ED" w:rsidP="00F42170">
      <w:pPr>
        <w:pStyle w:val="BodyTextglava"/>
        <w:ind w:firstLine="720"/>
        <w:rPr>
          <w:rFonts w:ascii="Times New Roman" w:hAnsi="Times New Roman"/>
          <w:noProof/>
          <w:szCs w:val="24"/>
          <w:lang w:val="hr-HR"/>
        </w:rPr>
      </w:pPr>
      <w:r w:rsidRPr="0031714A">
        <w:rPr>
          <w:rFonts w:ascii="Times New Roman" w:hAnsi="Times New Roman"/>
          <w:i/>
          <w:noProof/>
          <w:szCs w:val="24"/>
          <w:lang w:val="hr-HR"/>
        </w:rPr>
        <w:t xml:space="preserve">Aktivnost: Priprema projekata iz EU fondova, </w:t>
      </w:r>
      <w:r w:rsidRPr="0031714A">
        <w:rPr>
          <w:rFonts w:ascii="Times New Roman" w:hAnsi="Times New Roman"/>
          <w:noProof/>
          <w:szCs w:val="24"/>
          <w:lang w:val="hr-HR"/>
        </w:rPr>
        <w:t xml:space="preserve">rashodi za provođenje Aktivnosti planirani su u iznosu od </w:t>
      </w:r>
      <w:r w:rsidR="005A5F4A">
        <w:rPr>
          <w:rFonts w:ascii="Times New Roman" w:hAnsi="Times New Roman"/>
          <w:noProof/>
          <w:szCs w:val="24"/>
          <w:lang w:val="hr-HR"/>
        </w:rPr>
        <w:t>475</w:t>
      </w:r>
      <w:r w:rsidRPr="0031714A">
        <w:rPr>
          <w:rFonts w:ascii="Times New Roman" w:hAnsi="Times New Roman"/>
          <w:noProof/>
          <w:szCs w:val="24"/>
          <w:lang w:val="hr-HR"/>
        </w:rPr>
        <w:t xml:space="preserve">.000,00 kuna a izvršeni u iznosu od </w:t>
      </w:r>
      <w:r w:rsidR="005A5F4A">
        <w:rPr>
          <w:rFonts w:ascii="Times New Roman" w:hAnsi="Times New Roman"/>
          <w:noProof/>
          <w:szCs w:val="24"/>
          <w:lang w:val="hr-HR"/>
        </w:rPr>
        <w:t>361.750,00</w:t>
      </w:r>
      <w:r w:rsidRPr="0031714A">
        <w:rPr>
          <w:rFonts w:ascii="Times New Roman" w:hAnsi="Times New Roman"/>
          <w:noProof/>
          <w:szCs w:val="24"/>
          <w:lang w:val="hr-HR"/>
        </w:rPr>
        <w:t xml:space="preserve"> kuna ili </w:t>
      </w:r>
      <w:r w:rsidR="005A5F4A">
        <w:rPr>
          <w:rFonts w:ascii="Times New Roman" w:hAnsi="Times New Roman"/>
          <w:noProof/>
          <w:szCs w:val="24"/>
          <w:lang w:val="hr-HR"/>
        </w:rPr>
        <w:t>76,16</w:t>
      </w:r>
      <w:r w:rsidRPr="0031714A">
        <w:rPr>
          <w:rFonts w:ascii="Times New Roman" w:hAnsi="Times New Roman"/>
          <w:noProof/>
          <w:szCs w:val="24"/>
          <w:lang w:val="hr-HR"/>
        </w:rPr>
        <w:t xml:space="preserve">% u odnosu na plan. </w:t>
      </w:r>
    </w:p>
    <w:p w:rsidR="007207A7" w:rsidRPr="00145D27" w:rsidRDefault="007207A7" w:rsidP="007207A7">
      <w:pPr>
        <w:ind w:firstLine="567"/>
        <w:jc w:val="both"/>
        <w:rPr>
          <w:sz w:val="24"/>
          <w:szCs w:val="24"/>
        </w:rPr>
      </w:pPr>
      <w:r w:rsidRPr="00C45DF9">
        <w:rPr>
          <w:rFonts w:eastAsiaTheme="minorHAnsi"/>
          <w:sz w:val="24"/>
          <w:szCs w:val="24"/>
        </w:rPr>
        <w:t>Nastavljene su aktivnosti na pripremi projekata za financiranje EU fondova kroz aktivnu suradnju sa potencijalnim prijaviteljima u gradskoj upravi. Financirane su u</w:t>
      </w:r>
      <w:r w:rsidRPr="00C45DF9">
        <w:rPr>
          <w:sz w:val="24"/>
          <w:szCs w:val="24"/>
        </w:rPr>
        <w:t xml:space="preserve">sluge praćenja i informiranja iz područja ESI fondova (strukturni fondovi), programa Interreg (prekogranični programi i programi transnacionalne suradnje) i ostalih programa zajednice te izrada projektne </w:t>
      </w:r>
      <w:r w:rsidRPr="00145D27">
        <w:rPr>
          <w:sz w:val="24"/>
          <w:szCs w:val="24"/>
        </w:rPr>
        <w:t>dokumentacije kao i pružanje usluga edukacije povodom prijava na natječaje.</w:t>
      </w:r>
    </w:p>
    <w:p w:rsidR="00455A26" w:rsidRPr="00145D27" w:rsidRDefault="00455A26" w:rsidP="00455A26">
      <w:pPr>
        <w:ind w:firstLine="567"/>
        <w:jc w:val="both"/>
        <w:rPr>
          <w:sz w:val="24"/>
          <w:szCs w:val="24"/>
        </w:rPr>
      </w:pPr>
      <w:r w:rsidRPr="00145D27">
        <w:rPr>
          <w:sz w:val="24"/>
          <w:szCs w:val="24"/>
        </w:rPr>
        <w:t>U suradnji s vanjskim partnerima u 2019. godini prijavljeno je ukupno 12 projekata od čega je njih 5 odobreno, a dva su trenutno u fazi evaluacije.</w:t>
      </w:r>
    </w:p>
    <w:p w:rsidR="005A5F4A" w:rsidRPr="00145D27" w:rsidRDefault="005A5F4A" w:rsidP="005A5F4A">
      <w:pPr>
        <w:pStyle w:val="BodyTextglava"/>
        <w:ind w:firstLine="720"/>
        <w:rPr>
          <w:rFonts w:ascii="Times New Roman" w:hAnsi="Times New Roman"/>
          <w:i/>
          <w:noProof/>
          <w:szCs w:val="24"/>
          <w:lang w:val="hr-HR"/>
        </w:rPr>
      </w:pPr>
    </w:p>
    <w:p w:rsidR="005A5F4A" w:rsidRPr="005A5F4A" w:rsidRDefault="005A5F4A" w:rsidP="005A5F4A">
      <w:pPr>
        <w:pStyle w:val="BodyTextglava"/>
        <w:ind w:firstLine="720"/>
        <w:rPr>
          <w:rFonts w:ascii="Times New Roman" w:hAnsi="Times New Roman"/>
          <w:noProof/>
          <w:szCs w:val="24"/>
          <w:lang w:val="hr-HR"/>
        </w:rPr>
      </w:pPr>
      <w:r w:rsidRPr="0031714A">
        <w:rPr>
          <w:rFonts w:ascii="Times New Roman" w:hAnsi="Times New Roman"/>
          <w:i/>
          <w:noProof/>
          <w:szCs w:val="24"/>
          <w:lang w:val="hr-HR"/>
        </w:rPr>
        <w:t>Aktivnost: Dan Grada Pule</w:t>
      </w:r>
      <w:r>
        <w:rPr>
          <w:rFonts w:ascii="Times New Roman" w:hAnsi="Times New Roman"/>
          <w:i/>
          <w:noProof/>
          <w:szCs w:val="24"/>
          <w:lang w:val="hr-HR"/>
        </w:rPr>
        <w:t>, Sv. Toma</w:t>
      </w:r>
      <w:r w:rsidRPr="0031714A">
        <w:rPr>
          <w:rFonts w:ascii="Times New Roman" w:hAnsi="Times New Roman"/>
          <w:i/>
          <w:noProof/>
          <w:szCs w:val="24"/>
          <w:lang w:val="hr-HR"/>
        </w:rPr>
        <w:t xml:space="preserve"> i </w:t>
      </w:r>
      <w:r w:rsidR="00BB6011">
        <w:rPr>
          <w:rFonts w:ascii="Times New Roman" w:hAnsi="Times New Roman"/>
          <w:i/>
          <w:noProof/>
          <w:szCs w:val="24"/>
          <w:lang w:val="hr-HR"/>
        </w:rPr>
        <w:t>Pulska noć</w:t>
      </w:r>
      <w:r w:rsidRPr="0031714A">
        <w:rPr>
          <w:rFonts w:ascii="Times New Roman" w:hAnsi="Times New Roman"/>
          <w:i/>
          <w:noProof/>
          <w:szCs w:val="24"/>
          <w:lang w:val="hr-HR"/>
        </w:rPr>
        <w:t xml:space="preserve">, </w:t>
      </w:r>
      <w:r w:rsidRPr="0031714A">
        <w:rPr>
          <w:rFonts w:ascii="Times New Roman" w:hAnsi="Times New Roman"/>
          <w:noProof/>
          <w:szCs w:val="24"/>
          <w:lang w:val="hr-HR"/>
        </w:rPr>
        <w:t xml:space="preserve">rashodi za provođenje Aktivnosti planirani su u iznosu od </w:t>
      </w:r>
      <w:r>
        <w:rPr>
          <w:rFonts w:ascii="Times New Roman" w:hAnsi="Times New Roman"/>
          <w:noProof/>
          <w:szCs w:val="24"/>
          <w:lang w:val="hr-HR"/>
        </w:rPr>
        <w:t>745.</w:t>
      </w:r>
      <w:r w:rsidRPr="0031714A">
        <w:rPr>
          <w:rFonts w:ascii="Times New Roman" w:hAnsi="Times New Roman"/>
          <w:noProof/>
          <w:szCs w:val="24"/>
          <w:lang w:val="hr-HR"/>
        </w:rPr>
        <w:t xml:space="preserve">000,00 kuna, a izvršeni u iznosu od </w:t>
      </w:r>
      <w:r>
        <w:rPr>
          <w:rFonts w:ascii="Times New Roman" w:hAnsi="Times New Roman"/>
          <w:noProof/>
          <w:szCs w:val="24"/>
          <w:lang w:val="hr-HR"/>
        </w:rPr>
        <w:t>744.795,92</w:t>
      </w:r>
      <w:r w:rsidRPr="0031714A">
        <w:rPr>
          <w:rFonts w:ascii="Times New Roman" w:hAnsi="Times New Roman"/>
          <w:noProof/>
          <w:szCs w:val="24"/>
          <w:lang w:val="hr-HR"/>
        </w:rPr>
        <w:t xml:space="preserve"> kune ili 99,97% u </w:t>
      </w:r>
      <w:r w:rsidRPr="005A5F4A">
        <w:rPr>
          <w:rFonts w:ascii="Times New Roman" w:hAnsi="Times New Roman"/>
          <w:noProof/>
          <w:szCs w:val="24"/>
          <w:lang w:val="hr-HR"/>
        </w:rPr>
        <w:t xml:space="preserve">odnosu na plan, a odnose se na rashode za održavanje kulturnih i znanstvenih skupova, prigodnih programa i aktivnosti vezanih za </w:t>
      </w:r>
      <w:r w:rsidRPr="005A5F4A">
        <w:rPr>
          <w:rFonts w:ascii="Times New Roman" w:hAnsi="Times New Roman"/>
          <w:szCs w:val="24"/>
        </w:rPr>
        <w:t>proslavu i organizaciju Dana Grada Pule i 1. svibnja, Dana Sv. Tome zaštitnika grada Pule te organizaciju Pulske noći.</w:t>
      </w:r>
    </w:p>
    <w:p w:rsidR="002D2435" w:rsidRPr="0031714A" w:rsidRDefault="002D2435" w:rsidP="00F42170">
      <w:pPr>
        <w:pStyle w:val="BodyTextglava"/>
        <w:ind w:firstLine="720"/>
        <w:rPr>
          <w:rFonts w:ascii="Times New Roman" w:hAnsi="Times New Roman"/>
          <w:noProof/>
          <w:szCs w:val="24"/>
          <w:lang w:val="hr-HR"/>
        </w:rPr>
      </w:pPr>
    </w:p>
    <w:p w:rsidR="00E73B6C" w:rsidRPr="0031714A" w:rsidRDefault="00E73B6C" w:rsidP="00F42170">
      <w:pPr>
        <w:pStyle w:val="BodyTextglava"/>
        <w:ind w:firstLine="720"/>
        <w:rPr>
          <w:rFonts w:ascii="Times New Roman" w:hAnsi="Times New Roman"/>
          <w:noProof/>
          <w:szCs w:val="24"/>
          <w:lang w:val="hr-HR"/>
        </w:rPr>
      </w:pPr>
      <w:r w:rsidRPr="0031714A">
        <w:rPr>
          <w:rFonts w:ascii="Times New Roman" w:hAnsi="Times New Roman"/>
          <w:i/>
          <w:noProof/>
          <w:szCs w:val="24"/>
          <w:lang w:val="hr-HR"/>
        </w:rPr>
        <w:t xml:space="preserve">Tekući projekt: EU DIRECT GRAD PULA-POLA, </w:t>
      </w:r>
      <w:r w:rsidRPr="0031714A">
        <w:rPr>
          <w:rFonts w:ascii="Times New Roman" w:hAnsi="Times New Roman"/>
          <w:noProof/>
          <w:szCs w:val="24"/>
          <w:lang w:val="hr-HR"/>
        </w:rPr>
        <w:t xml:space="preserve">rashodi za provođenje projekta planirani su u iznosu od </w:t>
      </w:r>
      <w:r w:rsidR="005A5F4A">
        <w:rPr>
          <w:rFonts w:ascii="Times New Roman" w:hAnsi="Times New Roman"/>
          <w:noProof/>
          <w:szCs w:val="24"/>
          <w:lang w:val="hr-HR"/>
        </w:rPr>
        <w:t>195.500</w:t>
      </w:r>
      <w:r w:rsidRPr="0031714A">
        <w:rPr>
          <w:rFonts w:ascii="Times New Roman" w:hAnsi="Times New Roman"/>
          <w:noProof/>
          <w:szCs w:val="24"/>
          <w:lang w:val="hr-HR"/>
        </w:rPr>
        <w:t xml:space="preserve">,00 kuna, a izvršeni u iznosu od </w:t>
      </w:r>
      <w:r w:rsidR="005A5F4A">
        <w:rPr>
          <w:rFonts w:ascii="Times New Roman" w:hAnsi="Times New Roman"/>
          <w:noProof/>
          <w:szCs w:val="24"/>
          <w:lang w:val="hr-HR"/>
        </w:rPr>
        <w:t>173.470,40</w:t>
      </w:r>
      <w:r w:rsidRPr="0031714A">
        <w:rPr>
          <w:rFonts w:ascii="Times New Roman" w:hAnsi="Times New Roman"/>
          <w:noProof/>
          <w:szCs w:val="24"/>
          <w:lang w:val="hr-HR"/>
        </w:rPr>
        <w:t xml:space="preserve"> kun</w:t>
      </w:r>
      <w:r w:rsidR="005A5F4A">
        <w:rPr>
          <w:rFonts w:ascii="Times New Roman" w:hAnsi="Times New Roman"/>
          <w:noProof/>
          <w:szCs w:val="24"/>
          <w:lang w:val="hr-HR"/>
        </w:rPr>
        <w:t>a</w:t>
      </w:r>
      <w:r w:rsidRPr="0031714A">
        <w:rPr>
          <w:rFonts w:ascii="Times New Roman" w:hAnsi="Times New Roman"/>
          <w:noProof/>
          <w:szCs w:val="24"/>
          <w:lang w:val="hr-HR"/>
        </w:rPr>
        <w:t xml:space="preserve"> ili </w:t>
      </w:r>
      <w:r w:rsidR="005A5F4A">
        <w:rPr>
          <w:rFonts w:ascii="Times New Roman" w:hAnsi="Times New Roman"/>
          <w:noProof/>
          <w:szCs w:val="24"/>
          <w:lang w:val="hr-HR"/>
        </w:rPr>
        <w:t>88,73</w:t>
      </w:r>
      <w:r w:rsidRPr="0031714A">
        <w:rPr>
          <w:rFonts w:ascii="Times New Roman" w:hAnsi="Times New Roman"/>
          <w:noProof/>
          <w:szCs w:val="24"/>
          <w:lang w:val="hr-HR"/>
        </w:rPr>
        <w:t xml:space="preserve">% u odnosu na plan. </w:t>
      </w:r>
    </w:p>
    <w:p w:rsidR="00455A26" w:rsidRPr="008931D2" w:rsidRDefault="00455A26" w:rsidP="00455A26">
      <w:pPr>
        <w:ind w:firstLine="709"/>
        <w:jc w:val="both"/>
        <w:rPr>
          <w:sz w:val="24"/>
          <w:szCs w:val="24"/>
        </w:rPr>
      </w:pPr>
      <w:r w:rsidRPr="008931D2">
        <w:rPr>
          <w:sz w:val="24"/>
          <w:szCs w:val="24"/>
        </w:rPr>
        <w:t>Projekt Europe Direct provodi se u partnerstvu s Istarskom županijom, Ida d.o.o. i Zakladom za poticanje partnerstva i razvoja civilnog društva. Radi se o Informacijskom centru za građane. Informiranje europskih građana i promicanje građanskog sudjelovanja na lokalnoj i regionalnoj razini odvija</w:t>
      </w:r>
      <w:r>
        <w:rPr>
          <w:sz w:val="24"/>
          <w:szCs w:val="24"/>
        </w:rPr>
        <w:t>l</w:t>
      </w:r>
      <w:r w:rsidRPr="008931D2">
        <w:rPr>
          <w:sz w:val="24"/>
          <w:szCs w:val="24"/>
        </w:rPr>
        <w:t>o bi se po vidljivo istaknutom rasporedu prijama stranaka sa istaknutim vizualnim i prepoznatljivim identitetom kroz rad sa građanima 20 sati tjedno. Cilj je učiniti informacije lako dostupnima za građane i dati građanima priliku da izraze i razmijene stajališta o svim područjima djelovanja EU-a, a posebno onima koja utječu na svakodnevni život ljudi.</w:t>
      </w:r>
      <w:r>
        <w:rPr>
          <w:sz w:val="24"/>
          <w:szCs w:val="24"/>
        </w:rPr>
        <w:t xml:space="preserve"> </w:t>
      </w:r>
      <w:r w:rsidRPr="008931D2">
        <w:rPr>
          <w:sz w:val="24"/>
          <w:szCs w:val="24"/>
        </w:rPr>
        <w:t xml:space="preserve">U tim bi se procesima informiranja, po principu „sve na jednom mjestu“ uključivali partneri u ovom projektu sa sektorskim informacijama, odnosno stručnjacima koji bi bili na raspolaganju građanima za pružanje informacija. U projektu su još obuhvaćene razne aktivnosti medijske promocije, organizacije radionica, javnih tribina, sudjelovanje na drugim vidovima javnog promicanja vrijednosti EU. Lokacija Informacijskog centra „EUROPE DIRECT – Grad Pula </w:t>
      </w:r>
      <w:r>
        <w:rPr>
          <w:sz w:val="24"/>
          <w:szCs w:val="24"/>
        </w:rPr>
        <w:t xml:space="preserve">- </w:t>
      </w:r>
      <w:r w:rsidRPr="008931D2">
        <w:rPr>
          <w:sz w:val="24"/>
          <w:szCs w:val="24"/>
        </w:rPr>
        <w:t xml:space="preserve">Pola“ </w:t>
      </w:r>
      <w:r>
        <w:rPr>
          <w:sz w:val="24"/>
          <w:szCs w:val="24"/>
        </w:rPr>
        <w:t>j</w:t>
      </w:r>
      <w:r w:rsidRPr="008931D2">
        <w:rPr>
          <w:sz w:val="24"/>
          <w:szCs w:val="24"/>
        </w:rPr>
        <w:t xml:space="preserve">e na Giardinima u prizemlju zgrade pristupačno građanima direktno sa ceste, primjereno označena lokacija sa prepoznatljivim vizualnim identitetom. Tehnološka i fizička infrastruktura dopušta uspješno izvršavanje aktivnosti, osobito s obzirom na lokaciju i dostupnost prostorija. Prostorije </w:t>
      </w:r>
      <w:r>
        <w:rPr>
          <w:sz w:val="24"/>
          <w:szCs w:val="24"/>
        </w:rPr>
        <w:t xml:space="preserve">su </w:t>
      </w:r>
      <w:r w:rsidRPr="008931D2">
        <w:rPr>
          <w:sz w:val="24"/>
          <w:szCs w:val="24"/>
        </w:rPr>
        <w:t>prilagođene osobama s invaliditetom.</w:t>
      </w:r>
    </w:p>
    <w:p w:rsidR="00455A26" w:rsidRPr="005C055E" w:rsidRDefault="00455A26" w:rsidP="00455A26">
      <w:pPr>
        <w:pStyle w:val="NoSpacing"/>
        <w:ind w:firstLine="708"/>
        <w:jc w:val="both"/>
        <w:rPr>
          <w:rFonts w:ascii="Times New Roman" w:hAnsi="Times New Roman"/>
          <w:sz w:val="24"/>
          <w:szCs w:val="24"/>
        </w:rPr>
      </w:pPr>
      <w:r w:rsidRPr="005C055E">
        <w:rPr>
          <w:rFonts w:ascii="Times New Roman" w:hAnsi="Times New Roman"/>
          <w:sz w:val="24"/>
          <w:szCs w:val="24"/>
        </w:rPr>
        <w:t>U 2019. godini nastavljeno je sustavno informiranje građana o pitanjima EU, održane su brojne edukativne radionice i konferencije (Važnost javnih politika Europske unije za razvoj civilnoga društva i info dan Ovajputglasam.eu., Digitalni marketing), sudjelovalo se u raznim događanjima/radionicama namijenjenih raznim korisnicima kako bi ih se informiralo o mogućnostima i novostima EU</w:t>
      </w:r>
      <w:r>
        <w:rPr>
          <w:rFonts w:ascii="Times New Roman" w:hAnsi="Times New Roman"/>
          <w:sz w:val="24"/>
          <w:szCs w:val="24"/>
        </w:rPr>
        <w:t xml:space="preserve"> (</w:t>
      </w:r>
      <w:r w:rsidRPr="00A55F76">
        <w:rPr>
          <w:rFonts w:ascii="Times New Roman" w:eastAsia="Times New Roman" w:hAnsi="Times New Roman"/>
          <w:sz w:val="24"/>
          <w:szCs w:val="24"/>
          <w:lang w:eastAsia="hr-HR"/>
        </w:rPr>
        <w:t>25. Sa(n)jam knjige u Istri</w:t>
      </w:r>
      <w:r>
        <w:rPr>
          <w:rFonts w:ascii="Times New Roman" w:eastAsia="Times New Roman" w:hAnsi="Times New Roman"/>
          <w:sz w:val="24"/>
          <w:szCs w:val="24"/>
          <w:lang w:eastAsia="hr-HR"/>
        </w:rPr>
        <w:t xml:space="preserve">, </w:t>
      </w:r>
      <w:r w:rsidRPr="00A55F76">
        <w:rPr>
          <w:rFonts w:ascii="Times New Roman" w:eastAsia="Times New Roman" w:hAnsi="Times New Roman"/>
          <w:sz w:val="24"/>
          <w:szCs w:val="24"/>
          <w:lang w:eastAsia="hr-HR"/>
        </w:rPr>
        <w:t xml:space="preserve"> </w:t>
      </w:r>
      <w:r w:rsidRPr="006F69A8">
        <w:rPr>
          <w:rFonts w:ascii="Times New Roman" w:hAnsi="Times New Roman"/>
          <w:sz w:val="24"/>
          <w:szCs w:val="24"/>
        </w:rPr>
        <w:t>Opći godišnji sastanak predstavnika EDIC informacijskih centara</w:t>
      </w:r>
      <w:r>
        <w:rPr>
          <w:rFonts w:ascii="Times New Roman" w:hAnsi="Times New Roman"/>
          <w:sz w:val="24"/>
          <w:szCs w:val="24"/>
        </w:rPr>
        <w:t xml:space="preserve">, </w:t>
      </w:r>
      <w:r w:rsidRPr="005C055E">
        <w:rPr>
          <w:rFonts w:ascii="Times New Roman" w:hAnsi="Times New Roman"/>
          <w:sz w:val="24"/>
          <w:szCs w:val="24"/>
        </w:rPr>
        <w:t xml:space="preserve"> </w:t>
      </w:r>
      <w:r>
        <w:rPr>
          <w:rFonts w:ascii="Times New Roman" w:eastAsia="Times New Roman" w:hAnsi="Times New Roman"/>
          <w:sz w:val="24"/>
          <w:szCs w:val="24"/>
          <w:lang w:eastAsia="hr-HR"/>
        </w:rPr>
        <w:t>Godišnji</w:t>
      </w:r>
      <w:r w:rsidRPr="006F69A8">
        <w:rPr>
          <w:rFonts w:ascii="Times New Roman" w:eastAsia="Times New Roman" w:hAnsi="Times New Roman"/>
          <w:sz w:val="24"/>
          <w:szCs w:val="24"/>
          <w:lang w:eastAsia="hr-HR"/>
        </w:rPr>
        <w:t xml:space="preserve"> sastan</w:t>
      </w:r>
      <w:r>
        <w:rPr>
          <w:rFonts w:ascii="Times New Roman" w:eastAsia="Times New Roman" w:hAnsi="Times New Roman"/>
          <w:sz w:val="24"/>
          <w:szCs w:val="24"/>
          <w:lang w:eastAsia="hr-HR"/>
        </w:rPr>
        <w:t>a</w:t>
      </w:r>
      <w:r w:rsidRPr="006F69A8">
        <w:rPr>
          <w:rFonts w:ascii="Times New Roman" w:eastAsia="Times New Roman" w:hAnsi="Times New Roman"/>
          <w:sz w:val="24"/>
          <w:szCs w:val="24"/>
          <w:lang w:eastAsia="hr-HR"/>
        </w:rPr>
        <w:t>k predstavnika EDIC Informacijskih centara i drugih EU mre</w:t>
      </w:r>
      <w:r>
        <w:rPr>
          <w:rFonts w:ascii="Times New Roman" w:eastAsia="Times New Roman" w:hAnsi="Times New Roman"/>
          <w:sz w:val="24"/>
          <w:szCs w:val="24"/>
          <w:lang w:eastAsia="hr-HR"/>
        </w:rPr>
        <w:t xml:space="preserve">ža u Hrvatskoj). </w:t>
      </w:r>
      <w:r w:rsidRPr="005C055E">
        <w:rPr>
          <w:rFonts w:ascii="Times New Roman" w:hAnsi="Times New Roman"/>
          <w:sz w:val="24"/>
          <w:szCs w:val="24"/>
        </w:rPr>
        <w:t>U sklopu 66. Pulskog filmskog festivala, održana je promocija kampanje #EUandME usmjerena mladima od 17 do 35 godina. Aktivno se sudjelovao u obilježavanju Europskog tjedna mobilnosti 2019. pod sloganom Krećite se s nama!“.</w:t>
      </w:r>
    </w:p>
    <w:p w:rsidR="00455A26" w:rsidRPr="00145D27" w:rsidRDefault="00455A26" w:rsidP="00455A26">
      <w:pPr>
        <w:ind w:firstLine="708"/>
        <w:jc w:val="both"/>
        <w:rPr>
          <w:sz w:val="24"/>
          <w:szCs w:val="24"/>
        </w:rPr>
      </w:pPr>
      <w:r w:rsidRPr="00145D27">
        <w:rPr>
          <w:sz w:val="24"/>
          <w:szCs w:val="24"/>
        </w:rPr>
        <w:t xml:space="preserve">Projekt EDIC Pula-Pola </w:t>
      </w:r>
      <w:r w:rsidR="00145D27" w:rsidRPr="00145D27">
        <w:rPr>
          <w:sz w:val="24"/>
          <w:szCs w:val="24"/>
        </w:rPr>
        <w:t xml:space="preserve">i </w:t>
      </w:r>
      <w:r w:rsidRPr="00145D27">
        <w:rPr>
          <w:sz w:val="24"/>
          <w:szCs w:val="24"/>
        </w:rPr>
        <w:t>u 2019. godini ostvario je sve zadane ciljeve i to kroz informiranje europskih građana putem promicanja građanskog sudjelovanja na lokalnoj i regionalnoj razini, organizaciju i sudjelovanje u događanjima. Kako bi se sustavno informiralo što više korisnika redovito su objavljivane novosti na webu (300 novih objava) i društvenim mrežama (Facebook profil i Twitter profil svaki s 500 različitih objava novosti) te je pripremljeno 6 elektroničkih biltena i 12 dvojezičnih Euro Info Newslettera sa svim informacijama vezanim za novosti o EU i natječajima na strukturnim fondovima. Objavljivani su članci vezani za EDIC Pula-Pola i njegovu ulogu u informiranju građana Istarske županije u brojnim nezavisnim medijima (10 objava). U sklopu projekta provedeno je još čitav niz informativnih aktivnosti s ciljanim temama vezanim za politike EU, izdana je godišnja brošura na temu „temu „ABCda za udruge i civilna društva 2“ te video prilog o brojnim aktivnostima EDIC-a Pula-Pola čime je ostvarena 100 postotna iskorištenost predviđenih sredstava alokacije Europske komisije koja sufinancira navedeni projekt.</w:t>
      </w:r>
    </w:p>
    <w:p w:rsidR="005C055E" w:rsidRDefault="005C055E" w:rsidP="005C055E">
      <w:pPr>
        <w:pStyle w:val="NoSpacing"/>
        <w:ind w:firstLine="708"/>
        <w:jc w:val="both"/>
        <w:rPr>
          <w:rFonts w:ascii="Times New Roman" w:hAnsi="Times New Roman"/>
          <w:sz w:val="24"/>
          <w:szCs w:val="24"/>
        </w:rPr>
      </w:pPr>
    </w:p>
    <w:p w:rsidR="00CE32C6" w:rsidRPr="0031714A" w:rsidRDefault="00E73B6C" w:rsidP="00F42170">
      <w:pPr>
        <w:pStyle w:val="BodyTextglava"/>
        <w:ind w:firstLine="720"/>
        <w:rPr>
          <w:rFonts w:ascii="Times New Roman" w:hAnsi="Times New Roman"/>
          <w:noProof/>
          <w:szCs w:val="24"/>
          <w:lang w:val="hr-HR"/>
        </w:rPr>
      </w:pPr>
      <w:r w:rsidRPr="0031714A">
        <w:rPr>
          <w:rFonts w:ascii="Times New Roman" w:hAnsi="Times New Roman"/>
          <w:i/>
          <w:noProof/>
          <w:szCs w:val="24"/>
          <w:lang w:val="hr-HR"/>
        </w:rPr>
        <w:t xml:space="preserve">Tekući projekt: </w:t>
      </w:r>
      <w:r w:rsidR="005764AA" w:rsidRPr="0031714A">
        <w:rPr>
          <w:rFonts w:ascii="Times New Roman" w:hAnsi="Times New Roman"/>
          <w:i/>
          <w:noProof/>
          <w:szCs w:val="24"/>
          <w:lang w:val="hr-HR"/>
        </w:rPr>
        <w:t>ITU-Urbano područje Pula</w:t>
      </w:r>
      <w:r w:rsidRPr="0031714A">
        <w:rPr>
          <w:rFonts w:ascii="Times New Roman" w:hAnsi="Times New Roman"/>
          <w:i/>
          <w:noProof/>
          <w:szCs w:val="24"/>
          <w:lang w:val="hr-HR"/>
        </w:rPr>
        <w:t>,</w:t>
      </w:r>
      <w:r w:rsidRPr="0031714A">
        <w:rPr>
          <w:rFonts w:ascii="Times New Roman" w:hAnsi="Times New Roman"/>
          <w:noProof/>
          <w:szCs w:val="24"/>
          <w:lang w:val="hr-HR"/>
        </w:rPr>
        <w:t xml:space="preserve"> rashodi za provođenje projekta</w:t>
      </w:r>
      <w:r w:rsidR="00C24606" w:rsidRPr="0031714A">
        <w:rPr>
          <w:rFonts w:ascii="Times New Roman" w:hAnsi="Times New Roman"/>
          <w:noProof/>
          <w:szCs w:val="24"/>
          <w:lang w:val="hr-HR"/>
        </w:rPr>
        <w:t xml:space="preserve"> planirani su u iznosu od </w:t>
      </w:r>
      <w:r w:rsidR="005A5F4A">
        <w:rPr>
          <w:rFonts w:ascii="Times New Roman" w:hAnsi="Times New Roman"/>
          <w:noProof/>
          <w:szCs w:val="24"/>
          <w:lang w:val="hr-HR"/>
        </w:rPr>
        <w:t>916.713</w:t>
      </w:r>
      <w:r w:rsidR="00CA063A" w:rsidRPr="0031714A">
        <w:rPr>
          <w:rFonts w:ascii="Times New Roman" w:hAnsi="Times New Roman"/>
          <w:noProof/>
          <w:szCs w:val="24"/>
          <w:lang w:val="hr-HR"/>
        </w:rPr>
        <w:t>,00</w:t>
      </w:r>
      <w:r w:rsidR="00C24606" w:rsidRPr="0031714A">
        <w:rPr>
          <w:rFonts w:ascii="Times New Roman" w:hAnsi="Times New Roman"/>
          <w:noProof/>
          <w:szCs w:val="24"/>
          <w:lang w:val="hr-HR"/>
        </w:rPr>
        <w:t xml:space="preserve"> kuna, </w:t>
      </w:r>
      <w:r w:rsidR="00CE32C6" w:rsidRPr="0031714A">
        <w:rPr>
          <w:rFonts w:ascii="Times New Roman" w:hAnsi="Times New Roman"/>
          <w:noProof/>
          <w:szCs w:val="24"/>
          <w:lang w:val="hr-HR"/>
        </w:rPr>
        <w:t xml:space="preserve">a izvršeni u iznosu od </w:t>
      </w:r>
      <w:r w:rsidR="005A5F4A">
        <w:rPr>
          <w:rFonts w:ascii="Times New Roman" w:hAnsi="Times New Roman"/>
          <w:noProof/>
          <w:szCs w:val="24"/>
          <w:lang w:val="hr-HR"/>
        </w:rPr>
        <w:t>735.701,76</w:t>
      </w:r>
      <w:r w:rsidR="00CA063A" w:rsidRPr="0031714A">
        <w:rPr>
          <w:rFonts w:ascii="Times New Roman" w:hAnsi="Times New Roman"/>
          <w:noProof/>
          <w:szCs w:val="24"/>
          <w:lang w:val="hr-HR"/>
        </w:rPr>
        <w:t xml:space="preserve"> kuna</w:t>
      </w:r>
      <w:r w:rsidR="00CE32C6" w:rsidRPr="0031714A">
        <w:rPr>
          <w:rFonts w:ascii="Times New Roman" w:hAnsi="Times New Roman"/>
          <w:noProof/>
          <w:szCs w:val="24"/>
          <w:lang w:val="hr-HR"/>
        </w:rPr>
        <w:t xml:space="preserve"> ili </w:t>
      </w:r>
      <w:r w:rsidR="005A5F4A">
        <w:rPr>
          <w:rFonts w:ascii="Times New Roman" w:hAnsi="Times New Roman"/>
          <w:noProof/>
          <w:szCs w:val="24"/>
          <w:lang w:val="hr-HR"/>
        </w:rPr>
        <w:t>80,25</w:t>
      </w:r>
      <w:r w:rsidR="00CE32C6" w:rsidRPr="0031714A">
        <w:rPr>
          <w:rFonts w:ascii="Times New Roman" w:hAnsi="Times New Roman"/>
          <w:noProof/>
          <w:szCs w:val="24"/>
          <w:lang w:val="hr-HR"/>
        </w:rPr>
        <w:t xml:space="preserve">% u odnosu na plan. </w:t>
      </w:r>
    </w:p>
    <w:p w:rsidR="007B7BE3" w:rsidRPr="006E5E84" w:rsidRDefault="007B7BE3" w:rsidP="007B7BE3">
      <w:pPr>
        <w:ind w:firstLine="709"/>
        <w:jc w:val="both"/>
        <w:rPr>
          <w:sz w:val="24"/>
          <w:szCs w:val="24"/>
        </w:rPr>
      </w:pPr>
      <w:r w:rsidRPr="006E5E84">
        <w:rPr>
          <w:sz w:val="24"/>
          <w:szCs w:val="24"/>
        </w:rPr>
        <w:t xml:space="preserve">Integrirana teritorijalna ulaganja predstavljaju novi mehanizam Europske unije za razdoblje 2014.-2020. godine koji je uveden s ciljem jačanja uloge gradova kao pokretača gospodarskog razvoja, a sastoji se od skupa aktivnosti koje se u gradovima mogu financirati iz tri različita fonda - Europskog fonda za regionalni razvoj, Kohezijskog fonda te Europskog socijalnog fonda. U sastav urbanog područja Pula ušli su Grad Pula-Pola, Grad Vodnjan-Dignano, Općina Barban, Općina Ližnjan-Lisignano, Općina Marčana, Općina Medulin i Općina Svetvinčenat. </w:t>
      </w:r>
    </w:p>
    <w:p w:rsidR="007B7BE3" w:rsidRPr="006E5E84" w:rsidRDefault="007B7BE3" w:rsidP="007B7BE3">
      <w:pPr>
        <w:ind w:firstLine="709"/>
        <w:jc w:val="both"/>
        <w:rPr>
          <w:sz w:val="24"/>
          <w:szCs w:val="24"/>
        </w:rPr>
      </w:pPr>
      <w:r w:rsidRPr="006E5E84">
        <w:rPr>
          <w:sz w:val="24"/>
          <w:szCs w:val="24"/>
        </w:rPr>
        <w:t xml:space="preserve">Ministarstvo regionalnog razvoja i fondova Europske unije objavilo je poziv za odabir područja za provedbu ITU mehanizma. Riječ je o ograničenom pozivu, a prihvatljivi prijavitelji je sedam najvećih urbanih centara u Republici Hrvatskoj, odnosno, gradovi koji imaju više od 50.000 stanovnika u centralnim naseljima - Zagreb, Split, Rijeka, Osijek, Slavonski Brod, Zadar i Pula. Grad Pula je kao središte urbanog područja 13. srpnja 2016. godine predao prijavu na Poziv za odabir područja za provedbu mehanizma integriranih teritorijalnih ulaganja. Ministarstvo regionalnog razvoja i fondova Europska unije je dana 4. listopada 2016. godine nakon provedenih aktivnosti provjere usklađenosti, vrednovanja i ocjene kvalitete prijave, dostavilo obavijest da se urbano područje Pula odabire kao područje za provedbu ITU mehanizma i postaje prihvatljivo područje za korištenje financijskih sredstava u okviru operativnih programa Konkurentnost I kohezija (OPKK) I Učinkoviti ljudski potencijali (OPULJP) za razdoblje 2014.-2020. </w:t>
      </w:r>
    </w:p>
    <w:p w:rsidR="007B7BE3" w:rsidRPr="006E5E84" w:rsidRDefault="007B7BE3" w:rsidP="007B7BE3">
      <w:pPr>
        <w:ind w:firstLine="567"/>
        <w:jc w:val="both"/>
        <w:rPr>
          <w:sz w:val="24"/>
          <w:szCs w:val="24"/>
          <w:shd w:val="clear" w:color="auto" w:fill="FFFFFF"/>
        </w:rPr>
      </w:pPr>
      <w:r w:rsidRPr="006E5E84">
        <w:rPr>
          <w:sz w:val="24"/>
          <w:szCs w:val="24"/>
          <w:shd w:val="clear" w:color="auto" w:fill="FFFFFF"/>
        </w:rPr>
        <w:t>Početkom siječnja 2019. godine, nakon što je Ministarstvo regionalnoga razvoja i fondova Europske unije objavilo Poziv na dostavu projektnih prijedloga „Revitalizacija kulturne baštine u urbanom području Pula, u iznosu od 22,5 milijuna kuna raspisanom u okviru Operativnog programa „Konkurentnost i kohezija 2014.-2020.“ za specifični cilj 6c1 „Povećanje zapošljavanja i turističkih izdataka kroz unaprjeđenje kulturne baštine“, financiranog kroz Europski fond za regionalni razvoj, u Puli je organizirana informativna radionica za potencijalne prijavitelje Urbanog područja Pula.</w:t>
      </w:r>
    </w:p>
    <w:p w:rsidR="007B7BE3" w:rsidRPr="006E5E84" w:rsidRDefault="007B7BE3" w:rsidP="007B7BE3">
      <w:pPr>
        <w:ind w:firstLine="567"/>
        <w:jc w:val="both"/>
        <w:rPr>
          <w:sz w:val="24"/>
          <w:szCs w:val="24"/>
          <w:lang w:eastAsia="en-US"/>
        </w:rPr>
      </w:pPr>
      <w:r w:rsidRPr="006E5E84">
        <w:rPr>
          <w:sz w:val="24"/>
          <w:szCs w:val="24"/>
        </w:rPr>
        <w:t xml:space="preserve">S ciljem iznalaženja optimalnog rješenja realizacije strateških projekata Coworking Pula i Stara mehanika u Ministarstvu regionalnoga razvoja i fondova Europske unije, održano je više sastanaka na kojima su uz predstavnike Grada sudjelovali i predstavnici Istarske razvojne agencije d.o.o. Rezultat takvog pristupa je definiranje postupka izravne dodjele bespovratnih sredstava za projekt Coworking Pula u okviru </w:t>
      </w:r>
      <w:r w:rsidRPr="006E5E84">
        <w:rPr>
          <w:sz w:val="24"/>
          <w:szCs w:val="24"/>
          <w:lang w:eastAsia="en-US"/>
        </w:rPr>
        <w:t>specifičnog cilj 3a2 - Investicije u razvoj poslovne infrastrukture i poduzetničkih inkubatora u urbanom području Pula.</w:t>
      </w:r>
    </w:p>
    <w:p w:rsidR="007B7BE3" w:rsidRPr="006E5E84" w:rsidRDefault="00C70982" w:rsidP="007B7BE3">
      <w:pPr>
        <w:ind w:firstLine="567"/>
        <w:jc w:val="both"/>
        <w:rPr>
          <w:sz w:val="24"/>
          <w:szCs w:val="24"/>
          <w:lang w:eastAsia="en-US"/>
        </w:rPr>
      </w:pPr>
      <w:r>
        <w:rPr>
          <w:sz w:val="24"/>
          <w:szCs w:val="24"/>
          <w:lang w:eastAsia="en-US"/>
        </w:rPr>
        <w:t>U 2019. godini</w:t>
      </w:r>
      <w:r w:rsidR="007B7BE3" w:rsidRPr="006E5E84">
        <w:rPr>
          <w:sz w:val="24"/>
          <w:szCs w:val="24"/>
          <w:lang w:eastAsia="en-US"/>
        </w:rPr>
        <w:t xml:space="preserve"> službenici ITU PT-a radili su</w:t>
      </w:r>
      <w:bookmarkStart w:id="1" w:name="_GoBack"/>
      <w:bookmarkEnd w:id="1"/>
      <w:r w:rsidR="007B7BE3" w:rsidRPr="006E5E84">
        <w:rPr>
          <w:sz w:val="24"/>
          <w:szCs w:val="24"/>
          <w:lang w:eastAsia="en-US"/>
        </w:rPr>
        <w:t xml:space="preserve"> na pripremi dokumentacije (</w:t>
      </w:r>
      <w:r w:rsidR="007B7BE3" w:rsidRPr="006E5E84">
        <w:rPr>
          <w:sz w:val="24"/>
          <w:szCs w:val="24"/>
        </w:rPr>
        <w:t>Generičke upute za prijavitelje i Kontrolne liste za identifikaciju državnih potpora)</w:t>
      </w:r>
      <w:r w:rsidR="007B7BE3" w:rsidRPr="006E5E84">
        <w:rPr>
          <w:sz w:val="24"/>
          <w:szCs w:val="24"/>
          <w:lang w:eastAsia="en-US"/>
        </w:rPr>
        <w:t xml:space="preserve"> za Pozive u okviru grant sheme specifičnog cilja 3a2 - Investicije u razvoj poslovne infrastrukture i poduzetničkih inkubatora u urbanom području Pula i </w:t>
      </w:r>
      <w:r w:rsidR="007B7BE3" w:rsidRPr="006E5E84">
        <w:rPr>
          <w:sz w:val="24"/>
          <w:szCs w:val="24"/>
        </w:rPr>
        <w:t>u okviru specifičnog cilja 6e2 „Obnova brownfield lokacija (bivša vojna i/ili industrijska područja</w:t>
      </w:r>
      <w:r w:rsidR="007B7BE3">
        <w:rPr>
          <w:sz w:val="24"/>
          <w:szCs w:val="24"/>
        </w:rPr>
        <w:t>)</w:t>
      </w:r>
      <w:r w:rsidR="007B7BE3" w:rsidRPr="006E5E84">
        <w:rPr>
          <w:sz w:val="24"/>
          <w:szCs w:val="24"/>
        </w:rPr>
        <w:t>“</w:t>
      </w:r>
      <w:r w:rsidR="007B7BE3" w:rsidRPr="006E5E84">
        <w:rPr>
          <w:sz w:val="24"/>
          <w:szCs w:val="24"/>
          <w:lang w:eastAsia="en-US"/>
        </w:rPr>
        <w:t>.</w:t>
      </w:r>
    </w:p>
    <w:p w:rsidR="007B7BE3" w:rsidRPr="006E5E84" w:rsidRDefault="007B7BE3" w:rsidP="00C70982">
      <w:pPr>
        <w:ind w:firstLine="567"/>
        <w:jc w:val="both"/>
        <w:rPr>
          <w:sz w:val="24"/>
          <w:szCs w:val="24"/>
          <w:shd w:val="clear" w:color="auto" w:fill="FFFFFF"/>
        </w:rPr>
      </w:pPr>
      <w:r w:rsidRPr="006E5E84">
        <w:rPr>
          <w:sz w:val="24"/>
          <w:szCs w:val="24"/>
          <w:lang w:eastAsia="en-US"/>
        </w:rPr>
        <w:t xml:space="preserve">Grad Pula je 11. travnja 2019. godine bio domaćin i organizator 22. koordinacijskog sastanaka kojeg saziva Ministarstvo regionalnog razvoja i fondova Europske unije na kojem su sudjelovali predstavnici svih gradova u kojima se provodi ITU mehanizam. Nastavno je 12. travnja u Puli </w:t>
      </w:r>
      <w:r w:rsidRPr="006E5E84">
        <w:rPr>
          <w:sz w:val="24"/>
          <w:szCs w:val="24"/>
        </w:rPr>
        <w:t xml:space="preserve">u sklopu projekta Tehničke pomoći - Grad Pula ITU PT organizirao konferenciju na temu provedbe ITU mehanizma na urbanom području Pula na kojoj su sudjelovali predstavnici gradova i općina Urbanog područja Pula i potencijalnih prijavitelja projekata u okviru ITU mehanizma te predstavnici Ministarstva regionalnoga razvoja i fondova Europske unije kao i predstavnici svih gradova u kojima se provodi ITU mehanizam u Republici Hrvatskoj.  </w:t>
      </w:r>
    </w:p>
    <w:p w:rsidR="0026627C" w:rsidRPr="007136BE" w:rsidRDefault="0026627C" w:rsidP="00C70982">
      <w:pPr>
        <w:ind w:firstLine="567"/>
        <w:jc w:val="both"/>
        <w:rPr>
          <w:color w:val="000000"/>
          <w:sz w:val="24"/>
          <w:szCs w:val="24"/>
        </w:rPr>
      </w:pPr>
      <w:r w:rsidRPr="007136BE">
        <w:rPr>
          <w:color w:val="000000"/>
          <w:sz w:val="24"/>
          <w:szCs w:val="24"/>
        </w:rPr>
        <w:t>Agencija za reviziju sustava provedbe programa Europske unije (ARPA) provela je 29. listopada 2019. godine reviziju uspostave sustava i provjeru operativne učinkovitosti vezano za integrirana teritorijalna ulaganja u ITU PT Pula čiji nalaz predstavlja zadnji korak verifikacije u akreditaciji ITU PT-a kao tijela u sustavu. Ujedno, od strane Središnje agencije za financiranje i ugovaranje programa i projekata Europske unije (SAFU) provedena je provjera na licu mjesta za projekt „Tehnička pomoć – ITU PT Pula“ KK.10.1.1.02.0003 slijedom koje je donijet pozitivan nalaz bez utvrđenih odstupanja.</w:t>
      </w:r>
    </w:p>
    <w:p w:rsidR="0026627C" w:rsidRPr="006A707B" w:rsidRDefault="0026627C" w:rsidP="00C70982">
      <w:pPr>
        <w:ind w:firstLine="567"/>
        <w:jc w:val="both"/>
        <w:rPr>
          <w:iCs/>
          <w:color w:val="000000"/>
          <w:sz w:val="24"/>
          <w:szCs w:val="24"/>
        </w:rPr>
      </w:pPr>
      <w:r w:rsidRPr="007136BE">
        <w:rPr>
          <w:color w:val="000000"/>
          <w:sz w:val="24"/>
          <w:szCs w:val="24"/>
        </w:rPr>
        <w:t xml:space="preserve">U </w:t>
      </w:r>
      <w:r>
        <w:rPr>
          <w:color w:val="000000"/>
          <w:sz w:val="24"/>
          <w:szCs w:val="24"/>
        </w:rPr>
        <w:t xml:space="preserve">mjesecu </w:t>
      </w:r>
      <w:r w:rsidRPr="007136BE">
        <w:rPr>
          <w:color w:val="000000"/>
          <w:sz w:val="24"/>
          <w:szCs w:val="24"/>
        </w:rPr>
        <w:t xml:space="preserve">studenome je okončana faza ocjene kvalitete projektnih prijedloga te su donesene Odluke o financiranju u sklopu  poziva za revitalizaciju kulturne baštine u urbanom </w:t>
      </w:r>
      <w:r w:rsidRPr="006A707B">
        <w:rPr>
          <w:color w:val="000000"/>
          <w:sz w:val="24"/>
          <w:szCs w:val="24"/>
        </w:rPr>
        <w:t xml:space="preserve">području za cilj 6c1 </w:t>
      </w:r>
      <w:r w:rsidRPr="006A707B">
        <w:rPr>
          <w:iCs/>
          <w:color w:val="000000"/>
          <w:sz w:val="24"/>
          <w:szCs w:val="24"/>
        </w:rPr>
        <w:t xml:space="preserve">„Povećanje zapošljavanja i turističkih izdataka kroz unaprjeđenje kulturne baštine“. </w:t>
      </w:r>
      <w:r w:rsidRPr="006A707B">
        <w:rPr>
          <w:color w:val="000000"/>
          <w:sz w:val="24"/>
          <w:szCs w:val="24"/>
        </w:rPr>
        <w:t xml:space="preserve">Riječ je o ograničenom pozivu vrijednom 22.476.618,86 kuna s unaprijed određenim prihvatljivim prijaviteljima </w:t>
      </w:r>
      <w:r w:rsidRPr="006A707B">
        <w:rPr>
          <w:iCs/>
          <w:color w:val="000000"/>
          <w:sz w:val="24"/>
          <w:szCs w:val="24"/>
        </w:rPr>
        <w:t>- Pulski fortifikacijski sustav (Grad Pula), Konzervacija i rekonstrukcija Malog rimskog kazališta – Pula (Arheološki muzej Istre), Integrirani projekt očuvanja svetvinčentinske kulturne baštine (Općina Svetvinčenat), Rekonstrukcija kompleksa stare uljare u multimedijalni centar MMC Torcio (Grad Vodnjan).</w:t>
      </w:r>
    </w:p>
    <w:p w:rsidR="0026627C" w:rsidRPr="007136BE" w:rsidRDefault="0026627C" w:rsidP="00C70982">
      <w:pPr>
        <w:autoSpaceDE w:val="0"/>
        <w:autoSpaceDN w:val="0"/>
        <w:adjustRightInd w:val="0"/>
        <w:ind w:firstLine="567"/>
        <w:jc w:val="both"/>
        <w:rPr>
          <w:color w:val="000000"/>
          <w:sz w:val="24"/>
          <w:szCs w:val="24"/>
        </w:rPr>
      </w:pPr>
      <w:r w:rsidRPr="007136BE">
        <w:rPr>
          <w:color w:val="000000"/>
          <w:sz w:val="24"/>
          <w:szCs w:val="24"/>
        </w:rPr>
        <w:t xml:space="preserve">U okviru specifičnog cilja 6e2 „Obnova brownfield lokacija (bivša vojna i/ili </w:t>
      </w:r>
      <w:r w:rsidRPr="006A707B">
        <w:rPr>
          <w:color w:val="000000"/>
          <w:sz w:val="24"/>
          <w:szCs w:val="24"/>
        </w:rPr>
        <w:t>industrijska područja) unutar ITU mehanizma”,</w:t>
      </w:r>
      <w:r w:rsidRPr="006A707B">
        <w:rPr>
          <w:iCs/>
          <w:color w:val="000000"/>
          <w:sz w:val="24"/>
          <w:szCs w:val="24"/>
        </w:rPr>
        <w:t xml:space="preserve"> </w:t>
      </w:r>
      <w:r w:rsidRPr="006A707B">
        <w:rPr>
          <w:color w:val="000000"/>
          <w:sz w:val="24"/>
          <w:szCs w:val="24"/>
        </w:rPr>
        <w:t xml:space="preserve">31. studenog 2019. godine objavljen je Poziv na dostavu projektnih prijedloga </w:t>
      </w:r>
      <w:r w:rsidRPr="006A707B">
        <w:rPr>
          <w:iCs/>
          <w:color w:val="000000"/>
          <w:sz w:val="24"/>
          <w:szCs w:val="24"/>
        </w:rPr>
        <w:t>„Obnova brownfield područja u urbanom području Pula“</w:t>
      </w:r>
      <w:r w:rsidRPr="006A707B">
        <w:rPr>
          <w:color w:val="000000"/>
          <w:sz w:val="24"/>
          <w:szCs w:val="24"/>
        </w:rPr>
        <w:t>, (KK.06.2.2.07), ograničeni postupak u modalitetu privremenog Poziva. Objavom zadnjeg poziva „</w:t>
      </w:r>
      <w:r w:rsidRPr="006A707B">
        <w:rPr>
          <w:iCs/>
          <w:color w:val="000000"/>
          <w:sz w:val="24"/>
          <w:szCs w:val="24"/>
        </w:rPr>
        <w:t>Cooworking Pula"</w:t>
      </w:r>
      <w:r w:rsidRPr="006A707B">
        <w:rPr>
          <w:color w:val="000000"/>
          <w:sz w:val="24"/>
          <w:szCs w:val="24"/>
        </w:rPr>
        <w:t xml:space="preserve"> (KK.03.1.2.19) u okviru specifičnog cilja 3a2, 4. prosinca 2019.</w:t>
      </w:r>
      <w:r w:rsidRPr="007136BE">
        <w:rPr>
          <w:color w:val="000000"/>
          <w:sz w:val="24"/>
          <w:szCs w:val="24"/>
        </w:rPr>
        <w:t xml:space="preserve"> godine, potencijalnim prijaviteljima urbanog područje Pula cjelokupna indikativna alokacija za urbano područje Pula u okviru OPKK stavljena je na dispoziciju za realizaciju projekata.</w:t>
      </w:r>
    </w:p>
    <w:p w:rsidR="0026627C" w:rsidRPr="007136BE" w:rsidRDefault="0026627C" w:rsidP="00C70982">
      <w:pPr>
        <w:autoSpaceDE w:val="0"/>
        <w:autoSpaceDN w:val="0"/>
        <w:adjustRightInd w:val="0"/>
        <w:ind w:firstLine="567"/>
        <w:jc w:val="both"/>
        <w:rPr>
          <w:color w:val="000000"/>
          <w:sz w:val="24"/>
          <w:szCs w:val="24"/>
        </w:rPr>
      </w:pPr>
      <w:r w:rsidRPr="007136BE">
        <w:rPr>
          <w:color w:val="000000"/>
          <w:sz w:val="24"/>
          <w:szCs w:val="24"/>
        </w:rPr>
        <w:t>Za potencijalne prijavitelje urbanog područja Pula su za navedene pozive održane</w:t>
      </w:r>
      <w:r w:rsidR="00C70982">
        <w:rPr>
          <w:color w:val="000000"/>
          <w:sz w:val="24"/>
          <w:szCs w:val="24"/>
        </w:rPr>
        <w:t xml:space="preserve"> su</w:t>
      </w:r>
      <w:r w:rsidRPr="007136BE">
        <w:rPr>
          <w:color w:val="000000"/>
          <w:sz w:val="24"/>
          <w:szCs w:val="24"/>
        </w:rPr>
        <w:t xml:space="preserve"> informativne radionice. </w:t>
      </w:r>
    </w:p>
    <w:p w:rsidR="0026627C" w:rsidRPr="006A707B" w:rsidRDefault="0026627C" w:rsidP="0026627C">
      <w:pPr>
        <w:spacing w:before="120"/>
        <w:ind w:firstLine="567"/>
        <w:jc w:val="both"/>
        <w:rPr>
          <w:color w:val="000000"/>
          <w:sz w:val="24"/>
          <w:szCs w:val="24"/>
        </w:rPr>
      </w:pPr>
      <w:r w:rsidRPr="007136BE">
        <w:rPr>
          <w:color w:val="000000"/>
          <w:sz w:val="24"/>
          <w:szCs w:val="24"/>
        </w:rPr>
        <w:t xml:space="preserve">U Ministarstvu rada i mirovinskog sustava i sa predstavnicima Ministarstva održano </w:t>
      </w:r>
      <w:r w:rsidR="00C70982">
        <w:rPr>
          <w:color w:val="000000"/>
          <w:sz w:val="24"/>
          <w:szCs w:val="24"/>
        </w:rPr>
        <w:t xml:space="preserve">je </w:t>
      </w:r>
      <w:r w:rsidRPr="007136BE">
        <w:rPr>
          <w:color w:val="000000"/>
          <w:sz w:val="24"/>
          <w:szCs w:val="24"/>
        </w:rPr>
        <w:t xml:space="preserve">više sastanaka sa ciljem pripreme i objave poziva </w:t>
      </w:r>
      <w:r w:rsidRPr="006A707B">
        <w:rPr>
          <w:color w:val="000000"/>
          <w:sz w:val="24"/>
          <w:szCs w:val="24"/>
        </w:rPr>
        <w:t>integriranih teritorijalnih ulaganja financiranih iz Europskog socijalnog fonda odnosno u okviru Operativnog programa učinkovi</w:t>
      </w:r>
      <w:r w:rsidR="00C70982">
        <w:rPr>
          <w:color w:val="000000"/>
          <w:sz w:val="24"/>
          <w:szCs w:val="24"/>
        </w:rPr>
        <w:t xml:space="preserve">ti ljudski potencijali (OPULJP) te je </w:t>
      </w:r>
      <w:r w:rsidRPr="006A707B">
        <w:rPr>
          <w:color w:val="000000"/>
          <w:sz w:val="24"/>
          <w:szCs w:val="24"/>
        </w:rPr>
        <w:t xml:space="preserve">raspisan je 18. prosinca 2019. godine </w:t>
      </w:r>
      <w:r w:rsidRPr="006A707B">
        <w:rPr>
          <w:color w:val="000000"/>
          <w:sz w:val="24"/>
          <w:szCs w:val="24"/>
          <w:shd w:val="clear" w:color="auto" w:fill="FFFFFF"/>
        </w:rPr>
        <w:t>Poziv na dostavu projektnih prijedloga „</w:t>
      </w:r>
      <w:r w:rsidRPr="006A707B">
        <w:rPr>
          <w:iCs/>
          <w:color w:val="000000"/>
          <w:sz w:val="24"/>
          <w:szCs w:val="24"/>
        </w:rPr>
        <w:t>Aktivno uključivanje i poboljšanje zapošljivosti te razvoj inovativnih socijalnih usluga za ranjive skupine unutar 7 urbanih aglomeracija/područja Osijek, Pula, Rijeka, Slavonski Brod, Split, Zadar i Zagreb</w:t>
      </w:r>
      <w:r w:rsidRPr="006A707B">
        <w:rPr>
          <w:color w:val="000000"/>
          <w:sz w:val="24"/>
          <w:szCs w:val="24"/>
        </w:rPr>
        <w:t>“.</w:t>
      </w:r>
    </w:p>
    <w:p w:rsidR="0026627C" w:rsidRPr="007136BE" w:rsidRDefault="0026627C" w:rsidP="0026627C">
      <w:pPr>
        <w:spacing w:before="120"/>
        <w:ind w:firstLine="567"/>
        <w:jc w:val="both"/>
        <w:rPr>
          <w:bCs/>
          <w:color w:val="000000"/>
          <w:sz w:val="24"/>
          <w:szCs w:val="24"/>
        </w:rPr>
      </w:pPr>
      <w:r w:rsidRPr="007136BE">
        <w:rPr>
          <w:bCs/>
          <w:color w:val="000000"/>
          <w:sz w:val="24"/>
          <w:szCs w:val="24"/>
        </w:rPr>
        <w:t>U sklopu Operativnog programa Učinkoviti ljudski potencijali (OPULJP) provedene su aktivnosti pripremanja dokumentacije za  potpisivanje Sporazuma o provedbi ITU mehanizma u okviru</w:t>
      </w:r>
      <w:r w:rsidRPr="007136BE">
        <w:rPr>
          <w:color w:val="000000"/>
          <w:sz w:val="24"/>
          <w:szCs w:val="24"/>
        </w:rPr>
        <w:t xml:space="preserve"> OPULJP-a 2014. – 2020. koji će uključivati plan objave poziva i listu intervencija urbanog područja Pula. </w:t>
      </w:r>
    </w:p>
    <w:p w:rsidR="0026627C" w:rsidRDefault="0026627C" w:rsidP="007B7BE3">
      <w:pPr>
        <w:ind w:firstLine="567"/>
        <w:jc w:val="both"/>
        <w:rPr>
          <w:sz w:val="24"/>
          <w:szCs w:val="24"/>
        </w:rPr>
      </w:pPr>
    </w:p>
    <w:p w:rsidR="0026627C" w:rsidRDefault="007B7BE3" w:rsidP="0026627C">
      <w:pPr>
        <w:ind w:firstLine="567"/>
        <w:jc w:val="both"/>
        <w:rPr>
          <w:sz w:val="24"/>
          <w:szCs w:val="24"/>
        </w:rPr>
      </w:pPr>
      <w:r w:rsidRPr="006E5E84">
        <w:rPr>
          <w:sz w:val="24"/>
          <w:szCs w:val="24"/>
        </w:rPr>
        <w:t xml:space="preserve">Uz obavezne edukacije koje redovito pohađaju, službenici su prisustvovali </w:t>
      </w:r>
      <w:r w:rsidR="0026627C">
        <w:rPr>
          <w:sz w:val="24"/>
          <w:szCs w:val="24"/>
        </w:rPr>
        <w:t xml:space="preserve">i sudjelovali </w:t>
      </w:r>
      <w:r w:rsidRPr="006E5E84">
        <w:rPr>
          <w:sz w:val="24"/>
          <w:szCs w:val="24"/>
        </w:rPr>
        <w:t>na</w:t>
      </w:r>
      <w:r w:rsidR="0026627C">
        <w:rPr>
          <w:sz w:val="24"/>
          <w:szCs w:val="24"/>
        </w:rPr>
        <w:t>:</w:t>
      </w:r>
    </w:p>
    <w:p w:rsidR="0026627C" w:rsidRPr="0026627C" w:rsidRDefault="007B7BE3" w:rsidP="00590F5C">
      <w:pPr>
        <w:pStyle w:val="ListParagraph"/>
        <w:numPr>
          <w:ilvl w:val="0"/>
          <w:numId w:val="64"/>
        </w:numPr>
        <w:spacing w:line="240" w:lineRule="auto"/>
        <w:ind w:left="851" w:hanging="284"/>
        <w:rPr>
          <w:sz w:val="24"/>
          <w:szCs w:val="24"/>
        </w:rPr>
      </w:pPr>
      <w:r w:rsidRPr="0026627C">
        <w:rPr>
          <w:sz w:val="24"/>
          <w:szCs w:val="24"/>
        </w:rPr>
        <w:t>koordinacijskim sastancima održanima u Gradu Rijeci i Gradu Splitu organiziranima od strane Ministarstva regionalnog razvoja i fondova EU</w:t>
      </w:r>
      <w:r w:rsidR="0026627C" w:rsidRPr="0026627C">
        <w:rPr>
          <w:sz w:val="24"/>
          <w:szCs w:val="24"/>
        </w:rPr>
        <w:t>;</w:t>
      </w:r>
    </w:p>
    <w:p w:rsidR="0026627C" w:rsidRPr="0026627C" w:rsidRDefault="007B7BE3" w:rsidP="00590F5C">
      <w:pPr>
        <w:pStyle w:val="ListParagraph"/>
        <w:numPr>
          <w:ilvl w:val="0"/>
          <w:numId w:val="64"/>
        </w:numPr>
        <w:spacing w:line="240" w:lineRule="auto"/>
        <w:ind w:left="851" w:hanging="284"/>
        <w:rPr>
          <w:sz w:val="24"/>
          <w:szCs w:val="24"/>
        </w:rPr>
      </w:pPr>
      <w:r w:rsidRPr="0026627C">
        <w:rPr>
          <w:sz w:val="24"/>
          <w:szCs w:val="24"/>
        </w:rPr>
        <w:t>ITU konferenciji „Provedba ITU mehanizma u UA IT</w:t>
      </w:r>
      <w:r w:rsidR="0026627C" w:rsidRPr="0026627C">
        <w:rPr>
          <w:sz w:val="24"/>
          <w:szCs w:val="24"/>
        </w:rPr>
        <w:t>U PT Rijeka“:</w:t>
      </w:r>
    </w:p>
    <w:p w:rsidR="0026627C" w:rsidRDefault="007B7BE3" w:rsidP="00590F5C">
      <w:pPr>
        <w:pStyle w:val="ListParagraph"/>
        <w:numPr>
          <w:ilvl w:val="0"/>
          <w:numId w:val="64"/>
        </w:numPr>
        <w:spacing w:line="240" w:lineRule="auto"/>
        <w:ind w:left="851" w:hanging="284"/>
        <w:rPr>
          <w:color w:val="000000"/>
          <w:sz w:val="24"/>
          <w:szCs w:val="24"/>
        </w:rPr>
      </w:pPr>
      <w:r w:rsidRPr="00B51914">
        <w:rPr>
          <w:bCs/>
          <w:kern w:val="36"/>
          <w:sz w:val="24"/>
          <w:szCs w:val="24"/>
        </w:rPr>
        <w:t>okruglom stolu na temu „</w:t>
      </w:r>
      <w:r w:rsidRPr="00B51914">
        <w:rPr>
          <w:bCs/>
          <w:sz w:val="24"/>
          <w:szCs w:val="24"/>
        </w:rPr>
        <w:t>Učinci EU urbane politike na razvoj naših gradova - izazovi u provedbi ITU mehanizama“ u organizaciji poslijediplomskog sveučilišnog interdisciplinarnog specijalističkog studija „</w:t>
      </w:r>
      <w:r w:rsidRPr="00B51914">
        <w:rPr>
          <w:bCs/>
          <w:iCs/>
          <w:sz w:val="24"/>
          <w:szCs w:val="24"/>
        </w:rPr>
        <w:t>Upravljanje gradom</w:t>
      </w:r>
      <w:r w:rsidRPr="00B51914">
        <w:rPr>
          <w:bCs/>
          <w:sz w:val="24"/>
          <w:szCs w:val="24"/>
        </w:rPr>
        <w:t> i </w:t>
      </w:r>
      <w:r w:rsidRPr="00B51914">
        <w:rPr>
          <w:bCs/>
          <w:iCs/>
          <w:sz w:val="24"/>
          <w:szCs w:val="24"/>
        </w:rPr>
        <w:t>Priprema i provedba EU projekata“ </w:t>
      </w:r>
      <w:r w:rsidRPr="00B51914">
        <w:rPr>
          <w:bCs/>
          <w:sz w:val="24"/>
          <w:szCs w:val="24"/>
        </w:rPr>
        <w:t>te Ministarstva regionalnoga razvoja i fondova</w:t>
      </w:r>
      <w:r w:rsidRPr="00B51914">
        <w:rPr>
          <w:sz w:val="24"/>
          <w:szCs w:val="24"/>
        </w:rPr>
        <w:t xml:space="preserve"> Europske unije i Grada Zagreba</w:t>
      </w:r>
      <w:r w:rsidR="0026627C" w:rsidRPr="00B51914">
        <w:rPr>
          <w:sz w:val="24"/>
          <w:szCs w:val="24"/>
        </w:rPr>
        <w:t>,</w:t>
      </w:r>
      <w:r w:rsidR="0026627C" w:rsidRPr="00B51914">
        <w:rPr>
          <w:color w:val="000000"/>
          <w:sz w:val="24"/>
          <w:szCs w:val="24"/>
        </w:rPr>
        <w:t xml:space="preserve"> </w:t>
      </w:r>
    </w:p>
    <w:p w:rsidR="0026627C" w:rsidRPr="0026627C" w:rsidRDefault="0026627C" w:rsidP="00590F5C">
      <w:pPr>
        <w:pStyle w:val="ListParagraph"/>
        <w:numPr>
          <w:ilvl w:val="0"/>
          <w:numId w:val="64"/>
        </w:numPr>
        <w:spacing w:line="240" w:lineRule="auto"/>
        <w:ind w:left="851" w:hanging="284"/>
        <w:rPr>
          <w:color w:val="000000"/>
          <w:sz w:val="24"/>
          <w:szCs w:val="24"/>
        </w:rPr>
      </w:pPr>
      <w:r w:rsidRPr="0026627C">
        <w:rPr>
          <w:color w:val="000000"/>
          <w:sz w:val="24"/>
          <w:szCs w:val="24"/>
        </w:rPr>
        <w:t xml:space="preserve">sjednicama Odbora za praćenje Operativnog programa „Konkurentnost i kohezija“, </w:t>
      </w:r>
    </w:p>
    <w:p w:rsidR="0026627C" w:rsidRPr="0026627C" w:rsidRDefault="0026627C" w:rsidP="00590F5C">
      <w:pPr>
        <w:pStyle w:val="ListParagraph"/>
        <w:numPr>
          <w:ilvl w:val="0"/>
          <w:numId w:val="64"/>
        </w:numPr>
        <w:spacing w:line="240" w:lineRule="auto"/>
        <w:ind w:left="851" w:hanging="284"/>
        <w:rPr>
          <w:color w:val="000000"/>
          <w:sz w:val="24"/>
          <w:szCs w:val="24"/>
        </w:rPr>
      </w:pPr>
      <w:r w:rsidRPr="0026627C">
        <w:rPr>
          <w:color w:val="000000"/>
          <w:sz w:val="24"/>
          <w:szCs w:val="24"/>
        </w:rPr>
        <w:t xml:space="preserve">Danima regionalnoga razvoja i fondova EU, </w:t>
      </w:r>
    </w:p>
    <w:p w:rsidR="0026627C" w:rsidRPr="0026627C" w:rsidRDefault="0026627C" w:rsidP="00590F5C">
      <w:pPr>
        <w:pStyle w:val="ListParagraph"/>
        <w:numPr>
          <w:ilvl w:val="0"/>
          <w:numId w:val="64"/>
        </w:numPr>
        <w:spacing w:line="240" w:lineRule="auto"/>
        <w:ind w:left="851" w:hanging="284"/>
        <w:rPr>
          <w:color w:val="000000"/>
          <w:sz w:val="24"/>
          <w:szCs w:val="24"/>
        </w:rPr>
      </w:pPr>
      <w:r w:rsidRPr="0026627C">
        <w:rPr>
          <w:color w:val="000000"/>
          <w:sz w:val="24"/>
          <w:szCs w:val="24"/>
        </w:rPr>
        <w:t>sastancima Mreže za upravljanje nepravilnostima i Mreže za javnu nabavu, Mreže za državne potpore, Mreže osoba za informiranje i komunikaciju te aktivno upravljanje rizicima,</w:t>
      </w:r>
      <w:bookmarkStart w:id="2" w:name="_Hlk30168509"/>
    </w:p>
    <w:p w:rsidR="0026627C" w:rsidRPr="0026627C" w:rsidRDefault="0026627C" w:rsidP="00590F5C">
      <w:pPr>
        <w:pStyle w:val="ListParagraph"/>
        <w:numPr>
          <w:ilvl w:val="0"/>
          <w:numId w:val="64"/>
        </w:numPr>
        <w:spacing w:line="240" w:lineRule="auto"/>
        <w:ind w:left="851" w:hanging="284"/>
        <w:rPr>
          <w:color w:val="000000"/>
          <w:sz w:val="24"/>
          <w:szCs w:val="24"/>
        </w:rPr>
      </w:pPr>
      <w:r w:rsidRPr="0026627C">
        <w:rPr>
          <w:color w:val="000000"/>
          <w:sz w:val="24"/>
          <w:szCs w:val="24"/>
        </w:rPr>
        <w:t xml:space="preserve">ITU Konferenciji </w:t>
      </w:r>
      <w:bookmarkEnd w:id="2"/>
      <w:r w:rsidRPr="0026627C">
        <w:rPr>
          <w:color w:val="000000"/>
          <w:sz w:val="24"/>
          <w:szCs w:val="24"/>
        </w:rPr>
        <w:t xml:space="preserve">u Splitu, ITU Konferenciji Grada Zagreba </w:t>
      </w:r>
    </w:p>
    <w:p w:rsidR="0026627C" w:rsidRPr="0026627C" w:rsidRDefault="0026627C" w:rsidP="007207A7">
      <w:pPr>
        <w:pStyle w:val="ListParagraph"/>
        <w:numPr>
          <w:ilvl w:val="0"/>
          <w:numId w:val="64"/>
        </w:numPr>
        <w:spacing w:line="240" w:lineRule="auto"/>
        <w:ind w:left="851" w:hanging="284"/>
        <w:rPr>
          <w:color w:val="000000"/>
          <w:sz w:val="24"/>
          <w:szCs w:val="24"/>
        </w:rPr>
      </w:pPr>
      <w:r w:rsidRPr="0026627C">
        <w:rPr>
          <w:color w:val="000000"/>
          <w:sz w:val="24"/>
          <w:szCs w:val="24"/>
        </w:rPr>
        <w:t xml:space="preserve">međunarodnoj radionici </w:t>
      </w:r>
      <w:r w:rsidRPr="0026627C">
        <w:rPr>
          <w:iCs/>
          <w:color w:val="000000"/>
          <w:sz w:val="24"/>
          <w:szCs w:val="24"/>
        </w:rPr>
        <w:t>“Sustainable investments for sustainable urban development. Preparing for the future in Bulgaria, Croatia and Romania”</w:t>
      </w:r>
      <w:r w:rsidRPr="0026627C">
        <w:rPr>
          <w:color w:val="000000"/>
          <w:sz w:val="24"/>
          <w:szCs w:val="24"/>
        </w:rPr>
        <w:t xml:space="preserve"> koja se održala u Osijeku pod organizacijom DG REGIO — Glavne uprave za regionalnu i urbanu politiku, Ministarstva regionalnog razvoja i fondova Europske unije i Grada Osijeka.</w:t>
      </w:r>
    </w:p>
    <w:p w:rsidR="007207A7" w:rsidRDefault="007207A7" w:rsidP="007207A7">
      <w:pPr>
        <w:ind w:firstLine="567"/>
        <w:jc w:val="both"/>
        <w:rPr>
          <w:bCs/>
          <w:color w:val="000000"/>
          <w:sz w:val="24"/>
          <w:szCs w:val="24"/>
        </w:rPr>
      </w:pPr>
    </w:p>
    <w:p w:rsidR="00424F30" w:rsidRPr="00424F30" w:rsidRDefault="00424F30" w:rsidP="00424F30">
      <w:pPr>
        <w:ind w:firstLine="567"/>
        <w:jc w:val="both"/>
        <w:rPr>
          <w:sz w:val="24"/>
          <w:szCs w:val="24"/>
        </w:rPr>
      </w:pPr>
      <w:r w:rsidRPr="00424F30">
        <w:rPr>
          <w:sz w:val="24"/>
          <w:szCs w:val="24"/>
        </w:rPr>
        <w:t>ITU PT Pula u 2019. godini ostvario je sve zadane ciljeve; prošao je faze uspostave sustava, provedene su aktivnosti pripreme i raspisani su svi preostali pozivi (4 poziva za preostala 3 specifična cilja) te je time ostvarena 100 postotna iskorištenost alokacije u sklopu ITU mehanizma u  Operativnom programu „Konkurentnost i kohezija 2014-2020“ te je donesena  odluka o financiranju za 3 strateška projekta.</w:t>
      </w:r>
    </w:p>
    <w:p w:rsidR="0026627C" w:rsidRDefault="0026627C" w:rsidP="00F42170">
      <w:pPr>
        <w:ind w:firstLine="709"/>
        <w:jc w:val="both"/>
        <w:rPr>
          <w:sz w:val="24"/>
          <w:szCs w:val="24"/>
        </w:rPr>
      </w:pPr>
    </w:p>
    <w:p w:rsidR="002C3E24" w:rsidRPr="0031714A" w:rsidRDefault="002C3E24" w:rsidP="00F42170">
      <w:pPr>
        <w:pStyle w:val="BodyTextglava"/>
        <w:ind w:firstLine="720"/>
        <w:rPr>
          <w:rFonts w:ascii="Times New Roman" w:hAnsi="Times New Roman"/>
          <w:noProof/>
          <w:szCs w:val="24"/>
          <w:lang w:val="hr-HR"/>
        </w:rPr>
      </w:pPr>
      <w:r w:rsidRPr="0031714A">
        <w:rPr>
          <w:rFonts w:ascii="Times New Roman" w:hAnsi="Times New Roman"/>
          <w:i/>
          <w:noProof/>
          <w:szCs w:val="24"/>
          <w:lang w:val="hr-HR"/>
        </w:rPr>
        <w:t>Tekući projekt: Key Q,</w:t>
      </w:r>
      <w:r w:rsidRPr="0031714A">
        <w:rPr>
          <w:rFonts w:ascii="Times New Roman" w:hAnsi="Times New Roman"/>
          <w:noProof/>
          <w:szCs w:val="24"/>
          <w:lang w:val="hr-HR"/>
        </w:rPr>
        <w:t xml:space="preserve"> rashodi za provođenje projekta planirani su u iznosu od </w:t>
      </w:r>
      <w:r w:rsidR="005A5F4A">
        <w:rPr>
          <w:rFonts w:ascii="Times New Roman" w:hAnsi="Times New Roman"/>
          <w:noProof/>
          <w:szCs w:val="24"/>
          <w:lang w:val="hr-HR"/>
        </w:rPr>
        <w:t>230</w:t>
      </w:r>
      <w:r w:rsidRPr="0031714A">
        <w:rPr>
          <w:rFonts w:ascii="Times New Roman" w:hAnsi="Times New Roman"/>
          <w:noProof/>
          <w:szCs w:val="24"/>
          <w:lang w:val="hr-HR"/>
        </w:rPr>
        <w:t>.</w:t>
      </w:r>
      <w:r w:rsidR="005A5F4A">
        <w:rPr>
          <w:rFonts w:ascii="Times New Roman" w:hAnsi="Times New Roman"/>
          <w:noProof/>
          <w:szCs w:val="24"/>
          <w:lang w:val="hr-HR"/>
        </w:rPr>
        <w:t>9</w:t>
      </w:r>
      <w:r w:rsidRPr="0031714A">
        <w:rPr>
          <w:rFonts w:ascii="Times New Roman" w:hAnsi="Times New Roman"/>
          <w:noProof/>
          <w:szCs w:val="24"/>
          <w:lang w:val="hr-HR"/>
        </w:rPr>
        <w:t xml:space="preserve">00,00 kuna, a izvršeni u iznosu od </w:t>
      </w:r>
      <w:r w:rsidR="005A5F4A">
        <w:rPr>
          <w:rFonts w:ascii="Times New Roman" w:hAnsi="Times New Roman"/>
          <w:noProof/>
          <w:szCs w:val="24"/>
          <w:lang w:val="hr-HR"/>
        </w:rPr>
        <w:t>226.748,09</w:t>
      </w:r>
      <w:r w:rsidRPr="0031714A">
        <w:rPr>
          <w:rFonts w:ascii="Times New Roman" w:hAnsi="Times New Roman"/>
          <w:noProof/>
          <w:szCs w:val="24"/>
          <w:lang w:val="hr-HR"/>
        </w:rPr>
        <w:t xml:space="preserve"> kuna ili </w:t>
      </w:r>
      <w:r w:rsidR="005A5F4A">
        <w:rPr>
          <w:rFonts w:ascii="Times New Roman" w:hAnsi="Times New Roman"/>
          <w:noProof/>
          <w:szCs w:val="24"/>
          <w:lang w:val="hr-HR"/>
        </w:rPr>
        <w:t>98,20</w:t>
      </w:r>
      <w:r w:rsidRPr="0031714A">
        <w:rPr>
          <w:rFonts w:ascii="Times New Roman" w:hAnsi="Times New Roman"/>
          <w:noProof/>
          <w:szCs w:val="24"/>
          <w:lang w:val="hr-HR"/>
        </w:rPr>
        <w:t xml:space="preserve">% u odnosu na plan. </w:t>
      </w:r>
    </w:p>
    <w:p w:rsidR="00424F30" w:rsidRPr="00424F30" w:rsidRDefault="00424F30" w:rsidP="00424F30">
      <w:pPr>
        <w:ind w:firstLine="708"/>
        <w:jc w:val="both"/>
        <w:rPr>
          <w:sz w:val="24"/>
          <w:szCs w:val="24"/>
        </w:rPr>
      </w:pPr>
      <w:r w:rsidRPr="00424F30">
        <w:rPr>
          <w:sz w:val="24"/>
          <w:szCs w:val="24"/>
        </w:rPr>
        <w:t>K-Q- Projekt provodi se u sklopu prekogranične suradnje Italija Hrvatska. Trajanje projekta predviđeno je 18 mjeseci s početkom 01. veljače 2018. godine. Ukupan budžet projekta je 65.000</w:t>
      </w:r>
      <w:r w:rsidR="00753FFC">
        <w:rPr>
          <w:sz w:val="24"/>
          <w:szCs w:val="24"/>
        </w:rPr>
        <w:t>,00</w:t>
      </w:r>
      <w:r w:rsidRPr="00424F30">
        <w:rPr>
          <w:sz w:val="24"/>
          <w:szCs w:val="24"/>
        </w:rPr>
        <w:t xml:space="preserve"> EUR-a. Među partnerima u projektu osim Agencije za ruralni razvoj Istre sudjeluju Tržnica d.o.o. i Grad Pula. U sklopu aktivnosti revitalizirati će se tržnica u cilju razvoja turističkih proizvoda, a i samog rada tržnice. Grad Pula Pola je zadužen za cjelokupnu vidljivosti projekta te informiranja oko svih aktivnosti i promidžbe projekta. </w:t>
      </w:r>
    </w:p>
    <w:p w:rsidR="00424F30" w:rsidRPr="00424F30" w:rsidRDefault="00424F30" w:rsidP="00424F30">
      <w:pPr>
        <w:pStyle w:val="NoSpacing"/>
        <w:ind w:firstLine="708"/>
        <w:jc w:val="both"/>
        <w:rPr>
          <w:rStyle w:val="Strong"/>
          <w:rFonts w:ascii="Times New Roman" w:hAnsi="Times New Roman"/>
          <w:b w:val="0"/>
          <w:sz w:val="24"/>
          <w:szCs w:val="24"/>
          <w:shd w:val="clear" w:color="auto" w:fill="FFFFFF"/>
        </w:rPr>
      </w:pPr>
      <w:r w:rsidRPr="00424F30">
        <w:rPr>
          <w:rFonts w:ascii="Times New Roman" w:hAnsi="Times New Roman"/>
          <w:sz w:val="24"/>
          <w:szCs w:val="24"/>
        </w:rPr>
        <w:t xml:space="preserve">U siječnju 2018. godine je započela implementacija projekta KeyQ+: </w:t>
      </w:r>
      <w:r w:rsidRPr="00424F30">
        <w:rPr>
          <w:rStyle w:val="Strong"/>
          <w:rFonts w:ascii="Times New Roman" w:hAnsi="Times New Roman"/>
          <w:b w:val="0"/>
          <w:sz w:val="24"/>
          <w:szCs w:val="24"/>
          <w:shd w:val="clear" w:color="auto" w:fill="FFFFFF"/>
        </w:rPr>
        <w:t>Kultura i turizam kao ključevi kvalitete za prekogranični razvoj Italije i Hrvatske u kojem Grad Pula sudjeluje kao projektni partner uz 9 partnera iz Hrvatske i Italije. Projekt je imao predviđeno trajanje od 01. siječnja 2018. do 30. lipnja 2019. godine, ukupne vrijednosti 6</w:t>
      </w:r>
      <w:r w:rsidR="00753FFC">
        <w:rPr>
          <w:rStyle w:val="Strong"/>
          <w:rFonts w:ascii="Times New Roman" w:hAnsi="Times New Roman"/>
          <w:b w:val="0"/>
          <w:sz w:val="24"/>
          <w:szCs w:val="24"/>
          <w:shd w:val="clear" w:color="auto" w:fill="FFFFFF"/>
        </w:rPr>
        <w:t xml:space="preserve">.400.000,00 kuna, od kojih je 498.000,00 </w:t>
      </w:r>
      <w:r w:rsidRPr="00424F30">
        <w:rPr>
          <w:rStyle w:val="Strong"/>
          <w:rFonts w:ascii="Times New Roman" w:hAnsi="Times New Roman"/>
          <w:b w:val="0"/>
          <w:sz w:val="24"/>
          <w:szCs w:val="24"/>
          <w:shd w:val="clear" w:color="auto" w:fill="FFFFFF"/>
        </w:rPr>
        <w:t xml:space="preserve">kuna namijenjeno Gradu Puli. </w:t>
      </w:r>
    </w:p>
    <w:p w:rsidR="00424F30" w:rsidRPr="00424F30" w:rsidRDefault="00424F30" w:rsidP="00424F30">
      <w:pPr>
        <w:pStyle w:val="NoSpacing"/>
        <w:ind w:firstLine="708"/>
        <w:jc w:val="both"/>
        <w:rPr>
          <w:rFonts w:ascii="Times New Roman" w:hAnsi="Times New Roman"/>
          <w:bCs/>
          <w:sz w:val="24"/>
          <w:szCs w:val="24"/>
          <w:shd w:val="clear" w:color="auto" w:fill="FFFFFF"/>
        </w:rPr>
      </w:pPr>
      <w:r w:rsidRPr="00424F30">
        <w:rPr>
          <w:rFonts w:ascii="Times New Roman" w:hAnsi="Times New Roman"/>
          <w:sz w:val="24"/>
          <w:szCs w:val="24"/>
        </w:rPr>
        <w:t xml:space="preserve">Projekt je u 2019. godini ostvario sve zadane ciljeve i implementirao sve zadane aktivnosti. </w:t>
      </w:r>
      <w:r w:rsidRPr="00424F30">
        <w:rPr>
          <w:rStyle w:val="Strong"/>
          <w:rFonts w:ascii="Times New Roman" w:hAnsi="Times New Roman"/>
          <w:b w:val="0"/>
          <w:sz w:val="24"/>
          <w:szCs w:val="24"/>
          <w:shd w:val="clear" w:color="auto" w:fill="FFFFFF"/>
        </w:rPr>
        <w:t>Projekt je okončan 30. rujna 2019. godine implementacijom projektnih aktivnosti, a nakon toga uslijedila je priprema završnih izvješća.</w:t>
      </w:r>
      <w:r w:rsidRPr="00424F30">
        <w:rPr>
          <w:rStyle w:val="Strong"/>
          <w:rFonts w:ascii="Times New Roman" w:hAnsi="Times New Roman"/>
          <w:sz w:val="24"/>
          <w:szCs w:val="24"/>
          <w:shd w:val="clear" w:color="auto" w:fill="FFFFFF"/>
        </w:rPr>
        <w:t xml:space="preserve"> </w:t>
      </w:r>
      <w:r w:rsidRPr="00424F30">
        <w:rPr>
          <w:rFonts w:ascii="Times New Roman" w:hAnsi="Times New Roman"/>
          <w:sz w:val="24"/>
          <w:szCs w:val="24"/>
        </w:rPr>
        <w:t>Povodom Dana Europe na katu Gradske tržnice Pula svečano je otvorena edukacijska kuhinja (KEYQ+ PUNKT) koja će predstavljati referentnu točku za profesionalce, turiste i građane zainteresirane za kulturu i gastronomiju. U njoj će se i ubuduće održavati inovativne radionice i razni kulinarski događaji namijenjeni građanstvu i turistima, ali i edukativne aktivnosti o povijesti Pule. Proslava europskih vrijednosti nastavila se 17. i 18. svibnja 2019. dvodnevnim festivalom EU projekta KeyQ+ na Gradskoj tržnici Pula uz održavanje inovativnih radionica, predstavljanje autohtonih proizvoda, cooking show koncepta temeljenih na povijesnim receptima te prigodni zabavni program.</w:t>
      </w:r>
      <w:r w:rsidRPr="00424F30">
        <w:rPr>
          <w:rStyle w:val="Strong"/>
          <w:rFonts w:ascii="Times New Roman" w:hAnsi="Times New Roman"/>
          <w:sz w:val="24"/>
          <w:szCs w:val="24"/>
          <w:shd w:val="clear" w:color="auto" w:fill="FFFFFF"/>
        </w:rPr>
        <w:t xml:space="preserve"> </w:t>
      </w:r>
      <w:r w:rsidRPr="00424F30">
        <w:rPr>
          <w:rFonts w:ascii="Times New Roman" w:hAnsi="Times New Roman"/>
          <w:sz w:val="24"/>
          <w:szCs w:val="24"/>
        </w:rPr>
        <w:t xml:space="preserve">Izrađena je i publikacija pod nazivom „Gastronomski vodič &amp; turistički itinerer“ te je provedena cjelokupna vidljivost projekta kroz informiranje oko svih aktivnosti i promidžbe projekta čime je ostvarena 100 postotna iskorištenost predviđenih sredstava alokacije putem programa Interreg Italija-Hrvatska Standard+ koji sufinancira navedeni projekt. </w:t>
      </w:r>
    </w:p>
    <w:p w:rsidR="00C00CF0" w:rsidRDefault="00C00CF0">
      <w:pPr>
        <w:spacing w:after="200" w:line="276" w:lineRule="auto"/>
        <w:rPr>
          <w:sz w:val="24"/>
          <w:szCs w:val="24"/>
        </w:rPr>
      </w:pPr>
      <w:r>
        <w:rPr>
          <w:sz w:val="24"/>
          <w:szCs w:val="24"/>
        </w:rPr>
        <w:br w:type="page"/>
      </w:r>
    </w:p>
    <w:p w:rsidR="00E73B6C" w:rsidRPr="0017150E" w:rsidRDefault="00E73B6C" w:rsidP="00F42170">
      <w:pPr>
        <w:pStyle w:val="Header"/>
        <w:shd w:val="clear" w:color="auto" w:fill="D9D9D9" w:themeFill="background1" w:themeFillShade="D9"/>
        <w:tabs>
          <w:tab w:val="clear" w:pos="4320"/>
          <w:tab w:val="clear" w:pos="8640"/>
        </w:tabs>
        <w:ind w:firstLine="720"/>
        <w:jc w:val="both"/>
        <w:rPr>
          <w:rFonts w:ascii="Times New Roman" w:hAnsi="Times New Roman"/>
          <w:noProof/>
          <w:szCs w:val="24"/>
          <w:lang w:val="hr-HR"/>
        </w:rPr>
      </w:pPr>
      <w:r w:rsidRPr="0017150E">
        <w:rPr>
          <w:rFonts w:ascii="Times New Roman" w:hAnsi="Times New Roman"/>
          <w:noProof/>
          <w:szCs w:val="24"/>
          <w:lang w:val="hr-HR"/>
        </w:rPr>
        <w:t xml:space="preserve">Rashodi i izdaci u </w:t>
      </w:r>
      <w:r w:rsidRPr="0017150E">
        <w:rPr>
          <w:rFonts w:ascii="Times New Roman" w:hAnsi="Times New Roman"/>
          <w:b/>
          <w:noProof/>
          <w:szCs w:val="24"/>
          <w:lang w:val="hr-HR"/>
        </w:rPr>
        <w:t>Razdjelu 2 Upravni odjel za financije i opću upravu</w:t>
      </w:r>
      <w:r w:rsidRPr="0017150E">
        <w:rPr>
          <w:rFonts w:ascii="Times New Roman" w:hAnsi="Times New Roman"/>
          <w:noProof/>
          <w:szCs w:val="24"/>
          <w:lang w:val="hr-HR"/>
        </w:rPr>
        <w:t xml:space="preserve"> planirani su u iznosu od </w:t>
      </w:r>
      <w:r w:rsidR="0017150E">
        <w:rPr>
          <w:rFonts w:ascii="Times New Roman" w:hAnsi="Times New Roman"/>
          <w:noProof/>
          <w:szCs w:val="24"/>
          <w:lang w:val="hr-HR"/>
        </w:rPr>
        <w:t>50.599.696,73</w:t>
      </w:r>
      <w:r w:rsidRPr="0017150E">
        <w:rPr>
          <w:rFonts w:ascii="Times New Roman" w:hAnsi="Times New Roman"/>
          <w:noProof/>
          <w:szCs w:val="24"/>
          <w:lang w:val="hr-HR"/>
        </w:rPr>
        <w:t xml:space="preserve"> kun</w:t>
      </w:r>
      <w:r w:rsidR="00D543A5" w:rsidRPr="0017150E">
        <w:rPr>
          <w:rFonts w:ascii="Times New Roman" w:hAnsi="Times New Roman"/>
          <w:noProof/>
          <w:szCs w:val="24"/>
          <w:lang w:val="hr-HR"/>
        </w:rPr>
        <w:t>e</w:t>
      </w:r>
      <w:r w:rsidRPr="0017150E">
        <w:rPr>
          <w:rFonts w:ascii="Times New Roman" w:hAnsi="Times New Roman"/>
          <w:noProof/>
          <w:szCs w:val="24"/>
          <w:lang w:val="hr-HR"/>
        </w:rPr>
        <w:t xml:space="preserve">, a izvršeni u iznosu od </w:t>
      </w:r>
      <w:r w:rsidR="0017150E">
        <w:rPr>
          <w:rFonts w:ascii="Times New Roman" w:hAnsi="Times New Roman"/>
          <w:noProof/>
          <w:szCs w:val="24"/>
          <w:lang w:val="hr-HR"/>
        </w:rPr>
        <w:t>45.926.443,56</w:t>
      </w:r>
      <w:r w:rsidRPr="0017150E">
        <w:rPr>
          <w:rFonts w:ascii="Times New Roman" w:hAnsi="Times New Roman"/>
          <w:noProof/>
          <w:szCs w:val="24"/>
          <w:lang w:val="hr-HR"/>
        </w:rPr>
        <w:t xml:space="preserve"> kun</w:t>
      </w:r>
      <w:r w:rsidR="009D0913" w:rsidRPr="0017150E">
        <w:rPr>
          <w:rFonts w:ascii="Times New Roman" w:hAnsi="Times New Roman"/>
          <w:noProof/>
          <w:szCs w:val="24"/>
          <w:lang w:val="hr-HR"/>
        </w:rPr>
        <w:t>a</w:t>
      </w:r>
      <w:r w:rsidRPr="0017150E">
        <w:rPr>
          <w:rFonts w:ascii="Times New Roman" w:hAnsi="Times New Roman"/>
          <w:noProof/>
          <w:szCs w:val="24"/>
          <w:lang w:val="hr-HR"/>
        </w:rPr>
        <w:t xml:space="preserve"> ili </w:t>
      </w:r>
      <w:r w:rsidR="0017150E">
        <w:rPr>
          <w:rFonts w:ascii="Times New Roman" w:hAnsi="Times New Roman"/>
          <w:noProof/>
          <w:szCs w:val="24"/>
          <w:lang w:val="hr-HR"/>
        </w:rPr>
        <w:t>90,76</w:t>
      </w:r>
      <w:r w:rsidRPr="0017150E">
        <w:rPr>
          <w:rFonts w:ascii="Times New Roman" w:hAnsi="Times New Roman"/>
          <w:noProof/>
          <w:szCs w:val="24"/>
          <w:lang w:val="hr-HR"/>
        </w:rPr>
        <w:t xml:space="preserve">% u odnosu na plan. </w:t>
      </w:r>
    </w:p>
    <w:p w:rsidR="00E73B6C" w:rsidRPr="0017150E" w:rsidRDefault="00E73B6C" w:rsidP="00F42170">
      <w:pPr>
        <w:pStyle w:val="BodyTextIndent"/>
        <w:jc w:val="both"/>
        <w:rPr>
          <w:i w:val="0"/>
          <w:noProof/>
          <w:sz w:val="24"/>
          <w:szCs w:val="24"/>
          <w:lang w:val="hr-HR"/>
        </w:rPr>
      </w:pPr>
    </w:p>
    <w:p w:rsidR="00253E30" w:rsidRDefault="00253E30" w:rsidP="00253E30">
      <w:pPr>
        <w:ind w:left="142" w:right="284" w:firstLine="567"/>
        <w:rPr>
          <w:noProof/>
          <w:sz w:val="24"/>
          <w:szCs w:val="24"/>
        </w:rPr>
      </w:pPr>
      <w:r w:rsidRPr="0031714A">
        <w:rPr>
          <w:noProof/>
          <w:sz w:val="24"/>
          <w:szCs w:val="24"/>
        </w:rPr>
        <w:t>Pregled programa, aktivnosti i projekata unutar glava odjela:</w:t>
      </w:r>
    </w:p>
    <w:p w:rsidR="00253E30" w:rsidRDefault="00253E30" w:rsidP="00253E30">
      <w:pPr>
        <w:ind w:left="142" w:right="284" w:firstLine="567"/>
        <w:rPr>
          <w:noProof/>
          <w:sz w:val="24"/>
          <w:szCs w:val="24"/>
        </w:rPr>
      </w:pPr>
    </w:p>
    <w:tbl>
      <w:tblPr>
        <w:tblW w:w="10448" w:type="dxa"/>
        <w:jc w:val="center"/>
        <w:tblLook w:val="04A0"/>
      </w:tblPr>
      <w:tblGrid>
        <w:gridCol w:w="1051"/>
        <w:gridCol w:w="1009"/>
        <w:gridCol w:w="2965"/>
        <w:gridCol w:w="1450"/>
        <w:gridCol w:w="1655"/>
        <w:gridCol w:w="1335"/>
        <w:gridCol w:w="983"/>
      </w:tblGrid>
      <w:tr w:rsidR="00C80374" w:rsidRPr="00C80374" w:rsidTr="00C80374">
        <w:trPr>
          <w:trHeight w:val="300"/>
          <w:jc w:val="center"/>
        </w:trPr>
        <w:tc>
          <w:tcPr>
            <w:tcW w:w="105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80374" w:rsidRPr="00C80374" w:rsidRDefault="00C80374" w:rsidP="00C80374">
            <w:pPr>
              <w:rPr>
                <w:b/>
                <w:bCs/>
              </w:rPr>
            </w:pPr>
            <w:r w:rsidRPr="00C80374">
              <w:rPr>
                <w:b/>
                <w:bCs/>
              </w:rPr>
              <w:t> </w:t>
            </w:r>
          </w:p>
        </w:tc>
        <w:tc>
          <w:tcPr>
            <w:tcW w:w="1009"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C80374">
            <w:pPr>
              <w:rPr>
                <w:b/>
                <w:bCs/>
              </w:rPr>
            </w:pPr>
            <w:r w:rsidRPr="00C80374">
              <w:rPr>
                <w:b/>
                <w:bCs/>
              </w:rPr>
              <w:t> </w:t>
            </w:r>
          </w:p>
        </w:tc>
        <w:tc>
          <w:tcPr>
            <w:tcW w:w="2965"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C80374">
            <w:pPr>
              <w:rPr>
                <w:b/>
                <w:bCs/>
              </w:rPr>
            </w:pPr>
            <w:r w:rsidRPr="00C80374">
              <w:rPr>
                <w:b/>
                <w:bCs/>
              </w:rPr>
              <w:t> </w:t>
            </w:r>
          </w:p>
        </w:tc>
        <w:tc>
          <w:tcPr>
            <w:tcW w:w="1450"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C80374">
            <w:pPr>
              <w:jc w:val="center"/>
              <w:rPr>
                <w:b/>
                <w:bCs/>
              </w:rPr>
            </w:pPr>
            <w:r w:rsidRPr="00C80374">
              <w:rPr>
                <w:b/>
                <w:bCs/>
              </w:rPr>
              <w:t>PLANIRANO</w:t>
            </w:r>
          </w:p>
        </w:tc>
        <w:tc>
          <w:tcPr>
            <w:tcW w:w="1655"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C80374">
            <w:pPr>
              <w:jc w:val="center"/>
              <w:rPr>
                <w:b/>
                <w:bCs/>
              </w:rPr>
            </w:pPr>
            <w:r w:rsidRPr="00C80374">
              <w:rPr>
                <w:b/>
                <w:bCs/>
              </w:rPr>
              <w:t>REALIZIRANO</w:t>
            </w:r>
          </w:p>
        </w:tc>
        <w:tc>
          <w:tcPr>
            <w:tcW w:w="1335"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C80374">
            <w:pPr>
              <w:jc w:val="center"/>
              <w:rPr>
                <w:b/>
                <w:bCs/>
              </w:rPr>
            </w:pPr>
            <w:r w:rsidRPr="00C80374">
              <w:rPr>
                <w:b/>
                <w:bCs/>
              </w:rPr>
              <w:t>RAZLIKA</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C80374">
            <w:pPr>
              <w:jc w:val="center"/>
              <w:rPr>
                <w:b/>
                <w:bCs/>
              </w:rPr>
            </w:pPr>
            <w:r w:rsidRPr="00C80374">
              <w:rPr>
                <w:b/>
                <w:bCs/>
              </w:rPr>
              <w:t>INDEKS</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000000" w:fill="D8D8D8"/>
            <w:vAlign w:val="center"/>
            <w:hideMark/>
          </w:tcPr>
          <w:p w:rsidR="00C80374" w:rsidRPr="00C80374" w:rsidRDefault="00C80374" w:rsidP="00C80374">
            <w:pPr>
              <w:rPr>
                <w:b/>
                <w:bCs/>
              </w:rPr>
            </w:pPr>
            <w:r w:rsidRPr="00C80374">
              <w:rPr>
                <w:b/>
                <w:bCs/>
              </w:rPr>
              <w:t>Razdjel</w:t>
            </w:r>
          </w:p>
        </w:tc>
        <w:tc>
          <w:tcPr>
            <w:tcW w:w="1009" w:type="dxa"/>
            <w:tcBorders>
              <w:top w:val="nil"/>
              <w:left w:val="nil"/>
              <w:bottom w:val="single" w:sz="4" w:space="0" w:color="auto"/>
              <w:right w:val="single" w:sz="4" w:space="0" w:color="auto"/>
            </w:tcBorders>
            <w:shd w:val="clear" w:color="000000" w:fill="D8D8D8"/>
            <w:vAlign w:val="center"/>
            <w:hideMark/>
          </w:tcPr>
          <w:p w:rsidR="00C80374" w:rsidRPr="00C80374" w:rsidRDefault="00C80374" w:rsidP="00C80374">
            <w:pPr>
              <w:rPr>
                <w:b/>
                <w:bCs/>
              </w:rPr>
            </w:pPr>
            <w:r w:rsidRPr="00C80374">
              <w:rPr>
                <w:b/>
                <w:bCs/>
              </w:rPr>
              <w:t>002</w:t>
            </w:r>
          </w:p>
        </w:tc>
        <w:tc>
          <w:tcPr>
            <w:tcW w:w="2965" w:type="dxa"/>
            <w:tcBorders>
              <w:top w:val="nil"/>
              <w:left w:val="nil"/>
              <w:bottom w:val="single" w:sz="4" w:space="0" w:color="auto"/>
              <w:right w:val="single" w:sz="4" w:space="0" w:color="auto"/>
            </w:tcBorders>
            <w:shd w:val="clear" w:color="000000" w:fill="D8D8D8"/>
            <w:vAlign w:val="center"/>
            <w:hideMark/>
          </w:tcPr>
          <w:p w:rsidR="00C80374" w:rsidRPr="00C80374" w:rsidRDefault="00C80374" w:rsidP="00C80374">
            <w:pPr>
              <w:rPr>
                <w:b/>
                <w:bCs/>
              </w:rPr>
            </w:pPr>
            <w:r w:rsidRPr="00C80374">
              <w:rPr>
                <w:b/>
                <w:bCs/>
              </w:rPr>
              <w:t>UPRAVNI ODJEL ZA FINANCIJE I OPĆU UPRAVU</w:t>
            </w:r>
          </w:p>
        </w:tc>
        <w:tc>
          <w:tcPr>
            <w:tcW w:w="1450" w:type="dxa"/>
            <w:tcBorders>
              <w:top w:val="nil"/>
              <w:left w:val="nil"/>
              <w:bottom w:val="single" w:sz="4" w:space="0" w:color="auto"/>
              <w:right w:val="single" w:sz="4" w:space="0" w:color="auto"/>
            </w:tcBorders>
            <w:shd w:val="clear" w:color="000000" w:fill="D8D8D8"/>
            <w:vAlign w:val="center"/>
            <w:hideMark/>
          </w:tcPr>
          <w:p w:rsidR="00C80374" w:rsidRPr="00C80374" w:rsidRDefault="00C80374" w:rsidP="00C80374">
            <w:pPr>
              <w:jc w:val="right"/>
              <w:rPr>
                <w:b/>
                <w:bCs/>
              </w:rPr>
            </w:pPr>
            <w:r w:rsidRPr="00C80374">
              <w:rPr>
                <w:b/>
                <w:bCs/>
              </w:rPr>
              <w:t>50.599.696,73</w:t>
            </w:r>
          </w:p>
        </w:tc>
        <w:tc>
          <w:tcPr>
            <w:tcW w:w="1655" w:type="dxa"/>
            <w:tcBorders>
              <w:top w:val="nil"/>
              <w:left w:val="nil"/>
              <w:bottom w:val="single" w:sz="4" w:space="0" w:color="auto"/>
              <w:right w:val="single" w:sz="4" w:space="0" w:color="auto"/>
            </w:tcBorders>
            <w:shd w:val="clear" w:color="000000" w:fill="D8D8D8"/>
            <w:vAlign w:val="center"/>
            <w:hideMark/>
          </w:tcPr>
          <w:p w:rsidR="00C80374" w:rsidRPr="00C80374" w:rsidRDefault="00C80374" w:rsidP="00C80374">
            <w:pPr>
              <w:jc w:val="right"/>
              <w:rPr>
                <w:b/>
                <w:bCs/>
              </w:rPr>
            </w:pPr>
            <w:r w:rsidRPr="00C80374">
              <w:rPr>
                <w:b/>
                <w:bCs/>
              </w:rPr>
              <w:t>45.926.443,56</w:t>
            </w:r>
          </w:p>
        </w:tc>
        <w:tc>
          <w:tcPr>
            <w:tcW w:w="1335" w:type="dxa"/>
            <w:tcBorders>
              <w:top w:val="nil"/>
              <w:left w:val="nil"/>
              <w:bottom w:val="single" w:sz="4" w:space="0" w:color="auto"/>
              <w:right w:val="single" w:sz="4" w:space="0" w:color="auto"/>
            </w:tcBorders>
            <w:shd w:val="clear" w:color="000000" w:fill="D8D8D8"/>
            <w:vAlign w:val="center"/>
            <w:hideMark/>
          </w:tcPr>
          <w:p w:rsidR="00C80374" w:rsidRPr="00C80374" w:rsidRDefault="00C80374" w:rsidP="00C80374">
            <w:pPr>
              <w:jc w:val="right"/>
              <w:rPr>
                <w:b/>
                <w:bCs/>
              </w:rPr>
            </w:pPr>
            <w:r w:rsidRPr="00C80374">
              <w:rPr>
                <w:b/>
                <w:bCs/>
              </w:rPr>
              <w:t>4.673.253,17</w:t>
            </w:r>
          </w:p>
        </w:tc>
        <w:tc>
          <w:tcPr>
            <w:tcW w:w="983" w:type="dxa"/>
            <w:tcBorders>
              <w:top w:val="nil"/>
              <w:left w:val="nil"/>
              <w:bottom w:val="single" w:sz="4" w:space="0" w:color="auto"/>
              <w:right w:val="single" w:sz="4" w:space="0" w:color="auto"/>
            </w:tcBorders>
            <w:shd w:val="clear" w:color="000000" w:fill="D8D8D8"/>
            <w:vAlign w:val="center"/>
            <w:hideMark/>
          </w:tcPr>
          <w:p w:rsidR="00C80374" w:rsidRPr="00C80374" w:rsidRDefault="00C80374" w:rsidP="00C80374">
            <w:pPr>
              <w:jc w:val="right"/>
              <w:rPr>
                <w:b/>
                <w:bCs/>
              </w:rPr>
            </w:pPr>
            <w:r w:rsidRPr="00C80374">
              <w:rPr>
                <w:b/>
                <w:bCs/>
              </w:rPr>
              <w:t>90,76</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Glava</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00201</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UPRAVNI ODJEL ZA FINANCIJE I OPĆU UPRAVU</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32.560.800,00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29.438.079,35</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3.122.720,65</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90,41</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Program</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2001</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JAVNA UPRAVA I ADMINISTARCIJA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27.367.800,00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24.931.877,59</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2.435.922,41</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91,10</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A201001</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Administrativno, tehničko i stručno osoblje</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16.437.800,00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15.066.218,23</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1.371.581,77</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91,66</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A201002</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Otplata kredita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7.750.000,00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7.649.448,40</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100.551,60</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98,70</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A201003</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Održavanje programskih rješenja informacijskog sustava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1.400.000,00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1.221.021,58</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178.978,42</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87,22</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A201004</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Standardi kvalitete</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100.000,00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93.050,00</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6.950,00</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93,05</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A201005</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Održavanje objekata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700.000,00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201.934,38</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498.065,62</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28,85</w:t>
            </w:r>
          </w:p>
        </w:tc>
      </w:tr>
      <w:tr w:rsidR="00C80374" w:rsidRPr="00C80374" w:rsidTr="00C80374">
        <w:trPr>
          <w:trHeight w:val="510"/>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Kapitalni projekt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K201001</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Informatizacija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820.000,00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553.356,25</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266.643,75</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67,48</w:t>
            </w:r>
          </w:p>
        </w:tc>
      </w:tr>
      <w:tr w:rsidR="00C80374" w:rsidRPr="00C80374" w:rsidTr="00C80374">
        <w:trPr>
          <w:trHeight w:val="510"/>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Kapitalni projekt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K201002</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Projekt WiFi4EU</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160.000,00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146.848,75</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13.151,25</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91,78</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Program</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2002</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RAZVOJ GOSPODARSTVA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2.645.000,00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2.083.685,89</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561.314,11</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78,78</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A202002</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Program poljoprivrede i ruralnog razvoja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250.000,00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103.931,97</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146.068,03</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41,57</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A202003</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Sajmovi i manifestacije</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400.000,00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203.000,00</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197.000,00</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50,75</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A202004</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Zapošljavanje radne snage u turizmu</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200.000,00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199.899,99</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100,01</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99,95</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A202009</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Subvencija kamata na kredite mladih</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200.000,00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0,00</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200.000,00</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0,00</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Tekući projekt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T202001</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Subvencioniranje kamata na odobrene kredite</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95.000,00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76.853,93</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18.146,07</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80,90</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Tekući projekt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T202003</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Potpore razvoju gospodarstva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1.500.000,00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1.500.000,00</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0,00</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100,00</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Program</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2005</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ORGANIZIRANJE I PROVOĐENJE ZAŠTITE I SPAŠAVANJA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2.548.000,00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2.422.515,87</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125.484,13</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95,08</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A205002</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Područna vatrogasna zajednica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1.700.000,00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1.601.557,24</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98.442,76</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94,21</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A205005</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Uređenje, održavanje i opremanje skloništa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583.000,00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567.536,83</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15.463,17</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97,35</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A205006</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Civilna zaštita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265.000,00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253.421,80</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11.578,20</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95,63</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Glava</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00202</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MJESNA SAMOUPRAVA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1.589.121,52</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1.229.722,33</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359.399,19</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77,38</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Program</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2003</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RAZVOJ MJESNE SAMOUPRAVE</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1.589.121,52</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1.229.722,33</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359.399,19</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77,38</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A203001</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Opći i administrativni poslovi</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795.000,00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662.699,98</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132.300,02</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83,36</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A203002</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Redovna djelatnost vijeća mjesnih odbora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488.121,52</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378.530,98</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109.590,54</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77,55</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A203003</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Održavanje objekata mjesnih odbora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250.000,00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157.026,11</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92.973,89</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62,81</w:t>
            </w:r>
          </w:p>
        </w:tc>
      </w:tr>
      <w:tr w:rsidR="00C80374" w:rsidRPr="00C80374" w:rsidTr="00C80374">
        <w:trPr>
          <w:trHeight w:val="510"/>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Kapitalni projekt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K203001</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Opremanje prostora mjesnih odbora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56.000,00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31.465,26</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24.534,74</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56,19</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Glava</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00203</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NACIONALNE MANJINE</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727.500,00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647.612,20</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79.887,80</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89,02</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Program</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2004</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ZAŠTITA PRAVA NACIONALNIH MANJINA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727.500,00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647.612,20</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79.887,80</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89,02</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A204001</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Opći i administrativni poslovi</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354.000,00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298.599,35</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55.400,65</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84,35</w:t>
            </w:r>
          </w:p>
        </w:tc>
      </w:tr>
    </w:tbl>
    <w:p w:rsidR="00C80374" w:rsidRDefault="00C80374">
      <w:r>
        <w:br w:type="page"/>
      </w:r>
    </w:p>
    <w:tbl>
      <w:tblPr>
        <w:tblW w:w="10448" w:type="dxa"/>
        <w:jc w:val="center"/>
        <w:tblLook w:val="04A0"/>
      </w:tblPr>
      <w:tblGrid>
        <w:gridCol w:w="1051"/>
        <w:gridCol w:w="1009"/>
        <w:gridCol w:w="2965"/>
        <w:gridCol w:w="1450"/>
        <w:gridCol w:w="1655"/>
        <w:gridCol w:w="1335"/>
        <w:gridCol w:w="983"/>
      </w:tblGrid>
      <w:tr w:rsidR="00C80374" w:rsidRPr="00C80374" w:rsidTr="005B5FF9">
        <w:trPr>
          <w:trHeight w:val="300"/>
          <w:jc w:val="center"/>
        </w:trPr>
        <w:tc>
          <w:tcPr>
            <w:tcW w:w="105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80374" w:rsidRPr="00C80374" w:rsidRDefault="00C80374" w:rsidP="005B5FF9">
            <w:pPr>
              <w:rPr>
                <w:b/>
                <w:bCs/>
              </w:rPr>
            </w:pPr>
            <w:r w:rsidRPr="00C80374">
              <w:rPr>
                <w:b/>
                <w:bCs/>
              </w:rPr>
              <w:t> </w:t>
            </w:r>
          </w:p>
        </w:tc>
        <w:tc>
          <w:tcPr>
            <w:tcW w:w="1009"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5B5FF9">
            <w:pPr>
              <w:rPr>
                <w:b/>
                <w:bCs/>
              </w:rPr>
            </w:pPr>
            <w:r w:rsidRPr="00C80374">
              <w:rPr>
                <w:b/>
                <w:bCs/>
              </w:rPr>
              <w:t> </w:t>
            </w:r>
          </w:p>
        </w:tc>
        <w:tc>
          <w:tcPr>
            <w:tcW w:w="2965"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5B5FF9">
            <w:pPr>
              <w:rPr>
                <w:b/>
                <w:bCs/>
              </w:rPr>
            </w:pPr>
            <w:r w:rsidRPr="00C80374">
              <w:rPr>
                <w:b/>
                <w:bCs/>
              </w:rPr>
              <w:t> </w:t>
            </w:r>
          </w:p>
        </w:tc>
        <w:tc>
          <w:tcPr>
            <w:tcW w:w="1450"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5B5FF9">
            <w:pPr>
              <w:jc w:val="center"/>
              <w:rPr>
                <w:b/>
                <w:bCs/>
              </w:rPr>
            </w:pPr>
            <w:r w:rsidRPr="00C80374">
              <w:rPr>
                <w:b/>
                <w:bCs/>
              </w:rPr>
              <w:t>PLANIRANO</w:t>
            </w:r>
          </w:p>
        </w:tc>
        <w:tc>
          <w:tcPr>
            <w:tcW w:w="1655"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5B5FF9">
            <w:pPr>
              <w:jc w:val="center"/>
              <w:rPr>
                <w:b/>
                <w:bCs/>
              </w:rPr>
            </w:pPr>
            <w:r w:rsidRPr="00C80374">
              <w:rPr>
                <w:b/>
                <w:bCs/>
              </w:rPr>
              <w:t>REALIZIRANO</w:t>
            </w:r>
          </w:p>
        </w:tc>
        <w:tc>
          <w:tcPr>
            <w:tcW w:w="1335"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5B5FF9">
            <w:pPr>
              <w:jc w:val="center"/>
              <w:rPr>
                <w:b/>
                <w:bCs/>
              </w:rPr>
            </w:pPr>
            <w:r w:rsidRPr="00C80374">
              <w:rPr>
                <w:b/>
                <w:bCs/>
              </w:rPr>
              <w:t>RAZLIKA</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C80374" w:rsidRPr="00C80374" w:rsidRDefault="00C80374" w:rsidP="005B5FF9">
            <w:pPr>
              <w:jc w:val="center"/>
              <w:rPr>
                <w:b/>
                <w:bCs/>
              </w:rPr>
            </w:pPr>
            <w:r w:rsidRPr="00C80374">
              <w:rPr>
                <w:b/>
                <w:bCs/>
              </w:rPr>
              <w:t>INDEKS</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A204002</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Poslovi redovne djelatnosti vijeća nacionalnih manjina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373.500,00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349.012,85</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24.487,15</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93,44</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Glava</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00204</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rPr>
                <w:b/>
                <w:bCs/>
              </w:rPr>
            </w:pPr>
            <w:r w:rsidRPr="00C80374">
              <w:rPr>
                <w:b/>
                <w:bCs/>
              </w:rPr>
              <w:t>JAVNA VATROGASNA POSTROJBA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15.722.275,21</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14.611.029,68</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1.111.245,53</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rPr>
                <w:b/>
                <w:bCs/>
              </w:rPr>
            </w:pPr>
            <w:r w:rsidRPr="00C80374">
              <w:rPr>
                <w:b/>
                <w:bCs/>
              </w:rPr>
              <w:t>92,93</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Program</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2005</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ORGANIZIRANJE I PROVOĐENJE ZAŠTITE I SPAŠAVANJA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15.722.275,21</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14.611.029,68</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1.111.245,53</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92,93</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A205001</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Financiranje Javne vatrogasne postrojbe Pula</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15.449.275,21</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14.398.185,94</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1.051.089,27</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93,20</w:t>
            </w:r>
          </w:p>
        </w:tc>
      </w:tr>
      <w:tr w:rsidR="00C80374" w:rsidRPr="00C80374" w:rsidTr="00C80374">
        <w:trPr>
          <w:trHeight w:val="255"/>
          <w:jc w:val="center"/>
        </w:trPr>
        <w:tc>
          <w:tcPr>
            <w:tcW w:w="1051" w:type="dxa"/>
            <w:tcBorders>
              <w:top w:val="nil"/>
              <w:left w:val="single" w:sz="4" w:space="0" w:color="auto"/>
              <w:bottom w:val="single" w:sz="4" w:space="0" w:color="auto"/>
              <w:right w:val="single" w:sz="4" w:space="0" w:color="auto"/>
            </w:tcBorders>
            <w:shd w:val="clear" w:color="auto" w:fill="auto"/>
            <w:vAlign w:val="center"/>
            <w:hideMark/>
          </w:tcPr>
          <w:p w:rsidR="00C80374" w:rsidRPr="00C80374" w:rsidRDefault="00C80374" w:rsidP="00C80374">
            <w:r w:rsidRPr="00C80374">
              <w:t>Aktivnost</w:t>
            </w:r>
          </w:p>
        </w:tc>
        <w:tc>
          <w:tcPr>
            <w:tcW w:w="1009"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A205004</w:t>
            </w:r>
          </w:p>
        </w:tc>
        <w:tc>
          <w:tcPr>
            <w:tcW w:w="296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r w:rsidRPr="00C80374">
              <w:t>Provedba posebnih mjera zaštite-sezonski vatrogasci</w:t>
            </w:r>
          </w:p>
        </w:tc>
        <w:tc>
          <w:tcPr>
            <w:tcW w:w="1450"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273.000,00</w:t>
            </w:r>
          </w:p>
        </w:tc>
        <w:tc>
          <w:tcPr>
            <w:tcW w:w="165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212.843,74</w:t>
            </w:r>
          </w:p>
        </w:tc>
        <w:tc>
          <w:tcPr>
            <w:tcW w:w="1335"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60.156,26</w:t>
            </w:r>
          </w:p>
        </w:tc>
        <w:tc>
          <w:tcPr>
            <w:tcW w:w="983" w:type="dxa"/>
            <w:tcBorders>
              <w:top w:val="nil"/>
              <w:left w:val="nil"/>
              <w:bottom w:val="single" w:sz="4" w:space="0" w:color="auto"/>
              <w:right w:val="single" w:sz="4" w:space="0" w:color="auto"/>
            </w:tcBorders>
            <w:shd w:val="clear" w:color="auto" w:fill="auto"/>
            <w:vAlign w:val="center"/>
            <w:hideMark/>
          </w:tcPr>
          <w:p w:rsidR="00C80374" w:rsidRPr="00C80374" w:rsidRDefault="00C80374" w:rsidP="00C80374">
            <w:pPr>
              <w:jc w:val="right"/>
            </w:pPr>
            <w:r w:rsidRPr="00C80374">
              <w:t>77,96</w:t>
            </w:r>
          </w:p>
        </w:tc>
      </w:tr>
    </w:tbl>
    <w:p w:rsidR="00D27B15" w:rsidRDefault="00D27B15" w:rsidP="00D27B15">
      <w:pPr>
        <w:rPr>
          <w:noProof/>
          <w:sz w:val="24"/>
          <w:szCs w:val="24"/>
        </w:rPr>
      </w:pPr>
    </w:p>
    <w:p w:rsidR="00253E30" w:rsidRPr="0031714A" w:rsidRDefault="00253E30" w:rsidP="00D27B15">
      <w:pPr>
        <w:rPr>
          <w:noProof/>
          <w:sz w:val="24"/>
          <w:szCs w:val="24"/>
        </w:rPr>
      </w:pPr>
      <w:r w:rsidRPr="0031714A">
        <w:rPr>
          <w:noProof/>
          <w:sz w:val="24"/>
          <w:szCs w:val="24"/>
        </w:rPr>
        <w:t>Pregled programa, aktivnosti i projekata unutar odjela:</w:t>
      </w:r>
    </w:p>
    <w:p w:rsidR="00253E30" w:rsidRDefault="00253E30" w:rsidP="00F42170">
      <w:pPr>
        <w:pStyle w:val="BodyTextIndent"/>
        <w:jc w:val="both"/>
        <w:rPr>
          <w:i w:val="0"/>
          <w:noProof/>
          <w:sz w:val="24"/>
          <w:szCs w:val="24"/>
          <w:lang w:val="hr-HR"/>
        </w:rPr>
      </w:pPr>
    </w:p>
    <w:tbl>
      <w:tblPr>
        <w:tblW w:w="10265" w:type="dxa"/>
        <w:jc w:val="center"/>
        <w:tblLook w:val="04A0"/>
      </w:tblPr>
      <w:tblGrid>
        <w:gridCol w:w="1005"/>
        <w:gridCol w:w="961"/>
        <w:gridCol w:w="2972"/>
        <w:gridCol w:w="1428"/>
        <w:gridCol w:w="1650"/>
        <w:gridCol w:w="1266"/>
        <w:gridCol w:w="983"/>
      </w:tblGrid>
      <w:tr w:rsidR="00D27B15" w:rsidRPr="00D27B15" w:rsidTr="00D27B15">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27B15" w:rsidRPr="00D27B15" w:rsidRDefault="007531DA" w:rsidP="00D27B15">
            <w:r>
              <w:br w:type="page"/>
            </w:r>
            <w:r w:rsidR="00D27B15" w:rsidRPr="00D27B15">
              <w:t> </w:t>
            </w:r>
          </w:p>
        </w:tc>
        <w:tc>
          <w:tcPr>
            <w:tcW w:w="961"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D27B15">
            <w:r w:rsidRPr="00D27B15">
              <w:t> </w:t>
            </w:r>
          </w:p>
        </w:tc>
        <w:tc>
          <w:tcPr>
            <w:tcW w:w="2972"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D27B15">
            <w:r w:rsidRPr="00D27B15">
              <w:t> </w:t>
            </w:r>
          </w:p>
        </w:tc>
        <w:tc>
          <w:tcPr>
            <w:tcW w:w="1428"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D27B15">
            <w:pPr>
              <w:jc w:val="center"/>
              <w:rPr>
                <w:b/>
                <w:bCs/>
              </w:rPr>
            </w:pPr>
            <w:r w:rsidRPr="00D27B15">
              <w:rPr>
                <w:b/>
                <w:bCs/>
              </w:rPr>
              <w:t>PLANIRANO</w:t>
            </w:r>
          </w:p>
        </w:tc>
        <w:tc>
          <w:tcPr>
            <w:tcW w:w="1650"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D27B15">
            <w:pPr>
              <w:jc w:val="center"/>
              <w:rPr>
                <w:b/>
                <w:bCs/>
              </w:rPr>
            </w:pPr>
            <w:r w:rsidRPr="00D27B15">
              <w:rPr>
                <w:b/>
                <w:bCs/>
              </w:rPr>
              <w:t>REALIZIRANO</w:t>
            </w:r>
          </w:p>
        </w:tc>
        <w:tc>
          <w:tcPr>
            <w:tcW w:w="1266"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D27B15">
            <w:pPr>
              <w:jc w:val="center"/>
              <w:rPr>
                <w:b/>
                <w:bCs/>
              </w:rPr>
            </w:pPr>
            <w:r w:rsidRPr="00D27B15">
              <w:rPr>
                <w:b/>
                <w:bCs/>
              </w:rPr>
              <w:t>RAZLIKA</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D27B15">
            <w:pPr>
              <w:jc w:val="center"/>
              <w:rPr>
                <w:b/>
                <w:bCs/>
              </w:rPr>
            </w:pPr>
            <w:r w:rsidRPr="00D27B15">
              <w:rPr>
                <w:b/>
                <w:bCs/>
              </w:rPr>
              <w:t>INDEKS</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000000" w:fill="D8D8D8"/>
            <w:vAlign w:val="center"/>
            <w:hideMark/>
          </w:tcPr>
          <w:p w:rsidR="00D27B15" w:rsidRPr="00D27B15" w:rsidRDefault="00D27B15" w:rsidP="00D27B15">
            <w:pPr>
              <w:rPr>
                <w:b/>
                <w:bCs/>
              </w:rPr>
            </w:pPr>
            <w:r w:rsidRPr="00D27B15">
              <w:rPr>
                <w:b/>
                <w:bCs/>
              </w:rPr>
              <w:t>Razdjel</w:t>
            </w:r>
          </w:p>
        </w:tc>
        <w:tc>
          <w:tcPr>
            <w:tcW w:w="961" w:type="dxa"/>
            <w:tcBorders>
              <w:top w:val="nil"/>
              <w:left w:val="nil"/>
              <w:bottom w:val="single" w:sz="4" w:space="0" w:color="auto"/>
              <w:right w:val="single" w:sz="4" w:space="0" w:color="auto"/>
            </w:tcBorders>
            <w:shd w:val="clear" w:color="000000" w:fill="D8D8D8"/>
            <w:vAlign w:val="center"/>
            <w:hideMark/>
          </w:tcPr>
          <w:p w:rsidR="00D27B15" w:rsidRPr="00D27B15" w:rsidRDefault="00D27B15" w:rsidP="00D27B15">
            <w:pPr>
              <w:rPr>
                <w:b/>
                <w:bCs/>
              </w:rPr>
            </w:pPr>
            <w:r w:rsidRPr="00D27B15">
              <w:rPr>
                <w:b/>
                <w:bCs/>
              </w:rPr>
              <w:t>002</w:t>
            </w:r>
          </w:p>
        </w:tc>
        <w:tc>
          <w:tcPr>
            <w:tcW w:w="2972" w:type="dxa"/>
            <w:tcBorders>
              <w:top w:val="nil"/>
              <w:left w:val="nil"/>
              <w:bottom w:val="single" w:sz="4" w:space="0" w:color="auto"/>
              <w:right w:val="single" w:sz="4" w:space="0" w:color="auto"/>
            </w:tcBorders>
            <w:shd w:val="clear" w:color="000000" w:fill="D8D8D8"/>
            <w:vAlign w:val="center"/>
            <w:hideMark/>
          </w:tcPr>
          <w:p w:rsidR="00D27B15" w:rsidRPr="00D27B15" w:rsidRDefault="00D27B15" w:rsidP="00D27B15">
            <w:pPr>
              <w:rPr>
                <w:b/>
                <w:bCs/>
              </w:rPr>
            </w:pPr>
            <w:r w:rsidRPr="00D27B15">
              <w:rPr>
                <w:b/>
                <w:bCs/>
              </w:rPr>
              <w:t>UPRAVNI ODJEL ZA FINANCIJE I OPĆU UPRAVU</w:t>
            </w:r>
          </w:p>
        </w:tc>
        <w:tc>
          <w:tcPr>
            <w:tcW w:w="1428" w:type="dxa"/>
            <w:tcBorders>
              <w:top w:val="nil"/>
              <w:left w:val="nil"/>
              <w:bottom w:val="single" w:sz="4" w:space="0" w:color="auto"/>
              <w:right w:val="single" w:sz="4" w:space="0" w:color="auto"/>
            </w:tcBorders>
            <w:shd w:val="clear" w:color="000000" w:fill="D8D8D8"/>
            <w:vAlign w:val="center"/>
            <w:hideMark/>
          </w:tcPr>
          <w:p w:rsidR="00D27B15" w:rsidRPr="00D27B15" w:rsidRDefault="00D27B15" w:rsidP="00D27B15">
            <w:pPr>
              <w:jc w:val="right"/>
              <w:rPr>
                <w:b/>
                <w:bCs/>
              </w:rPr>
            </w:pPr>
            <w:r w:rsidRPr="00D27B15">
              <w:rPr>
                <w:b/>
                <w:bCs/>
              </w:rPr>
              <w:t>50.599.696,73</w:t>
            </w:r>
          </w:p>
        </w:tc>
        <w:tc>
          <w:tcPr>
            <w:tcW w:w="1650" w:type="dxa"/>
            <w:tcBorders>
              <w:top w:val="nil"/>
              <w:left w:val="nil"/>
              <w:bottom w:val="single" w:sz="4" w:space="0" w:color="auto"/>
              <w:right w:val="single" w:sz="4" w:space="0" w:color="auto"/>
            </w:tcBorders>
            <w:shd w:val="clear" w:color="000000" w:fill="D8D8D8"/>
            <w:vAlign w:val="center"/>
            <w:hideMark/>
          </w:tcPr>
          <w:p w:rsidR="00D27B15" w:rsidRPr="00D27B15" w:rsidRDefault="00D27B15" w:rsidP="00D27B15">
            <w:pPr>
              <w:jc w:val="right"/>
              <w:rPr>
                <w:b/>
                <w:bCs/>
              </w:rPr>
            </w:pPr>
            <w:r w:rsidRPr="00D27B15">
              <w:rPr>
                <w:b/>
                <w:bCs/>
              </w:rPr>
              <w:t>45.926.443,56</w:t>
            </w:r>
          </w:p>
        </w:tc>
        <w:tc>
          <w:tcPr>
            <w:tcW w:w="1266" w:type="dxa"/>
            <w:tcBorders>
              <w:top w:val="nil"/>
              <w:left w:val="nil"/>
              <w:bottom w:val="single" w:sz="4" w:space="0" w:color="auto"/>
              <w:right w:val="single" w:sz="4" w:space="0" w:color="auto"/>
            </w:tcBorders>
            <w:shd w:val="clear" w:color="000000" w:fill="D8D8D8"/>
            <w:vAlign w:val="center"/>
            <w:hideMark/>
          </w:tcPr>
          <w:p w:rsidR="00D27B15" w:rsidRPr="00D27B15" w:rsidRDefault="00D27B15" w:rsidP="00D27B15">
            <w:pPr>
              <w:jc w:val="right"/>
              <w:rPr>
                <w:b/>
                <w:bCs/>
              </w:rPr>
            </w:pPr>
            <w:r w:rsidRPr="00D27B15">
              <w:rPr>
                <w:b/>
                <w:bCs/>
              </w:rPr>
              <w:t>4.673.253,17</w:t>
            </w:r>
          </w:p>
        </w:tc>
        <w:tc>
          <w:tcPr>
            <w:tcW w:w="983" w:type="dxa"/>
            <w:tcBorders>
              <w:top w:val="nil"/>
              <w:left w:val="nil"/>
              <w:bottom w:val="single" w:sz="4" w:space="0" w:color="auto"/>
              <w:right w:val="single" w:sz="4" w:space="0" w:color="auto"/>
            </w:tcBorders>
            <w:shd w:val="clear" w:color="000000" w:fill="D8D8D8"/>
            <w:vAlign w:val="center"/>
            <w:hideMark/>
          </w:tcPr>
          <w:p w:rsidR="00D27B15" w:rsidRPr="00D27B15" w:rsidRDefault="00D27B15" w:rsidP="00D27B15">
            <w:pPr>
              <w:jc w:val="right"/>
              <w:rPr>
                <w:b/>
                <w:bCs/>
              </w:rPr>
            </w:pPr>
            <w:r w:rsidRPr="00D27B15">
              <w:rPr>
                <w:b/>
                <w:bCs/>
              </w:rPr>
              <w:t>90,76</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Program</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2001</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JAVNA UPRAVA I ADMINISTARCIJA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27.367.800,00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24.931.877,59</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2.435.922,41</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91,10</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A201001</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Administrativno, tehničko i stručno osoblje</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16.437.800,00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15.066.218,23</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1.371.581,77</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91,66</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A201002</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Otplata kredita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7.750.000,00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7.649.448,40</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100.551,60</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98,70</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A201003</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Održavanje programskih rješenja informacijskog sustava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1.400.000,00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1.221.021,58</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178.978,42</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87,22</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A201004</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Standardi kvalitete</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100.000,00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93.050,00</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6.950,00</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93,05</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A201005</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Održavanje objekata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700.000,00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201.934,38</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498.065,62</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28,85</w:t>
            </w:r>
          </w:p>
        </w:tc>
      </w:tr>
      <w:tr w:rsidR="00D27B15" w:rsidRPr="00D27B15" w:rsidTr="00D27B15">
        <w:trPr>
          <w:trHeight w:val="510"/>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Kapitalni projekt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K201001</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Informatizacija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820.000,00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553.356,25</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266.643,75</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67,48</w:t>
            </w:r>
          </w:p>
        </w:tc>
      </w:tr>
      <w:tr w:rsidR="00D27B15" w:rsidRPr="00D27B15" w:rsidTr="00D27B15">
        <w:trPr>
          <w:trHeight w:val="510"/>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Kapitalni projekt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K201002</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Projekt WiFi4EU</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160.000,00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146.848,75</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13.151,25</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91,78</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Program</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2002</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RAZVOJ GOSPODARSTVA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2.645.000,00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2.083.685,89</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561.314,11</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78,78</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A202002</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Program poljoprivrede i ruralnog razvoja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250.000,00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103.931,97</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146.068,03</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41,57</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A202003</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Sajmovi i manifestacije</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400.000,00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203.000,00</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197.000,00</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50,75</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A202004</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Zapošljavanje radne snage u turizmu</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200.000,00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199.899,99</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100,01</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99,95</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A202009</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Subvencija kamata na kredite mladih</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200.000,00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0,00</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200.000,00</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0,00</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Tekući projekt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T202001</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Subvencioniranje kamata na odobrene kredite</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95.000,00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76.853,93</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18.146,07</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80,90</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Tekući projekt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T202003</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Potpore razvoju gospodarstva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1.500.000,00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1.500.000,00</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0,00</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100,00</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Program</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2003</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RAZVOJ MJESNE SAMOUPRAVE</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1.589.121,52</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1.229.722,33</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359.399,19</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77,38</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A203001</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Opći i administrativni poslovi</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795.000,00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662.699,98</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132.300,02</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83,36</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A203002</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Redovna djelatnost vijeća mjesnih odbora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488.121,52</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378.530,98</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109.590,54</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77,55</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A203003</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Održavanje objekata mjesnih odbora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250.000,00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157.026,11</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92.973,89</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62,81</w:t>
            </w:r>
          </w:p>
        </w:tc>
      </w:tr>
      <w:tr w:rsidR="00D27B15" w:rsidRPr="00D27B15" w:rsidTr="00D27B15">
        <w:trPr>
          <w:trHeight w:val="510"/>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Kapitalni projekt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K203001</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Opremanje prostora mjesnih odbora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56.000,00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31.465,26</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24.534,74</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56,19</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Program</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2004</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ZAŠTITA PRAVA NACIONALNIH MANJINA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727.500,00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647.612,20</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79.887,80</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89,02</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A204001</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Opći i administrativni poslovi</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354.000,00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298.599,35</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55.400,65</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84,35</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A204002</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Poslovi redovne djelatnosti vijeća nacionalnih manjina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373.500,00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349.012,85</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24.487,15</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93,44</w:t>
            </w:r>
          </w:p>
        </w:tc>
      </w:tr>
    </w:tbl>
    <w:p w:rsidR="00D27B15" w:rsidRDefault="00D27B15">
      <w:r>
        <w:br w:type="page"/>
      </w:r>
    </w:p>
    <w:tbl>
      <w:tblPr>
        <w:tblW w:w="10265" w:type="dxa"/>
        <w:jc w:val="center"/>
        <w:tblLook w:val="04A0"/>
      </w:tblPr>
      <w:tblGrid>
        <w:gridCol w:w="1005"/>
        <w:gridCol w:w="961"/>
        <w:gridCol w:w="2972"/>
        <w:gridCol w:w="1428"/>
        <w:gridCol w:w="1650"/>
        <w:gridCol w:w="1266"/>
        <w:gridCol w:w="983"/>
      </w:tblGrid>
      <w:tr w:rsidR="00D27B15" w:rsidRPr="00D27B15" w:rsidTr="005B5FF9">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27B15" w:rsidRPr="00D27B15" w:rsidRDefault="00D27B15" w:rsidP="005B5FF9">
            <w:r>
              <w:br w:type="page"/>
            </w:r>
            <w:r w:rsidRPr="00D27B15">
              <w:t> </w:t>
            </w:r>
          </w:p>
        </w:tc>
        <w:tc>
          <w:tcPr>
            <w:tcW w:w="961"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5B5FF9">
            <w:r w:rsidRPr="00D27B15">
              <w:t> </w:t>
            </w:r>
          </w:p>
        </w:tc>
        <w:tc>
          <w:tcPr>
            <w:tcW w:w="2972"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5B5FF9">
            <w:r w:rsidRPr="00D27B15">
              <w:t> </w:t>
            </w:r>
          </w:p>
        </w:tc>
        <w:tc>
          <w:tcPr>
            <w:tcW w:w="1428"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5B5FF9">
            <w:pPr>
              <w:jc w:val="center"/>
              <w:rPr>
                <w:b/>
                <w:bCs/>
              </w:rPr>
            </w:pPr>
            <w:r w:rsidRPr="00D27B15">
              <w:rPr>
                <w:b/>
                <w:bCs/>
              </w:rPr>
              <w:t>PLANIRANO</w:t>
            </w:r>
          </w:p>
        </w:tc>
        <w:tc>
          <w:tcPr>
            <w:tcW w:w="1650"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5B5FF9">
            <w:pPr>
              <w:jc w:val="center"/>
              <w:rPr>
                <w:b/>
                <w:bCs/>
              </w:rPr>
            </w:pPr>
            <w:r w:rsidRPr="00D27B15">
              <w:rPr>
                <w:b/>
                <w:bCs/>
              </w:rPr>
              <w:t>REALIZIRANO</w:t>
            </w:r>
          </w:p>
        </w:tc>
        <w:tc>
          <w:tcPr>
            <w:tcW w:w="1266"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5B5FF9">
            <w:pPr>
              <w:jc w:val="center"/>
              <w:rPr>
                <w:b/>
                <w:bCs/>
              </w:rPr>
            </w:pPr>
            <w:r w:rsidRPr="00D27B15">
              <w:rPr>
                <w:b/>
                <w:bCs/>
              </w:rPr>
              <w:t>RAZLIKA</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D27B15" w:rsidRPr="00D27B15" w:rsidRDefault="00D27B15" w:rsidP="005B5FF9">
            <w:pPr>
              <w:jc w:val="center"/>
              <w:rPr>
                <w:b/>
                <w:bCs/>
              </w:rPr>
            </w:pPr>
            <w:r w:rsidRPr="00D27B15">
              <w:rPr>
                <w:b/>
                <w:bCs/>
              </w:rPr>
              <w:t>INDEKS</w:t>
            </w:r>
          </w:p>
        </w:tc>
      </w:tr>
      <w:tr w:rsidR="00D27B15" w:rsidRPr="00D27B15" w:rsidTr="00D27B15">
        <w:trPr>
          <w:trHeight w:val="510"/>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Program</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2005</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ORGANIZIRANJE I PROVOĐENJE ZAŠTITE I SPAŠAVANJA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18.270.275,21</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17.033.545,55</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1.236.729,66</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93,23</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A205001</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Financiranje Javne vatrogasne postrojbe Pula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15.449.275,21</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14.398.185,94</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1.051.089,27</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93,20</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A205002</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Područna vatrogasna zajednica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1.700.000,00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1.601.557,24</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98.442,76</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94,21</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A205004</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Provedba posebnih mjera zaštite-sezonski vatrogasci</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273.000,00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212.843,74</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60.156,26</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77,96</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A205005</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Uređenje, održavanje i opremanje skloništa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583.000,00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567.536,83</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15.463,17</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97,35</w:t>
            </w:r>
          </w:p>
        </w:tc>
      </w:tr>
      <w:tr w:rsidR="00D27B15" w:rsidRPr="00D27B15" w:rsidTr="00D27B15">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D27B15" w:rsidRPr="00D27B15" w:rsidRDefault="00D27B15" w:rsidP="00D27B15">
            <w:r w:rsidRPr="00D27B15">
              <w:t>Aktivnost</w:t>
            </w:r>
          </w:p>
        </w:tc>
        <w:tc>
          <w:tcPr>
            <w:tcW w:w="961"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A205006</w:t>
            </w:r>
          </w:p>
        </w:tc>
        <w:tc>
          <w:tcPr>
            <w:tcW w:w="2972"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r w:rsidRPr="00D27B15">
              <w:t>Civilna zaštita</w:t>
            </w:r>
          </w:p>
        </w:tc>
        <w:tc>
          <w:tcPr>
            <w:tcW w:w="1428"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265.000,00</w:t>
            </w:r>
          </w:p>
        </w:tc>
        <w:tc>
          <w:tcPr>
            <w:tcW w:w="1650"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253.421,80</w:t>
            </w:r>
          </w:p>
        </w:tc>
        <w:tc>
          <w:tcPr>
            <w:tcW w:w="1266"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11.578,20</w:t>
            </w:r>
          </w:p>
        </w:tc>
        <w:tc>
          <w:tcPr>
            <w:tcW w:w="983" w:type="dxa"/>
            <w:tcBorders>
              <w:top w:val="nil"/>
              <w:left w:val="nil"/>
              <w:bottom w:val="single" w:sz="4" w:space="0" w:color="auto"/>
              <w:right w:val="single" w:sz="4" w:space="0" w:color="auto"/>
            </w:tcBorders>
            <w:shd w:val="clear" w:color="auto" w:fill="auto"/>
            <w:vAlign w:val="center"/>
            <w:hideMark/>
          </w:tcPr>
          <w:p w:rsidR="00D27B15" w:rsidRPr="00D27B15" w:rsidRDefault="00D27B15" w:rsidP="00D27B15">
            <w:pPr>
              <w:jc w:val="right"/>
            </w:pPr>
            <w:r w:rsidRPr="00D27B15">
              <w:t>95,63</w:t>
            </w:r>
          </w:p>
        </w:tc>
      </w:tr>
    </w:tbl>
    <w:p w:rsidR="007531DA" w:rsidRDefault="007531DA"/>
    <w:p w:rsidR="00E73B6C" w:rsidRPr="0031714A" w:rsidRDefault="00E73B6C" w:rsidP="00F42170">
      <w:pPr>
        <w:pStyle w:val="BodyTextIndent"/>
        <w:jc w:val="both"/>
        <w:rPr>
          <w:i w:val="0"/>
          <w:noProof/>
          <w:sz w:val="24"/>
          <w:szCs w:val="24"/>
          <w:u w:val="single"/>
          <w:lang w:val="hr-HR"/>
        </w:rPr>
      </w:pPr>
      <w:r w:rsidRPr="0031714A">
        <w:rPr>
          <w:i w:val="0"/>
          <w:noProof/>
          <w:sz w:val="24"/>
          <w:szCs w:val="24"/>
          <w:u w:val="single"/>
          <w:lang w:val="hr-HR"/>
        </w:rPr>
        <w:t>PRIKAZ IZVRŠENJA PROGRAMA:</w:t>
      </w:r>
    </w:p>
    <w:p w:rsidR="00E73B6C" w:rsidRPr="0031714A" w:rsidRDefault="00E73B6C" w:rsidP="00F42170">
      <w:pPr>
        <w:pStyle w:val="BodyTextIndent"/>
        <w:jc w:val="both"/>
        <w:rPr>
          <w:i w:val="0"/>
          <w:noProof/>
          <w:sz w:val="24"/>
          <w:szCs w:val="24"/>
          <w:u w:val="single"/>
          <w:lang w:val="hr-HR"/>
        </w:rPr>
      </w:pPr>
    </w:p>
    <w:p w:rsidR="00E73B6C" w:rsidRPr="0031714A" w:rsidRDefault="00E73B6C" w:rsidP="00F42170">
      <w:pPr>
        <w:pStyle w:val="BodyTextIndent"/>
        <w:ind w:firstLine="708"/>
        <w:jc w:val="both"/>
        <w:rPr>
          <w:i w:val="0"/>
          <w:noProof/>
          <w:sz w:val="24"/>
          <w:szCs w:val="24"/>
          <w:lang w:val="hr-HR"/>
        </w:rPr>
      </w:pPr>
      <w:r w:rsidRPr="0031714A">
        <w:rPr>
          <w:noProof/>
          <w:sz w:val="24"/>
          <w:szCs w:val="24"/>
          <w:lang w:val="hr-HR"/>
        </w:rPr>
        <w:t>PROGRAM: JAVNA UPRAVA I ADMINISTRACIJA</w:t>
      </w:r>
    </w:p>
    <w:p w:rsidR="00E73B6C" w:rsidRPr="0031714A" w:rsidRDefault="00E73B6C" w:rsidP="00F42170">
      <w:pPr>
        <w:pStyle w:val="BodyTextIndent"/>
        <w:ind w:firstLine="708"/>
        <w:jc w:val="both"/>
        <w:rPr>
          <w:noProof/>
          <w:sz w:val="24"/>
          <w:szCs w:val="24"/>
          <w:highlight w:val="yellow"/>
          <w:lang w:val="hr-HR"/>
        </w:rPr>
      </w:pPr>
    </w:p>
    <w:p w:rsidR="009438E2" w:rsidRPr="0031714A" w:rsidRDefault="009438E2" w:rsidP="00F42170">
      <w:pPr>
        <w:pStyle w:val="BodyTextIndent"/>
        <w:ind w:firstLine="708"/>
        <w:jc w:val="both"/>
        <w:rPr>
          <w:i w:val="0"/>
          <w:sz w:val="24"/>
          <w:szCs w:val="24"/>
          <w:lang w:val="hr-HR"/>
        </w:rPr>
      </w:pPr>
      <w:r w:rsidRPr="0031714A">
        <w:rPr>
          <w:i w:val="0"/>
          <w:sz w:val="24"/>
          <w:szCs w:val="24"/>
          <w:lang w:val="hr-HR"/>
        </w:rPr>
        <w:t xml:space="preserve">Cilj Programa je izrada proračuna, praćenje izvršavanja proračuna, vođenje proračunskog računovodstva i posebno povećanje naplate vlastitih prihoda na čemu se sustavno radi te osiguravanje uvjeta za redoviti i nesmetani rad upravnih tijela Grada Pule. </w:t>
      </w:r>
    </w:p>
    <w:p w:rsidR="00E73B6C" w:rsidRPr="0031714A" w:rsidRDefault="00E73B6C" w:rsidP="00F42170">
      <w:pPr>
        <w:ind w:firstLine="708"/>
        <w:jc w:val="both"/>
        <w:rPr>
          <w:noProof/>
          <w:sz w:val="24"/>
          <w:szCs w:val="24"/>
          <w:highlight w:val="yellow"/>
        </w:rPr>
      </w:pPr>
    </w:p>
    <w:p w:rsidR="00E73B6C" w:rsidRPr="0031714A" w:rsidRDefault="00E73B6C" w:rsidP="00F42170">
      <w:pPr>
        <w:ind w:firstLine="708"/>
        <w:jc w:val="both"/>
        <w:rPr>
          <w:noProof/>
          <w:sz w:val="24"/>
          <w:szCs w:val="24"/>
        </w:rPr>
      </w:pPr>
      <w:r w:rsidRPr="0031714A">
        <w:rPr>
          <w:noProof/>
          <w:sz w:val="24"/>
          <w:szCs w:val="24"/>
        </w:rPr>
        <w:t xml:space="preserve">Pokazatelj uspješnosti: izrada Proračuna, propisanih financijskih izvještaja u propisanim rokovima, </w:t>
      </w:r>
      <w:r w:rsidR="0044060E" w:rsidRPr="0031714A">
        <w:rPr>
          <w:noProof/>
          <w:sz w:val="24"/>
          <w:szCs w:val="24"/>
        </w:rPr>
        <w:t xml:space="preserve">praćenje </w:t>
      </w:r>
      <w:r w:rsidRPr="0031714A">
        <w:rPr>
          <w:noProof/>
          <w:sz w:val="24"/>
          <w:szCs w:val="24"/>
        </w:rPr>
        <w:t>korištenj</w:t>
      </w:r>
      <w:r w:rsidR="0044060E" w:rsidRPr="0031714A">
        <w:rPr>
          <w:noProof/>
          <w:sz w:val="24"/>
          <w:szCs w:val="24"/>
        </w:rPr>
        <w:t>a</w:t>
      </w:r>
      <w:r w:rsidRPr="0031714A">
        <w:rPr>
          <w:noProof/>
          <w:sz w:val="24"/>
          <w:szCs w:val="24"/>
        </w:rPr>
        <w:t xml:space="preserve"> sredstava, provedba Zaključaka i Odluka Gradonačelnika i Gradskog vijeća, kontinuirano praćenje likvidnosti proračuna radi podmirenja ugovornih, kreditnih i dr</w:t>
      </w:r>
      <w:r w:rsidR="0044060E" w:rsidRPr="0031714A">
        <w:rPr>
          <w:noProof/>
          <w:sz w:val="24"/>
          <w:szCs w:val="24"/>
        </w:rPr>
        <w:t xml:space="preserve">ugih financijskih obveza Grada, </w:t>
      </w:r>
      <w:r w:rsidRPr="0031714A">
        <w:rPr>
          <w:noProof/>
          <w:sz w:val="24"/>
          <w:szCs w:val="24"/>
        </w:rPr>
        <w:t>osiguravanje uvjeta za normalno funkcioniranje svih upravnih odjela Grada Pule</w:t>
      </w:r>
      <w:r w:rsidR="00585B0E" w:rsidRPr="0031714A">
        <w:rPr>
          <w:noProof/>
          <w:sz w:val="24"/>
          <w:szCs w:val="24"/>
        </w:rPr>
        <w:t>,</w:t>
      </w:r>
      <w:r w:rsidRPr="0031714A">
        <w:rPr>
          <w:noProof/>
          <w:sz w:val="24"/>
          <w:szCs w:val="24"/>
        </w:rPr>
        <w:t xml:space="preserve"> mjesnih odbora na području grada Pule, vijeća nacionalnih manjina.</w:t>
      </w:r>
    </w:p>
    <w:p w:rsidR="00E73B6C" w:rsidRPr="0031714A" w:rsidRDefault="00E73B6C" w:rsidP="00F42170">
      <w:pPr>
        <w:pStyle w:val="BodyTextIndent"/>
        <w:jc w:val="both"/>
        <w:rPr>
          <w:i w:val="0"/>
          <w:noProof/>
          <w:sz w:val="24"/>
          <w:szCs w:val="24"/>
          <w:lang w:val="hr-HR"/>
        </w:rPr>
      </w:pPr>
    </w:p>
    <w:p w:rsidR="00E73B6C" w:rsidRPr="0031714A" w:rsidRDefault="00E73B6C" w:rsidP="00F42170">
      <w:pPr>
        <w:ind w:firstLine="720"/>
        <w:jc w:val="both"/>
        <w:rPr>
          <w:noProof/>
          <w:sz w:val="24"/>
          <w:szCs w:val="24"/>
        </w:rPr>
      </w:pPr>
      <w:r w:rsidRPr="0031714A">
        <w:rPr>
          <w:noProof/>
          <w:sz w:val="24"/>
          <w:szCs w:val="24"/>
        </w:rPr>
        <w:t xml:space="preserve">Program Javna uprava i administracija; rashodi za provođenje programa planirani su u iznosu od </w:t>
      </w:r>
      <w:r w:rsidR="00E22475">
        <w:rPr>
          <w:noProof/>
          <w:sz w:val="24"/>
          <w:szCs w:val="24"/>
        </w:rPr>
        <w:t>27.367.800,00</w:t>
      </w:r>
      <w:r w:rsidRPr="0031714A">
        <w:rPr>
          <w:noProof/>
          <w:sz w:val="24"/>
          <w:szCs w:val="24"/>
        </w:rPr>
        <w:t xml:space="preserve"> kun</w:t>
      </w:r>
      <w:r w:rsidR="00E22475">
        <w:rPr>
          <w:noProof/>
          <w:sz w:val="24"/>
          <w:szCs w:val="24"/>
        </w:rPr>
        <w:t>a</w:t>
      </w:r>
      <w:r w:rsidRPr="0031714A">
        <w:rPr>
          <w:noProof/>
          <w:sz w:val="24"/>
          <w:szCs w:val="24"/>
        </w:rPr>
        <w:t xml:space="preserve">, a izvršeni u iznosu od </w:t>
      </w:r>
      <w:r w:rsidR="00E22475">
        <w:rPr>
          <w:noProof/>
          <w:sz w:val="24"/>
          <w:szCs w:val="24"/>
        </w:rPr>
        <w:t>24.931.877,59</w:t>
      </w:r>
      <w:r w:rsidRPr="0031714A">
        <w:rPr>
          <w:noProof/>
          <w:sz w:val="24"/>
          <w:szCs w:val="24"/>
        </w:rPr>
        <w:t xml:space="preserve"> kun</w:t>
      </w:r>
      <w:r w:rsidR="00D543A5" w:rsidRPr="0031714A">
        <w:rPr>
          <w:noProof/>
          <w:sz w:val="24"/>
          <w:szCs w:val="24"/>
        </w:rPr>
        <w:t>a</w:t>
      </w:r>
      <w:r w:rsidRPr="0031714A">
        <w:rPr>
          <w:noProof/>
          <w:sz w:val="24"/>
          <w:szCs w:val="24"/>
        </w:rPr>
        <w:t xml:space="preserve"> ili </w:t>
      </w:r>
      <w:r w:rsidR="00E22475">
        <w:rPr>
          <w:noProof/>
          <w:sz w:val="24"/>
          <w:szCs w:val="24"/>
        </w:rPr>
        <w:t>91,10</w:t>
      </w:r>
      <w:r w:rsidRPr="0031714A">
        <w:rPr>
          <w:noProof/>
          <w:sz w:val="24"/>
          <w:szCs w:val="24"/>
        </w:rPr>
        <w:t xml:space="preserve">% u odnosu na plan. Program se sastoji </w:t>
      </w:r>
      <w:r w:rsidR="00FD7840" w:rsidRPr="0031714A">
        <w:rPr>
          <w:noProof/>
          <w:sz w:val="24"/>
          <w:szCs w:val="24"/>
        </w:rPr>
        <w:t>pet</w:t>
      </w:r>
      <w:r w:rsidRPr="0031714A">
        <w:rPr>
          <w:noProof/>
          <w:sz w:val="24"/>
          <w:szCs w:val="24"/>
        </w:rPr>
        <w:t xml:space="preserve"> Aktivnosti</w:t>
      </w:r>
      <w:r w:rsidR="00FD7840" w:rsidRPr="0031714A">
        <w:rPr>
          <w:noProof/>
          <w:sz w:val="24"/>
          <w:szCs w:val="24"/>
        </w:rPr>
        <w:t xml:space="preserve"> i </w:t>
      </w:r>
      <w:r w:rsidR="00E22475">
        <w:rPr>
          <w:noProof/>
          <w:sz w:val="24"/>
          <w:szCs w:val="24"/>
        </w:rPr>
        <w:t>dva</w:t>
      </w:r>
      <w:r w:rsidR="00FD7840" w:rsidRPr="0031714A">
        <w:rPr>
          <w:noProof/>
          <w:sz w:val="24"/>
          <w:szCs w:val="24"/>
        </w:rPr>
        <w:t xml:space="preserve"> Kapitalnog projekta</w:t>
      </w:r>
      <w:r w:rsidRPr="0031714A">
        <w:rPr>
          <w:noProof/>
          <w:sz w:val="24"/>
          <w:szCs w:val="24"/>
        </w:rPr>
        <w:t>:</w:t>
      </w:r>
    </w:p>
    <w:p w:rsidR="00E73B6C" w:rsidRPr="0031714A" w:rsidRDefault="00E73B6C" w:rsidP="00F42170">
      <w:pPr>
        <w:pStyle w:val="Header"/>
        <w:tabs>
          <w:tab w:val="clear" w:pos="4320"/>
          <w:tab w:val="clear" w:pos="8640"/>
        </w:tabs>
        <w:ind w:firstLine="720"/>
        <w:jc w:val="both"/>
        <w:rPr>
          <w:rFonts w:ascii="Times New Roman" w:hAnsi="Times New Roman"/>
          <w:noProof/>
          <w:szCs w:val="24"/>
          <w:lang w:val="hr-HR"/>
        </w:rPr>
      </w:pPr>
    </w:p>
    <w:p w:rsidR="00E73B6C" w:rsidRPr="0031714A" w:rsidRDefault="00E73B6C" w:rsidP="00F42170">
      <w:pPr>
        <w:pStyle w:val="Header"/>
        <w:tabs>
          <w:tab w:val="clear" w:pos="4320"/>
          <w:tab w:val="clear" w:pos="8640"/>
        </w:tabs>
        <w:ind w:firstLine="720"/>
        <w:jc w:val="both"/>
        <w:rPr>
          <w:rFonts w:ascii="Times New Roman" w:hAnsi="Times New Roman"/>
          <w:noProof/>
          <w:szCs w:val="24"/>
          <w:lang w:val="hr-HR"/>
        </w:rPr>
      </w:pPr>
      <w:r w:rsidRPr="0031714A">
        <w:rPr>
          <w:rFonts w:ascii="Times New Roman" w:hAnsi="Times New Roman"/>
          <w:i/>
          <w:noProof/>
          <w:szCs w:val="24"/>
          <w:lang w:val="hr-HR"/>
        </w:rPr>
        <w:t>Aktivnost: Administrativno, tehničko i stručno osoblje</w:t>
      </w:r>
      <w:r w:rsidRPr="0031714A">
        <w:rPr>
          <w:rFonts w:ascii="Times New Roman" w:hAnsi="Times New Roman"/>
          <w:noProof/>
          <w:szCs w:val="24"/>
          <w:lang w:val="hr-HR"/>
        </w:rPr>
        <w:t xml:space="preserve">; rashodi su planirani u iznosu od </w:t>
      </w:r>
      <w:r w:rsidR="005027A4">
        <w:rPr>
          <w:rFonts w:ascii="Times New Roman" w:hAnsi="Times New Roman"/>
          <w:noProof/>
          <w:szCs w:val="24"/>
          <w:lang w:val="hr-HR"/>
        </w:rPr>
        <w:t>16.437.800,00</w:t>
      </w:r>
      <w:r w:rsidRPr="0031714A">
        <w:rPr>
          <w:rFonts w:ascii="Times New Roman" w:hAnsi="Times New Roman"/>
          <w:noProof/>
          <w:szCs w:val="24"/>
          <w:lang w:val="hr-HR"/>
        </w:rPr>
        <w:t xml:space="preserve"> kun</w:t>
      </w:r>
      <w:r w:rsidR="005027A4">
        <w:rPr>
          <w:rFonts w:ascii="Times New Roman" w:hAnsi="Times New Roman"/>
          <w:noProof/>
          <w:szCs w:val="24"/>
          <w:lang w:val="hr-HR"/>
        </w:rPr>
        <w:t>a</w:t>
      </w:r>
      <w:r w:rsidRPr="0031714A">
        <w:rPr>
          <w:rFonts w:ascii="Times New Roman" w:hAnsi="Times New Roman"/>
          <w:noProof/>
          <w:szCs w:val="24"/>
          <w:lang w:val="hr-HR"/>
        </w:rPr>
        <w:t xml:space="preserve">, a izvršeni u iznosu od </w:t>
      </w:r>
      <w:r w:rsidR="005027A4">
        <w:rPr>
          <w:rFonts w:ascii="Times New Roman" w:hAnsi="Times New Roman"/>
          <w:noProof/>
          <w:szCs w:val="24"/>
          <w:lang w:val="hr-HR"/>
        </w:rPr>
        <w:t>15.066.218,23</w:t>
      </w:r>
      <w:r w:rsidRPr="0031714A">
        <w:rPr>
          <w:rFonts w:ascii="Times New Roman" w:hAnsi="Times New Roman"/>
          <w:noProof/>
          <w:szCs w:val="24"/>
          <w:lang w:val="hr-HR"/>
        </w:rPr>
        <w:t xml:space="preserve"> kun</w:t>
      </w:r>
      <w:r w:rsidR="005027A4">
        <w:rPr>
          <w:rFonts w:ascii="Times New Roman" w:hAnsi="Times New Roman"/>
          <w:noProof/>
          <w:szCs w:val="24"/>
          <w:lang w:val="hr-HR"/>
        </w:rPr>
        <w:t>e</w:t>
      </w:r>
      <w:r w:rsidRPr="0031714A">
        <w:rPr>
          <w:rFonts w:ascii="Times New Roman" w:hAnsi="Times New Roman"/>
          <w:noProof/>
          <w:szCs w:val="24"/>
          <w:lang w:val="hr-HR"/>
        </w:rPr>
        <w:t xml:space="preserve"> ili </w:t>
      </w:r>
      <w:r w:rsidR="005027A4">
        <w:rPr>
          <w:rFonts w:ascii="Times New Roman" w:hAnsi="Times New Roman"/>
          <w:noProof/>
          <w:szCs w:val="24"/>
          <w:lang w:val="hr-HR"/>
        </w:rPr>
        <w:t>91,66</w:t>
      </w:r>
      <w:r w:rsidRPr="0031714A">
        <w:rPr>
          <w:rFonts w:ascii="Times New Roman" w:hAnsi="Times New Roman"/>
          <w:noProof/>
          <w:szCs w:val="24"/>
          <w:lang w:val="hr-HR"/>
        </w:rPr>
        <w:t>% u odnosu na plan,  iskazani su svi tekući rashodi koji su neophodni za redovito funkcioniranje upravnih tijela Grada Pule, a odnose se na:</w:t>
      </w:r>
    </w:p>
    <w:p w:rsidR="00E73B6C" w:rsidRPr="0031714A" w:rsidRDefault="00E73B6C" w:rsidP="00F42170">
      <w:pPr>
        <w:pStyle w:val="Header"/>
        <w:tabs>
          <w:tab w:val="clear" w:pos="4320"/>
          <w:tab w:val="clear" w:pos="8640"/>
        </w:tabs>
        <w:ind w:firstLine="720"/>
        <w:jc w:val="both"/>
        <w:rPr>
          <w:rFonts w:ascii="Times New Roman" w:hAnsi="Times New Roman"/>
          <w:i/>
          <w:noProof/>
          <w:szCs w:val="24"/>
          <w:lang w:val="hr-HR"/>
        </w:rPr>
      </w:pPr>
    </w:p>
    <w:p w:rsidR="00E73B6C" w:rsidRPr="0031714A" w:rsidRDefault="00E73B6C" w:rsidP="00F42170">
      <w:pPr>
        <w:pStyle w:val="BodyText"/>
        <w:numPr>
          <w:ilvl w:val="0"/>
          <w:numId w:val="4"/>
        </w:numPr>
        <w:rPr>
          <w:noProof/>
          <w:sz w:val="24"/>
          <w:szCs w:val="24"/>
          <w:lang w:val="hr-HR"/>
        </w:rPr>
      </w:pPr>
      <w:r w:rsidRPr="0031714A">
        <w:rPr>
          <w:noProof/>
          <w:sz w:val="24"/>
          <w:szCs w:val="24"/>
          <w:lang w:val="hr-HR"/>
        </w:rPr>
        <w:t xml:space="preserve">rashode za zaposlene, za plaće i materijalna prava službenika i namještenika Upravnog odjela za financije i opću upravu, u iznosu od </w:t>
      </w:r>
      <w:r w:rsidR="00042E31">
        <w:rPr>
          <w:noProof/>
          <w:sz w:val="24"/>
          <w:szCs w:val="24"/>
          <w:lang w:val="hr-HR"/>
        </w:rPr>
        <w:t>6.978.334,25</w:t>
      </w:r>
      <w:r w:rsidRPr="0031714A">
        <w:rPr>
          <w:noProof/>
          <w:sz w:val="24"/>
          <w:szCs w:val="24"/>
          <w:lang w:val="hr-HR"/>
        </w:rPr>
        <w:t xml:space="preserve"> kun</w:t>
      </w:r>
      <w:r w:rsidR="00681290" w:rsidRPr="0031714A">
        <w:rPr>
          <w:noProof/>
          <w:sz w:val="24"/>
          <w:szCs w:val="24"/>
          <w:lang w:val="hr-HR"/>
        </w:rPr>
        <w:t>a</w:t>
      </w:r>
      <w:r w:rsidRPr="0031714A">
        <w:rPr>
          <w:noProof/>
          <w:sz w:val="24"/>
          <w:szCs w:val="24"/>
          <w:lang w:val="hr-HR"/>
        </w:rPr>
        <w:t>;</w:t>
      </w:r>
    </w:p>
    <w:p w:rsidR="00E73B6C" w:rsidRPr="0031714A" w:rsidRDefault="00E73B6C" w:rsidP="00F42170">
      <w:pPr>
        <w:pStyle w:val="BodyText"/>
        <w:numPr>
          <w:ilvl w:val="0"/>
          <w:numId w:val="4"/>
        </w:numPr>
        <w:rPr>
          <w:noProof/>
          <w:sz w:val="24"/>
          <w:szCs w:val="24"/>
          <w:lang w:val="hr-HR"/>
        </w:rPr>
      </w:pPr>
      <w:r w:rsidRPr="0031714A">
        <w:rPr>
          <w:noProof/>
          <w:sz w:val="24"/>
          <w:szCs w:val="24"/>
          <w:lang w:val="hr-HR"/>
        </w:rPr>
        <w:t xml:space="preserve">rashode za službena putovanja za sva upravna tijela Grada Pule, u iznosu od </w:t>
      </w:r>
      <w:r w:rsidR="00042E31">
        <w:rPr>
          <w:noProof/>
          <w:sz w:val="24"/>
          <w:szCs w:val="24"/>
          <w:lang w:val="hr-HR"/>
        </w:rPr>
        <w:t>118.894,03</w:t>
      </w:r>
      <w:r w:rsidRPr="0031714A">
        <w:rPr>
          <w:noProof/>
          <w:sz w:val="24"/>
          <w:szCs w:val="24"/>
          <w:lang w:val="hr-HR"/>
        </w:rPr>
        <w:t xml:space="preserve"> kun</w:t>
      </w:r>
      <w:r w:rsidR="00042E31">
        <w:rPr>
          <w:noProof/>
          <w:sz w:val="24"/>
          <w:szCs w:val="24"/>
          <w:lang w:val="hr-HR"/>
        </w:rPr>
        <w:t>e</w:t>
      </w:r>
      <w:r w:rsidRPr="0031714A">
        <w:rPr>
          <w:noProof/>
          <w:sz w:val="24"/>
          <w:szCs w:val="24"/>
          <w:lang w:val="hr-HR"/>
        </w:rPr>
        <w:t>;</w:t>
      </w:r>
    </w:p>
    <w:p w:rsidR="00E73B6C" w:rsidRPr="0031714A" w:rsidRDefault="00E73B6C" w:rsidP="00F42170">
      <w:pPr>
        <w:pStyle w:val="BodyText"/>
        <w:numPr>
          <w:ilvl w:val="0"/>
          <w:numId w:val="4"/>
        </w:numPr>
        <w:rPr>
          <w:noProof/>
          <w:sz w:val="24"/>
          <w:szCs w:val="24"/>
          <w:lang w:val="hr-HR"/>
        </w:rPr>
      </w:pPr>
      <w:r w:rsidRPr="0031714A">
        <w:rPr>
          <w:noProof/>
          <w:sz w:val="24"/>
          <w:szCs w:val="24"/>
          <w:lang w:val="hr-HR"/>
        </w:rPr>
        <w:t xml:space="preserve">naknade za prijevoz službenika i namještenika upravnog odjela, u iznosu od </w:t>
      </w:r>
      <w:r w:rsidR="00042E31">
        <w:rPr>
          <w:noProof/>
          <w:sz w:val="24"/>
          <w:szCs w:val="24"/>
          <w:lang w:val="hr-HR"/>
        </w:rPr>
        <w:t>160.050,80</w:t>
      </w:r>
      <w:r w:rsidRPr="0031714A">
        <w:rPr>
          <w:noProof/>
          <w:sz w:val="24"/>
          <w:szCs w:val="24"/>
          <w:lang w:val="hr-HR"/>
        </w:rPr>
        <w:t xml:space="preserve"> kun</w:t>
      </w:r>
      <w:r w:rsidR="00396D78" w:rsidRPr="0031714A">
        <w:rPr>
          <w:noProof/>
          <w:sz w:val="24"/>
          <w:szCs w:val="24"/>
          <w:lang w:val="hr-HR"/>
        </w:rPr>
        <w:t>a</w:t>
      </w:r>
      <w:r w:rsidRPr="0031714A">
        <w:rPr>
          <w:noProof/>
          <w:sz w:val="24"/>
          <w:szCs w:val="24"/>
          <w:lang w:val="hr-HR"/>
        </w:rPr>
        <w:t>;</w:t>
      </w:r>
    </w:p>
    <w:p w:rsidR="00F63D91" w:rsidRPr="00DE76CD" w:rsidRDefault="00E73B6C" w:rsidP="00F63D91">
      <w:pPr>
        <w:pStyle w:val="BodyText"/>
        <w:numPr>
          <w:ilvl w:val="0"/>
          <w:numId w:val="4"/>
        </w:numPr>
        <w:rPr>
          <w:noProof/>
          <w:sz w:val="24"/>
          <w:szCs w:val="24"/>
          <w:lang w:val="hr-HR"/>
        </w:rPr>
      </w:pPr>
      <w:r w:rsidRPr="0031714A">
        <w:rPr>
          <w:noProof/>
          <w:sz w:val="24"/>
          <w:szCs w:val="24"/>
          <w:lang w:val="hr-HR"/>
        </w:rPr>
        <w:t xml:space="preserve">rashode za stručno usavršavanje za sva upravna tijela Grada Pule - </w:t>
      </w:r>
      <w:r w:rsidR="00F63D91" w:rsidRPr="00DE76CD">
        <w:rPr>
          <w:noProof/>
          <w:sz w:val="24"/>
          <w:szCs w:val="24"/>
          <w:lang w:val="hr-HR"/>
        </w:rPr>
        <w:t xml:space="preserve">odnose se na kotizacije za seminare, konferencije, savjetovanja i simpozije, </w:t>
      </w:r>
      <w:r w:rsidR="00F63D91" w:rsidRPr="00DE76CD">
        <w:rPr>
          <w:sz w:val="24"/>
          <w:szCs w:val="24"/>
          <w:lang w:val="hr-HR"/>
        </w:rPr>
        <w:t>troškove polaganja ispita za ECDL Start Certifikat,</w:t>
      </w:r>
      <w:r w:rsidR="00F63D91" w:rsidRPr="00DE76CD">
        <w:rPr>
          <w:noProof/>
          <w:sz w:val="24"/>
          <w:szCs w:val="24"/>
          <w:lang w:val="hr-HR"/>
        </w:rPr>
        <w:t xml:space="preserve"> troškove polaganja državnog stručnog ispita, </w:t>
      </w:r>
      <w:r w:rsidR="00F63D91" w:rsidRPr="007D0287">
        <w:rPr>
          <w:noProof/>
          <w:sz w:val="24"/>
          <w:szCs w:val="24"/>
          <w:lang w:val="hr-HR"/>
        </w:rPr>
        <w:t xml:space="preserve">troškove seminara za </w:t>
      </w:r>
      <w:r w:rsidR="00F63D91" w:rsidRPr="007D0287">
        <w:rPr>
          <w:rFonts w:eastAsiaTheme="minorHAnsi"/>
          <w:sz w:val="24"/>
          <w:szCs w:val="24"/>
          <w:lang w:val="hr-HR" w:eastAsia="en-US"/>
        </w:rPr>
        <w:t>implementaciju sustava upravljanja ili definiranja procesnih rizika</w:t>
      </w:r>
      <w:r w:rsidR="00F63D91" w:rsidRPr="007D0287">
        <w:rPr>
          <w:noProof/>
          <w:sz w:val="24"/>
          <w:szCs w:val="24"/>
          <w:lang w:val="hr-HR"/>
        </w:rPr>
        <w:t>,</w:t>
      </w:r>
      <w:r w:rsidR="00F63D91" w:rsidRPr="00DE76CD">
        <w:rPr>
          <w:noProof/>
          <w:sz w:val="24"/>
          <w:szCs w:val="24"/>
          <w:lang w:val="hr-HR"/>
        </w:rPr>
        <w:t xml:space="preserve">  u iznosu od </w:t>
      </w:r>
      <w:r w:rsidR="00F63D91">
        <w:rPr>
          <w:noProof/>
          <w:sz w:val="24"/>
          <w:szCs w:val="24"/>
          <w:lang w:val="hr-HR"/>
        </w:rPr>
        <w:t>52.072,50</w:t>
      </w:r>
      <w:r w:rsidR="00F63D91" w:rsidRPr="00DE76CD">
        <w:rPr>
          <w:noProof/>
          <w:sz w:val="24"/>
          <w:szCs w:val="24"/>
          <w:lang w:val="hr-HR"/>
        </w:rPr>
        <w:t xml:space="preserve"> kun</w:t>
      </w:r>
      <w:r w:rsidR="00F63D91">
        <w:rPr>
          <w:noProof/>
          <w:sz w:val="24"/>
          <w:szCs w:val="24"/>
          <w:lang w:val="hr-HR"/>
        </w:rPr>
        <w:t>a</w:t>
      </w:r>
      <w:r w:rsidR="00F63D91" w:rsidRPr="00DE76CD">
        <w:rPr>
          <w:noProof/>
          <w:sz w:val="24"/>
          <w:szCs w:val="24"/>
          <w:lang w:val="hr-HR"/>
        </w:rPr>
        <w:t>;</w:t>
      </w:r>
    </w:p>
    <w:p w:rsidR="00E73B6C" w:rsidRPr="0031714A" w:rsidRDefault="00E73B6C" w:rsidP="00F42170">
      <w:pPr>
        <w:pStyle w:val="BodyText"/>
        <w:numPr>
          <w:ilvl w:val="0"/>
          <w:numId w:val="4"/>
        </w:numPr>
        <w:rPr>
          <w:noProof/>
          <w:sz w:val="24"/>
          <w:szCs w:val="24"/>
          <w:lang w:val="hr-HR"/>
        </w:rPr>
      </w:pPr>
      <w:r w:rsidRPr="0031714A">
        <w:rPr>
          <w:noProof/>
          <w:sz w:val="24"/>
          <w:szCs w:val="24"/>
          <w:lang w:val="hr-HR"/>
        </w:rPr>
        <w:t xml:space="preserve">rashode za uredski materijal za potrebe upravnog odjela i ostale materijalne troškove za potrebe upravnih tijela Grada Pule, u iznosu od </w:t>
      </w:r>
      <w:r w:rsidR="00F63D91">
        <w:rPr>
          <w:noProof/>
          <w:sz w:val="24"/>
          <w:szCs w:val="24"/>
          <w:lang w:val="hr-HR"/>
        </w:rPr>
        <w:t>389.452,14</w:t>
      </w:r>
      <w:r w:rsidRPr="0031714A">
        <w:rPr>
          <w:noProof/>
          <w:sz w:val="24"/>
          <w:szCs w:val="24"/>
          <w:lang w:val="hr-HR"/>
        </w:rPr>
        <w:t xml:space="preserve"> kun</w:t>
      </w:r>
      <w:r w:rsidR="00F63D91">
        <w:rPr>
          <w:noProof/>
          <w:sz w:val="24"/>
          <w:szCs w:val="24"/>
          <w:lang w:val="hr-HR"/>
        </w:rPr>
        <w:t>a</w:t>
      </w:r>
      <w:r w:rsidRPr="0031714A">
        <w:rPr>
          <w:noProof/>
          <w:sz w:val="24"/>
          <w:szCs w:val="24"/>
          <w:lang w:val="hr-HR"/>
        </w:rPr>
        <w:t>;</w:t>
      </w:r>
    </w:p>
    <w:p w:rsidR="00E73B6C" w:rsidRPr="0031714A" w:rsidRDefault="00E73B6C" w:rsidP="00F42170">
      <w:pPr>
        <w:pStyle w:val="BodyText"/>
        <w:numPr>
          <w:ilvl w:val="0"/>
          <w:numId w:val="4"/>
        </w:numPr>
        <w:rPr>
          <w:noProof/>
          <w:sz w:val="24"/>
          <w:szCs w:val="24"/>
          <w:lang w:val="hr-HR"/>
        </w:rPr>
      </w:pPr>
      <w:r w:rsidRPr="0031714A">
        <w:rPr>
          <w:noProof/>
          <w:sz w:val="24"/>
          <w:szCs w:val="24"/>
          <w:lang w:val="hr-HR"/>
        </w:rPr>
        <w:t xml:space="preserve">rashode za energiju, u iznosu od </w:t>
      </w:r>
      <w:r w:rsidR="00F63D91">
        <w:rPr>
          <w:noProof/>
          <w:sz w:val="24"/>
          <w:szCs w:val="24"/>
          <w:lang w:val="hr-HR"/>
        </w:rPr>
        <w:t>563.872,34</w:t>
      </w:r>
      <w:r w:rsidRPr="0031714A">
        <w:rPr>
          <w:noProof/>
          <w:sz w:val="24"/>
          <w:szCs w:val="24"/>
          <w:lang w:val="hr-HR"/>
        </w:rPr>
        <w:t xml:space="preserve"> kun</w:t>
      </w:r>
      <w:r w:rsidR="00F63D91">
        <w:rPr>
          <w:noProof/>
          <w:sz w:val="24"/>
          <w:szCs w:val="24"/>
          <w:lang w:val="hr-HR"/>
        </w:rPr>
        <w:t>e</w:t>
      </w:r>
      <w:r w:rsidRPr="0031714A">
        <w:rPr>
          <w:noProof/>
          <w:sz w:val="24"/>
          <w:szCs w:val="24"/>
          <w:lang w:val="hr-HR"/>
        </w:rPr>
        <w:t>;</w:t>
      </w:r>
    </w:p>
    <w:p w:rsidR="00E73B6C" w:rsidRPr="0031714A" w:rsidRDefault="00E73B6C" w:rsidP="00F42170">
      <w:pPr>
        <w:pStyle w:val="BodyText"/>
        <w:numPr>
          <w:ilvl w:val="0"/>
          <w:numId w:val="4"/>
        </w:numPr>
        <w:rPr>
          <w:noProof/>
          <w:sz w:val="24"/>
          <w:szCs w:val="24"/>
          <w:lang w:val="hr-HR"/>
        </w:rPr>
      </w:pPr>
      <w:r w:rsidRPr="0031714A">
        <w:rPr>
          <w:noProof/>
          <w:sz w:val="24"/>
          <w:szCs w:val="24"/>
          <w:lang w:val="hr-HR"/>
        </w:rPr>
        <w:t xml:space="preserve">materijal i dijelovi za tekuće i investicijsko održavanje, u iznosu od </w:t>
      </w:r>
      <w:r w:rsidR="00F63D91">
        <w:rPr>
          <w:noProof/>
          <w:sz w:val="24"/>
          <w:szCs w:val="24"/>
          <w:lang w:val="hr-HR"/>
        </w:rPr>
        <w:t>15.918,70</w:t>
      </w:r>
      <w:r w:rsidR="00A62092" w:rsidRPr="0031714A">
        <w:rPr>
          <w:noProof/>
          <w:sz w:val="24"/>
          <w:szCs w:val="24"/>
          <w:lang w:val="hr-HR"/>
        </w:rPr>
        <w:t xml:space="preserve"> kun</w:t>
      </w:r>
      <w:r w:rsidR="00F63D91">
        <w:rPr>
          <w:noProof/>
          <w:sz w:val="24"/>
          <w:szCs w:val="24"/>
          <w:lang w:val="hr-HR"/>
        </w:rPr>
        <w:t>a</w:t>
      </w:r>
      <w:r w:rsidRPr="0031714A">
        <w:rPr>
          <w:noProof/>
          <w:sz w:val="24"/>
          <w:szCs w:val="24"/>
          <w:lang w:val="hr-HR"/>
        </w:rPr>
        <w:t>;</w:t>
      </w:r>
    </w:p>
    <w:p w:rsidR="00E73B6C" w:rsidRPr="0031714A" w:rsidRDefault="00E73B6C" w:rsidP="00F42170">
      <w:pPr>
        <w:pStyle w:val="BodyText"/>
        <w:numPr>
          <w:ilvl w:val="0"/>
          <w:numId w:val="4"/>
        </w:numPr>
        <w:rPr>
          <w:noProof/>
          <w:sz w:val="24"/>
          <w:szCs w:val="24"/>
          <w:lang w:val="hr-HR"/>
        </w:rPr>
      </w:pPr>
      <w:r w:rsidRPr="0031714A">
        <w:rPr>
          <w:noProof/>
          <w:sz w:val="24"/>
          <w:szCs w:val="24"/>
          <w:lang w:val="hr-HR"/>
        </w:rPr>
        <w:t xml:space="preserve">rashode za sitni inventar i auto gume, u iznosu od </w:t>
      </w:r>
      <w:r w:rsidR="00F63D91">
        <w:rPr>
          <w:noProof/>
          <w:sz w:val="24"/>
          <w:szCs w:val="24"/>
          <w:lang w:val="hr-HR"/>
        </w:rPr>
        <w:t>35.891,95</w:t>
      </w:r>
      <w:r w:rsidRPr="0031714A">
        <w:rPr>
          <w:noProof/>
          <w:sz w:val="24"/>
          <w:szCs w:val="24"/>
          <w:lang w:val="hr-HR"/>
        </w:rPr>
        <w:t xml:space="preserve"> kun</w:t>
      </w:r>
      <w:r w:rsidR="005203CD" w:rsidRPr="0031714A">
        <w:rPr>
          <w:noProof/>
          <w:sz w:val="24"/>
          <w:szCs w:val="24"/>
          <w:lang w:val="hr-HR"/>
        </w:rPr>
        <w:t>a</w:t>
      </w:r>
      <w:r w:rsidRPr="0031714A">
        <w:rPr>
          <w:noProof/>
          <w:sz w:val="24"/>
          <w:szCs w:val="24"/>
          <w:lang w:val="hr-HR"/>
        </w:rPr>
        <w:t>;</w:t>
      </w:r>
    </w:p>
    <w:p w:rsidR="00E73B6C" w:rsidRPr="00B14A14" w:rsidRDefault="00E73B6C" w:rsidP="00F42170">
      <w:pPr>
        <w:pStyle w:val="BodyText"/>
        <w:numPr>
          <w:ilvl w:val="0"/>
          <w:numId w:val="4"/>
        </w:numPr>
        <w:rPr>
          <w:noProof/>
          <w:sz w:val="24"/>
          <w:szCs w:val="24"/>
          <w:lang w:val="hr-HR"/>
        </w:rPr>
      </w:pPr>
      <w:r w:rsidRPr="0031714A">
        <w:rPr>
          <w:noProof/>
          <w:sz w:val="24"/>
          <w:szCs w:val="24"/>
          <w:lang w:val="hr-HR"/>
        </w:rPr>
        <w:t>rashode za službenu odjeću i obuću</w:t>
      </w:r>
      <w:r w:rsidR="00905C07" w:rsidRPr="0031714A">
        <w:rPr>
          <w:noProof/>
          <w:sz w:val="24"/>
          <w:szCs w:val="24"/>
          <w:lang w:val="hr-HR"/>
        </w:rPr>
        <w:t xml:space="preserve"> </w:t>
      </w:r>
      <w:r w:rsidR="00B14A14" w:rsidRPr="00B14A14">
        <w:rPr>
          <w:noProof/>
          <w:sz w:val="24"/>
          <w:szCs w:val="24"/>
          <w:lang w:val="hr-HR"/>
        </w:rPr>
        <w:t>službenika i namještenika na koju imaju pravo temeljem Pravilnika o osobnoj zaštitnoj odjeći i opremi službenika i namještenika Grada Pule</w:t>
      </w:r>
      <w:r w:rsidRPr="00B14A14">
        <w:rPr>
          <w:noProof/>
          <w:sz w:val="24"/>
          <w:szCs w:val="24"/>
          <w:lang w:val="hr-HR"/>
        </w:rPr>
        <w:t xml:space="preserve">, u iznosu od </w:t>
      </w:r>
      <w:r w:rsidR="00F63D91" w:rsidRPr="00B14A14">
        <w:rPr>
          <w:noProof/>
          <w:sz w:val="24"/>
          <w:szCs w:val="24"/>
          <w:lang w:val="hr-HR"/>
        </w:rPr>
        <w:t>109.737,85</w:t>
      </w:r>
      <w:r w:rsidRPr="00B14A14">
        <w:rPr>
          <w:noProof/>
          <w:sz w:val="24"/>
          <w:szCs w:val="24"/>
          <w:lang w:val="hr-HR"/>
        </w:rPr>
        <w:t xml:space="preserve"> kuna;</w:t>
      </w:r>
    </w:p>
    <w:p w:rsidR="00E73B6C" w:rsidRPr="0031714A" w:rsidRDefault="00E73B6C" w:rsidP="00F42170">
      <w:pPr>
        <w:pStyle w:val="BodyText"/>
        <w:numPr>
          <w:ilvl w:val="0"/>
          <w:numId w:val="4"/>
        </w:numPr>
        <w:rPr>
          <w:noProof/>
          <w:sz w:val="24"/>
          <w:szCs w:val="24"/>
          <w:lang w:val="hr-HR"/>
        </w:rPr>
      </w:pPr>
      <w:r w:rsidRPr="0031714A">
        <w:rPr>
          <w:noProof/>
          <w:sz w:val="24"/>
          <w:szCs w:val="24"/>
          <w:lang w:val="hr-HR"/>
        </w:rPr>
        <w:t xml:space="preserve">rashode za usluge telefona, pošte i prijevoza u iznosu od </w:t>
      </w:r>
      <w:r w:rsidR="00F63D91">
        <w:rPr>
          <w:noProof/>
          <w:sz w:val="24"/>
          <w:szCs w:val="24"/>
          <w:lang w:val="hr-HR"/>
        </w:rPr>
        <w:t>917.526,72</w:t>
      </w:r>
      <w:r w:rsidRPr="0031714A">
        <w:rPr>
          <w:noProof/>
          <w:sz w:val="24"/>
          <w:szCs w:val="24"/>
          <w:lang w:val="hr-HR"/>
        </w:rPr>
        <w:t xml:space="preserve"> kun</w:t>
      </w:r>
      <w:r w:rsidR="00F63D91">
        <w:rPr>
          <w:noProof/>
          <w:sz w:val="24"/>
          <w:szCs w:val="24"/>
          <w:lang w:val="hr-HR"/>
        </w:rPr>
        <w:t>e</w:t>
      </w:r>
      <w:r w:rsidRPr="0031714A">
        <w:rPr>
          <w:noProof/>
          <w:sz w:val="24"/>
          <w:szCs w:val="24"/>
          <w:lang w:val="hr-HR"/>
        </w:rPr>
        <w:t>;</w:t>
      </w:r>
    </w:p>
    <w:p w:rsidR="00E73B6C" w:rsidRPr="0031714A" w:rsidRDefault="00E73B6C" w:rsidP="00F42170">
      <w:pPr>
        <w:pStyle w:val="BodyText"/>
        <w:numPr>
          <w:ilvl w:val="0"/>
          <w:numId w:val="4"/>
        </w:numPr>
        <w:rPr>
          <w:noProof/>
          <w:sz w:val="24"/>
          <w:szCs w:val="24"/>
          <w:lang w:val="hr-HR"/>
        </w:rPr>
      </w:pPr>
      <w:r w:rsidRPr="0031714A">
        <w:rPr>
          <w:noProof/>
          <w:sz w:val="24"/>
          <w:szCs w:val="24"/>
          <w:lang w:val="hr-HR"/>
        </w:rPr>
        <w:t xml:space="preserve">rashode za tekuće i investicijsko održavanje prijevoznih sredstava u vlasništvu Grada Pule, u iznosu od </w:t>
      </w:r>
      <w:r w:rsidR="00F63D91">
        <w:rPr>
          <w:noProof/>
          <w:sz w:val="24"/>
          <w:szCs w:val="24"/>
          <w:lang w:val="hr-HR"/>
        </w:rPr>
        <w:t>65.568,24</w:t>
      </w:r>
      <w:r w:rsidRPr="0031714A">
        <w:rPr>
          <w:noProof/>
          <w:sz w:val="24"/>
          <w:szCs w:val="24"/>
          <w:lang w:val="hr-HR"/>
        </w:rPr>
        <w:t xml:space="preserve"> kun</w:t>
      </w:r>
      <w:r w:rsidR="00F63D91">
        <w:rPr>
          <w:noProof/>
          <w:sz w:val="24"/>
          <w:szCs w:val="24"/>
          <w:lang w:val="hr-HR"/>
        </w:rPr>
        <w:t>e</w:t>
      </w:r>
      <w:r w:rsidRPr="0031714A">
        <w:rPr>
          <w:noProof/>
          <w:sz w:val="24"/>
          <w:szCs w:val="24"/>
          <w:lang w:val="hr-HR"/>
        </w:rPr>
        <w:t>, obuhvaćaju održavanje i popravke službenih automobila Grada Pule;</w:t>
      </w:r>
    </w:p>
    <w:p w:rsidR="000F2167" w:rsidRPr="002570F1" w:rsidRDefault="00366FBF" w:rsidP="00F42170">
      <w:pPr>
        <w:pStyle w:val="ListParagraph"/>
        <w:widowControl/>
        <w:numPr>
          <w:ilvl w:val="0"/>
          <w:numId w:val="4"/>
        </w:numPr>
        <w:adjustRightInd/>
        <w:spacing w:line="240" w:lineRule="auto"/>
        <w:textAlignment w:val="auto"/>
        <w:rPr>
          <w:noProof/>
          <w:sz w:val="24"/>
          <w:szCs w:val="24"/>
        </w:rPr>
      </w:pPr>
      <w:r w:rsidRPr="002570F1">
        <w:rPr>
          <w:noProof/>
          <w:sz w:val="24"/>
          <w:szCs w:val="24"/>
        </w:rPr>
        <w:t xml:space="preserve">rashode za tekuće i investicijsko održavanje postrojenja i opreme - </w:t>
      </w:r>
      <w:r w:rsidR="00F63D91" w:rsidRPr="002570F1">
        <w:rPr>
          <w:noProof/>
          <w:sz w:val="24"/>
          <w:szCs w:val="24"/>
        </w:rPr>
        <w:t>paušalno održavanje održavanje telefax uređaja, održavanje telefonske centrale, održavanje sustava videonadzora, servis perilice suđa, popravak sustava hlađenja</w:t>
      </w:r>
      <w:r w:rsidR="002570F1" w:rsidRPr="002570F1">
        <w:rPr>
          <w:color w:val="000000"/>
          <w:sz w:val="24"/>
          <w:szCs w:val="24"/>
        </w:rPr>
        <w:t xml:space="preserve"> u objektu Polanijev prolaz 2, servis rashladnog sustava na objektu Forum 2,</w:t>
      </w:r>
      <w:r w:rsidR="00F63D91" w:rsidRPr="002570F1">
        <w:rPr>
          <w:noProof/>
          <w:sz w:val="24"/>
          <w:szCs w:val="24"/>
        </w:rPr>
        <w:t xml:space="preserve"> </w:t>
      </w:r>
      <w:r w:rsidR="002570F1" w:rsidRPr="002570F1">
        <w:rPr>
          <w:sz w:val="24"/>
          <w:szCs w:val="24"/>
        </w:rPr>
        <w:t xml:space="preserve">godišnji servis klima uređaja i ventilokonvektora u Polanijevom prolazu, Forumu 1, Forumu 2, Sergijevaca 2, </w:t>
      </w:r>
      <w:r w:rsidR="000F2167" w:rsidRPr="002570F1">
        <w:rPr>
          <w:noProof/>
          <w:sz w:val="24"/>
          <w:szCs w:val="24"/>
        </w:rPr>
        <w:t xml:space="preserve">u iznosu od </w:t>
      </w:r>
      <w:r w:rsidR="00F63D91" w:rsidRPr="002570F1">
        <w:rPr>
          <w:noProof/>
          <w:sz w:val="24"/>
          <w:szCs w:val="24"/>
        </w:rPr>
        <w:t>252.403,19</w:t>
      </w:r>
      <w:r w:rsidR="000F2167" w:rsidRPr="002570F1">
        <w:rPr>
          <w:noProof/>
          <w:sz w:val="24"/>
          <w:szCs w:val="24"/>
        </w:rPr>
        <w:t xml:space="preserve"> kuna;</w:t>
      </w:r>
    </w:p>
    <w:p w:rsidR="000F2167" w:rsidRPr="0031714A" w:rsidRDefault="000F2167" w:rsidP="00F42170">
      <w:pPr>
        <w:pStyle w:val="BodyText"/>
        <w:numPr>
          <w:ilvl w:val="0"/>
          <w:numId w:val="4"/>
        </w:numPr>
        <w:rPr>
          <w:noProof/>
          <w:sz w:val="24"/>
          <w:szCs w:val="24"/>
          <w:lang w:val="hr-HR"/>
        </w:rPr>
      </w:pPr>
      <w:r w:rsidRPr="0031714A">
        <w:rPr>
          <w:noProof/>
          <w:sz w:val="24"/>
          <w:szCs w:val="24"/>
          <w:lang w:val="hr-HR"/>
        </w:rPr>
        <w:t xml:space="preserve">usluge promidžbe i informiranja - </w:t>
      </w:r>
      <w:r w:rsidR="00B14A14" w:rsidRPr="00B14A14">
        <w:rPr>
          <w:noProof/>
          <w:sz w:val="24"/>
          <w:szCs w:val="24"/>
          <w:lang w:val="hr-HR"/>
        </w:rPr>
        <w:t>tisak Službenih novina Grada Pule na hrvatskom i talijanskom jeziku, objave u Narodnim novinama, objave oglasa u dnevnim listovima, ostale nespomenute rashode za informiranje koji su neophodni za redovito funkcioniranje upravnih tijela Grada Pule, na tisak i kuvertiranje Poreznih rješenja</w:t>
      </w:r>
      <w:r w:rsidRPr="00B14A14">
        <w:rPr>
          <w:noProof/>
          <w:sz w:val="24"/>
          <w:szCs w:val="24"/>
          <w:lang w:val="hr-HR"/>
        </w:rPr>
        <w:t>, u iznosu</w:t>
      </w:r>
      <w:r w:rsidRPr="0031714A">
        <w:rPr>
          <w:noProof/>
          <w:sz w:val="24"/>
          <w:szCs w:val="24"/>
          <w:lang w:val="hr-HR"/>
        </w:rPr>
        <w:t xml:space="preserve"> od </w:t>
      </w:r>
      <w:r w:rsidR="00F63D91">
        <w:rPr>
          <w:noProof/>
          <w:sz w:val="24"/>
          <w:szCs w:val="24"/>
          <w:lang w:val="hr-HR"/>
        </w:rPr>
        <w:t>54</w:t>
      </w:r>
      <w:r w:rsidR="004A050B">
        <w:rPr>
          <w:noProof/>
          <w:sz w:val="24"/>
          <w:szCs w:val="24"/>
          <w:lang w:val="hr-HR"/>
        </w:rPr>
        <w:t>7</w:t>
      </w:r>
      <w:r w:rsidR="00F63D91">
        <w:rPr>
          <w:noProof/>
          <w:sz w:val="24"/>
          <w:szCs w:val="24"/>
          <w:lang w:val="hr-HR"/>
        </w:rPr>
        <w:t>.374,10</w:t>
      </w:r>
      <w:r w:rsidRPr="0031714A">
        <w:rPr>
          <w:noProof/>
          <w:sz w:val="24"/>
          <w:szCs w:val="24"/>
          <w:lang w:val="hr-HR"/>
        </w:rPr>
        <w:t xml:space="preserve"> kun</w:t>
      </w:r>
      <w:r w:rsidR="00F63D91">
        <w:rPr>
          <w:noProof/>
          <w:sz w:val="24"/>
          <w:szCs w:val="24"/>
          <w:lang w:val="hr-HR"/>
        </w:rPr>
        <w:t>a</w:t>
      </w:r>
      <w:r w:rsidRPr="0031714A">
        <w:rPr>
          <w:noProof/>
          <w:sz w:val="24"/>
          <w:szCs w:val="24"/>
          <w:lang w:val="hr-HR"/>
        </w:rPr>
        <w:t>;</w:t>
      </w:r>
    </w:p>
    <w:p w:rsidR="000F2167" w:rsidRPr="0031714A" w:rsidRDefault="000F2167" w:rsidP="00F42170">
      <w:pPr>
        <w:pStyle w:val="BodyText"/>
        <w:numPr>
          <w:ilvl w:val="0"/>
          <w:numId w:val="4"/>
        </w:numPr>
        <w:rPr>
          <w:noProof/>
          <w:sz w:val="24"/>
          <w:szCs w:val="24"/>
          <w:lang w:val="hr-HR"/>
        </w:rPr>
      </w:pPr>
      <w:r w:rsidRPr="0031714A">
        <w:rPr>
          <w:noProof/>
          <w:sz w:val="24"/>
          <w:szCs w:val="24"/>
          <w:lang w:val="hr-HR"/>
        </w:rPr>
        <w:t xml:space="preserve">komunalne i druge usluge u iznosu od </w:t>
      </w:r>
      <w:r w:rsidR="00F63D91">
        <w:rPr>
          <w:noProof/>
          <w:sz w:val="24"/>
          <w:szCs w:val="24"/>
          <w:lang w:val="hr-HR"/>
        </w:rPr>
        <w:t>216.869,21</w:t>
      </w:r>
      <w:r w:rsidRPr="0031714A">
        <w:rPr>
          <w:noProof/>
          <w:sz w:val="24"/>
          <w:szCs w:val="24"/>
          <w:lang w:val="hr-HR"/>
        </w:rPr>
        <w:t xml:space="preserve"> kun</w:t>
      </w:r>
      <w:r w:rsidR="00F63D91">
        <w:rPr>
          <w:noProof/>
          <w:sz w:val="24"/>
          <w:szCs w:val="24"/>
          <w:lang w:val="hr-HR"/>
        </w:rPr>
        <w:t>u</w:t>
      </w:r>
      <w:r w:rsidRPr="0031714A">
        <w:rPr>
          <w:noProof/>
          <w:sz w:val="24"/>
          <w:szCs w:val="24"/>
          <w:lang w:val="hr-HR"/>
        </w:rPr>
        <w:t xml:space="preserve">; </w:t>
      </w:r>
    </w:p>
    <w:p w:rsidR="000F2167" w:rsidRPr="0031714A" w:rsidRDefault="000F2167" w:rsidP="00F42170">
      <w:pPr>
        <w:pStyle w:val="BodyText"/>
        <w:numPr>
          <w:ilvl w:val="0"/>
          <w:numId w:val="4"/>
        </w:numPr>
        <w:rPr>
          <w:noProof/>
          <w:sz w:val="24"/>
          <w:szCs w:val="24"/>
          <w:lang w:val="hr-HR"/>
        </w:rPr>
      </w:pPr>
      <w:r w:rsidRPr="0031714A">
        <w:rPr>
          <w:noProof/>
          <w:sz w:val="24"/>
          <w:szCs w:val="24"/>
          <w:lang w:val="hr-HR"/>
        </w:rPr>
        <w:t xml:space="preserve">zakupnine - odnose se na najam fotokopirnih aparata </w:t>
      </w:r>
      <w:r w:rsidR="0063377E" w:rsidRPr="0031714A">
        <w:rPr>
          <w:noProof/>
          <w:sz w:val="24"/>
          <w:szCs w:val="24"/>
          <w:lang w:val="hr-HR"/>
        </w:rPr>
        <w:t>i</w:t>
      </w:r>
      <w:r w:rsidRPr="0031714A">
        <w:rPr>
          <w:noProof/>
          <w:sz w:val="24"/>
          <w:szCs w:val="24"/>
          <w:lang w:val="hr-HR"/>
        </w:rPr>
        <w:t xml:space="preserve"> najam osobnih vozila za službene potrebe Grada Pule, u iznosu od </w:t>
      </w:r>
      <w:r w:rsidR="00F63D91">
        <w:rPr>
          <w:noProof/>
          <w:sz w:val="24"/>
          <w:szCs w:val="24"/>
          <w:lang w:val="hr-HR"/>
        </w:rPr>
        <w:t>463.992,75</w:t>
      </w:r>
      <w:r w:rsidRPr="0031714A">
        <w:rPr>
          <w:noProof/>
          <w:sz w:val="24"/>
          <w:szCs w:val="24"/>
          <w:lang w:val="hr-HR"/>
        </w:rPr>
        <w:t xml:space="preserve"> kun</w:t>
      </w:r>
      <w:r w:rsidR="00F63D91">
        <w:rPr>
          <w:noProof/>
          <w:sz w:val="24"/>
          <w:szCs w:val="24"/>
          <w:lang w:val="hr-HR"/>
        </w:rPr>
        <w:t>a</w:t>
      </w:r>
      <w:r w:rsidRPr="0031714A">
        <w:rPr>
          <w:noProof/>
          <w:sz w:val="24"/>
          <w:szCs w:val="24"/>
          <w:lang w:val="hr-HR"/>
        </w:rPr>
        <w:t>;</w:t>
      </w:r>
    </w:p>
    <w:p w:rsidR="000F2167" w:rsidRPr="0031714A" w:rsidRDefault="000F2167" w:rsidP="00F42170">
      <w:pPr>
        <w:pStyle w:val="BodyText"/>
        <w:numPr>
          <w:ilvl w:val="0"/>
          <w:numId w:val="4"/>
        </w:numPr>
        <w:rPr>
          <w:noProof/>
          <w:sz w:val="24"/>
          <w:szCs w:val="24"/>
          <w:lang w:val="hr-HR"/>
        </w:rPr>
      </w:pPr>
      <w:r w:rsidRPr="0031714A">
        <w:rPr>
          <w:noProof/>
          <w:sz w:val="24"/>
          <w:szCs w:val="24"/>
          <w:lang w:val="hr-HR"/>
        </w:rPr>
        <w:t xml:space="preserve">zdravstvene i veterinarske usluge, u iznosu od </w:t>
      </w:r>
      <w:r w:rsidR="00F63D91">
        <w:rPr>
          <w:noProof/>
          <w:sz w:val="24"/>
          <w:szCs w:val="24"/>
          <w:lang w:val="hr-HR"/>
        </w:rPr>
        <w:t>7.270,00</w:t>
      </w:r>
      <w:r w:rsidRPr="0031714A">
        <w:rPr>
          <w:noProof/>
          <w:sz w:val="24"/>
          <w:szCs w:val="24"/>
          <w:lang w:val="hr-HR"/>
        </w:rPr>
        <w:t xml:space="preserve"> kuna, odnose se na uslugu obavljanja obveznog sistematskog pregleda novozaposlenih službenika Grada Pule;</w:t>
      </w:r>
    </w:p>
    <w:p w:rsidR="000F2167" w:rsidRPr="0019312C" w:rsidRDefault="000F2167" w:rsidP="00F42170">
      <w:pPr>
        <w:pStyle w:val="BodyText"/>
        <w:numPr>
          <w:ilvl w:val="0"/>
          <w:numId w:val="4"/>
        </w:numPr>
        <w:rPr>
          <w:noProof/>
          <w:sz w:val="24"/>
          <w:szCs w:val="24"/>
          <w:lang w:val="hr-HR"/>
        </w:rPr>
      </w:pPr>
      <w:r w:rsidRPr="0031714A">
        <w:rPr>
          <w:noProof/>
          <w:sz w:val="24"/>
          <w:szCs w:val="24"/>
          <w:lang w:val="hr-HR"/>
        </w:rPr>
        <w:t xml:space="preserve">intelektualne i osobne usluge, u iznosu od </w:t>
      </w:r>
      <w:r w:rsidR="00F63D91">
        <w:rPr>
          <w:noProof/>
          <w:sz w:val="24"/>
          <w:szCs w:val="24"/>
          <w:lang w:val="hr-HR"/>
        </w:rPr>
        <w:t>111.304,04</w:t>
      </w:r>
      <w:r w:rsidRPr="0031714A">
        <w:rPr>
          <w:noProof/>
          <w:sz w:val="24"/>
          <w:szCs w:val="24"/>
          <w:lang w:val="hr-HR"/>
        </w:rPr>
        <w:t xml:space="preserve"> kun</w:t>
      </w:r>
      <w:r w:rsidR="00F63D91">
        <w:rPr>
          <w:noProof/>
          <w:sz w:val="24"/>
          <w:szCs w:val="24"/>
          <w:lang w:val="hr-HR"/>
        </w:rPr>
        <w:t>e</w:t>
      </w:r>
      <w:r w:rsidR="00CE1A77" w:rsidRPr="0031714A">
        <w:rPr>
          <w:noProof/>
          <w:sz w:val="24"/>
          <w:szCs w:val="24"/>
          <w:lang w:val="hr-HR"/>
        </w:rPr>
        <w:t xml:space="preserve">, </w:t>
      </w:r>
      <w:r w:rsidR="0019312C" w:rsidRPr="0031714A">
        <w:rPr>
          <w:noProof/>
          <w:sz w:val="24"/>
          <w:szCs w:val="24"/>
          <w:lang w:val="hr-HR"/>
        </w:rPr>
        <w:t xml:space="preserve">odnose se </w:t>
      </w:r>
      <w:r w:rsidR="0019312C" w:rsidRPr="0019312C">
        <w:rPr>
          <w:noProof/>
          <w:sz w:val="24"/>
          <w:szCs w:val="24"/>
          <w:lang w:val="hr-HR"/>
        </w:rPr>
        <w:t>na poslove sređivanja gradske arhive te na izvršavanje poslova službenika za zaštitu osobnih podataka,</w:t>
      </w:r>
      <w:r w:rsidRPr="0019312C">
        <w:rPr>
          <w:noProof/>
          <w:sz w:val="24"/>
          <w:szCs w:val="24"/>
          <w:lang w:val="hr-HR"/>
        </w:rPr>
        <w:t>;</w:t>
      </w:r>
    </w:p>
    <w:p w:rsidR="000F2167" w:rsidRPr="0031714A" w:rsidRDefault="000F2167" w:rsidP="00F42170">
      <w:pPr>
        <w:pStyle w:val="BodyText"/>
        <w:numPr>
          <w:ilvl w:val="0"/>
          <w:numId w:val="4"/>
        </w:numPr>
        <w:rPr>
          <w:noProof/>
          <w:sz w:val="24"/>
          <w:szCs w:val="24"/>
          <w:lang w:val="hr-HR"/>
        </w:rPr>
      </w:pPr>
      <w:r w:rsidRPr="0031714A">
        <w:rPr>
          <w:noProof/>
          <w:sz w:val="24"/>
          <w:szCs w:val="24"/>
          <w:lang w:val="hr-HR"/>
        </w:rPr>
        <w:t xml:space="preserve">ostale usluge, </w:t>
      </w:r>
      <w:r w:rsidR="00FA2D8A" w:rsidRPr="008954EC">
        <w:rPr>
          <w:noProof/>
          <w:sz w:val="24"/>
          <w:szCs w:val="24"/>
          <w:lang w:val="hr-HR"/>
        </w:rPr>
        <w:t>odnose se na usluge čuvanja osoba i imovine, na usluge čišćenja ureda te na proviziju Porezne uprave za naplatu 1% prihoda od poreza na dohodak (troškovi obavljanja poslova utvrđivanja, evidentiranja, naplate, nadzora i ovrhe poreza na dohodak)</w:t>
      </w:r>
      <w:r w:rsidR="00FA2714" w:rsidRPr="0031714A">
        <w:rPr>
          <w:noProof/>
          <w:sz w:val="24"/>
          <w:szCs w:val="24"/>
          <w:lang w:val="hr-HR"/>
        </w:rPr>
        <w:t>,</w:t>
      </w:r>
      <w:r w:rsidR="00A5068E" w:rsidRPr="0031714A">
        <w:rPr>
          <w:noProof/>
          <w:sz w:val="24"/>
          <w:szCs w:val="24"/>
          <w:lang w:val="hr-HR"/>
        </w:rPr>
        <w:t xml:space="preserve"> </w:t>
      </w:r>
      <w:r w:rsidRPr="0031714A">
        <w:rPr>
          <w:noProof/>
          <w:sz w:val="24"/>
          <w:szCs w:val="24"/>
          <w:lang w:val="hr-HR"/>
        </w:rPr>
        <w:t xml:space="preserve">u iznosu od </w:t>
      </w:r>
      <w:r w:rsidR="00F63D91">
        <w:rPr>
          <w:noProof/>
          <w:sz w:val="24"/>
          <w:szCs w:val="24"/>
          <w:lang w:val="hr-HR"/>
        </w:rPr>
        <w:t>2.591.719,06</w:t>
      </w:r>
      <w:r w:rsidRPr="0031714A">
        <w:rPr>
          <w:noProof/>
          <w:sz w:val="24"/>
          <w:szCs w:val="24"/>
          <w:lang w:val="hr-HR"/>
        </w:rPr>
        <w:t xml:space="preserve"> kun</w:t>
      </w:r>
      <w:r w:rsidR="00A5068E" w:rsidRPr="0031714A">
        <w:rPr>
          <w:noProof/>
          <w:sz w:val="24"/>
          <w:szCs w:val="24"/>
          <w:lang w:val="hr-HR"/>
        </w:rPr>
        <w:t>a</w:t>
      </w:r>
      <w:r w:rsidRPr="0031714A">
        <w:rPr>
          <w:noProof/>
          <w:sz w:val="24"/>
          <w:szCs w:val="24"/>
          <w:lang w:val="hr-HR"/>
        </w:rPr>
        <w:t>;</w:t>
      </w:r>
    </w:p>
    <w:p w:rsidR="000F2167" w:rsidRPr="0031714A" w:rsidRDefault="000F2167" w:rsidP="00F42170">
      <w:pPr>
        <w:pStyle w:val="BodyText"/>
        <w:numPr>
          <w:ilvl w:val="0"/>
          <w:numId w:val="4"/>
        </w:numPr>
        <w:rPr>
          <w:noProof/>
          <w:sz w:val="24"/>
          <w:szCs w:val="24"/>
          <w:lang w:val="hr-HR"/>
        </w:rPr>
      </w:pPr>
      <w:r w:rsidRPr="0031714A">
        <w:rPr>
          <w:noProof/>
          <w:sz w:val="24"/>
          <w:szCs w:val="24"/>
          <w:lang w:val="hr-HR"/>
        </w:rPr>
        <w:t xml:space="preserve">premije osiguranja, </w:t>
      </w:r>
      <w:r w:rsidR="00F7337B" w:rsidRPr="0031714A">
        <w:rPr>
          <w:noProof/>
          <w:sz w:val="24"/>
          <w:szCs w:val="24"/>
          <w:lang w:val="hr-HR"/>
        </w:rPr>
        <w:t>za osiguranje osoba i imovine Grada Pule, te za dobrovoljno (dodatno) zdravstveno osiguranje službenika i namještenika</w:t>
      </w:r>
      <w:r w:rsidRPr="0031714A">
        <w:rPr>
          <w:noProof/>
          <w:sz w:val="24"/>
          <w:szCs w:val="24"/>
          <w:lang w:val="hr-HR"/>
        </w:rPr>
        <w:t xml:space="preserve">, u iznosu od </w:t>
      </w:r>
      <w:r w:rsidR="00FA2D8A">
        <w:rPr>
          <w:noProof/>
          <w:sz w:val="24"/>
          <w:szCs w:val="24"/>
          <w:lang w:val="hr-HR"/>
        </w:rPr>
        <w:t>571.264,51</w:t>
      </w:r>
      <w:r w:rsidRPr="0031714A">
        <w:rPr>
          <w:noProof/>
          <w:sz w:val="24"/>
          <w:szCs w:val="24"/>
          <w:lang w:val="hr-HR"/>
        </w:rPr>
        <w:t xml:space="preserve"> kun</w:t>
      </w:r>
      <w:r w:rsidR="00FA2D8A">
        <w:rPr>
          <w:noProof/>
          <w:sz w:val="24"/>
          <w:szCs w:val="24"/>
          <w:lang w:val="hr-HR"/>
        </w:rPr>
        <w:t>u</w:t>
      </w:r>
      <w:r w:rsidRPr="0031714A">
        <w:rPr>
          <w:noProof/>
          <w:sz w:val="24"/>
          <w:szCs w:val="24"/>
          <w:lang w:val="hr-HR"/>
        </w:rPr>
        <w:t>;</w:t>
      </w:r>
    </w:p>
    <w:p w:rsidR="000F2167" w:rsidRPr="0031714A" w:rsidRDefault="000F2167" w:rsidP="00F42170">
      <w:pPr>
        <w:pStyle w:val="BodyText"/>
        <w:numPr>
          <w:ilvl w:val="0"/>
          <w:numId w:val="4"/>
        </w:numPr>
        <w:rPr>
          <w:noProof/>
          <w:sz w:val="24"/>
          <w:szCs w:val="24"/>
          <w:lang w:val="hr-HR"/>
        </w:rPr>
      </w:pPr>
      <w:r w:rsidRPr="0031714A">
        <w:rPr>
          <w:noProof/>
          <w:sz w:val="24"/>
          <w:szCs w:val="24"/>
          <w:lang w:val="hr-HR"/>
        </w:rPr>
        <w:t xml:space="preserve">reprezentaciju, u iznosu od </w:t>
      </w:r>
      <w:r w:rsidR="00403CC4">
        <w:rPr>
          <w:noProof/>
          <w:sz w:val="24"/>
          <w:szCs w:val="24"/>
          <w:lang w:val="hr-HR"/>
        </w:rPr>
        <w:t>560,00</w:t>
      </w:r>
      <w:r w:rsidRPr="0031714A">
        <w:rPr>
          <w:noProof/>
          <w:sz w:val="24"/>
          <w:szCs w:val="24"/>
          <w:lang w:val="hr-HR"/>
        </w:rPr>
        <w:t xml:space="preserve"> kun</w:t>
      </w:r>
      <w:r w:rsidR="00403CC4">
        <w:rPr>
          <w:noProof/>
          <w:sz w:val="24"/>
          <w:szCs w:val="24"/>
          <w:lang w:val="hr-HR"/>
        </w:rPr>
        <w:t>a</w:t>
      </w:r>
      <w:r w:rsidRPr="0031714A">
        <w:rPr>
          <w:noProof/>
          <w:sz w:val="24"/>
          <w:szCs w:val="24"/>
          <w:lang w:val="hr-HR"/>
        </w:rPr>
        <w:t>;</w:t>
      </w:r>
    </w:p>
    <w:p w:rsidR="000F2167" w:rsidRPr="0031714A" w:rsidRDefault="000F2167" w:rsidP="00F42170">
      <w:pPr>
        <w:pStyle w:val="BodyTextglava"/>
        <w:widowControl w:val="0"/>
        <w:numPr>
          <w:ilvl w:val="0"/>
          <w:numId w:val="4"/>
        </w:numPr>
        <w:adjustRightInd w:val="0"/>
        <w:textAlignment w:val="baseline"/>
        <w:rPr>
          <w:rFonts w:ascii="Times New Roman" w:hAnsi="Times New Roman"/>
          <w:noProof/>
          <w:szCs w:val="24"/>
          <w:lang w:val="hr-HR"/>
        </w:rPr>
      </w:pPr>
      <w:r w:rsidRPr="0031714A">
        <w:rPr>
          <w:rFonts w:ascii="Times New Roman" w:hAnsi="Times New Roman"/>
          <w:noProof/>
          <w:szCs w:val="24"/>
          <w:lang w:val="hr-HR"/>
        </w:rPr>
        <w:t xml:space="preserve">članarine, u iznosu od </w:t>
      </w:r>
      <w:r w:rsidR="00403CC4">
        <w:rPr>
          <w:rFonts w:ascii="Times New Roman" w:hAnsi="Times New Roman"/>
          <w:noProof/>
          <w:szCs w:val="24"/>
          <w:lang w:val="hr-HR"/>
        </w:rPr>
        <w:t>85.383,48</w:t>
      </w:r>
      <w:r w:rsidRPr="0031714A">
        <w:rPr>
          <w:rFonts w:ascii="Times New Roman" w:hAnsi="Times New Roman"/>
          <w:noProof/>
          <w:szCs w:val="24"/>
          <w:lang w:val="hr-HR"/>
        </w:rPr>
        <w:t xml:space="preserve"> kun</w:t>
      </w:r>
      <w:r w:rsidR="00403CC4">
        <w:rPr>
          <w:rFonts w:ascii="Times New Roman" w:hAnsi="Times New Roman"/>
          <w:noProof/>
          <w:szCs w:val="24"/>
          <w:lang w:val="hr-HR"/>
        </w:rPr>
        <w:t>a</w:t>
      </w:r>
      <w:r w:rsidR="00C43B46">
        <w:rPr>
          <w:rFonts w:ascii="Times New Roman" w:hAnsi="Times New Roman"/>
          <w:noProof/>
          <w:szCs w:val="24"/>
          <w:lang w:val="hr-HR"/>
        </w:rPr>
        <w:t xml:space="preserve"> (Hrvatski autoklub, Hrvatska udruga gradova, Hrvatska zajednica računovođa i financijskih djelatnika)</w:t>
      </w:r>
      <w:r w:rsidRPr="0031714A">
        <w:rPr>
          <w:rFonts w:ascii="Times New Roman" w:hAnsi="Times New Roman"/>
          <w:noProof/>
          <w:szCs w:val="24"/>
          <w:lang w:val="hr-HR"/>
        </w:rPr>
        <w:t>;</w:t>
      </w:r>
    </w:p>
    <w:p w:rsidR="000F2167" w:rsidRPr="0031714A" w:rsidRDefault="000F2167" w:rsidP="00F42170">
      <w:pPr>
        <w:pStyle w:val="BodyTextglava"/>
        <w:widowControl w:val="0"/>
        <w:numPr>
          <w:ilvl w:val="0"/>
          <w:numId w:val="4"/>
        </w:numPr>
        <w:adjustRightInd w:val="0"/>
        <w:textAlignment w:val="baseline"/>
        <w:rPr>
          <w:rFonts w:ascii="Times New Roman" w:hAnsi="Times New Roman"/>
          <w:noProof/>
          <w:szCs w:val="24"/>
          <w:lang w:val="hr-HR"/>
        </w:rPr>
      </w:pPr>
      <w:r w:rsidRPr="0031714A">
        <w:rPr>
          <w:rFonts w:ascii="Times New Roman" w:hAnsi="Times New Roman"/>
          <w:noProof/>
          <w:szCs w:val="24"/>
          <w:lang w:val="hr-HR"/>
        </w:rPr>
        <w:t xml:space="preserve">pristojbe i naknade, u iznosu od </w:t>
      </w:r>
      <w:r w:rsidR="00C43B46">
        <w:rPr>
          <w:rFonts w:ascii="Times New Roman" w:hAnsi="Times New Roman"/>
          <w:noProof/>
          <w:szCs w:val="24"/>
          <w:lang w:val="hr-HR"/>
        </w:rPr>
        <w:t>26.813,88</w:t>
      </w:r>
      <w:r w:rsidRPr="0031714A">
        <w:rPr>
          <w:rFonts w:ascii="Times New Roman" w:hAnsi="Times New Roman"/>
          <w:noProof/>
          <w:szCs w:val="24"/>
          <w:lang w:val="hr-HR"/>
        </w:rPr>
        <w:t xml:space="preserve"> kuna, odnose se na naknadu radi neispunjavanja kvotnog zapošljavanja osoba s invaliditetom;</w:t>
      </w:r>
    </w:p>
    <w:p w:rsidR="000F2167" w:rsidRDefault="000F2167" w:rsidP="00F42170">
      <w:pPr>
        <w:pStyle w:val="BodyText"/>
        <w:widowControl w:val="0"/>
        <w:numPr>
          <w:ilvl w:val="0"/>
          <w:numId w:val="4"/>
        </w:numPr>
        <w:adjustRightInd w:val="0"/>
        <w:textAlignment w:val="baseline"/>
        <w:rPr>
          <w:noProof/>
          <w:sz w:val="24"/>
          <w:szCs w:val="24"/>
          <w:lang w:val="hr-HR"/>
        </w:rPr>
      </w:pPr>
      <w:r w:rsidRPr="0031714A">
        <w:rPr>
          <w:noProof/>
          <w:sz w:val="24"/>
          <w:szCs w:val="24"/>
          <w:lang w:val="hr-HR"/>
        </w:rPr>
        <w:t xml:space="preserve">ostale nespomenute rashode, u iznosu od </w:t>
      </w:r>
      <w:r w:rsidR="00C43B46">
        <w:rPr>
          <w:noProof/>
          <w:sz w:val="24"/>
          <w:szCs w:val="24"/>
          <w:lang w:val="hr-HR"/>
        </w:rPr>
        <w:t>191.536,65</w:t>
      </w:r>
      <w:r w:rsidRPr="0031714A">
        <w:rPr>
          <w:noProof/>
          <w:sz w:val="24"/>
          <w:szCs w:val="24"/>
          <w:lang w:val="hr-HR"/>
        </w:rPr>
        <w:t xml:space="preserve"> kun</w:t>
      </w:r>
      <w:r w:rsidR="00FA2714" w:rsidRPr="0031714A">
        <w:rPr>
          <w:noProof/>
          <w:sz w:val="24"/>
          <w:szCs w:val="24"/>
          <w:lang w:val="hr-HR"/>
        </w:rPr>
        <w:t>a</w:t>
      </w:r>
      <w:r w:rsidRPr="0031714A">
        <w:rPr>
          <w:noProof/>
          <w:sz w:val="24"/>
          <w:szCs w:val="24"/>
          <w:lang w:val="hr-HR"/>
        </w:rPr>
        <w:t xml:space="preserve">, </w:t>
      </w:r>
      <w:r w:rsidR="00366FBF" w:rsidRPr="0031714A">
        <w:rPr>
          <w:noProof/>
          <w:sz w:val="24"/>
          <w:szCs w:val="24"/>
          <w:lang w:val="hr-HR"/>
        </w:rPr>
        <w:t>a odnose se na nabavu cvjetnih aranžmana i buketa i ostalog ukrasnog bilja za protokolarne potrebe (vjenčanja, prijemi i ostalo), javnobilježničke nagrade, kupnju državnih biljega, uplatu pristojbi za stečajeve</w:t>
      </w:r>
      <w:r w:rsidR="00681290" w:rsidRPr="0031714A">
        <w:rPr>
          <w:noProof/>
          <w:sz w:val="24"/>
          <w:szCs w:val="24"/>
          <w:lang w:val="hr-HR"/>
        </w:rPr>
        <w:t xml:space="preserve"> </w:t>
      </w:r>
      <w:r w:rsidR="00366FBF" w:rsidRPr="0031714A">
        <w:rPr>
          <w:noProof/>
          <w:sz w:val="24"/>
          <w:szCs w:val="24"/>
          <w:lang w:val="hr-HR"/>
        </w:rPr>
        <w:t>i dr.</w:t>
      </w:r>
      <w:r w:rsidRPr="0031714A">
        <w:rPr>
          <w:noProof/>
          <w:sz w:val="24"/>
          <w:szCs w:val="24"/>
          <w:lang w:val="hr-HR"/>
        </w:rPr>
        <w:t>;</w:t>
      </w:r>
    </w:p>
    <w:p w:rsidR="00C43B46" w:rsidRPr="00DF0AF1" w:rsidRDefault="00C43B46" w:rsidP="00C43B46">
      <w:pPr>
        <w:widowControl w:val="0"/>
        <w:numPr>
          <w:ilvl w:val="0"/>
          <w:numId w:val="4"/>
        </w:numPr>
        <w:adjustRightInd w:val="0"/>
        <w:jc w:val="both"/>
        <w:textAlignment w:val="baseline"/>
        <w:rPr>
          <w:noProof/>
          <w:sz w:val="24"/>
          <w:szCs w:val="24"/>
        </w:rPr>
      </w:pPr>
      <w:r w:rsidRPr="00DF0AF1">
        <w:rPr>
          <w:noProof/>
          <w:sz w:val="24"/>
          <w:szCs w:val="24"/>
        </w:rPr>
        <w:t xml:space="preserve">ostale nespomenute rashode, u iznosu od </w:t>
      </w:r>
      <w:r>
        <w:rPr>
          <w:noProof/>
          <w:sz w:val="24"/>
          <w:szCs w:val="24"/>
        </w:rPr>
        <w:t>14.680,37</w:t>
      </w:r>
      <w:r w:rsidRPr="00DF0AF1">
        <w:rPr>
          <w:noProof/>
          <w:sz w:val="24"/>
          <w:szCs w:val="24"/>
        </w:rPr>
        <w:t xml:space="preserve"> kun</w:t>
      </w:r>
      <w:r>
        <w:rPr>
          <w:noProof/>
          <w:sz w:val="24"/>
          <w:szCs w:val="24"/>
        </w:rPr>
        <w:t>a</w:t>
      </w:r>
      <w:r w:rsidRPr="00DF0AF1">
        <w:rPr>
          <w:noProof/>
          <w:sz w:val="24"/>
          <w:szCs w:val="24"/>
        </w:rPr>
        <w:t>, a odnose se na</w:t>
      </w:r>
      <w:r w:rsidRPr="00DF0AF1">
        <w:rPr>
          <w:sz w:val="24"/>
          <w:szCs w:val="24"/>
        </w:rPr>
        <w:t xml:space="preserve"> provedbu izbora za EU parlament;</w:t>
      </w:r>
    </w:p>
    <w:p w:rsidR="00C43B46" w:rsidRPr="00DF0AF1" w:rsidRDefault="00C43B46" w:rsidP="00C43B46">
      <w:pPr>
        <w:widowControl w:val="0"/>
        <w:numPr>
          <w:ilvl w:val="0"/>
          <w:numId w:val="4"/>
        </w:numPr>
        <w:adjustRightInd w:val="0"/>
        <w:jc w:val="both"/>
        <w:textAlignment w:val="baseline"/>
        <w:rPr>
          <w:noProof/>
          <w:sz w:val="24"/>
          <w:szCs w:val="24"/>
        </w:rPr>
      </w:pPr>
      <w:r w:rsidRPr="00DF0AF1">
        <w:rPr>
          <w:noProof/>
          <w:sz w:val="24"/>
          <w:szCs w:val="24"/>
        </w:rPr>
        <w:t xml:space="preserve">ostale nespomenute rashode, u iznosu od </w:t>
      </w:r>
      <w:r>
        <w:rPr>
          <w:noProof/>
          <w:sz w:val="24"/>
          <w:szCs w:val="24"/>
        </w:rPr>
        <w:t>34.657,11</w:t>
      </w:r>
      <w:r w:rsidRPr="00DF0AF1">
        <w:rPr>
          <w:noProof/>
          <w:sz w:val="24"/>
          <w:szCs w:val="24"/>
        </w:rPr>
        <w:t xml:space="preserve"> kun</w:t>
      </w:r>
      <w:r>
        <w:rPr>
          <w:noProof/>
          <w:sz w:val="24"/>
          <w:szCs w:val="24"/>
        </w:rPr>
        <w:t>a</w:t>
      </w:r>
      <w:r w:rsidRPr="00DF0AF1">
        <w:rPr>
          <w:noProof/>
          <w:sz w:val="24"/>
          <w:szCs w:val="24"/>
        </w:rPr>
        <w:t>, a odnose se na</w:t>
      </w:r>
      <w:r w:rsidRPr="00DF0AF1">
        <w:rPr>
          <w:sz w:val="24"/>
          <w:szCs w:val="24"/>
        </w:rPr>
        <w:t xml:space="preserve"> provedbu </w:t>
      </w:r>
      <w:r>
        <w:rPr>
          <w:sz w:val="24"/>
          <w:szCs w:val="24"/>
        </w:rPr>
        <w:t>I kruga predsjedničkih izbora</w:t>
      </w:r>
      <w:r w:rsidRPr="00DF0AF1">
        <w:rPr>
          <w:sz w:val="24"/>
          <w:szCs w:val="24"/>
        </w:rPr>
        <w:t>;</w:t>
      </w:r>
    </w:p>
    <w:p w:rsidR="000F2167" w:rsidRPr="0031714A" w:rsidRDefault="000F2167" w:rsidP="00F42170">
      <w:pPr>
        <w:pStyle w:val="BodyTextIndent"/>
        <w:numPr>
          <w:ilvl w:val="0"/>
          <w:numId w:val="4"/>
        </w:numPr>
        <w:jc w:val="both"/>
        <w:rPr>
          <w:i w:val="0"/>
          <w:noProof/>
          <w:sz w:val="24"/>
          <w:szCs w:val="24"/>
          <w:lang w:val="hr-HR"/>
        </w:rPr>
      </w:pPr>
      <w:r w:rsidRPr="0031714A">
        <w:rPr>
          <w:i w:val="0"/>
          <w:noProof/>
          <w:sz w:val="24"/>
          <w:szCs w:val="24"/>
          <w:lang w:val="hr-HR"/>
        </w:rPr>
        <w:t xml:space="preserve">financijski rashodi izvršeni su u iznosu od </w:t>
      </w:r>
      <w:r w:rsidR="00900E46">
        <w:rPr>
          <w:i w:val="0"/>
          <w:noProof/>
          <w:sz w:val="24"/>
          <w:szCs w:val="24"/>
          <w:lang w:val="hr-HR"/>
        </w:rPr>
        <w:t>387.301,04</w:t>
      </w:r>
      <w:r w:rsidRPr="0031714A">
        <w:rPr>
          <w:i w:val="0"/>
          <w:noProof/>
          <w:sz w:val="24"/>
          <w:szCs w:val="24"/>
          <w:lang w:val="hr-HR"/>
        </w:rPr>
        <w:t xml:space="preserve"> kun</w:t>
      </w:r>
      <w:r w:rsidR="00900E46">
        <w:rPr>
          <w:i w:val="0"/>
          <w:noProof/>
          <w:sz w:val="24"/>
          <w:szCs w:val="24"/>
          <w:lang w:val="hr-HR"/>
        </w:rPr>
        <w:t>e</w:t>
      </w:r>
      <w:r w:rsidRPr="0031714A">
        <w:rPr>
          <w:i w:val="0"/>
          <w:noProof/>
          <w:sz w:val="24"/>
          <w:szCs w:val="24"/>
          <w:lang w:val="hr-HR"/>
        </w:rPr>
        <w:t xml:space="preserve"> i to za bankarske u</w:t>
      </w:r>
      <w:r w:rsidR="00900E46">
        <w:rPr>
          <w:i w:val="0"/>
          <w:noProof/>
          <w:sz w:val="24"/>
          <w:szCs w:val="24"/>
          <w:lang w:val="hr-HR"/>
        </w:rPr>
        <w:t xml:space="preserve">sluge i usluge platnog prometa </w:t>
      </w:r>
      <w:r w:rsidR="00DD6C25">
        <w:rPr>
          <w:i w:val="0"/>
          <w:noProof/>
          <w:sz w:val="24"/>
          <w:szCs w:val="24"/>
          <w:lang w:val="hr-HR"/>
        </w:rPr>
        <w:t>te zatezne kamate;</w:t>
      </w:r>
    </w:p>
    <w:p w:rsidR="00990A53" w:rsidRPr="002877DE" w:rsidRDefault="000F2167" w:rsidP="00990A53">
      <w:pPr>
        <w:pStyle w:val="BodyTextIndent"/>
        <w:numPr>
          <w:ilvl w:val="0"/>
          <w:numId w:val="4"/>
        </w:numPr>
        <w:jc w:val="both"/>
        <w:rPr>
          <w:i w:val="0"/>
          <w:noProof/>
          <w:sz w:val="24"/>
          <w:szCs w:val="24"/>
          <w:lang w:val="hr-HR"/>
        </w:rPr>
      </w:pPr>
      <w:r w:rsidRPr="0031714A">
        <w:rPr>
          <w:i w:val="0"/>
          <w:noProof/>
          <w:sz w:val="24"/>
          <w:szCs w:val="24"/>
          <w:lang w:val="hr-HR"/>
        </w:rPr>
        <w:t xml:space="preserve">rashodi za nabavu proizvedene dugotrajne imovine izvršeni su u iznosu od </w:t>
      </w:r>
      <w:r w:rsidR="00990A53">
        <w:rPr>
          <w:i w:val="0"/>
          <w:noProof/>
          <w:sz w:val="24"/>
          <w:szCs w:val="24"/>
          <w:lang w:val="hr-HR"/>
        </w:rPr>
        <w:t>155.769,32</w:t>
      </w:r>
      <w:r w:rsidRPr="0031714A">
        <w:rPr>
          <w:i w:val="0"/>
          <w:noProof/>
          <w:sz w:val="24"/>
          <w:szCs w:val="24"/>
          <w:lang w:val="hr-HR"/>
        </w:rPr>
        <w:t xml:space="preserve"> kun</w:t>
      </w:r>
      <w:r w:rsidR="00990A53">
        <w:rPr>
          <w:i w:val="0"/>
          <w:noProof/>
          <w:sz w:val="24"/>
          <w:szCs w:val="24"/>
          <w:lang w:val="hr-HR"/>
        </w:rPr>
        <w:t>e</w:t>
      </w:r>
      <w:r w:rsidRPr="0031714A">
        <w:rPr>
          <w:i w:val="0"/>
          <w:noProof/>
          <w:sz w:val="24"/>
          <w:szCs w:val="24"/>
          <w:lang w:val="hr-HR"/>
        </w:rPr>
        <w:t xml:space="preserve">, </w:t>
      </w:r>
      <w:r w:rsidR="00990A53" w:rsidRPr="00966255">
        <w:rPr>
          <w:i w:val="0"/>
          <w:noProof/>
          <w:sz w:val="24"/>
          <w:szCs w:val="24"/>
          <w:lang w:val="hr-HR"/>
        </w:rPr>
        <w:t xml:space="preserve">a </w:t>
      </w:r>
      <w:r w:rsidR="00990A53" w:rsidRPr="002877DE">
        <w:rPr>
          <w:i w:val="0"/>
          <w:noProof/>
          <w:sz w:val="24"/>
          <w:szCs w:val="24"/>
          <w:lang w:val="hr-HR"/>
        </w:rPr>
        <w:t xml:space="preserve">odnose se na nabavu uredskog namještaja i opreme, nabavu komunikacijske opreme, </w:t>
      </w:r>
      <w:r w:rsidR="00990A53" w:rsidRPr="002877DE">
        <w:rPr>
          <w:i w:val="0"/>
          <w:sz w:val="24"/>
          <w:szCs w:val="24"/>
          <w:lang w:val="hr-HR"/>
        </w:rPr>
        <w:t>nabavu opreme za sustav grijan</w:t>
      </w:r>
      <w:r w:rsidR="00990A53">
        <w:rPr>
          <w:i w:val="0"/>
          <w:sz w:val="24"/>
          <w:szCs w:val="24"/>
          <w:lang w:val="hr-HR"/>
        </w:rPr>
        <w:t>ja-hlađenja</w:t>
      </w:r>
      <w:r w:rsidR="00990A53" w:rsidRPr="002877DE">
        <w:rPr>
          <w:i w:val="0"/>
          <w:noProof/>
          <w:sz w:val="24"/>
          <w:szCs w:val="24"/>
          <w:lang w:val="hr-HR"/>
        </w:rPr>
        <w:t xml:space="preserve"> te na nabavu uređaja za otklanjanje kapilarne vlage u prostorijama arhive. </w:t>
      </w:r>
    </w:p>
    <w:p w:rsidR="00BB5DA6" w:rsidRPr="0031714A" w:rsidRDefault="00BB5DA6" w:rsidP="00F42170">
      <w:pPr>
        <w:pStyle w:val="BodyTextIndent"/>
        <w:ind w:left="360" w:firstLine="0"/>
        <w:jc w:val="both"/>
        <w:rPr>
          <w:noProof/>
          <w:sz w:val="24"/>
          <w:szCs w:val="24"/>
          <w:lang w:val="hr-HR"/>
        </w:rPr>
      </w:pPr>
    </w:p>
    <w:p w:rsidR="00A3053E" w:rsidRPr="0031714A" w:rsidRDefault="00A3053E" w:rsidP="00F42170">
      <w:pPr>
        <w:pStyle w:val="BodyTextIndent"/>
        <w:jc w:val="both"/>
        <w:rPr>
          <w:i w:val="0"/>
          <w:noProof/>
          <w:sz w:val="24"/>
          <w:szCs w:val="24"/>
          <w:lang w:val="hr-HR"/>
        </w:rPr>
      </w:pPr>
      <w:r w:rsidRPr="0031714A">
        <w:rPr>
          <w:noProof/>
          <w:sz w:val="24"/>
          <w:szCs w:val="24"/>
          <w:lang w:val="hr-HR"/>
        </w:rPr>
        <w:t>Aktivnost: Otplata kredita;</w:t>
      </w:r>
      <w:r w:rsidRPr="0031714A">
        <w:rPr>
          <w:i w:val="0"/>
          <w:noProof/>
          <w:sz w:val="24"/>
          <w:szCs w:val="24"/>
          <w:lang w:val="hr-HR"/>
        </w:rPr>
        <w:t xml:space="preserve"> rashodi su planirani u iznosu od </w:t>
      </w:r>
      <w:r w:rsidR="00EE33EC">
        <w:rPr>
          <w:i w:val="0"/>
          <w:noProof/>
          <w:sz w:val="24"/>
          <w:szCs w:val="24"/>
          <w:lang w:val="hr-HR"/>
        </w:rPr>
        <w:t>7.750</w:t>
      </w:r>
      <w:r w:rsidRPr="0031714A">
        <w:rPr>
          <w:i w:val="0"/>
          <w:noProof/>
          <w:sz w:val="24"/>
          <w:szCs w:val="24"/>
          <w:lang w:val="hr-HR"/>
        </w:rPr>
        <w:t>.000,00 kuna, a izvršeni</w:t>
      </w:r>
      <w:r w:rsidRPr="0031714A">
        <w:rPr>
          <w:noProof/>
          <w:sz w:val="24"/>
          <w:szCs w:val="24"/>
          <w:lang w:val="hr-HR"/>
        </w:rPr>
        <w:t xml:space="preserve"> </w:t>
      </w:r>
      <w:r w:rsidRPr="0031714A">
        <w:rPr>
          <w:i w:val="0"/>
          <w:noProof/>
          <w:sz w:val="24"/>
          <w:szCs w:val="24"/>
          <w:lang w:val="hr-HR"/>
        </w:rPr>
        <w:t xml:space="preserve">u iznosu od </w:t>
      </w:r>
      <w:r w:rsidR="00EE33EC">
        <w:rPr>
          <w:i w:val="0"/>
          <w:noProof/>
          <w:sz w:val="24"/>
          <w:szCs w:val="24"/>
          <w:lang w:val="hr-HR"/>
        </w:rPr>
        <w:t>7.649.448,40</w:t>
      </w:r>
      <w:r w:rsidRPr="0031714A">
        <w:rPr>
          <w:i w:val="0"/>
          <w:noProof/>
          <w:sz w:val="24"/>
          <w:szCs w:val="24"/>
          <w:lang w:val="hr-HR"/>
        </w:rPr>
        <w:t xml:space="preserve"> kun</w:t>
      </w:r>
      <w:r w:rsidR="00EE33EC">
        <w:rPr>
          <w:i w:val="0"/>
          <w:noProof/>
          <w:sz w:val="24"/>
          <w:szCs w:val="24"/>
          <w:lang w:val="hr-HR"/>
        </w:rPr>
        <w:t>a</w:t>
      </w:r>
      <w:r w:rsidRPr="0031714A">
        <w:rPr>
          <w:i w:val="0"/>
          <w:noProof/>
          <w:sz w:val="24"/>
          <w:szCs w:val="24"/>
          <w:lang w:val="hr-HR"/>
        </w:rPr>
        <w:t xml:space="preserve"> ili </w:t>
      </w:r>
      <w:r w:rsidR="00EE33EC">
        <w:rPr>
          <w:i w:val="0"/>
          <w:noProof/>
          <w:sz w:val="24"/>
          <w:szCs w:val="24"/>
          <w:lang w:val="hr-HR"/>
        </w:rPr>
        <w:t>98,70</w:t>
      </w:r>
      <w:r w:rsidRPr="0031714A">
        <w:rPr>
          <w:i w:val="0"/>
          <w:noProof/>
          <w:sz w:val="24"/>
          <w:szCs w:val="24"/>
          <w:lang w:val="hr-HR"/>
        </w:rPr>
        <w:t>% u odnosu na plan, a odnose se na:</w:t>
      </w:r>
    </w:p>
    <w:p w:rsidR="00EE33EC" w:rsidRPr="00D25A04" w:rsidRDefault="00A3053E" w:rsidP="00EE33EC">
      <w:pPr>
        <w:pStyle w:val="BodyText"/>
        <w:widowControl w:val="0"/>
        <w:numPr>
          <w:ilvl w:val="0"/>
          <w:numId w:val="4"/>
        </w:numPr>
        <w:adjustRightInd w:val="0"/>
        <w:textAlignment w:val="baseline"/>
        <w:rPr>
          <w:noProof/>
          <w:sz w:val="24"/>
          <w:szCs w:val="24"/>
          <w:lang w:val="hr-HR"/>
        </w:rPr>
      </w:pPr>
      <w:r w:rsidRPr="0031714A">
        <w:rPr>
          <w:noProof/>
          <w:sz w:val="24"/>
          <w:szCs w:val="24"/>
          <w:lang w:val="hr-HR"/>
        </w:rPr>
        <w:t xml:space="preserve">Kamate za primljene kredite i zajmove od kreditnih i ostalih financijskih institucija izvan javnog sektora u iznosu od </w:t>
      </w:r>
      <w:r w:rsidR="00EE33EC">
        <w:rPr>
          <w:noProof/>
          <w:sz w:val="24"/>
          <w:szCs w:val="24"/>
          <w:lang w:val="hr-HR"/>
        </w:rPr>
        <w:t>1.280.759,60</w:t>
      </w:r>
      <w:r w:rsidRPr="0031714A">
        <w:rPr>
          <w:noProof/>
          <w:sz w:val="24"/>
          <w:szCs w:val="24"/>
          <w:lang w:val="hr-HR"/>
        </w:rPr>
        <w:t xml:space="preserve"> kun</w:t>
      </w:r>
      <w:r w:rsidR="00CC2EBF" w:rsidRPr="0031714A">
        <w:rPr>
          <w:noProof/>
          <w:sz w:val="24"/>
          <w:szCs w:val="24"/>
          <w:lang w:val="hr-HR"/>
        </w:rPr>
        <w:t>a</w:t>
      </w:r>
      <w:r w:rsidRPr="0031714A">
        <w:rPr>
          <w:noProof/>
          <w:sz w:val="24"/>
          <w:szCs w:val="24"/>
          <w:lang w:val="hr-HR"/>
        </w:rPr>
        <w:t xml:space="preserve">, </w:t>
      </w:r>
      <w:r w:rsidR="00EE33EC" w:rsidRPr="00D25A04">
        <w:rPr>
          <w:noProof/>
          <w:sz w:val="24"/>
          <w:szCs w:val="24"/>
          <w:lang w:val="hr-HR"/>
        </w:rPr>
        <w:t xml:space="preserve">a odnose se na otplatu kamata po Ugovorima o dugoročnim kreditima zaključenim sa Zagrebačkom bankom d.d. za izgradnju objekata Osnovne škole Veli Vrh, </w:t>
      </w:r>
    </w:p>
    <w:p w:rsidR="00FC454B" w:rsidRPr="0031714A" w:rsidRDefault="00A3053E" w:rsidP="00F42170">
      <w:pPr>
        <w:pStyle w:val="BodyText"/>
        <w:widowControl w:val="0"/>
        <w:numPr>
          <w:ilvl w:val="0"/>
          <w:numId w:val="4"/>
        </w:numPr>
        <w:adjustRightInd w:val="0"/>
        <w:textAlignment w:val="baseline"/>
        <w:rPr>
          <w:noProof/>
          <w:sz w:val="24"/>
          <w:szCs w:val="24"/>
          <w:lang w:val="hr-HR"/>
        </w:rPr>
      </w:pPr>
      <w:r w:rsidRPr="0031714A">
        <w:rPr>
          <w:noProof/>
          <w:sz w:val="24"/>
          <w:szCs w:val="24"/>
          <w:lang w:val="hr-HR"/>
        </w:rPr>
        <w:t xml:space="preserve">Otplata glavnice primljenih kredita od tuzemnih kreditnih institucija izvan javnog sektora u iznosu od </w:t>
      </w:r>
      <w:r w:rsidR="00EE33EC">
        <w:rPr>
          <w:noProof/>
          <w:sz w:val="24"/>
          <w:szCs w:val="24"/>
          <w:lang w:val="hr-HR"/>
        </w:rPr>
        <w:t>3.718.688,80</w:t>
      </w:r>
      <w:r w:rsidRPr="0031714A">
        <w:rPr>
          <w:noProof/>
          <w:sz w:val="24"/>
          <w:szCs w:val="24"/>
          <w:lang w:val="hr-HR"/>
        </w:rPr>
        <w:t xml:space="preserve"> kuna, a odnosi se na otplatu glavnice po Ugovorima o dugoročnim kreditima zaključenim sa Zagrebačkom bankom d.d. za izgradnju objekata Osnovne škole Veli Vrh</w:t>
      </w:r>
      <w:r w:rsidR="00FC454B" w:rsidRPr="0031714A">
        <w:rPr>
          <w:noProof/>
          <w:sz w:val="24"/>
          <w:szCs w:val="24"/>
          <w:lang w:val="hr-HR"/>
        </w:rPr>
        <w:t>,</w:t>
      </w:r>
    </w:p>
    <w:p w:rsidR="00A3053E" w:rsidRPr="0031714A" w:rsidRDefault="00FC454B" w:rsidP="00F42170">
      <w:pPr>
        <w:pStyle w:val="BodyText"/>
        <w:widowControl w:val="0"/>
        <w:numPr>
          <w:ilvl w:val="0"/>
          <w:numId w:val="4"/>
        </w:numPr>
        <w:adjustRightInd w:val="0"/>
        <w:textAlignment w:val="baseline"/>
        <w:rPr>
          <w:noProof/>
          <w:sz w:val="24"/>
          <w:szCs w:val="24"/>
          <w:lang w:val="hr-HR"/>
        </w:rPr>
      </w:pPr>
      <w:r w:rsidRPr="0031714A">
        <w:rPr>
          <w:noProof/>
          <w:sz w:val="24"/>
          <w:szCs w:val="24"/>
          <w:lang w:val="hr-HR"/>
        </w:rPr>
        <w:t xml:space="preserve">Otplata glavnice primljenih zajmova od tuzemnih trgovačkih društava izvan javnog sektora u iznosu od 2.650.000,00 kuna, odnosi se na glavnice po Ugovoru o zajmu sa trgovačkim društvom Lidl K.D. d.d. </w:t>
      </w:r>
      <w:r w:rsidRPr="0031714A">
        <w:rPr>
          <w:sz w:val="24"/>
          <w:szCs w:val="24"/>
          <w:lang w:val="hr-HR"/>
        </w:rPr>
        <w:t>radi financiranja izgradnje ceste Prekomorskih brigade.</w:t>
      </w:r>
    </w:p>
    <w:p w:rsidR="000F2167" w:rsidRPr="0031714A" w:rsidRDefault="000F2167" w:rsidP="00F42170">
      <w:pPr>
        <w:pStyle w:val="BodyText"/>
        <w:rPr>
          <w:noProof/>
          <w:sz w:val="24"/>
          <w:szCs w:val="24"/>
          <w:lang w:val="hr-HR"/>
        </w:rPr>
      </w:pPr>
    </w:p>
    <w:p w:rsidR="00B10DD1" w:rsidRPr="0031714A" w:rsidRDefault="00B10DD1" w:rsidP="00F42170">
      <w:pPr>
        <w:pStyle w:val="BodyTextIndent"/>
        <w:ind w:firstLine="709"/>
        <w:jc w:val="both"/>
        <w:rPr>
          <w:i w:val="0"/>
          <w:noProof/>
          <w:sz w:val="24"/>
          <w:szCs w:val="24"/>
          <w:lang w:val="hr-HR"/>
        </w:rPr>
      </w:pPr>
      <w:r w:rsidRPr="0031714A">
        <w:rPr>
          <w:noProof/>
          <w:sz w:val="24"/>
          <w:szCs w:val="24"/>
          <w:lang w:val="hr-HR"/>
        </w:rPr>
        <w:t>Aktivnost: Održavanje programskih rješenja informacijskog sustava,</w:t>
      </w:r>
      <w:r w:rsidRPr="0031714A">
        <w:rPr>
          <w:i w:val="0"/>
          <w:noProof/>
          <w:sz w:val="24"/>
          <w:szCs w:val="24"/>
          <w:lang w:val="hr-HR"/>
        </w:rPr>
        <w:t xml:space="preserve"> rashodi za izvršenje aktivnosti planirani su u iznosu od 1.</w:t>
      </w:r>
      <w:r w:rsidR="00030C2A">
        <w:rPr>
          <w:i w:val="0"/>
          <w:noProof/>
          <w:sz w:val="24"/>
          <w:szCs w:val="24"/>
          <w:lang w:val="hr-HR"/>
        </w:rPr>
        <w:t>40</w:t>
      </w:r>
      <w:r w:rsidR="00BB5DA6" w:rsidRPr="0031714A">
        <w:rPr>
          <w:i w:val="0"/>
          <w:noProof/>
          <w:sz w:val="24"/>
          <w:szCs w:val="24"/>
          <w:lang w:val="hr-HR"/>
        </w:rPr>
        <w:t>0</w:t>
      </w:r>
      <w:r w:rsidRPr="0031714A">
        <w:rPr>
          <w:i w:val="0"/>
          <w:noProof/>
          <w:sz w:val="24"/>
          <w:szCs w:val="24"/>
          <w:lang w:val="hr-HR"/>
        </w:rPr>
        <w:t xml:space="preserve">.000,00 kuna, a izvršeni u iznosu od </w:t>
      </w:r>
      <w:r w:rsidR="00FD29D2" w:rsidRPr="0031714A">
        <w:rPr>
          <w:i w:val="0"/>
          <w:noProof/>
          <w:sz w:val="24"/>
          <w:szCs w:val="24"/>
          <w:lang w:val="hr-HR"/>
        </w:rPr>
        <w:t>1.</w:t>
      </w:r>
      <w:r w:rsidR="00030C2A">
        <w:rPr>
          <w:i w:val="0"/>
          <w:noProof/>
          <w:sz w:val="24"/>
          <w:szCs w:val="24"/>
          <w:lang w:val="hr-HR"/>
        </w:rPr>
        <w:t>221.021,58</w:t>
      </w:r>
      <w:r w:rsidRPr="0031714A">
        <w:rPr>
          <w:i w:val="0"/>
          <w:noProof/>
          <w:sz w:val="24"/>
          <w:szCs w:val="24"/>
          <w:lang w:val="hr-HR"/>
        </w:rPr>
        <w:t xml:space="preserve"> kun</w:t>
      </w:r>
      <w:r w:rsidR="00030C2A">
        <w:rPr>
          <w:i w:val="0"/>
          <w:noProof/>
          <w:sz w:val="24"/>
          <w:szCs w:val="24"/>
          <w:lang w:val="hr-HR"/>
        </w:rPr>
        <w:t>a</w:t>
      </w:r>
      <w:r w:rsidRPr="0031714A">
        <w:rPr>
          <w:i w:val="0"/>
          <w:noProof/>
          <w:sz w:val="24"/>
          <w:szCs w:val="24"/>
          <w:lang w:val="hr-HR"/>
        </w:rPr>
        <w:t xml:space="preserve"> ili </w:t>
      </w:r>
      <w:r w:rsidR="00FD29D2" w:rsidRPr="0031714A">
        <w:rPr>
          <w:i w:val="0"/>
          <w:noProof/>
          <w:sz w:val="24"/>
          <w:szCs w:val="24"/>
          <w:lang w:val="hr-HR"/>
        </w:rPr>
        <w:t>87,</w:t>
      </w:r>
      <w:r w:rsidR="00030C2A">
        <w:rPr>
          <w:i w:val="0"/>
          <w:noProof/>
          <w:sz w:val="24"/>
          <w:szCs w:val="24"/>
          <w:lang w:val="hr-HR"/>
        </w:rPr>
        <w:t>22</w:t>
      </w:r>
      <w:r w:rsidRPr="0031714A">
        <w:rPr>
          <w:i w:val="0"/>
          <w:noProof/>
          <w:sz w:val="24"/>
          <w:szCs w:val="24"/>
          <w:lang w:val="hr-HR"/>
        </w:rPr>
        <w:t>% u odnosu na plan, a odnose se na:</w:t>
      </w:r>
    </w:p>
    <w:p w:rsidR="00B10DD1" w:rsidRPr="0031714A" w:rsidRDefault="00366FBF" w:rsidP="00F42170">
      <w:pPr>
        <w:pStyle w:val="BodyText"/>
        <w:widowControl w:val="0"/>
        <w:numPr>
          <w:ilvl w:val="0"/>
          <w:numId w:val="4"/>
        </w:numPr>
        <w:adjustRightInd w:val="0"/>
        <w:textAlignment w:val="baseline"/>
        <w:rPr>
          <w:noProof/>
          <w:sz w:val="24"/>
          <w:szCs w:val="24"/>
          <w:lang w:val="hr-HR"/>
        </w:rPr>
      </w:pPr>
      <w:r w:rsidRPr="0031714A">
        <w:rPr>
          <w:noProof/>
          <w:sz w:val="24"/>
          <w:szCs w:val="24"/>
          <w:lang w:val="hr-HR"/>
        </w:rPr>
        <w:t xml:space="preserve">rashode za tekuće i investicijsko održavanje softvera, </w:t>
      </w:r>
      <w:r w:rsidR="00030C2A" w:rsidRPr="00D25A04">
        <w:rPr>
          <w:noProof/>
          <w:sz w:val="24"/>
          <w:szCs w:val="24"/>
          <w:lang w:val="hr-HR"/>
        </w:rPr>
        <w:t>a odnose se na uslugu održavanja financijskog i komunalnog informacijskog sustava Grada Pule, uslugu održavanja informatičkog sustava Communication Manager te uslugu održavanja aplikacije Riznica</w:t>
      </w:r>
      <w:r w:rsidR="00B10DD1" w:rsidRPr="0031714A">
        <w:rPr>
          <w:noProof/>
          <w:sz w:val="24"/>
          <w:szCs w:val="24"/>
          <w:lang w:val="hr-HR"/>
        </w:rPr>
        <w:t xml:space="preserve">, u iznosu od </w:t>
      </w:r>
      <w:r w:rsidR="00030C2A">
        <w:rPr>
          <w:noProof/>
          <w:sz w:val="24"/>
          <w:szCs w:val="24"/>
          <w:lang w:val="hr-HR"/>
        </w:rPr>
        <w:t>830.052,22</w:t>
      </w:r>
      <w:r w:rsidR="00B10DD1" w:rsidRPr="0031714A">
        <w:rPr>
          <w:noProof/>
          <w:sz w:val="24"/>
          <w:szCs w:val="24"/>
          <w:lang w:val="hr-HR"/>
        </w:rPr>
        <w:t xml:space="preserve"> kun</w:t>
      </w:r>
      <w:r w:rsidR="0087546C" w:rsidRPr="0031714A">
        <w:rPr>
          <w:noProof/>
          <w:sz w:val="24"/>
          <w:szCs w:val="24"/>
          <w:lang w:val="hr-HR"/>
        </w:rPr>
        <w:t>e</w:t>
      </w:r>
      <w:r w:rsidR="00B10DD1" w:rsidRPr="0031714A">
        <w:rPr>
          <w:noProof/>
          <w:sz w:val="24"/>
          <w:szCs w:val="24"/>
          <w:lang w:val="hr-HR"/>
        </w:rPr>
        <w:t>;</w:t>
      </w:r>
    </w:p>
    <w:p w:rsidR="00B10DD1" w:rsidRPr="0031714A" w:rsidRDefault="00B10DD1" w:rsidP="00F42170">
      <w:pPr>
        <w:pStyle w:val="BodyText"/>
        <w:widowControl w:val="0"/>
        <w:numPr>
          <w:ilvl w:val="0"/>
          <w:numId w:val="4"/>
        </w:numPr>
        <w:adjustRightInd w:val="0"/>
        <w:textAlignment w:val="baseline"/>
        <w:rPr>
          <w:noProof/>
          <w:sz w:val="24"/>
          <w:szCs w:val="24"/>
          <w:lang w:val="hr-HR"/>
        </w:rPr>
      </w:pPr>
      <w:r w:rsidRPr="0031714A">
        <w:rPr>
          <w:noProof/>
          <w:sz w:val="24"/>
          <w:szCs w:val="24"/>
          <w:lang w:val="hr-HR"/>
        </w:rPr>
        <w:t xml:space="preserve">rashode za tekuće i investicijsko održavanje sustava za upravljanje dokumentima, u iznosu od </w:t>
      </w:r>
      <w:r w:rsidR="00030C2A">
        <w:rPr>
          <w:noProof/>
          <w:sz w:val="24"/>
          <w:szCs w:val="24"/>
          <w:lang w:val="hr-HR"/>
        </w:rPr>
        <w:t>369.969,36</w:t>
      </w:r>
      <w:r w:rsidR="00BB5DA6" w:rsidRPr="0031714A">
        <w:rPr>
          <w:noProof/>
          <w:sz w:val="24"/>
          <w:szCs w:val="24"/>
          <w:lang w:val="hr-HR"/>
        </w:rPr>
        <w:t xml:space="preserve"> kun</w:t>
      </w:r>
      <w:r w:rsidR="00030C2A">
        <w:rPr>
          <w:noProof/>
          <w:sz w:val="24"/>
          <w:szCs w:val="24"/>
          <w:lang w:val="hr-HR"/>
        </w:rPr>
        <w:t>a</w:t>
      </w:r>
      <w:r w:rsidRPr="0031714A">
        <w:rPr>
          <w:noProof/>
          <w:sz w:val="24"/>
          <w:szCs w:val="24"/>
          <w:lang w:val="hr-HR"/>
        </w:rPr>
        <w:t xml:space="preserve">, </w:t>
      </w:r>
      <w:r w:rsidR="00030C2A" w:rsidRPr="00D25A04">
        <w:rPr>
          <w:noProof/>
          <w:sz w:val="24"/>
          <w:szCs w:val="24"/>
          <w:lang w:val="hr-HR"/>
        </w:rPr>
        <w:t xml:space="preserve">a odnose se na uslugu održavanja računalnog programa Sustav upravljanja predmetima i dokumentima te uslugu održavanja računalnog programa Upravljanje </w:t>
      </w:r>
      <w:r w:rsidR="00030C2A">
        <w:rPr>
          <w:noProof/>
          <w:sz w:val="24"/>
          <w:szCs w:val="24"/>
          <w:lang w:val="hr-HR"/>
        </w:rPr>
        <w:t>integriranim sustavom kvalitete</w:t>
      </w:r>
      <w:r w:rsidRPr="0031714A">
        <w:rPr>
          <w:noProof/>
          <w:sz w:val="24"/>
          <w:szCs w:val="24"/>
          <w:lang w:val="hr-HR"/>
        </w:rPr>
        <w:t>;</w:t>
      </w:r>
    </w:p>
    <w:p w:rsidR="00B10DD1" w:rsidRPr="0031714A" w:rsidRDefault="00B10DD1" w:rsidP="00F42170">
      <w:pPr>
        <w:pStyle w:val="BodyText"/>
        <w:widowControl w:val="0"/>
        <w:numPr>
          <w:ilvl w:val="0"/>
          <w:numId w:val="4"/>
        </w:numPr>
        <w:adjustRightInd w:val="0"/>
        <w:textAlignment w:val="baseline"/>
        <w:rPr>
          <w:noProof/>
          <w:sz w:val="24"/>
          <w:szCs w:val="24"/>
          <w:lang w:val="hr-HR"/>
        </w:rPr>
      </w:pPr>
      <w:r w:rsidRPr="0031714A">
        <w:rPr>
          <w:noProof/>
          <w:sz w:val="24"/>
          <w:szCs w:val="24"/>
          <w:lang w:val="hr-HR"/>
        </w:rPr>
        <w:t>ostale nespomenute rashode poslovanja - r</w:t>
      </w:r>
      <w:r w:rsidR="00BB5DA6" w:rsidRPr="0031714A">
        <w:rPr>
          <w:noProof/>
          <w:sz w:val="24"/>
          <w:szCs w:val="24"/>
          <w:lang w:val="hr-HR"/>
        </w:rPr>
        <w:t xml:space="preserve">azvoj web servisa, </w:t>
      </w:r>
      <w:r w:rsidR="0087546C" w:rsidRPr="0031714A">
        <w:rPr>
          <w:noProof/>
          <w:sz w:val="24"/>
          <w:szCs w:val="24"/>
          <w:lang w:val="hr-HR"/>
        </w:rPr>
        <w:t xml:space="preserve">u iznosu od </w:t>
      </w:r>
      <w:r w:rsidR="00030C2A">
        <w:rPr>
          <w:noProof/>
          <w:sz w:val="24"/>
          <w:szCs w:val="24"/>
          <w:lang w:val="hr-HR"/>
        </w:rPr>
        <w:t>21.000</w:t>
      </w:r>
      <w:r w:rsidR="0087546C" w:rsidRPr="0031714A">
        <w:rPr>
          <w:noProof/>
          <w:sz w:val="24"/>
          <w:szCs w:val="24"/>
          <w:lang w:val="hr-HR"/>
        </w:rPr>
        <w:t>,00 kuna, a odnose se na održavanje službenih web stranica Grada Pule te na razvoj novih web servisa</w:t>
      </w:r>
      <w:r w:rsidRPr="0031714A">
        <w:rPr>
          <w:noProof/>
          <w:sz w:val="24"/>
          <w:szCs w:val="24"/>
          <w:lang w:val="hr-HR"/>
        </w:rPr>
        <w:t>.</w:t>
      </w:r>
    </w:p>
    <w:p w:rsidR="00B10DD1" w:rsidRPr="0031714A" w:rsidRDefault="00B10DD1" w:rsidP="00F42170">
      <w:pPr>
        <w:pStyle w:val="BodyTextIndent"/>
        <w:ind w:right="-1" w:firstLine="709"/>
        <w:jc w:val="both"/>
        <w:rPr>
          <w:i w:val="0"/>
          <w:noProof/>
          <w:sz w:val="24"/>
          <w:szCs w:val="24"/>
          <w:lang w:val="hr-HR"/>
        </w:rPr>
      </w:pPr>
    </w:p>
    <w:p w:rsidR="007D439D" w:rsidRPr="0031714A" w:rsidRDefault="00B10DD1" w:rsidP="00F42170">
      <w:pPr>
        <w:pStyle w:val="BodyTextIndent"/>
        <w:ind w:right="-1" w:firstLine="709"/>
        <w:jc w:val="both"/>
        <w:rPr>
          <w:i w:val="0"/>
          <w:noProof/>
          <w:sz w:val="24"/>
          <w:szCs w:val="24"/>
          <w:lang w:val="hr-HR"/>
        </w:rPr>
      </w:pPr>
      <w:r w:rsidRPr="0031714A">
        <w:rPr>
          <w:noProof/>
          <w:sz w:val="24"/>
          <w:szCs w:val="24"/>
          <w:lang w:val="hr-HR"/>
        </w:rPr>
        <w:t>Aktivnost: Standardi kvalitete,</w:t>
      </w:r>
      <w:r w:rsidRPr="0031714A">
        <w:rPr>
          <w:i w:val="0"/>
          <w:noProof/>
          <w:sz w:val="24"/>
          <w:szCs w:val="24"/>
          <w:lang w:val="hr-HR"/>
        </w:rPr>
        <w:t xml:space="preserve"> rashodi za izvršenje aktivnosti planirani su u iznosu od 1</w:t>
      </w:r>
      <w:r w:rsidR="004E54F1" w:rsidRPr="0031714A">
        <w:rPr>
          <w:i w:val="0"/>
          <w:noProof/>
          <w:sz w:val="24"/>
          <w:szCs w:val="24"/>
          <w:lang w:val="hr-HR"/>
        </w:rPr>
        <w:t>0</w:t>
      </w:r>
      <w:r w:rsidRPr="0031714A">
        <w:rPr>
          <w:i w:val="0"/>
          <w:noProof/>
          <w:sz w:val="24"/>
          <w:szCs w:val="24"/>
          <w:lang w:val="hr-HR"/>
        </w:rPr>
        <w:t>0.000,00 kuna</w:t>
      </w:r>
      <w:r w:rsidR="007D439D" w:rsidRPr="0031714A">
        <w:rPr>
          <w:i w:val="0"/>
          <w:noProof/>
          <w:sz w:val="24"/>
          <w:szCs w:val="24"/>
          <w:lang w:val="hr-HR"/>
        </w:rPr>
        <w:t xml:space="preserve">, a izvršeni u iznosu od </w:t>
      </w:r>
      <w:r w:rsidR="00030C2A">
        <w:rPr>
          <w:i w:val="0"/>
          <w:noProof/>
          <w:sz w:val="24"/>
          <w:szCs w:val="24"/>
          <w:lang w:val="hr-HR"/>
        </w:rPr>
        <w:t>93.050,00</w:t>
      </w:r>
      <w:r w:rsidR="007D439D" w:rsidRPr="0031714A">
        <w:rPr>
          <w:i w:val="0"/>
          <w:noProof/>
          <w:sz w:val="24"/>
          <w:szCs w:val="24"/>
          <w:lang w:val="hr-HR"/>
        </w:rPr>
        <w:t xml:space="preserve"> kuna ili </w:t>
      </w:r>
      <w:r w:rsidR="00030C2A">
        <w:rPr>
          <w:i w:val="0"/>
          <w:noProof/>
          <w:sz w:val="24"/>
          <w:szCs w:val="24"/>
          <w:lang w:val="hr-HR"/>
        </w:rPr>
        <w:t>93,05</w:t>
      </w:r>
      <w:r w:rsidR="007D439D" w:rsidRPr="0031714A">
        <w:rPr>
          <w:i w:val="0"/>
          <w:noProof/>
          <w:sz w:val="24"/>
          <w:szCs w:val="24"/>
          <w:lang w:val="hr-HR"/>
        </w:rPr>
        <w:t xml:space="preserve">% u odnosu na plan, </w:t>
      </w:r>
      <w:r w:rsidR="00030C2A" w:rsidRPr="00BA54C3">
        <w:rPr>
          <w:i w:val="0"/>
          <w:noProof/>
          <w:sz w:val="24"/>
          <w:szCs w:val="24"/>
          <w:lang w:val="hr-HR"/>
        </w:rPr>
        <w:t xml:space="preserve">a odnose se na </w:t>
      </w:r>
      <w:r w:rsidR="00030C2A" w:rsidRPr="00BA54C3">
        <w:rPr>
          <w:rFonts w:eastAsiaTheme="minorHAnsi"/>
          <w:i w:val="0"/>
          <w:sz w:val="24"/>
          <w:szCs w:val="24"/>
          <w:lang w:val="hr-HR" w:eastAsia="en-US"/>
        </w:rPr>
        <w:t>implementaciju sus</w:t>
      </w:r>
      <w:r w:rsidR="00030C2A">
        <w:rPr>
          <w:rFonts w:eastAsiaTheme="minorHAnsi"/>
          <w:i w:val="0"/>
          <w:sz w:val="24"/>
          <w:szCs w:val="24"/>
          <w:lang w:val="hr-HR" w:eastAsia="en-US"/>
        </w:rPr>
        <w:t>tava upravljanja ili definiranja</w:t>
      </w:r>
      <w:r w:rsidR="00030C2A" w:rsidRPr="00BA54C3">
        <w:rPr>
          <w:rFonts w:eastAsiaTheme="minorHAnsi"/>
          <w:i w:val="0"/>
          <w:sz w:val="24"/>
          <w:szCs w:val="24"/>
          <w:lang w:val="hr-HR" w:eastAsia="en-US"/>
        </w:rPr>
        <w:t xml:space="preserve"> procesnih rizika</w:t>
      </w:r>
      <w:r w:rsidR="00366FBF" w:rsidRPr="0031714A">
        <w:rPr>
          <w:bCs/>
          <w:i w:val="0"/>
          <w:noProof/>
          <w:sz w:val="24"/>
          <w:szCs w:val="24"/>
          <w:lang w:val="hr-HR"/>
        </w:rPr>
        <w:t>.</w:t>
      </w:r>
    </w:p>
    <w:p w:rsidR="00366FBF" w:rsidRPr="0031714A" w:rsidRDefault="00366FBF" w:rsidP="00F42170">
      <w:pPr>
        <w:pStyle w:val="BodyTextIndent"/>
        <w:ind w:right="-1" w:firstLine="709"/>
        <w:jc w:val="both"/>
        <w:rPr>
          <w:noProof/>
          <w:sz w:val="24"/>
          <w:szCs w:val="24"/>
          <w:lang w:val="hr-HR"/>
        </w:rPr>
      </w:pPr>
    </w:p>
    <w:p w:rsidR="00030C2A" w:rsidRPr="00030C2A" w:rsidRDefault="00B10DD1" w:rsidP="00030C2A">
      <w:pPr>
        <w:pStyle w:val="BodyTextIndent"/>
        <w:ind w:right="-1" w:firstLine="709"/>
        <w:jc w:val="both"/>
        <w:rPr>
          <w:i w:val="0"/>
          <w:noProof/>
          <w:sz w:val="24"/>
          <w:szCs w:val="24"/>
          <w:lang w:val="hr-HR"/>
        </w:rPr>
      </w:pPr>
      <w:r w:rsidRPr="00030C2A">
        <w:rPr>
          <w:noProof/>
          <w:sz w:val="24"/>
          <w:szCs w:val="24"/>
          <w:lang w:val="hr-HR"/>
        </w:rPr>
        <w:t xml:space="preserve">Aktivnost: Održavanje objekata, </w:t>
      </w:r>
      <w:r w:rsidRPr="00030C2A">
        <w:rPr>
          <w:i w:val="0"/>
          <w:noProof/>
          <w:sz w:val="24"/>
          <w:szCs w:val="24"/>
          <w:lang w:val="hr-HR"/>
        </w:rPr>
        <w:t xml:space="preserve">rashodi za izvršenje aktivnosti planirani su u iznosu od </w:t>
      </w:r>
      <w:r w:rsidR="003047E2" w:rsidRPr="00030C2A">
        <w:rPr>
          <w:i w:val="0"/>
          <w:noProof/>
          <w:sz w:val="24"/>
          <w:szCs w:val="24"/>
          <w:lang w:val="hr-HR"/>
        </w:rPr>
        <w:t>700</w:t>
      </w:r>
      <w:r w:rsidRPr="00030C2A">
        <w:rPr>
          <w:i w:val="0"/>
          <w:noProof/>
          <w:sz w:val="24"/>
          <w:szCs w:val="24"/>
          <w:lang w:val="hr-HR"/>
        </w:rPr>
        <w:t>.000,00 kuna</w:t>
      </w:r>
      <w:r w:rsidR="007D439D" w:rsidRPr="00030C2A">
        <w:rPr>
          <w:i w:val="0"/>
          <w:noProof/>
          <w:sz w:val="24"/>
          <w:szCs w:val="24"/>
          <w:lang w:val="hr-HR"/>
        </w:rPr>
        <w:t xml:space="preserve">, a izvršeni su u iznosu od </w:t>
      </w:r>
      <w:r w:rsidR="00030C2A" w:rsidRPr="00030C2A">
        <w:rPr>
          <w:i w:val="0"/>
          <w:noProof/>
          <w:sz w:val="24"/>
          <w:szCs w:val="24"/>
          <w:lang w:val="hr-HR"/>
        </w:rPr>
        <w:t>201.934,38</w:t>
      </w:r>
      <w:r w:rsidR="007D439D" w:rsidRPr="00030C2A">
        <w:rPr>
          <w:i w:val="0"/>
          <w:noProof/>
          <w:sz w:val="24"/>
          <w:szCs w:val="24"/>
          <w:lang w:val="hr-HR"/>
        </w:rPr>
        <w:t xml:space="preserve"> kuna ili </w:t>
      </w:r>
      <w:r w:rsidR="00030C2A" w:rsidRPr="00030C2A">
        <w:rPr>
          <w:i w:val="0"/>
          <w:noProof/>
          <w:sz w:val="24"/>
          <w:szCs w:val="24"/>
          <w:lang w:val="hr-HR"/>
        </w:rPr>
        <w:t>28,85</w:t>
      </w:r>
      <w:r w:rsidR="007D439D" w:rsidRPr="00030C2A">
        <w:rPr>
          <w:i w:val="0"/>
          <w:noProof/>
          <w:sz w:val="24"/>
          <w:szCs w:val="24"/>
          <w:lang w:val="hr-HR"/>
        </w:rPr>
        <w:t xml:space="preserve">% u odnosu na plan, </w:t>
      </w:r>
      <w:r w:rsidR="0019312C" w:rsidRPr="0019312C">
        <w:rPr>
          <w:i w:val="0"/>
          <w:noProof/>
          <w:sz w:val="24"/>
          <w:szCs w:val="24"/>
          <w:lang w:val="hr-HR"/>
        </w:rPr>
        <w:t xml:space="preserve">a odnose se na sanaciju sanitarnih čvorova u objektu Forum 2, sanaciju sanitarnih čvorova u objektu Sergijevaca 2, sanaciju grilja na objektu Forum 13, </w:t>
      </w:r>
      <w:r w:rsidR="00DD6C25" w:rsidRPr="0019312C">
        <w:rPr>
          <w:i w:val="0"/>
          <w:noProof/>
          <w:sz w:val="24"/>
          <w:szCs w:val="24"/>
          <w:lang w:val="hr-HR"/>
        </w:rPr>
        <w:t xml:space="preserve">servis PVC/ALU stolarije u Polanijev prolaz 2, </w:t>
      </w:r>
      <w:r w:rsidR="0019312C" w:rsidRPr="0019312C">
        <w:rPr>
          <w:i w:val="0"/>
          <w:sz w:val="24"/>
          <w:szCs w:val="24"/>
        </w:rPr>
        <w:t>izradu projektne dokumentacije za sanaciju potpornog zida prema uvjetima konzervatora na objektu Forum 2</w:t>
      </w:r>
      <w:r w:rsidR="0019312C">
        <w:rPr>
          <w:i w:val="0"/>
          <w:noProof/>
          <w:sz w:val="24"/>
          <w:szCs w:val="24"/>
          <w:lang w:val="hr-HR"/>
        </w:rPr>
        <w:t xml:space="preserve">, </w:t>
      </w:r>
      <w:r w:rsidR="0019312C" w:rsidRPr="0019312C">
        <w:rPr>
          <w:i w:val="0"/>
          <w:color w:val="000000"/>
          <w:sz w:val="24"/>
          <w:szCs w:val="24"/>
        </w:rPr>
        <w:t>čišćenje kotla i zbrinjavanje ulja te popravak ventila u kotlovnici objekta Forum 2</w:t>
      </w:r>
      <w:r w:rsidR="00030C2A" w:rsidRPr="0019312C">
        <w:rPr>
          <w:i w:val="0"/>
          <w:noProof/>
          <w:sz w:val="24"/>
          <w:szCs w:val="24"/>
          <w:lang w:val="hr-HR"/>
        </w:rPr>
        <w:t>.</w:t>
      </w:r>
    </w:p>
    <w:p w:rsidR="00B00EE0" w:rsidRDefault="00B00EE0" w:rsidP="00F42170">
      <w:pPr>
        <w:pStyle w:val="BodyTextIndent"/>
        <w:ind w:right="-1" w:firstLine="709"/>
        <w:jc w:val="both"/>
        <w:rPr>
          <w:i w:val="0"/>
          <w:noProof/>
          <w:sz w:val="24"/>
          <w:szCs w:val="24"/>
          <w:lang w:val="hr-HR"/>
        </w:rPr>
      </w:pPr>
    </w:p>
    <w:p w:rsidR="005607DD" w:rsidRPr="0031714A" w:rsidRDefault="00B10DD1" w:rsidP="00F42170">
      <w:pPr>
        <w:pStyle w:val="BodyTextIndent"/>
        <w:ind w:right="-1" w:firstLine="709"/>
        <w:jc w:val="both"/>
        <w:rPr>
          <w:i w:val="0"/>
          <w:noProof/>
          <w:sz w:val="24"/>
          <w:szCs w:val="24"/>
          <w:lang w:val="hr-HR"/>
        </w:rPr>
      </w:pPr>
      <w:r w:rsidRPr="0031714A">
        <w:rPr>
          <w:noProof/>
          <w:sz w:val="24"/>
          <w:szCs w:val="24"/>
          <w:lang w:val="hr-HR"/>
        </w:rPr>
        <w:t>Kapitalni projekt: Informatizacija</w:t>
      </w:r>
      <w:r w:rsidRPr="0031714A">
        <w:rPr>
          <w:i w:val="0"/>
          <w:noProof/>
          <w:sz w:val="24"/>
          <w:szCs w:val="24"/>
          <w:lang w:val="hr-HR"/>
        </w:rPr>
        <w:t xml:space="preserve">, rashodi za izvršenje projekta planirani su u iznosu od </w:t>
      </w:r>
      <w:r w:rsidR="00030C2A">
        <w:rPr>
          <w:i w:val="0"/>
          <w:noProof/>
          <w:sz w:val="24"/>
          <w:szCs w:val="24"/>
          <w:lang w:val="hr-HR"/>
        </w:rPr>
        <w:t>820</w:t>
      </w:r>
      <w:r w:rsidRPr="0031714A">
        <w:rPr>
          <w:i w:val="0"/>
          <w:noProof/>
          <w:sz w:val="24"/>
          <w:szCs w:val="24"/>
          <w:lang w:val="hr-HR"/>
        </w:rPr>
        <w:t>.000,00 kuna</w:t>
      </w:r>
      <w:r w:rsidR="005607DD" w:rsidRPr="0031714A">
        <w:rPr>
          <w:i w:val="0"/>
          <w:noProof/>
          <w:sz w:val="24"/>
          <w:szCs w:val="24"/>
          <w:lang w:val="hr-HR"/>
        </w:rPr>
        <w:t xml:space="preserve">, a izvršeni u iznosu od </w:t>
      </w:r>
      <w:r w:rsidR="00030C2A">
        <w:rPr>
          <w:i w:val="0"/>
          <w:noProof/>
          <w:sz w:val="24"/>
          <w:szCs w:val="24"/>
          <w:lang w:val="hr-HR"/>
        </w:rPr>
        <w:t>553.356,25</w:t>
      </w:r>
      <w:r w:rsidR="005607DD" w:rsidRPr="0031714A">
        <w:rPr>
          <w:i w:val="0"/>
          <w:noProof/>
          <w:sz w:val="24"/>
          <w:szCs w:val="24"/>
          <w:lang w:val="hr-HR"/>
        </w:rPr>
        <w:t xml:space="preserve"> kun</w:t>
      </w:r>
      <w:r w:rsidR="004E54F1" w:rsidRPr="0031714A">
        <w:rPr>
          <w:i w:val="0"/>
          <w:noProof/>
          <w:sz w:val="24"/>
          <w:szCs w:val="24"/>
          <w:lang w:val="hr-HR"/>
        </w:rPr>
        <w:t>a</w:t>
      </w:r>
      <w:r w:rsidR="005607DD" w:rsidRPr="0031714A">
        <w:rPr>
          <w:i w:val="0"/>
          <w:noProof/>
          <w:sz w:val="24"/>
          <w:szCs w:val="24"/>
          <w:lang w:val="hr-HR"/>
        </w:rPr>
        <w:t xml:space="preserve"> ili </w:t>
      </w:r>
      <w:r w:rsidR="00030C2A">
        <w:rPr>
          <w:i w:val="0"/>
          <w:noProof/>
          <w:sz w:val="24"/>
          <w:szCs w:val="24"/>
          <w:lang w:val="hr-HR"/>
        </w:rPr>
        <w:t>67,48</w:t>
      </w:r>
      <w:r w:rsidR="005607DD" w:rsidRPr="0031714A">
        <w:rPr>
          <w:i w:val="0"/>
          <w:noProof/>
          <w:sz w:val="24"/>
          <w:szCs w:val="24"/>
          <w:lang w:val="hr-HR"/>
        </w:rPr>
        <w:t>% u odnosu na plan, a odnose se na:</w:t>
      </w:r>
    </w:p>
    <w:p w:rsidR="005607DD" w:rsidRPr="0031714A" w:rsidRDefault="005607DD" w:rsidP="00F42170">
      <w:pPr>
        <w:pStyle w:val="BodyText"/>
        <w:widowControl w:val="0"/>
        <w:numPr>
          <w:ilvl w:val="0"/>
          <w:numId w:val="4"/>
        </w:numPr>
        <w:adjustRightInd w:val="0"/>
        <w:textAlignment w:val="baseline"/>
        <w:rPr>
          <w:noProof/>
          <w:sz w:val="24"/>
          <w:szCs w:val="24"/>
          <w:lang w:val="hr-HR"/>
        </w:rPr>
      </w:pPr>
      <w:r w:rsidRPr="0031714A">
        <w:rPr>
          <w:noProof/>
          <w:sz w:val="24"/>
          <w:szCs w:val="24"/>
          <w:lang w:val="hr-HR"/>
        </w:rPr>
        <w:t xml:space="preserve">zakupnine - </w:t>
      </w:r>
      <w:r w:rsidR="00F43120" w:rsidRPr="0031714A">
        <w:rPr>
          <w:noProof/>
          <w:sz w:val="24"/>
          <w:szCs w:val="24"/>
          <w:lang w:val="hr-HR"/>
        </w:rPr>
        <w:t xml:space="preserve">odnose se na najam </w:t>
      </w:r>
      <w:r w:rsidRPr="0031714A">
        <w:rPr>
          <w:noProof/>
          <w:sz w:val="24"/>
          <w:szCs w:val="24"/>
          <w:lang w:val="hr-HR"/>
        </w:rPr>
        <w:t xml:space="preserve">računala i računalne opreme, najam softvera, </w:t>
      </w:r>
      <w:r w:rsidR="006D5D23" w:rsidRPr="0031714A">
        <w:rPr>
          <w:noProof/>
          <w:sz w:val="24"/>
          <w:szCs w:val="24"/>
          <w:lang w:val="hr-HR"/>
        </w:rPr>
        <w:t xml:space="preserve">te </w:t>
      </w:r>
      <w:r w:rsidR="000527E4" w:rsidRPr="0031714A">
        <w:rPr>
          <w:sz w:val="24"/>
          <w:szCs w:val="24"/>
          <w:lang w:val="hr-HR"/>
        </w:rPr>
        <w:t>antivirusnog i antispam softvera,</w:t>
      </w:r>
      <w:r w:rsidRPr="0031714A">
        <w:rPr>
          <w:noProof/>
          <w:sz w:val="24"/>
          <w:szCs w:val="24"/>
          <w:lang w:val="hr-HR"/>
        </w:rPr>
        <w:t xml:space="preserve"> u iznosu od </w:t>
      </w:r>
      <w:r w:rsidR="00030C2A">
        <w:rPr>
          <w:noProof/>
          <w:sz w:val="24"/>
          <w:szCs w:val="24"/>
          <w:lang w:val="hr-HR"/>
        </w:rPr>
        <w:t>452.603,75</w:t>
      </w:r>
      <w:r w:rsidRPr="0031714A">
        <w:rPr>
          <w:noProof/>
          <w:sz w:val="24"/>
          <w:szCs w:val="24"/>
          <w:lang w:val="hr-HR"/>
        </w:rPr>
        <w:t xml:space="preserve"> kuna;</w:t>
      </w:r>
    </w:p>
    <w:p w:rsidR="00030C2A" w:rsidRDefault="006D5D23" w:rsidP="00F42170">
      <w:pPr>
        <w:pStyle w:val="BodyText"/>
        <w:widowControl w:val="0"/>
        <w:numPr>
          <w:ilvl w:val="0"/>
          <w:numId w:val="4"/>
        </w:numPr>
        <w:adjustRightInd w:val="0"/>
        <w:textAlignment w:val="baseline"/>
        <w:rPr>
          <w:noProof/>
          <w:sz w:val="24"/>
          <w:szCs w:val="24"/>
          <w:lang w:val="hr-HR"/>
        </w:rPr>
      </w:pPr>
      <w:r w:rsidRPr="0031714A">
        <w:rPr>
          <w:noProof/>
          <w:sz w:val="24"/>
          <w:szCs w:val="24"/>
          <w:lang w:val="hr-HR"/>
        </w:rPr>
        <w:t xml:space="preserve">rashode za nabavu računala i računalne opreme u iznosu od </w:t>
      </w:r>
      <w:r w:rsidR="00030C2A">
        <w:rPr>
          <w:noProof/>
          <w:sz w:val="24"/>
          <w:szCs w:val="24"/>
          <w:lang w:val="hr-HR"/>
        </w:rPr>
        <w:t>78.252,50</w:t>
      </w:r>
      <w:r w:rsidR="0047239C" w:rsidRPr="0031714A">
        <w:rPr>
          <w:noProof/>
          <w:sz w:val="24"/>
          <w:szCs w:val="24"/>
          <w:lang w:val="hr-HR"/>
        </w:rPr>
        <w:t xml:space="preserve"> kuna</w:t>
      </w:r>
      <w:r w:rsidRPr="0031714A">
        <w:rPr>
          <w:noProof/>
          <w:sz w:val="24"/>
          <w:szCs w:val="24"/>
          <w:lang w:val="hr-HR"/>
        </w:rPr>
        <w:t>, odnose se na na</w:t>
      </w:r>
      <w:r w:rsidR="00F43120" w:rsidRPr="0031714A">
        <w:rPr>
          <w:noProof/>
          <w:sz w:val="24"/>
          <w:szCs w:val="24"/>
          <w:lang w:val="hr-HR"/>
        </w:rPr>
        <w:t>ba</w:t>
      </w:r>
      <w:r w:rsidR="000527E4" w:rsidRPr="0031714A">
        <w:rPr>
          <w:noProof/>
          <w:sz w:val="24"/>
          <w:szCs w:val="24"/>
          <w:lang w:val="hr-HR"/>
        </w:rPr>
        <w:t>vu printera</w:t>
      </w:r>
      <w:r w:rsidR="00030C2A">
        <w:rPr>
          <w:noProof/>
          <w:sz w:val="24"/>
          <w:szCs w:val="24"/>
          <w:lang w:val="hr-HR"/>
        </w:rPr>
        <w:t xml:space="preserve"> u server Sali,</w:t>
      </w:r>
      <w:r w:rsidR="00030C2A" w:rsidRPr="00030C2A">
        <w:rPr>
          <w:sz w:val="24"/>
          <w:szCs w:val="24"/>
        </w:rPr>
        <w:t xml:space="preserve"> </w:t>
      </w:r>
      <w:r w:rsidR="00030C2A" w:rsidRPr="004E1D11">
        <w:rPr>
          <w:sz w:val="24"/>
          <w:szCs w:val="24"/>
        </w:rPr>
        <w:t>raid kontroler</w:t>
      </w:r>
      <w:r w:rsidR="00030C2A">
        <w:rPr>
          <w:sz w:val="24"/>
          <w:szCs w:val="24"/>
        </w:rPr>
        <w:t>a</w:t>
      </w:r>
      <w:r w:rsidR="00030C2A" w:rsidRPr="004E1D11">
        <w:rPr>
          <w:sz w:val="24"/>
          <w:szCs w:val="24"/>
        </w:rPr>
        <w:t xml:space="preserve"> za backup-server, UPS za server salu, nekoliko manjih printera</w:t>
      </w:r>
      <w:r w:rsidR="00030C2A">
        <w:rPr>
          <w:noProof/>
          <w:sz w:val="24"/>
          <w:szCs w:val="24"/>
          <w:lang w:val="hr-HR"/>
        </w:rPr>
        <w:t>;</w:t>
      </w:r>
    </w:p>
    <w:p w:rsidR="006D5D23" w:rsidRPr="0031714A" w:rsidRDefault="00030C2A" w:rsidP="00F42170">
      <w:pPr>
        <w:pStyle w:val="BodyText"/>
        <w:widowControl w:val="0"/>
        <w:numPr>
          <w:ilvl w:val="0"/>
          <w:numId w:val="4"/>
        </w:numPr>
        <w:adjustRightInd w:val="0"/>
        <w:textAlignment w:val="baseline"/>
        <w:rPr>
          <w:noProof/>
          <w:sz w:val="24"/>
          <w:szCs w:val="24"/>
          <w:lang w:val="hr-HR"/>
        </w:rPr>
      </w:pPr>
      <w:r>
        <w:rPr>
          <w:noProof/>
          <w:sz w:val="24"/>
          <w:szCs w:val="24"/>
          <w:lang w:val="hr-HR"/>
        </w:rPr>
        <w:t xml:space="preserve">ulaganja u računalne programe u iznosu od 22.500,00 kuna, a odnose se na </w:t>
      </w:r>
      <w:r w:rsidR="00E261DE">
        <w:rPr>
          <w:noProof/>
          <w:sz w:val="24"/>
          <w:szCs w:val="24"/>
          <w:lang w:val="hr-HR"/>
        </w:rPr>
        <w:t>Cityproject rješenje</w:t>
      </w:r>
      <w:r>
        <w:rPr>
          <w:noProof/>
          <w:sz w:val="24"/>
          <w:szCs w:val="24"/>
          <w:lang w:val="hr-HR"/>
        </w:rPr>
        <w:t>.</w:t>
      </w:r>
      <w:r w:rsidR="006D5D23" w:rsidRPr="0031714A">
        <w:rPr>
          <w:noProof/>
          <w:sz w:val="24"/>
          <w:szCs w:val="24"/>
          <w:lang w:val="hr-HR"/>
        </w:rPr>
        <w:t xml:space="preserve"> </w:t>
      </w:r>
    </w:p>
    <w:p w:rsidR="00C80ABD" w:rsidRDefault="00C80ABD" w:rsidP="00F42170">
      <w:pPr>
        <w:pStyle w:val="BodyTextIndent"/>
        <w:jc w:val="both"/>
        <w:rPr>
          <w:i w:val="0"/>
          <w:noProof/>
          <w:sz w:val="24"/>
          <w:szCs w:val="24"/>
          <w:lang w:val="hr-HR"/>
        </w:rPr>
      </w:pPr>
    </w:p>
    <w:p w:rsidR="00C07911" w:rsidRPr="00C07911" w:rsidRDefault="00E261DE" w:rsidP="00C07911">
      <w:pPr>
        <w:pStyle w:val="NormalWeb"/>
        <w:shd w:val="clear" w:color="auto" w:fill="FFFFFF"/>
        <w:spacing w:before="0" w:after="0"/>
        <w:ind w:firstLine="708"/>
        <w:jc w:val="both"/>
      </w:pPr>
      <w:r w:rsidRPr="00C07911">
        <w:rPr>
          <w:i/>
          <w:noProof/>
          <w:szCs w:val="24"/>
          <w:lang w:val="hr-HR"/>
        </w:rPr>
        <w:t>Kapitalni projekt: Projekt WiFi4EU,</w:t>
      </w:r>
      <w:r w:rsidRPr="0031714A">
        <w:rPr>
          <w:noProof/>
          <w:szCs w:val="24"/>
          <w:lang w:val="hr-HR"/>
        </w:rPr>
        <w:t xml:space="preserve"> rashodi za izvršenje projekta planirani su u iznosu od </w:t>
      </w:r>
      <w:r>
        <w:rPr>
          <w:noProof/>
          <w:szCs w:val="24"/>
          <w:lang w:val="hr-HR"/>
        </w:rPr>
        <w:t>160.000,00</w:t>
      </w:r>
      <w:r w:rsidRPr="0031714A">
        <w:rPr>
          <w:noProof/>
          <w:szCs w:val="24"/>
          <w:lang w:val="hr-HR"/>
        </w:rPr>
        <w:t xml:space="preserve"> kuna, a izvršeni u iznosu od </w:t>
      </w:r>
      <w:r>
        <w:rPr>
          <w:noProof/>
          <w:szCs w:val="24"/>
          <w:lang w:val="hr-HR"/>
        </w:rPr>
        <w:t>146.848,75</w:t>
      </w:r>
      <w:r w:rsidRPr="0031714A">
        <w:rPr>
          <w:noProof/>
          <w:szCs w:val="24"/>
          <w:lang w:val="hr-HR"/>
        </w:rPr>
        <w:t xml:space="preserve"> kuna ili </w:t>
      </w:r>
      <w:r>
        <w:rPr>
          <w:noProof/>
          <w:szCs w:val="24"/>
          <w:lang w:val="hr-HR"/>
        </w:rPr>
        <w:t>91,78</w:t>
      </w:r>
      <w:r w:rsidRPr="0031714A">
        <w:rPr>
          <w:noProof/>
          <w:szCs w:val="24"/>
          <w:lang w:val="hr-HR"/>
        </w:rPr>
        <w:t>% u odnosu na plan</w:t>
      </w:r>
      <w:r>
        <w:rPr>
          <w:noProof/>
          <w:szCs w:val="24"/>
          <w:lang w:val="hr-HR"/>
        </w:rPr>
        <w:t xml:space="preserve">. </w:t>
      </w:r>
      <w:r w:rsidR="00C07911" w:rsidRPr="00C07911">
        <w:t>Grad Pula je sa Izvršnom agencijom za mreže i inovacije sklopio Sporazum o dodjeli bespovratnih sredstava u okviru instrumenata za povezivanje Europe: Program WiFi4EU-promicanje internetske povezivosti u lokalnim zajednicama u Pula-Pola čime su Gradu Pula dodijeljena bespovratna sredstva u iznosu od 15.000 EUR-a. Dobivena bespovratna sredstva utrošena su za nabavu i instalaciju opreme čime je omogućen pristup širokopojasnom internetu na lokacijama postojeće mreže besplatnog gradskog interneta kojeg Pula već godina ima, a obuhvaća najfrekventnija mjesta u gradu. Konkretno, oprema je postavljena na lokacijama u Titovom parku, parku kralja Petra Krešimira, na Trgu Forum te na Giardinima odnosno Portarati.</w:t>
      </w:r>
    </w:p>
    <w:p w:rsidR="00C07911" w:rsidRPr="00C07911" w:rsidRDefault="00C07911" w:rsidP="00C07911">
      <w:pPr>
        <w:pStyle w:val="NormalWeb"/>
        <w:shd w:val="clear" w:color="auto" w:fill="FFFFFF"/>
        <w:spacing w:before="0" w:after="0"/>
        <w:jc w:val="both"/>
      </w:pPr>
      <w:r w:rsidRPr="00C07911">
        <w:t>Uz zamjenu postojeće mreže novom, bržom i kvalitetnijom mrežom, instalirana je oprema i na novim lokacijama čime je proširena mreža pokrivenost besplatnog gradskog interneta. Tako se svi građani i brojni turisti mogu besplatno spojiti na internet na šetnici ispred Carinskog gata prema Veslačkom klubu te na novoizgrađenom dijelu Rive, od početka ulice Castropola kod Gradske knjižnice prema Prolazu sv. Teodora, potom na Danteovom trgu i u unutrašnjem dvorištu Rojca.</w:t>
      </w:r>
    </w:p>
    <w:p w:rsidR="00C07911" w:rsidRPr="00C07911" w:rsidRDefault="00C07911" w:rsidP="00C07911">
      <w:pPr>
        <w:pStyle w:val="NormalWeb"/>
        <w:shd w:val="clear" w:color="auto" w:fill="FFFFFF"/>
        <w:spacing w:before="0" w:after="0"/>
        <w:jc w:val="both"/>
      </w:pPr>
      <w:r w:rsidRPr="00C07911">
        <w:t>Oprema je postavljena na 14 pristupnih točaka i zadovoljava uvjete koje je postavila Europska unija u projektu WiFi4EU. Kako bi se osiguralo visokokvalitetno korisničko iskustvo, na svaku od pristupnih točaka se istovremeno može prijaviti najmanje 50 krajnjih korisnika bez pada kvalitete usluge, a brzina linkova je minimalno 50 Mbit/s.</w:t>
      </w:r>
    </w:p>
    <w:p w:rsidR="00E261DE" w:rsidRPr="0031714A" w:rsidRDefault="00E261DE" w:rsidP="00C07911">
      <w:pPr>
        <w:pStyle w:val="BodyTextIndent"/>
        <w:ind w:left="142" w:right="-1" w:firstLine="567"/>
        <w:jc w:val="both"/>
        <w:rPr>
          <w:i w:val="0"/>
          <w:noProof/>
          <w:sz w:val="24"/>
          <w:szCs w:val="24"/>
          <w:lang w:val="hr-HR"/>
        </w:rPr>
      </w:pPr>
    </w:p>
    <w:p w:rsidR="00E73B6C" w:rsidRPr="0031714A" w:rsidRDefault="00E73B6C" w:rsidP="00F42170">
      <w:pPr>
        <w:pStyle w:val="BodyTextIndent"/>
        <w:jc w:val="both"/>
        <w:rPr>
          <w:i w:val="0"/>
          <w:noProof/>
          <w:sz w:val="24"/>
          <w:szCs w:val="24"/>
          <w:lang w:val="hr-HR"/>
        </w:rPr>
      </w:pPr>
      <w:r w:rsidRPr="0031714A">
        <w:rPr>
          <w:i w:val="0"/>
          <w:noProof/>
          <w:sz w:val="24"/>
          <w:szCs w:val="24"/>
          <w:lang w:val="hr-HR"/>
        </w:rPr>
        <w:t>PROGRAM: RAZVOJ  GOSPODARSTVA</w:t>
      </w:r>
    </w:p>
    <w:p w:rsidR="00E73B6C" w:rsidRPr="0031714A" w:rsidRDefault="00E73B6C" w:rsidP="00F42170">
      <w:pPr>
        <w:autoSpaceDE w:val="0"/>
        <w:autoSpaceDN w:val="0"/>
        <w:ind w:firstLine="708"/>
        <w:jc w:val="both"/>
        <w:rPr>
          <w:noProof/>
          <w:sz w:val="24"/>
          <w:szCs w:val="24"/>
          <w:highlight w:val="yellow"/>
        </w:rPr>
      </w:pPr>
    </w:p>
    <w:p w:rsidR="00D047D6" w:rsidRPr="00E148E1" w:rsidRDefault="00D047D6" w:rsidP="00D047D6">
      <w:pPr>
        <w:autoSpaceDE w:val="0"/>
        <w:autoSpaceDN w:val="0"/>
        <w:ind w:firstLine="708"/>
        <w:jc w:val="both"/>
        <w:rPr>
          <w:bCs/>
          <w:sz w:val="24"/>
          <w:szCs w:val="24"/>
        </w:rPr>
      </w:pPr>
      <w:r w:rsidRPr="00E148E1">
        <w:rPr>
          <w:sz w:val="24"/>
          <w:szCs w:val="24"/>
        </w:rPr>
        <w:t xml:space="preserve">Cilj Programa razvoja gospodarstva je poticanje razvoja malog gospodarstva, mikro i malih trgovačkih društava, obrtnika, zadruga, profitnih ustanova, udruga u gospodarstvu i fizičkih osoba u slobodnim zanimanjima i obiteljskim poljoprivrednim gospodarstvima kroz programe potpora na način da se kroz potpore i subvencije omogući lakši i jeftiniji pristup izvorima financiranja, potakne </w:t>
      </w:r>
      <w:r w:rsidRPr="00D047D6">
        <w:rPr>
          <w:sz w:val="24"/>
          <w:szCs w:val="24"/>
        </w:rPr>
        <w:t xml:space="preserve">mikro i male poduzetnike da koriste sredstva iz EU fondova za projekte koji promiču gospodarski razvoj, smanjenje troškova rada u procesu samozapošljavanja ili zapošljavanja novih radnika, poveća konkurentnost mikro i malih poduzetnika kroz dodatnu edukaciju i uvođenje standarda kvalitete, povećanje udjela inovativnih gospodarskih subjekata u ukupnom broju gospodarskih subjekata koji će generirati rast i razvoj, </w:t>
      </w:r>
      <w:r w:rsidRPr="00D047D6">
        <w:rPr>
          <w:bCs/>
          <w:sz w:val="24"/>
          <w:szCs w:val="24"/>
        </w:rPr>
        <w:t>jača pozicija gospodarskih subjekata na inozemnom tržištu i omogući širenje poslovanja, te da se omogući zamjena dotrajalih strojeva, alata i opreme, odnosno nabava suvremenih strojeva, alata i opreme čime bi se osnažio sektor malih proizvodnih djelatnosti, sektor građevinarstva te sektor uslužnih djelatnosti u području popravaka predmeta za osobnu uporabu i kućanstvo kao i se omogući povećanje broja gospodarskih subjekata u IT sektoru, a sve kako bi se poboljšala poslovna klima na području Pule i povećala učinkovitost suradnje Grada Pule i poduzetnika.</w:t>
      </w:r>
    </w:p>
    <w:p w:rsidR="00E261DE" w:rsidRPr="00D25A04" w:rsidRDefault="00E261DE" w:rsidP="00E261DE">
      <w:pPr>
        <w:ind w:firstLine="708"/>
        <w:jc w:val="both"/>
        <w:rPr>
          <w:noProof/>
          <w:sz w:val="24"/>
          <w:szCs w:val="24"/>
        </w:rPr>
      </w:pPr>
    </w:p>
    <w:p w:rsidR="00E261DE" w:rsidRPr="00E261DE" w:rsidRDefault="00E261DE" w:rsidP="00E261DE">
      <w:pPr>
        <w:ind w:firstLine="708"/>
        <w:jc w:val="both"/>
        <w:rPr>
          <w:noProof/>
          <w:sz w:val="24"/>
          <w:szCs w:val="24"/>
        </w:rPr>
      </w:pPr>
      <w:r w:rsidRPr="00E261DE">
        <w:rPr>
          <w:noProof/>
          <w:sz w:val="24"/>
          <w:szCs w:val="24"/>
        </w:rPr>
        <w:t xml:space="preserve">Pokazatelji uspješnosti: </w:t>
      </w:r>
    </w:p>
    <w:p w:rsidR="00E261DE" w:rsidRDefault="00E261DE" w:rsidP="00590F5C">
      <w:pPr>
        <w:pStyle w:val="BodyTextIndent"/>
        <w:numPr>
          <w:ilvl w:val="0"/>
          <w:numId w:val="64"/>
        </w:numPr>
        <w:ind w:left="709" w:hanging="425"/>
        <w:jc w:val="both"/>
        <w:rPr>
          <w:i w:val="0"/>
          <w:noProof/>
          <w:sz w:val="24"/>
          <w:szCs w:val="24"/>
          <w:lang w:val="hr-HR"/>
        </w:rPr>
      </w:pPr>
      <w:r w:rsidRPr="00E261DE">
        <w:rPr>
          <w:i w:val="0"/>
          <w:noProof/>
          <w:sz w:val="24"/>
          <w:szCs w:val="24"/>
          <w:lang w:val="hr-HR"/>
        </w:rPr>
        <w:t xml:space="preserve">zainteresiranost poduzetnika za korištenjem programa, kao i broj zahtjeva za dodjelu potpora za razvoj poduzetništva grada Pule u 2019. godini „Potpore Pula 2019“ svjedoči potrebi pulskih poduzetnika za korištenjem bespovratnih potpora, a kojima se omogućava smanjenje početnih financijskih izdataka poduzetnika prilikom pokretanja poslovanja, poticanje mikro i malih poduzetnika da koriste sredstva iz EU fondova za projekte koji promiču gospodarski razvoj, smanjenje troškova rada u procesu samozapošljavanja ili zapošljavanja novog djelatnika, odnosno poticanje </w:t>
      </w:r>
      <w:r w:rsidRPr="00E261DE">
        <w:rPr>
          <w:bCs/>
          <w:i w:val="0"/>
          <w:noProof/>
          <w:sz w:val="24"/>
          <w:szCs w:val="24"/>
          <w:lang w:val="hr-HR"/>
        </w:rPr>
        <w:t xml:space="preserve">zapošljavanja nove radne snage, </w:t>
      </w:r>
      <w:r w:rsidRPr="00E261DE">
        <w:rPr>
          <w:i w:val="0"/>
          <w:noProof/>
          <w:sz w:val="24"/>
          <w:szCs w:val="24"/>
          <w:lang w:val="hr-HR"/>
        </w:rPr>
        <w:t xml:space="preserve">povećanje konkurentnosti mikro i malih poduzetnika kroz dodatnu edukaciju i uvođenje standarda kvalitete, povećanje udjela inovativnih gospodarskih subjekata u ukupnom broju gospodarskih subjekata koje će generirati rast i razvoj, </w:t>
      </w:r>
      <w:r w:rsidRPr="00E261DE">
        <w:rPr>
          <w:bCs/>
          <w:i w:val="0"/>
          <w:noProof/>
          <w:sz w:val="24"/>
          <w:szCs w:val="24"/>
          <w:lang w:val="hr-HR"/>
        </w:rPr>
        <w:t>jačanje pozicije gospodarskih subjekata na inozemnom tržištu i omogućavanje širenja poslovanja, zamjena dotrajalih strojeva, alata i opreme, odnosno nabava suvremenih strojeva, alata i opreme čime bi se osnažio sektor malih proizvodnih djelatnosti, te sektor uslužnih djelatnosti u području popravaka predmeta za osobnu uporabu i kućanstvo kao i povećanje broja gospodarskih subjekata u IT sektoru te općenito poticanje</w:t>
      </w:r>
      <w:r w:rsidRPr="00E261DE">
        <w:rPr>
          <w:i w:val="0"/>
          <w:noProof/>
          <w:sz w:val="24"/>
          <w:szCs w:val="24"/>
          <w:lang w:val="hr-HR"/>
        </w:rPr>
        <w:t xml:space="preserve"> konkurentnosti mikro i malih poduzetnika, rast i razvoj poduzetništva i povećanje broja zaposlenih u privatnom sektoru.</w:t>
      </w:r>
    </w:p>
    <w:p w:rsidR="00E261DE" w:rsidRDefault="00E261DE" w:rsidP="00E261DE">
      <w:pPr>
        <w:pStyle w:val="BodyTextIndent"/>
        <w:ind w:left="709" w:firstLine="0"/>
        <w:jc w:val="both"/>
        <w:rPr>
          <w:i w:val="0"/>
          <w:noProof/>
          <w:sz w:val="24"/>
          <w:szCs w:val="24"/>
          <w:lang w:val="hr-HR"/>
        </w:rPr>
      </w:pPr>
    </w:p>
    <w:p w:rsidR="00E73B6C" w:rsidRPr="00E261DE" w:rsidRDefault="00E73B6C" w:rsidP="00E261DE">
      <w:pPr>
        <w:pStyle w:val="BodyTextIndent"/>
        <w:jc w:val="both"/>
        <w:rPr>
          <w:i w:val="0"/>
          <w:noProof/>
          <w:sz w:val="24"/>
          <w:szCs w:val="24"/>
          <w:lang w:val="hr-HR"/>
        </w:rPr>
      </w:pPr>
      <w:r w:rsidRPr="00E261DE">
        <w:rPr>
          <w:i w:val="0"/>
          <w:noProof/>
          <w:sz w:val="24"/>
          <w:szCs w:val="24"/>
          <w:lang w:val="hr-HR"/>
        </w:rPr>
        <w:t xml:space="preserve">Program razvoj gospodarstva; rashodi za provođenje programa planirani su u iznosu od </w:t>
      </w:r>
      <w:r w:rsidR="00E261DE">
        <w:rPr>
          <w:i w:val="0"/>
          <w:noProof/>
          <w:sz w:val="24"/>
          <w:szCs w:val="24"/>
          <w:lang w:val="hr-HR"/>
        </w:rPr>
        <w:t>2.645</w:t>
      </w:r>
      <w:r w:rsidRPr="00E261DE">
        <w:rPr>
          <w:i w:val="0"/>
          <w:noProof/>
          <w:sz w:val="24"/>
          <w:szCs w:val="24"/>
          <w:lang w:val="hr-HR"/>
        </w:rPr>
        <w:t xml:space="preserve">.000,00 kuna, a izvršeni u iznosu od </w:t>
      </w:r>
      <w:r w:rsidR="00E261DE">
        <w:rPr>
          <w:i w:val="0"/>
          <w:noProof/>
          <w:sz w:val="24"/>
          <w:szCs w:val="24"/>
          <w:lang w:val="hr-HR"/>
        </w:rPr>
        <w:t>2.083.685,89</w:t>
      </w:r>
      <w:r w:rsidRPr="00E261DE">
        <w:rPr>
          <w:i w:val="0"/>
          <w:noProof/>
          <w:sz w:val="24"/>
          <w:szCs w:val="24"/>
          <w:lang w:val="hr-HR"/>
        </w:rPr>
        <w:t xml:space="preserve"> kun</w:t>
      </w:r>
      <w:r w:rsidR="00E261DE">
        <w:rPr>
          <w:i w:val="0"/>
          <w:noProof/>
          <w:sz w:val="24"/>
          <w:szCs w:val="24"/>
          <w:lang w:val="hr-HR"/>
        </w:rPr>
        <w:t>a</w:t>
      </w:r>
      <w:r w:rsidRPr="00E261DE">
        <w:rPr>
          <w:i w:val="0"/>
          <w:noProof/>
          <w:sz w:val="24"/>
          <w:szCs w:val="24"/>
          <w:lang w:val="hr-HR"/>
        </w:rPr>
        <w:t xml:space="preserve"> ili </w:t>
      </w:r>
      <w:r w:rsidR="00E261DE">
        <w:rPr>
          <w:i w:val="0"/>
          <w:noProof/>
          <w:sz w:val="24"/>
          <w:szCs w:val="24"/>
          <w:lang w:val="hr-HR"/>
        </w:rPr>
        <w:t>78,78</w:t>
      </w:r>
      <w:r w:rsidRPr="00E261DE">
        <w:rPr>
          <w:i w:val="0"/>
          <w:noProof/>
          <w:sz w:val="24"/>
          <w:szCs w:val="24"/>
          <w:lang w:val="hr-HR"/>
        </w:rPr>
        <w:t>% u odnosu na plan.</w:t>
      </w:r>
      <w:r w:rsidR="00452B9D" w:rsidRPr="00E261DE">
        <w:rPr>
          <w:i w:val="0"/>
          <w:noProof/>
          <w:sz w:val="24"/>
          <w:szCs w:val="24"/>
          <w:lang w:val="hr-HR"/>
        </w:rPr>
        <w:t xml:space="preserve"> U okviru programa planiran</w:t>
      </w:r>
      <w:r w:rsidR="001E3E54" w:rsidRPr="00E261DE">
        <w:rPr>
          <w:i w:val="0"/>
          <w:noProof/>
          <w:sz w:val="24"/>
          <w:szCs w:val="24"/>
          <w:lang w:val="hr-HR"/>
        </w:rPr>
        <w:t xml:space="preserve">e su </w:t>
      </w:r>
      <w:r w:rsidR="00E261DE">
        <w:rPr>
          <w:i w:val="0"/>
          <w:noProof/>
          <w:sz w:val="24"/>
          <w:szCs w:val="24"/>
          <w:lang w:val="hr-HR"/>
        </w:rPr>
        <w:t>četiri</w:t>
      </w:r>
      <w:r w:rsidR="001E3E54" w:rsidRPr="00E261DE">
        <w:rPr>
          <w:i w:val="0"/>
          <w:noProof/>
          <w:sz w:val="24"/>
          <w:szCs w:val="24"/>
          <w:lang w:val="hr-HR"/>
        </w:rPr>
        <w:t xml:space="preserve"> Aktivnosti i dva Tekuća</w:t>
      </w:r>
      <w:r w:rsidRPr="00E261DE">
        <w:rPr>
          <w:i w:val="0"/>
          <w:noProof/>
          <w:sz w:val="24"/>
          <w:szCs w:val="24"/>
          <w:lang w:val="hr-HR"/>
        </w:rPr>
        <w:t xml:space="preserve"> projekta:</w:t>
      </w:r>
    </w:p>
    <w:p w:rsidR="001E3E54" w:rsidRPr="0031714A" w:rsidRDefault="001E3E54" w:rsidP="00F42170">
      <w:pPr>
        <w:ind w:firstLine="708"/>
        <w:jc w:val="both"/>
        <w:rPr>
          <w:i/>
          <w:noProof/>
          <w:sz w:val="24"/>
          <w:szCs w:val="24"/>
        </w:rPr>
      </w:pPr>
    </w:p>
    <w:p w:rsidR="00FE1DA9" w:rsidRPr="00FE1DA9" w:rsidRDefault="001E3E54" w:rsidP="00FE1DA9">
      <w:pPr>
        <w:ind w:firstLine="708"/>
        <w:jc w:val="both"/>
        <w:rPr>
          <w:rFonts w:eastAsia="Calibri"/>
          <w:bCs/>
          <w:noProof/>
          <w:color w:val="000000"/>
          <w:sz w:val="24"/>
          <w:szCs w:val="24"/>
          <w:lang w:eastAsia="en-US"/>
        </w:rPr>
      </w:pPr>
      <w:r w:rsidRPr="0031714A">
        <w:rPr>
          <w:i/>
          <w:noProof/>
          <w:sz w:val="24"/>
          <w:szCs w:val="24"/>
        </w:rPr>
        <w:t>Aktivnost: Program poljoprivrede i ruralnog razvoja</w:t>
      </w:r>
      <w:r w:rsidRPr="0031714A">
        <w:rPr>
          <w:noProof/>
          <w:sz w:val="24"/>
          <w:szCs w:val="24"/>
        </w:rPr>
        <w:t xml:space="preserve">, rashodi za izvršenje aktivnosti planirani su u iznosu od </w:t>
      </w:r>
      <w:r w:rsidR="00E261DE">
        <w:rPr>
          <w:noProof/>
          <w:sz w:val="24"/>
          <w:szCs w:val="24"/>
        </w:rPr>
        <w:t>250.000</w:t>
      </w:r>
      <w:r w:rsidRPr="0031714A">
        <w:rPr>
          <w:noProof/>
          <w:sz w:val="24"/>
          <w:szCs w:val="24"/>
        </w:rPr>
        <w:t>,00 kuna</w:t>
      </w:r>
      <w:r w:rsidR="00B50678" w:rsidRPr="0031714A">
        <w:rPr>
          <w:noProof/>
          <w:sz w:val="24"/>
          <w:szCs w:val="24"/>
        </w:rPr>
        <w:t xml:space="preserve"> a izvršeni u iznosu od </w:t>
      </w:r>
      <w:r w:rsidR="00E261DE">
        <w:rPr>
          <w:noProof/>
          <w:sz w:val="24"/>
          <w:szCs w:val="24"/>
        </w:rPr>
        <w:t>103.931,</w:t>
      </w:r>
      <w:r w:rsidR="00073972">
        <w:rPr>
          <w:noProof/>
          <w:sz w:val="24"/>
          <w:szCs w:val="24"/>
        </w:rPr>
        <w:t>9</w:t>
      </w:r>
      <w:r w:rsidR="00E261DE">
        <w:rPr>
          <w:noProof/>
          <w:sz w:val="24"/>
          <w:szCs w:val="24"/>
        </w:rPr>
        <w:t>7</w:t>
      </w:r>
      <w:r w:rsidR="00B50678" w:rsidRPr="0031714A">
        <w:rPr>
          <w:noProof/>
          <w:sz w:val="24"/>
          <w:szCs w:val="24"/>
        </w:rPr>
        <w:t xml:space="preserve"> kun</w:t>
      </w:r>
      <w:r w:rsidR="00B7664B" w:rsidRPr="0031714A">
        <w:rPr>
          <w:noProof/>
          <w:sz w:val="24"/>
          <w:szCs w:val="24"/>
        </w:rPr>
        <w:t>a</w:t>
      </w:r>
      <w:r w:rsidR="00B50678" w:rsidRPr="0031714A">
        <w:rPr>
          <w:noProof/>
          <w:sz w:val="24"/>
          <w:szCs w:val="24"/>
        </w:rPr>
        <w:t xml:space="preserve"> ili </w:t>
      </w:r>
      <w:r w:rsidR="00E261DE">
        <w:rPr>
          <w:noProof/>
          <w:sz w:val="24"/>
          <w:szCs w:val="24"/>
        </w:rPr>
        <w:t>41,57</w:t>
      </w:r>
      <w:r w:rsidR="00B50678" w:rsidRPr="0031714A">
        <w:rPr>
          <w:noProof/>
          <w:sz w:val="24"/>
          <w:szCs w:val="24"/>
        </w:rPr>
        <w:t>% u odnosu na plan.</w:t>
      </w:r>
      <w:r w:rsidRPr="0031714A">
        <w:rPr>
          <w:noProof/>
          <w:sz w:val="24"/>
          <w:szCs w:val="24"/>
        </w:rPr>
        <w:t xml:space="preserve"> </w:t>
      </w:r>
      <w:r w:rsidR="00B50678" w:rsidRPr="0031714A">
        <w:rPr>
          <w:noProof/>
          <w:sz w:val="24"/>
          <w:szCs w:val="24"/>
        </w:rPr>
        <w:t>Odnose se na</w:t>
      </w:r>
      <w:r w:rsidRPr="0031714A">
        <w:rPr>
          <w:rFonts w:eastAsia="Calibri"/>
          <w:bCs/>
          <w:noProof/>
          <w:color w:val="000000"/>
          <w:sz w:val="24"/>
          <w:szCs w:val="24"/>
          <w:lang w:eastAsia="en-US"/>
        </w:rPr>
        <w:t xml:space="preserve"> </w:t>
      </w:r>
      <w:r w:rsidRPr="0031714A">
        <w:rPr>
          <w:noProof/>
          <w:sz w:val="24"/>
          <w:szCs w:val="24"/>
        </w:rPr>
        <w:t>subvencije poljoprivrednicima i obrtnicima kroz sufinanciranje mjera za unaprjeđenje poljoprivrede i ruralnog razvoja (</w:t>
      </w:r>
      <w:r w:rsidRPr="0031714A">
        <w:rPr>
          <w:rFonts w:eastAsia="Calibri"/>
          <w:bCs/>
          <w:noProof/>
          <w:color w:val="000000"/>
          <w:sz w:val="24"/>
          <w:szCs w:val="24"/>
          <w:lang w:eastAsia="en-US"/>
        </w:rPr>
        <w:t xml:space="preserve">sufinanciranje temeljem Programa potpore </w:t>
      </w:r>
      <w:r w:rsidRPr="00FE1DA9">
        <w:rPr>
          <w:rFonts w:eastAsia="Calibri"/>
          <w:bCs/>
          <w:noProof/>
          <w:color w:val="000000"/>
          <w:sz w:val="24"/>
          <w:szCs w:val="24"/>
          <w:lang w:eastAsia="en-US"/>
        </w:rPr>
        <w:t>poljoprivredi i ruralnom razvoju Grada Pula-Pola za</w:t>
      </w:r>
      <w:r w:rsidR="00B50678" w:rsidRPr="00FE1DA9">
        <w:rPr>
          <w:rFonts w:eastAsia="Calibri"/>
          <w:bCs/>
          <w:noProof/>
          <w:color w:val="000000"/>
          <w:sz w:val="24"/>
          <w:szCs w:val="24"/>
          <w:lang w:eastAsia="en-US"/>
        </w:rPr>
        <w:t xml:space="preserve"> razdoblje od 2016-2020 godine):</w:t>
      </w:r>
      <w:r w:rsidRPr="00FE1DA9">
        <w:rPr>
          <w:rFonts w:eastAsia="Calibri"/>
          <w:bCs/>
          <w:noProof/>
          <w:color w:val="000000"/>
          <w:sz w:val="24"/>
          <w:szCs w:val="24"/>
          <w:lang w:eastAsia="en-US"/>
        </w:rPr>
        <w:t xml:space="preserve"> </w:t>
      </w:r>
    </w:p>
    <w:p w:rsidR="00E261DE" w:rsidRPr="00FE1DA9" w:rsidRDefault="00E261DE" w:rsidP="00E261DE">
      <w:pPr>
        <w:pStyle w:val="ListParagraph"/>
        <w:widowControl/>
        <w:numPr>
          <w:ilvl w:val="0"/>
          <w:numId w:val="4"/>
        </w:numPr>
        <w:adjustRightInd/>
        <w:spacing w:line="240" w:lineRule="auto"/>
        <w:textAlignment w:val="auto"/>
        <w:rPr>
          <w:sz w:val="24"/>
          <w:szCs w:val="24"/>
        </w:rPr>
      </w:pPr>
      <w:r w:rsidRPr="00FE1DA9">
        <w:rPr>
          <w:sz w:val="24"/>
          <w:szCs w:val="24"/>
        </w:rPr>
        <w:t>Udruzi pčelara Pula u iznosu od 2</w:t>
      </w:r>
      <w:r w:rsidR="00FE1DA9" w:rsidRPr="00FE1DA9">
        <w:rPr>
          <w:sz w:val="24"/>
          <w:szCs w:val="24"/>
        </w:rPr>
        <w:t>5</w:t>
      </w:r>
      <w:r w:rsidRPr="00FE1DA9">
        <w:rPr>
          <w:sz w:val="24"/>
          <w:szCs w:val="24"/>
        </w:rPr>
        <w:t>.000,00 kuna za izložbu pod nazivom „Zašto je pčela važnija od čovjeka“</w:t>
      </w:r>
      <w:r w:rsidR="00FE1DA9" w:rsidRPr="00FE1DA9">
        <w:rPr>
          <w:sz w:val="24"/>
          <w:szCs w:val="24"/>
        </w:rPr>
        <w:t xml:space="preserve"> te za program </w:t>
      </w:r>
      <w:r w:rsidR="00142B1D">
        <w:rPr>
          <w:sz w:val="24"/>
          <w:szCs w:val="24"/>
        </w:rPr>
        <w:t>„</w:t>
      </w:r>
      <w:r w:rsidR="00FE1DA9" w:rsidRPr="00FE1DA9">
        <w:rPr>
          <w:sz w:val="24"/>
          <w:szCs w:val="24"/>
        </w:rPr>
        <w:t>Pčelarski edukacijski centar</w:t>
      </w:r>
      <w:r w:rsidR="00142B1D">
        <w:rPr>
          <w:sz w:val="24"/>
          <w:szCs w:val="24"/>
        </w:rPr>
        <w:t>“</w:t>
      </w:r>
      <w:r w:rsidR="00FE1DA9" w:rsidRPr="00FE1DA9">
        <w:rPr>
          <w:sz w:val="24"/>
          <w:szCs w:val="24"/>
        </w:rPr>
        <w:t xml:space="preserve"> kako bi se mlade pčelare educiralo kako kvalitetno koristiti opremu u proizvodnji meda;</w:t>
      </w:r>
    </w:p>
    <w:p w:rsidR="00E261DE" w:rsidRPr="00FE1DA9" w:rsidRDefault="00E261DE" w:rsidP="00E261DE">
      <w:pPr>
        <w:pStyle w:val="BodyText"/>
        <w:numPr>
          <w:ilvl w:val="0"/>
          <w:numId w:val="4"/>
        </w:numPr>
        <w:rPr>
          <w:noProof/>
          <w:sz w:val="24"/>
          <w:szCs w:val="24"/>
          <w:lang w:val="hr-HR"/>
        </w:rPr>
      </w:pPr>
      <w:r w:rsidRPr="00FE1DA9">
        <w:rPr>
          <w:noProof/>
          <w:sz w:val="24"/>
          <w:szCs w:val="24"/>
          <w:lang w:val="hr-HR"/>
        </w:rPr>
        <w:t xml:space="preserve">Udruzi Ekop Istra u iznosu 5.000,00 kuna, </w:t>
      </w:r>
      <w:r w:rsidRPr="00FE1DA9">
        <w:rPr>
          <w:sz w:val="24"/>
          <w:szCs w:val="24"/>
        </w:rPr>
        <w:t>za projekt “Eko ide u školu”</w:t>
      </w:r>
      <w:r w:rsidRPr="00FE1DA9">
        <w:rPr>
          <w:noProof/>
          <w:sz w:val="24"/>
          <w:szCs w:val="24"/>
          <w:lang w:val="hr-HR"/>
        </w:rPr>
        <w:t>.</w:t>
      </w:r>
    </w:p>
    <w:p w:rsidR="00E261DE" w:rsidRPr="00FE1DA9" w:rsidRDefault="00E261DE" w:rsidP="00E261DE">
      <w:pPr>
        <w:pStyle w:val="ListParagraph"/>
        <w:widowControl/>
        <w:numPr>
          <w:ilvl w:val="0"/>
          <w:numId w:val="4"/>
        </w:numPr>
        <w:tabs>
          <w:tab w:val="left" w:pos="142"/>
        </w:tabs>
        <w:adjustRightInd/>
        <w:spacing w:line="240" w:lineRule="auto"/>
        <w:textAlignment w:val="auto"/>
        <w:rPr>
          <w:sz w:val="24"/>
          <w:szCs w:val="24"/>
        </w:rPr>
      </w:pPr>
      <w:r w:rsidRPr="00FE1DA9">
        <w:rPr>
          <w:sz w:val="24"/>
          <w:szCs w:val="24"/>
        </w:rPr>
        <w:t>Agroudruzi Fažana iz Fažane, u iznosu od 10.000,00 kuna za sufinanciranje Smotre mladog maslinovog ulja, za članove agroudruge koji imaju prebivalište na području Pule, a koja je održana u svibnju 2019. godine;</w:t>
      </w:r>
    </w:p>
    <w:p w:rsidR="00E261DE" w:rsidRPr="00FE1DA9" w:rsidRDefault="00E261DE" w:rsidP="00E261DE">
      <w:pPr>
        <w:pStyle w:val="ListParagraph"/>
        <w:widowControl/>
        <w:numPr>
          <w:ilvl w:val="0"/>
          <w:numId w:val="4"/>
        </w:numPr>
        <w:tabs>
          <w:tab w:val="left" w:pos="142"/>
        </w:tabs>
        <w:adjustRightInd/>
        <w:spacing w:line="240" w:lineRule="auto"/>
        <w:textAlignment w:val="auto"/>
        <w:rPr>
          <w:sz w:val="24"/>
          <w:szCs w:val="24"/>
        </w:rPr>
      </w:pPr>
      <w:r w:rsidRPr="00FE1DA9">
        <w:rPr>
          <w:sz w:val="24"/>
          <w:szCs w:val="24"/>
        </w:rPr>
        <w:t>Udruzi vinogradara i vinara Istre „VINISTRA“ iz Poreča, u iznosu od 10.000,00 kuna za izložbu vina i vinarske opreme koja se održala od 10. do 12. svibnja 2019. godine u Poreču.</w:t>
      </w:r>
    </w:p>
    <w:p w:rsidR="00E261DE" w:rsidRPr="00FE1DA9" w:rsidRDefault="00E261DE" w:rsidP="00E261DE">
      <w:pPr>
        <w:pStyle w:val="ListParagraph"/>
        <w:widowControl/>
        <w:numPr>
          <w:ilvl w:val="0"/>
          <w:numId w:val="4"/>
        </w:numPr>
        <w:tabs>
          <w:tab w:val="left" w:pos="142"/>
        </w:tabs>
        <w:adjustRightInd/>
        <w:spacing w:line="240" w:lineRule="auto"/>
        <w:textAlignment w:val="auto"/>
        <w:rPr>
          <w:sz w:val="24"/>
          <w:szCs w:val="24"/>
        </w:rPr>
      </w:pPr>
      <w:r w:rsidRPr="00FE1DA9">
        <w:rPr>
          <w:sz w:val="24"/>
          <w:szCs w:val="24"/>
        </w:rPr>
        <w:t>Institutu za poljoprivredu i turizam iz Poreča, u iznosu od 20.000,00 kuna za troškove kontinuiranog održavanja aplikacije „Domaća web tržnica“ i njezinog razvoja kako bi istarski poljoprivrednici mogli vjerodostojno predstaviti svoje gospodarstvo i prikazati ponudu vlastitih proizvoda;</w:t>
      </w:r>
    </w:p>
    <w:p w:rsidR="00FE1DA9" w:rsidRPr="00FE1DA9" w:rsidRDefault="00FE1DA9" w:rsidP="00E261DE">
      <w:pPr>
        <w:pStyle w:val="BodyText"/>
        <w:numPr>
          <w:ilvl w:val="0"/>
          <w:numId w:val="4"/>
        </w:numPr>
        <w:tabs>
          <w:tab w:val="left" w:pos="142"/>
        </w:tabs>
        <w:rPr>
          <w:sz w:val="24"/>
          <w:szCs w:val="24"/>
        </w:rPr>
      </w:pPr>
      <w:r w:rsidRPr="00FE1DA9">
        <w:rPr>
          <w:noProof/>
          <w:sz w:val="24"/>
          <w:szCs w:val="24"/>
          <w:lang w:val="hr-HR"/>
        </w:rPr>
        <w:t xml:space="preserve">Obiteljskim poljoprivrednim gospodarstvima te jednom obrtu u iznosu 13.931,97 kuna, odnose se na </w:t>
      </w:r>
      <w:r w:rsidRPr="00FE1DA9">
        <w:rPr>
          <w:sz w:val="24"/>
          <w:szCs w:val="24"/>
          <w:lang w:val="hr-HR"/>
        </w:rPr>
        <w:t>na Mjeru – 2 Subvencije troškova stručnog nadzora i sustava ocjenjivanja sukladnosti u ekološkoj proizvodnji, za troškove stručne kontrole i certifikacije ekološke proizvodnje u 2019. godini u visini od 50% prihvatljivih troškova;</w:t>
      </w:r>
    </w:p>
    <w:p w:rsidR="00E261DE" w:rsidRPr="00E261DE" w:rsidRDefault="00E261DE" w:rsidP="00E261DE">
      <w:pPr>
        <w:pStyle w:val="ListParagraph"/>
        <w:widowControl/>
        <w:numPr>
          <w:ilvl w:val="0"/>
          <w:numId w:val="4"/>
        </w:numPr>
        <w:adjustRightInd/>
        <w:spacing w:line="240" w:lineRule="auto"/>
        <w:textAlignment w:val="auto"/>
        <w:rPr>
          <w:bCs/>
          <w:sz w:val="24"/>
          <w:szCs w:val="24"/>
        </w:rPr>
      </w:pPr>
      <w:r w:rsidRPr="00FE1DA9">
        <w:rPr>
          <w:bCs/>
          <w:sz w:val="24"/>
          <w:szCs w:val="24"/>
        </w:rPr>
        <w:t>Fondu za razvoj poljoprivrede i agroturizma Istre podnio je zahtjev za sufinanciranje rada za 2019. godinu u iznosu od 20.000,00 kuna te su sukladno zahtjevu i Aneksu (Dodatku) br. 5 Ugovoru kojim se određuje doznaka sredstava Fondu u iznosu od 20.000,00 kuna za</w:t>
      </w:r>
      <w:r w:rsidRPr="00E261DE">
        <w:rPr>
          <w:bCs/>
          <w:sz w:val="24"/>
          <w:szCs w:val="24"/>
        </w:rPr>
        <w:t xml:space="preserve"> proračunsku 2019. godinu dodijeljena sredstva u traženom iznosu. Fond je konstituiran Odlukom o osnivanju koju je donijela Skupština Istarske županije 24. ožujka 1995. godine s osnovnim ciljem pribavljanja povoljnih financijskih sredstava za potrebe dugoročnog kreditiranja agrara kao strateške gospodarske grane Istarske županije i Republike Hrvatske. Svrha i cilj njegovog osnivanja bila je uspostaviti djelotvoran sustav u iznalaženju i pružanju financijske pomoći poljoprivredi Istarske županije radi zaustavljanja negativnih trendova u svim segmentima primarne poljoprivredne proizvodnje te stavljanja u funkciju proizvodnje hrane svih raspoloživih resursa, poglavito poljoprivrednog zemljišta. </w:t>
      </w:r>
      <w:r w:rsidRPr="00E261DE">
        <w:rPr>
          <w:bCs/>
          <w:iCs/>
          <w:sz w:val="24"/>
          <w:szCs w:val="24"/>
        </w:rPr>
        <w:t>Grad Pula je u periodu od 1995. do 2019. godine uplatio ukupno 725.000,00 kuna u Fond, što je rezultiralo odobravanjem 60 kredita u iznosu od 12.153.498,64 kune za poljoprivrednike sa područja Pule, odnosno 16,76 puta više od uplaćenog u Fond. U navedenom periodu gradovi i općine u Istri, Istarska županija te Lovački savez uplatili su na račun Fonda 56.604.807,93 kuna.</w:t>
      </w:r>
    </w:p>
    <w:p w:rsidR="00E261DE" w:rsidRPr="0031714A" w:rsidRDefault="00E261DE" w:rsidP="00F42170">
      <w:pPr>
        <w:ind w:firstLine="708"/>
        <w:jc w:val="both"/>
        <w:rPr>
          <w:rFonts w:eastAsia="Calibri"/>
          <w:bCs/>
          <w:noProof/>
          <w:color w:val="000000"/>
          <w:sz w:val="24"/>
          <w:szCs w:val="24"/>
          <w:lang w:eastAsia="en-US"/>
        </w:rPr>
      </w:pPr>
    </w:p>
    <w:p w:rsidR="00770113" w:rsidRPr="00D25A04" w:rsidRDefault="001E3E54" w:rsidP="00770113">
      <w:pPr>
        <w:ind w:firstLine="708"/>
        <w:jc w:val="both"/>
        <w:rPr>
          <w:noProof/>
          <w:sz w:val="24"/>
          <w:szCs w:val="24"/>
        </w:rPr>
      </w:pPr>
      <w:r w:rsidRPr="0031714A">
        <w:rPr>
          <w:i/>
          <w:noProof/>
          <w:sz w:val="24"/>
          <w:szCs w:val="24"/>
        </w:rPr>
        <w:t>Aktivnost: Sajmovi i manifestacije</w:t>
      </w:r>
      <w:r w:rsidRPr="0031714A">
        <w:rPr>
          <w:noProof/>
          <w:sz w:val="24"/>
          <w:szCs w:val="24"/>
        </w:rPr>
        <w:t xml:space="preserve">, rashodi za izvršenje aktivnosti planirani su u iznosu od </w:t>
      </w:r>
      <w:r w:rsidR="00770113">
        <w:rPr>
          <w:noProof/>
          <w:sz w:val="24"/>
          <w:szCs w:val="24"/>
        </w:rPr>
        <w:t>40</w:t>
      </w:r>
      <w:r w:rsidR="00354912" w:rsidRPr="0031714A">
        <w:rPr>
          <w:noProof/>
          <w:sz w:val="24"/>
          <w:szCs w:val="24"/>
        </w:rPr>
        <w:t>0.000,00</w:t>
      </w:r>
      <w:r w:rsidRPr="0031714A">
        <w:rPr>
          <w:noProof/>
          <w:sz w:val="24"/>
          <w:szCs w:val="24"/>
        </w:rPr>
        <w:t xml:space="preserve"> kuna</w:t>
      </w:r>
      <w:r w:rsidR="00761E8E" w:rsidRPr="0031714A">
        <w:rPr>
          <w:noProof/>
          <w:sz w:val="24"/>
          <w:szCs w:val="24"/>
        </w:rPr>
        <w:t xml:space="preserve">, </w:t>
      </w:r>
      <w:r w:rsidR="002623C5" w:rsidRPr="0031714A">
        <w:rPr>
          <w:noProof/>
          <w:sz w:val="24"/>
          <w:szCs w:val="24"/>
        </w:rPr>
        <w:t xml:space="preserve">a izvršeni u iznosu od </w:t>
      </w:r>
      <w:r w:rsidR="00770113">
        <w:rPr>
          <w:noProof/>
          <w:sz w:val="24"/>
          <w:szCs w:val="24"/>
        </w:rPr>
        <w:t>203.000,00</w:t>
      </w:r>
      <w:r w:rsidR="002623C5" w:rsidRPr="0031714A">
        <w:rPr>
          <w:noProof/>
          <w:sz w:val="24"/>
          <w:szCs w:val="24"/>
        </w:rPr>
        <w:t xml:space="preserve"> kuna ili </w:t>
      </w:r>
      <w:r w:rsidR="00770113">
        <w:rPr>
          <w:noProof/>
          <w:sz w:val="24"/>
          <w:szCs w:val="24"/>
        </w:rPr>
        <w:t>50,75</w:t>
      </w:r>
      <w:r w:rsidR="002623C5" w:rsidRPr="0031714A">
        <w:rPr>
          <w:noProof/>
          <w:sz w:val="24"/>
          <w:szCs w:val="24"/>
        </w:rPr>
        <w:t>% u odnosu na plan.</w:t>
      </w:r>
      <w:r w:rsidR="002623C5" w:rsidRPr="0031714A">
        <w:rPr>
          <w:sz w:val="24"/>
          <w:szCs w:val="24"/>
        </w:rPr>
        <w:t xml:space="preserve"> </w:t>
      </w:r>
      <w:r w:rsidR="00770113" w:rsidRPr="00D25A04">
        <w:rPr>
          <w:sz w:val="24"/>
          <w:szCs w:val="24"/>
        </w:rPr>
        <w:t>Odnose se na sufinanciranje poduzetničkih potpornih institucija</w:t>
      </w:r>
      <w:r w:rsidR="00770113">
        <w:rPr>
          <w:sz w:val="24"/>
          <w:szCs w:val="24"/>
        </w:rPr>
        <w:t>, i to</w:t>
      </w:r>
      <w:r w:rsidR="00770113" w:rsidRPr="00D25A04">
        <w:rPr>
          <w:noProof/>
          <w:sz w:val="24"/>
          <w:szCs w:val="24"/>
        </w:rPr>
        <w:t>:</w:t>
      </w:r>
    </w:p>
    <w:p w:rsidR="00770113" w:rsidRPr="0054002D" w:rsidRDefault="00770113" w:rsidP="00770113">
      <w:pPr>
        <w:pStyle w:val="Default"/>
        <w:numPr>
          <w:ilvl w:val="0"/>
          <w:numId w:val="4"/>
        </w:numPr>
        <w:ind w:left="357" w:hanging="357"/>
        <w:jc w:val="both"/>
        <w:rPr>
          <w:color w:val="auto"/>
        </w:rPr>
      </w:pPr>
      <w:r w:rsidRPr="0054002D">
        <w:rPr>
          <w:color w:val="auto"/>
        </w:rPr>
        <w:t>Udruzi Društvo za zaštitu potrošača Istre iz Pule u iznosu od 20.000,00 kuna za financiranje projekta „Informiranje i educiranje potrošača“ sa ciljem poticanja potrošačkih prava i ekonomskih interesa uz posebni naglasak na informiranje i edukaciju svih skupina potrošača;</w:t>
      </w:r>
    </w:p>
    <w:p w:rsidR="00142B1D" w:rsidRPr="00142B1D" w:rsidRDefault="00142B1D" w:rsidP="00142B1D">
      <w:pPr>
        <w:pStyle w:val="Default"/>
        <w:numPr>
          <w:ilvl w:val="0"/>
          <w:numId w:val="4"/>
        </w:numPr>
        <w:ind w:left="357" w:hanging="357"/>
        <w:jc w:val="both"/>
        <w:rPr>
          <w:color w:val="auto"/>
        </w:rPr>
      </w:pPr>
      <w:r w:rsidRPr="00142B1D">
        <w:rPr>
          <w:bCs/>
        </w:rPr>
        <w:t>Udruzi BPW – prvi hrvatski klub Pula u iznosu od 3.000,00 kuna za organizaciju manifestacije pod nazivom „18. Obljetnica BPW-a prvog hrvatskog kluba“ koja je održana 01. ožujka 2019. godine</w:t>
      </w:r>
      <w:r w:rsidRPr="00142B1D">
        <w:rPr>
          <w:color w:val="auto"/>
        </w:rPr>
        <w:t>;</w:t>
      </w:r>
    </w:p>
    <w:p w:rsidR="00142B1D" w:rsidRPr="00142B1D" w:rsidRDefault="00142B1D" w:rsidP="00142B1D">
      <w:pPr>
        <w:pStyle w:val="Default"/>
        <w:numPr>
          <w:ilvl w:val="0"/>
          <w:numId w:val="4"/>
        </w:numPr>
        <w:ind w:left="357" w:hanging="357"/>
        <w:jc w:val="both"/>
        <w:rPr>
          <w:color w:val="auto"/>
        </w:rPr>
      </w:pPr>
      <w:r w:rsidRPr="00142B1D">
        <w:t>Udruzi Hrvatska udruga poslovnih žena KRUG ogranak Istra u iznosu od 10.000,00 kuna za organizaciju projekta pod nazivom „Predstavljanje autohtonih istarskih proizvoda sa naglaskom na potporu žena u poduzetništvu“;</w:t>
      </w:r>
    </w:p>
    <w:p w:rsidR="00770113" w:rsidRPr="0054002D" w:rsidRDefault="00770113" w:rsidP="00770113">
      <w:pPr>
        <w:pStyle w:val="Default"/>
        <w:numPr>
          <w:ilvl w:val="0"/>
          <w:numId w:val="4"/>
        </w:numPr>
        <w:ind w:left="357" w:hanging="357"/>
        <w:jc w:val="both"/>
        <w:rPr>
          <w:color w:val="auto"/>
        </w:rPr>
      </w:pPr>
      <w:r w:rsidRPr="0054002D">
        <w:rPr>
          <w:color w:val="auto"/>
        </w:rPr>
        <w:t>Zajednici talijana u iznosu od 20.000,00 kuna za financiranje projekta „Primavera birra e gin festival“ sa ciljem predstavljanja malih i neovisnih proizvođača piva i gina iz Istre, Slovenskog primorja i Friuli Venezie Giulie;</w:t>
      </w:r>
    </w:p>
    <w:p w:rsidR="00770113" w:rsidRPr="0054002D" w:rsidRDefault="00770113" w:rsidP="00770113">
      <w:pPr>
        <w:pStyle w:val="Default"/>
        <w:numPr>
          <w:ilvl w:val="0"/>
          <w:numId w:val="4"/>
        </w:numPr>
        <w:ind w:left="357" w:hanging="357"/>
        <w:jc w:val="both"/>
        <w:rPr>
          <w:color w:val="auto"/>
        </w:rPr>
      </w:pPr>
      <w:r w:rsidRPr="0054002D">
        <w:rPr>
          <w:color w:val="auto"/>
        </w:rPr>
        <w:t>Hrvatskoj gospodarskoj komori u iznosu od 30.000,00 kuna za organizaciju manifestacije, odnosno 26. po redu izložbu hrane i pića pod nazivom „Histria 2019“ te za sufinanciranje 3. Dana energetske učinkovitosti koji su se održali u skl</w:t>
      </w:r>
      <w:r w:rsidR="0054002D" w:rsidRPr="0054002D">
        <w:rPr>
          <w:color w:val="auto"/>
        </w:rPr>
        <w:t>opu 22. Obrtničkog sajma Istre;</w:t>
      </w:r>
    </w:p>
    <w:p w:rsidR="0054002D" w:rsidRPr="0054002D" w:rsidRDefault="0054002D" w:rsidP="0054002D">
      <w:pPr>
        <w:pStyle w:val="Default"/>
        <w:numPr>
          <w:ilvl w:val="0"/>
          <w:numId w:val="4"/>
        </w:numPr>
        <w:ind w:left="357" w:hanging="357"/>
        <w:jc w:val="both"/>
        <w:rPr>
          <w:color w:val="auto"/>
        </w:rPr>
      </w:pPr>
      <w:r w:rsidRPr="0054002D">
        <w:rPr>
          <w:color w:val="auto"/>
        </w:rPr>
        <w:t>Hrvatskoj obrtničkoj komori Obrtničkoj komori Istarske županije u iznosu od 80.000,00 kuna za sufinanciranje 22. OBRTNIČKOG SAJMA ISTRE. Sajam je neprofitnog karaktera, tradicionalno se održao na pulskoj Karolini. Uz potporu Grada Pule, sajam kao ideja nastao je kao potpora malom gospodarstvu kroz osiguravanje mjesta za razmjenu ideja i iskustava, ustupanje besplatnog prostora potpornim institucijama malog gospodarstva te kao potpora obrtnicima za edukaciju i pripremu za nastup na drugim sajmovima u zemlji i inozemstvu.</w:t>
      </w:r>
    </w:p>
    <w:p w:rsidR="0054002D" w:rsidRPr="0054002D" w:rsidRDefault="0054002D" w:rsidP="0054002D">
      <w:pPr>
        <w:pStyle w:val="Default"/>
        <w:numPr>
          <w:ilvl w:val="0"/>
          <w:numId w:val="4"/>
        </w:numPr>
        <w:ind w:left="357" w:hanging="357"/>
        <w:jc w:val="both"/>
        <w:rPr>
          <w:color w:val="auto"/>
        </w:rPr>
      </w:pPr>
      <w:r w:rsidRPr="0054002D">
        <w:rPr>
          <w:color w:val="auto"/>
        </w:rPr>
        <w:t>Udruzi Razvoj – udruzi za razvoj gospodarstva i kulture iz Pule u iznosu od 20.000,00 kuna, za organizaciju 17. HAND MADE FESTIVALA ručnih izrada, maštovitosti i dizajna sa ciljem okupljanja rukotvoraca, obrtnika, hobista, umjetnika, tvrtki, udruga i Opg-ova kako bi prezentirali svoj rad, usluge i proizvode.</w:t>
      </w:r>
    </w:p>
    <w:p w:rsidR="0054002D" w:rsidRPr="0054002D" w:rsidRDefault="0054002D" w:rsidP="0054002D">
      <w:pPr>
        <w:pStyle w:val="Default"/>
        <w:numPr>
          <w:ilvl w:val="0"/>
          <w:numId w:val="4"/>
        </w:numPr>
        <w:ind w:left="357" w:hanging="357"/>
        <w:jc w:val="both"/>
        <w:rPr>
          <w:color w:val="auto"/>
        </w:rPr>
      </w:pPr>
      <w:r w:rsidRPr="0054002D">
        <w:rPr>
          <w:color w:val="auto"/>
        </w:rPr>
        <w:t xml:space="preserve">Udruzi Lovački savez istarske županije, u iznosu od 20.000,00 kuna za financiranje manifestacije „X. nacionalna zajednička proslava Svetog Huberta“ U Puli 3. studenog održala se proslava obilježavanja spomen dana Svetog Huberta, zaštitnika lovaca na kojoj su prisustvovali predstavnici lovačkih saveza iz svih županija u Hrvatskoj. </w:t>
      </w:r>
    </w:p>
    <w:p w:rsidR="00770113" w:rsidRPr="00220950" w:rsidRDefault="00770113" w:rsidP="00770113">
      <w:pPr>
        <w:pStyle w:val="ListParagraph"/>
        <w:spacing w:line="240" w:lineRule="auto"/>
        <w:ind w:left="357" w:firstLine="0"/>
        <w:rPr>
          <w:sz w:val="24"/>
          <w:szCs w:val="24"/>
        </w:rPr>
      </w:pPr>
    </w:p>
    <w:p w:rsidR="00D51768" w:rsidRDefault="00D51768" w:rsidP="00F42170">
      <w:pPr>
        <w:pStyle w:val="BodyTextIndent"/>
        <w:ind w:firstLine="708"/>
        <w:jc w:val="both"/>
        <w:rPr>
          <w:i w:val="0"/>
          <w:noProof/>
          <w:sz w:val="24"/>
          <w:szCs w:val="24"/>
          <w:lang w:val="hr-HR"/>
        </w:rPr>
      </w:pPr>
      <w:r w:rsidRPr="0031714A">
        <w:rPr>
          <w:noProof/>
          <w:sz w:val="24"/>
          <w:szCs w:val="24"/>
          <w:lang w:val="hr-HR"/>
        </w:rPr>
        <w:t xml:space="preserve">Tekući projekt: Zapošljavanje radne snage u turizmu; </w:t>
      </w:r>
      <w:r w:rsidRPr="0031714A">
        <w:rPr>
          <w:i w:val="0"/>
          <w:noProof/>
          <w:sz w:val="24"/>
          <w:szCs w:val="24"/>
          <w:lang w:val="hr-HR"/>
        </w:rPr>
        <w:t xml:space="preserve">rashodi su planirani u iznosu od </w:t>
      </w:r>
      <w:r w:rsidR="0054002D">
        <w:rPr>
          <w:i w:val="0"/>
          <w:noProof/>
          <w:sz w:val="24"/>
          <w:szCs w:val="24"/>
          <w:lang w:val="hr-HR"/>
        </w:rPr>
        <w:t>200.000</w:t>
      </w:r>
      <w:r w:rsidRPr="0031714A">
        <w:rPr>
          <w:i w:val="0"/>
          <w:noProof/>
          <w:sz w:val="24"/>
          <w:szCs w:val="24"/>
          <w:lang w:val="hr-HR"/>
        </w:rPr>
        <w:t xml:space="preserve">,00 kuna, a izvršeni u iznosu od </w:t>
      </w:r>
      <w:r w:rsidR="0054002D">
        <w:rPr>
          <w:i w:val="0"/>
          <w:noProof/>
          <w:sz w:val="24"/>
          <w:szCs w:val="24"/>
          <w:lang w:val="hr-HR"/>
        </w:rPr>
        <w:t>199.899,99</w:t>
      </w:r>
      <w:r w:rsidRPr="0031714A">
        <w:rPr>
          <w:i w:val="0"/>
          <w:noProof/>
          <w:sz w:val="24"/>
          <w:szCs w:val="24"/>
          <w:lang w:val="hr-HR"/>
        </w:rPr>
        <w:t xml:space="preserve"> kuna ili </w:t>
      </w:r>
      <w:r w:rsidR="0054002D">
        <w:rPr>
          <w:i w:val="0"/>
          <w:noProof/>
          <w:sz w:val="24"/>
          <w:szCs w:val="24"/>
          <w:lang w:val="hr-HR"/>
        </w:rPr>
        <w:t>99,95</w:t>
      </w:r>
      <w:r w:rsidRPr="0031714A">
        <w:rPr>
          <w:i w:val="0"/>
          <w:noProof/>
          <w:sz w:val="24"/>
          <w:szCs w:val="24"/>
          <w:lang w:val="hr-HR"/>
        </w:rPr>
        <w:t xml:space="preserve">% u odnosu na plan. </w:t>
      </w:r>
      <w:r w:rsidR="00F8026E">
        <w:rPr>
          <w:i w:val="0"/>
          <w:noProof/>
          <w:sz w:val="24"/>
          <w:szCs w:val="24"/>
          <w:lang w:val="hr-HR"/>
        </w:rPr>
        <w:t>Sredstva su isplaćena u</w:t>
      </w:r>
      <w:r w:rsidRPr="0031714A">
        <w:rPr>
          <w:i w:val="0"/>
          <w:noProof/>
          <w:sz w:val="24"/>
          <w:szCs w:val="24"/>
          <w:lang w:val="hr-HR"/>
        </w:rPr>
        <w:t xml:space="preserve">druzi Gastronomadi iz Zagreba, koji djeluju u okviru prvog hrvatskog strukovnog portala financiranog iz sredstava EU - gastroposao.eu za </w:t>
      </w:r>
      <w:bookmarkStart w:id="3" w:name="OLE_LINK1"/>
      <w:r w:rsidRPr="0031714A">
        <w:rPr>
          <w:i w:val="0"/>
          <w:noProof/>
          <w:sz w:val="24"/>
          <w:szCs w:val="24"/>
          <w:lang w:val="hr-HR"/>
        </w:rPr>
        <w:t>uslugu provođenja aktivne mjere za zapošljavanje radne snage u turizmu, odnosno ugostiteljskoj djelatnosti</w:t>
      </w:r>
      <w:bookmarkEnd w:id="3"/>
      <w:r w:rsidRPr="0031714A">
        <w:rPr>
          <w:i w:val="0"/>
          <w:noProof/>
          <w:sz w:val="24"/>
          <w:szCs w:val="24"/>
          <w:lang w:val="hr-HR"/>
        </w:rPr>
        <w:t>.</w:t>
      </w:r>
    </w:p>
    <w:p w:rsidR="0054002D" w:rsidRPr="00F8026E" w:rsidRDefault="0054002D" w:rsidP="00F42170">
      <w:pPr>
        <w:pStyle w:val="BodyTextIndent"/>
        <w:ind w:firstLine="708"/>
        <w:jc w:val="both"/>
        <w:rPr>
          <w:i w:val="0"/>
          <w:noProof/>
          <w:sz w:val="24"/>
          <w:szCs w:val="24"/>
          <w:lang w:val="hr-HR"/>
        </w:rPr>
      </w:pPr>
    </w:p>
    <w:p w:rsidR="00900CFF" w:rsidRPr="00F8026E" w:rsidRDefault="0054002D" w:rsidP="00900CFF">
      <w:pPr>
        <w:ind w:firstLine="709"/>
        <w:jc w:val="both"/>
        <w:rPr>
          <w:i/>
          <w:noProof/>
          <w:sz w:val="24"/>
          <w:szCs w:val="24"/>
        </w:rPr>
      </w:pPr>
      <w:r w:rsidRPr="00F8026E">
        <w:rPr>
          <w:i/>
          <w:noProof/>
          <w:sz w:val="24"/>
          <w:szCs w:val="24"/>
        </w:rPr>
        <w:t>Tekući projekt: Subvencioniranje kamata na kredite mladih;</w:t>
      </w:r>
      <w:r w:rsidRPr="00F8026E">
        <w:rPr>
          <w:noProof/>
          <w:sz w:val="24"/>
          <w:szCs w:val="24"/>
        </w:rPr>
        <w:t xml:space="preserve"> rashodi nisu izvršeni.</w:t>
      </w:r>
      <w:r w:rsidR="005964A7" w:rsidRPr="00F8026E">
        <w:rPr>
          <w:i/>
          <w:noProof/>
          <w:sz w:val="24"/>
          <w:szCs w:val="24"/>
        </w:rPr>
        <w:t xml:space="preserve"> </w:t>
      </w:r>
      <w:r w:rsidR="00900CFF" w:rsidRPr="00F8026E">
        <w:rPr>
          <w:sz w:val="24"/>
          <w:szCs w:val="24"/>
        </w:rPr>
        <w:t>Odnosi se na sufinanciranje kamate osobama do 40 godina starosti koji po prvi puta stječu u svoje vlasništvo stan ili kuću, čime se potiče demografska obnova društva ali i mogućnost da mladi i mlade obitelji uz posao riješe i pitanje stanovanja. Krajem 2019. godine pripremljen je prijedlog Odluke o kriterijima i postupku sufinanciranja kamate prilikom kupnje prve nekretnine na području Grada Pula – Pola.</w:t>
      </w:r>
    </w:p>
    <w:p w:rsidR="0054002D" w:rsidRPr="0031714A" w:rsidRDefault="0054002D" w:rsidP="00900CFF">
      <w:pPr>
        <w:ind w:firstLine="709"/>
        <w:jc w:val="both"/>
        <w:rPr>
          <w:i/>
          <w:noProof/>
          <w:sz w:val="24"/>
          <w:szCs w:val="24"/>
        </w:rPr>
      </w:pPr>
    </w:p>
    <w:p w:rsidR="00C847D6" w:rsidRPr="0031714A" w:rsidRDefault="00C847D6" w:rsidP="00F42170">
      <w:pPr>
        <w:pStyle w:val="BodyTextIndent"/>
        <w:ind w:firstLine="708"/>
        <w:jc w:val="both"/>
        <w:rPr>
          <w:i w:val="0"/>
          <w:noProof/>
          <w:sz w:val="24"/>
          <w:szCs w:val="24"/>
          <w:lang w:val="hr-HR"/>
        </w:rPr>
      </w:pPr>
      <w:r w:rsidRPr="0031714A">
        <w:rPr>
          <w:noProof/>
          <w:sz w:val="24"/>
          <w:szCs w:val="24"/>
          <w:lang w:val="hr-HR"/>
        </w:rPr>
        <w:t>Tekući projekt: Subvencioniranje kamata na odobrene kredite;</w:t>
      </w:r>
      <w:r w:rsidRPr="0031714A">
        <w:rPr>
          <w:i w:val="0"/>
          <w:noProof/>
          <w:sz w:val="24"/>
          <w:szCs w:val="24"/>
          <w:lang w:val="hr-HR"/>
        </w:rPr>
        <w:t xml:space="preserve"> rashodi su planirani u iznosu od </w:t>
      </w:r>
      <w:r w:rsidR="0054002D">
        <w:rPr>
          <w:i w:val="0"/>
          <w:noProof/>
          <w:sz w:val="24"/>
          <w:szCs w:val="24"/>
          <w:lang w:val="hr-HR"/>
        </w:rPr>
        <w:t>95</w:t>
      </w:r>
      <w:r w:rsidRPr="0031714A">
        <w:rPr>
          <w:i w:val="0"/>
          <w:noProof/>
          <w:sz w:val="24"/>
          <w:szCs w:val="24"/>
          <w:lang w:val="hr-HR"/>
        </w:rPr>
        <w:t xml:space="preserve">.000,00 kuna, a izvršeni u iznosu od </w:t>
      </w:r>
      <w:r w:rsidR="0054002D">
        <w:rPr>
          <w:i w:val="0"/>
          <w:noProof/>
          <w:sz w:val="24"/>
          <w:szCs w:val="24"/>
          <w:lang w:val="hr-HR"/>
        </w:rPr>
        <w:t>76.853,93</w:t>
      </w:r>
      <w:r w:rsidRPr="0031714A">
        <w:rPr>
          <w:i w:val="0"/>
          <w:noProof/>
          <w:sz w:val="24"/>
          <w:szCs w:val="24"/>
          <w:lang w:val="hr-HR"/>
        </w:rPr>
        <w:t xml:space="preserve"> kun</w:t>
      </w:r>
      <w:r w:rsidR="0054002D">
        <w:rPr>
          <w:i w:val="0"/>
          <w:noProof/>
          <w:sz w:val="24"/>
          <w:szCs w:val="24"/>
          <w:lang w:val="hr-HR"/>
        </w:rPr>
        <w:t>e</w:t>
      </w:r>
      <w:r w:rsidRPr="0031714A">
        <w:rPr>
          <w:i w:val="0"/>
          <w:noProof/>
          <w:sz w:val="24"/>
          <w:szCs w:val="24"/>
          <w:lang w:val="hr-HR"/>
        </w:rPr>
        <w:t xml:space="preserve"> ili </w:t>
      </w:r>
      <w:r w:rsidR="0054002D">
        <w:rPr>
          <w:i w:val="0"/>
          <w:noProof/>
          <w:sz w:val="24"/>
          <w:szCs w:val="24"/>
          <w:lang w:val="hr-HR"/>
        </w:rPr>
        <w:t>80,90</w:t>
      </w:r>
      <w:r w:rsidRPr="0031714A">
        <w:rPr>
          <w:i w:val="0"/>
          <w:noProof/>
          <w:sz w:val="24"/>
          <w:szCs w:val="24"/>
          <w:lang w:val="hr-HR"/>
        </w:rPr>
        <w:t>% u odnosu na plan, odnose se na subvenciju kamata poduzetnicima koji su realizirali kredite kroz programe za kreditiranje poduzetništva. U 201</w:t>
      </w:r>
      <w:r w:rsidR="005D01EC">
        <w:rPr>
          <w:i w:val="0"/>
          <w:noProof/>
          <w:sz w:val="24"/>
          <w:szCs w:val="24"/>
          <w:lang w:val="hr-HR"/>
        </w:rPr>
        <w:t>9</w:t>
      </w:r>
      <w:r w:rsidRPr="0031714A">
        <w:rPr>
          <w:i w:val="0"/>
          <w:noProof/>
          <w:sz w:val="24"/>
          <w:szCs w:val="24"/>
          <w:lang w:val="hr-HR"/>
        </w:rPr>
        <w:t xml:space="preserve">. godini plaćala se subvencija kamata po kreditima dodijeljenim po kreditnim programima </w:t>
      </w:r>
      <w:r w:rsidR="001D6B5D">
        <w:rPr>
          <w:i w:val="0"/>
          <w:noProof/>
          <w:sz w:val="24"/>
          <w:szCs w:val="24"/>
          <w:lang w:val="hr-HR"/>
        </w:rPr>
        <w:t xml:space="preserve">Poduzetnik Pula 2009 i </w:t>
      </w:r>
      <w:r w:rsidRPr="0031714A">
        <w:rPr>
          <w:i w:val="0"/>
          <w:noProof/>
          <w:sz w:val="24"/>
          <w:szCs w:val="24"/>
          <w:lang w:val="hr-HR"/>
        </w:rPr>
        <w:t>Poduzetnik Pula 2010.</w:t>
      </w:r>
    </w:p>
    <w:p w:rsidR="00E73B6C" w:rsidRPr="0031714A" w:rsidRDefault="00E73B6C" w:rsidP="00F42170">
      <w:pPr>
        <w:ind w:firstLine="708"/>
        <w:jc w:val="both"/>
        <w:rPr>
          <w:i/>
          <w:noProof/>
          <w:sz w:val="24"/>
          <w:szCs w:val="24"/>
        </w:rPr>
      </w:pPr>
    </w:p>
    <w:p w:rsidR="00E73B6C" w:rsidRPr="0031714A" w:rsidRDefault="00E73B6C" w:rsidP="00F42170">
      <w:pPr>
        <w:ind w:firstLine="708"/>
        <w:jc w:val="both"/>
        <w:rPr>
          <w:noProof/>
          <w:sz w:val="24"/>
          <w:szCs w:val="24"/>
        </w:rPr>
      </w:pPr>
      <w:r w:rsidRPr="0031714A">
        <w:rPr>
          <w:i/>
          <w:noProof/>
          <w:sz w:val="24"/>
          <w:szCs w:val="24"/>
        </w:rPr>
        <w:t xml:space="preserve">Tekući projekt: Potpore razvoju gospodarstva, </w:t>
      </w:r>
      <w:r w:rsidRPr="0031714A">
        <w:rPr>
          <w:noProof/>
          <w:sz w:val="24"/>
          <w:szCs w:val="24"/>
        </w:rPr>
        <w:t xml:space="preserve">rashodi su planirani u iznosu od </w:t>
      </w:r>
      <w:r w:rsidR="00036E57" w:rsidRPr="0031714A">
        <w:rPr>
          <w:noProof/>
          <w:sz w:val="24"/>
          <w:szCs w:val="24"/>
        </w:rPr>
        <w:t>1.</w:t>
      </w:r>
      <w:r w:rsidR="0054002D">
        <w:rPr>
          <w:noProof/>
          <w:sz w:val="24"/>
          <w:szCs w:val="24"/>
        </w:rPr>
        <w:t>5</w:t>
      </w:r>
      <w:r w:rsidRPr="0031714A">
        <w:rPr>
          <w:noProof/>
          <w:sz w:val="24"/>
          <w:szCs w:val="24"/>
        </w:rPr>
        <w:t xml:space="preserve">00.000,00 kuna, a izvršeni u iznosu od </w:t>
      </w:r>
      <w:r w:rsidR="00C847D6" w:rsidRPr="0031714A">
        <w:rPr>
          <w:noProof/>
          <w:sz w:val="24"/>
          <w:szCs w:val="24"/>
        </w:rPr>
        <w:t>1.</w:t>
      </w:r>
      <w:r w:rsidR="0054002D">
        <w:rPr>
          <w:noProof/>
          <w:sz w:val="24"/>
          <w:szCs w:val="24"/>
        </w:rPr>
        <w:t>5</w:t>
      </w:r>
      <w:r w:rsidR="00C847D6" w:rsidRPr="0031714A">
        <w:rPr>
          <w:noProof/>
          <w:sz w:val="24"/>
          <w:szCs w:val="24"/>
        </w:rPr>
        <w:t>00.000,00</w:t>
      </w:r>
      <w:r w:rsidRPr="0031714A">
        <w:rPr>
          <w:noProof/>
          <w:sz w:val="24"/>
          <w:szCs w:val="24"/>
        </w:rPr>
        <w:t xml:space="preserve"> kun</w:t>
      </w:r>
      <w:r w:rsidR="00C847D6" w:rsidRPr="0031714A">
        <w:rPr>
          <w:noProof/>
          <w:sz w:val="24"/>
          <w:szCs w:val="24"/>
        </w:rPr>
        <w:t xml:space="preserve">a </w:t>
      </w:r>
      <w:r w:rsidRPr="0031714A">
        <w:rPr>
          <w:noProof/>
          <w:sz w:val="24"/>
          <w:szCs w:val="24"/>
        </w:rPr>
        <w:t xml:space="preserve">ili </w:t>
      </w:r>
      <w:r w:rsidR="00C847D6" w:rsidRPr="0031714A">
        <w:rPr>
          <w:noProof/>
          <w:sz w:val="24"/>
          <w:szCs w:val="24"/>
        </w:rPr>
        <w:t>100,00</w:t>
      </w:r>
      <w:r w:rsidRPr="0031714A">
        <w:rPr>
          <w:noProof/>
          <w:sz w:val="24"/>
          <w:szCs w:val="24"/>
        </w:rPr>
        <w:t xml:space="preserve">% u odnosu na plan. </w:t>
      </w:r>
    </w:p>
    <w:p w:rsidR="00036E57" w:rsidRPr="0031714A" w:rsidRDefault="00036E57" w:rsidP="00F42170">
      <w:pPr>
        <w:ind w:firstLine="708"/>
        <w:jc w:val="both"/>
        <w:rPr>
          <w:noProof/>
          <w:sz w:val="24"/>
          <w:szCs w:val="24"/>
        </w:rPr>
      </w:pPr>
    </w:p>
    <w:p w:rsidR="0054002D" w:rsidRPr="0054002D" w:rsidRDefault="0054002D" w:rsidP="0054002D">
      <w:pPr>
        <w:ind w:firstLine="708"/>
        <w:jc w:val="both"/>
        <w:rPr>
          <w:sz w:val="24"/>
          <w:szCs w:val="24"/>
        </w:rPr>
      </w:pPr>
      <w:r w:rsidRPr="0054002D">
        <w:rPr>
          <w:sz w:val="24"/>
          <w:szCs w:val="24"/>
        </w:rPr>
        <w:t>Dana 26. travnja 2019. godine donesena je Odluka o poticanju razvoja malog gospodarstva kroz dodjelu potpora za razvoj poduzetništva grada Pule u 2019. godin</w:t>
      </w:r>
      <w:r w:rsidR="005D01EC">
        <w:rPr>
          <w:sz w:val="24"/>
          <w:szCs w:val="24"/>
        </w:rPr>
        <w:t>i „Potpore Pula 2019“ te izmjena</w:t>
      </w:r>
      <w:r w:rsidRPr="0054002D">
        <w:rPr>
          <w:sz w:val="24"/>
          <w:szCs w:val="24"/>
        </w:rPr>
        <w:t xml:space="preserve"> Odluke od 25. rujna 2019. godine</w:t>
      </w:r>
      <w:r w:rsidR="002E23E4" w:rsidRPr="002E23E4">
        <w:rPr>
          <w:sz w:val="24"/>
          <w:szCs w:val="24"/>
        </w:rPr>
        <w:t xml:space="preserve"> </w:t>
      </w:r>
      <w:r w:rsidR="002E23E4">
        <w:rPr>
          <w:sz w:val="24"/>
          <w:szCs w:val="24"/>
        </w:rPr>
        <w:t>kojim su se povećala planirana sredstva za 500.000,00 kuna zbog velikog interesa poduzetnika</w:t>
      </w:r>
      <w:r w:rsidRPr="0054002D">
        <w:rPr>
          <w:sz w:val="24"/>
          <w:szCs w:val="24"/>
        </w:rPr>
        <w:t xml:space="preserve">. Odluke su donesene na temelju Strategije razvoja grada Pule i Strategije gospodarskog razvoja grada Pule. </w:t>
      </w:r>
    </w:p>
    <w:p w:rsidR="0054002D" w:rsidRPr="0054002D" w:rsidRDefault="0054002D" w:rsidP="0054002D">
      <w:pPr>
        <w:ind w:firstLine="708"/>
        <w:jc w:val="both"/>
        <w:rPr>
          <w:sz w:val="24"/>
          <w:szCs w:val="24"/>
        </w:rPr>
      </w:pPr>
      <w:r w:rsidRPr="0054002D">
        <w:rPr>
          <w:sz w:val="24"/>
          <w:szCs w:val="24"/>
        </w:rPr>
        <w:t>Predloženom Odlukom postavio se okvir za poticanje razvoja malog gospodarstva u 2019. godini. Poticanje razvoja malog gospodarstva provodilo se kroz dodjelu potpora za razvoj poduzetništva u skladu sa sljedećih 9 mjera:</w:t>
      </w:r>
    </w:p>
    <w:p w:rsidR="0054002D" w:rsidRPr="00C3721A" w:rsidRDefault="0054002D" w:rsidP="00590F5C">
      <w:pPr>
        <w:numPr>
          <w:ilvl w:val="0"/>
          <w:numId w:val="48"/>
        </w:numPr>
        <w:autoSpaceDE w:val="0"/>
        <w:autoSpaceDN w:val="0"/>
        <w:adjustRightInd w:val="0"/>
        <w:jc w:val="both"/>
        <w:rPr>
          <w:bCs/>
          <w:noProof/>
          <w:sz w:val="24"/>
          <w:szCs w:val="24"/>
        </w:rPr>
      </w:pPr>
      <w:r w:rsidRPr="00C3721A">
        <w:rPr>
          <w:bCs/>
          <w:noProof/>
          <w:sz w:val="24"/>
          <w:szCs w:val="24"/>
          <w:u w:val="single"/>
        </w:rPr>
        <w:t>MJERA 1:</w:t>
      </w:r>
      <w:r w:rsidRPr="00C3721A">
        <w:rPr>
          <w:bCs/>
          <w:noProof/>
          <w:sz w:val="24"/>
          <w:szCs w:val="24"/>
        </w:rPr>
        <w:t xml:space="preserve"> P</w:t>
      </w:r>
      <w:r w:rsidRPr="00C3721A">
        <w:rPr>
          <w:bCs/>
          <w:sz w:val="24"/>
          <w:szCs w:val="24"/>
        </w:rPr>
        <w:t>otpore novoosnovanim tvrtkama</w:t>
      </w:r>
    </w:p>
    <w:p w:rsidR="0054002D" w:rsidRPr="00C3721A" w:rsidRDefault="0054002D" w:rsidP="00590F5C">
      <w:pPr>
        <w:numPr>
          <w:ilvl w:val="0"/>
          <w:numId w:val="48"/>
        </w:numPr>
        <w:autoSpaceDE w:val="0"/>
        <w:autoSpaceDN w:val="0"/>
        <w:adjustRightInd w:val="0"/>
        <w:jc w:val="both"/>
        <w:rPr>
          <w:bCs/>
          <w:noProof/>
          <w:sz w:val="24"/>
          <w:szCs w:val="24"/>
        </w:rPr>
      </w:pPr>
      <w:r w:rsidRPr="00C3721A">
        <w:rPr>
          <w:bCs/>
          <w:noProof/>
          <w:sz w:val="24"/>
          <w:szCs w:val="24"/>
          <w:u w:val="single"/>
        </w:rPr>
        <w:t>MJERA 2:</w:t>
      </w:r>
      <w:r w:rsidRPr="00C3721A">
        <w:rPr>
          <w:bCs/>
          <w:noProof/>
          <w:sz w:val="24"/>
          <w:szCs w:val="24"/>
        </w:rPr>
        <w:t xml:space="preserve"> </w:t>
      </w:r>
      <w:r w:rsidRPr="00C3721A">
        <w:rPr>
          <w:bCs/>
          <w:sz w:val="24"/>
          <w:szCs w:val="24"/>
        </w:rPr>
        <w:t>Potpore poduzetnicima za financiranje pripreme i kandidiranje eu projekata</w:t>
      </w:r>
    </w:p>
    <w:p w:rsidR="0054002D" w:rsidRPr="00C3721A" w:rsidRDefault="0054002D" w:rsidP="00590F5C">
      <w:pPr>
        <w:numPr>
          <w:ilvl w:val="0"/>
          <w:numId w:val="48"/>
        </w:numPr>
        <w:autoSpaceDE w:val="0"/>
        <w:autoSpaceDN w:val="0"/>
        <w:adjustRightInd w:val="0"/>
        <w:jc w:val="both"/>
        <w:rPr>
          <w:bCs/>
          <w:noProof/>
          <w:sz w:val="24"/>
          <w:szCs w:val="24"/>
        </w:rPr>
      </w:pPr>
      <w:r w:rsidRPr="00C3721A">
        <w:rPr>
          <w:bCs/>
          <w:noProof/>
          <w:sz w:val="24"/>
          <w:szCs w:val="24"/>
          <w:u w:val="single"/>
        </w:rPr>
        <w:t>MJERA 3:</w:t>
      </w:r>
      <w:r w:rsidRPr="00C3721A">
        <w:rPr>
          <w:bCs/>
          <w:noProof/>
          <w:sz w:val="24"/>
          <w:szCs w:val="24"/>
        </w:rPr>
        <w:t xml:space="preserve"> P</w:t>
      </w:r>
      <w:r w:rsidRPr="00C3721A">
        <w:rPr>
          <w:bCs/>
          <w:sz w:val="24"/>
          <w:szCs w:val="24"/>
        </w:rPr>
        <w:t>otpore za novo zapošljavanje i samozapošljavanje</w:t>
      </w:r>
    </w:p>
    <w:p w:rsidR="0054002D" w:rsidRPr="00C3721A" w:rsidRDefault="0054002D" w:rsidP="00590F5C">
      <w:pPr>
        <w:numPr>
          <w:ilvl w:val="0"/>
          <w:numId w:val="48"/>
        </w:numPr>
        <w:autoSpaceDE w:val="0"/>
        <w:autoSpaceDN w:val="0"/>
        <w:adjustRightInd w:val="0"/>
        <w:jc w:val="both"/>
        <w:rPr>
          <w:bCs/>
          <w:noProof/>
          <w:sz w:val="24"/>
          <w:szCs w:val="24"/>
        </w:rPr>
      </w:pPr>
      <w:r w:rsidRPr="00C3721A">
        <w:rPr>
          <w:bCs/>
          <w:noProof/>
          <w:sz w:val="24"/>
          <w:szCs w:val="24"/>
          <w:u w:val="single"/>
        </w:rPr>
        <w:t>MJERA 4:</w:t>
      </w:r>
      <w:r w:rsidRPr="00C3721A">
        <w:rPr>
          <w:bCs/>
          <w:noProof/>
          <w:sz w:val="24"/>
          <w:szCs w:val="24"/>
        </w:rPr>
        <w:t xml:space="preserve"> </w:t>
      </w:r>
      <w:r w:rsidRPr="00C3721A">
        <w:rPr>
          <w:bCs/>
          <w:sz w:val="24"/>
          <w:szCs w:val="24"/>
        </w:rPr>
        <w:t>Sufinanciranje ulaganja u standarde kvalitete</w:t>
      </w:r>
    </w:p>
    <w:p w:rsidR="0054002D" w:rsidRPr="00C3721A" w:rsidRDefault="0054002D" w:rsidP="00590F5C">
      <w:pPr>
        <w:numPr>
          <w:ilvl w:val="0"/>
          <w:numId w:val="48"/>
        </w:numPr>
        <w:autoSpaceDE w:val="0"/>
        <w:autoSpaceDN w:val="0"/>
        <w:adjustRightInd w:val="0"/>
        <w:jc w:val="both"/>
        <w:rPr>
          <w:bCs/>
          <w:noProof/>
          <w:sz w:val="24"/>
          <w:szCs w:val="24"/>
        </w:rPr>
      </w:pPr>
      <w:r w:rsidRPr="00C3721A">
        <w:rPr>
          <w:bCs/>
          <w:noProof/>
          <w:sz w:val="24"/>
          <w:szCs w:val="24"/>
          <w:u w:val="single"/>
        </w:rPr>
        <w:t>MJERA 5:</w:t>
      </w:r>
      <w:r w:rsidRPr="00C3721A">
        <w:rPr>
          <w:bCs/>
          <w:noProof/>
          <w:sz w:val="24"/>
          <w:szCs w:val="24"/>
        </w:rPr>
        <w:t xml:space="preserve"> P</w:t>
      </w:r>
      <w:r w:rsidRPr="00C3721A">
        <w:rPr>
          <w:bCs/>
          <w:sz w:val="24"/>
          <w:szCs w:val="24"/>
        </w:rPr>
        <w:t>otpore za uvođenje inovacija u proizvodnju</w:t>
      </w:r>
    </w:p>
    <w:p w:rsidR="0054002D" w:rsidRPr="00C3721A" w:rsidRDefault="0054002D" w:rsidP="00590F5C">
      <w:pPr>
        <w:numPr>
          <w:ilvl w:val="0"/>
          <w:numId w:val="48"/>
        </w:numPr>
        <w:autoSpaceDE w:val="0"/>
        <w:autoSpaceDN w:val="0"/>
        <w:adjustRightInd w:val="0"/>
        <w:jc w:val="both"/>
        <w:rPr>
          <w:bCs/>
          <w:noProof/>
          <w:sz w:val="24"/>
          <w:szCs w:val="24"/>
        </w:rPr>
      </w:pPr>
      <w:r w:rsidRPr="00C3721A">
        <w:rPr>
          <w:bCs/>
          <w:noProof/>
          <w:sz w:val="24"/>
          <w:szCs w:val="24"/>
          <w:u w:val="single"/>
        </w:rPr>
        <w:t>MJERA 6:</w:t>
      </w:r>
      <w:r w:rsidRPr="00C3721A">
        <w:rPr>
          <w:bCs/>
          <w:noProof/>
          <w:sz w:val="24"/>
          <w:szCs w:val="24"/>
        </w:rPr>
        <w:t xml:space="preserve"> S</w:t>
      </w:r>
      <w:r w:rsidRPr="00C3721A">
        <w:rPr>
          <w:bCs/>
          <w:sz w:val="24"/>
          <w:szCs w:val="24"/>
        </w:rPr>
        <w:t>ubvencioniranje troškova polaganja stručnih i majstorskih ispita</w:t>
      </w:r>
    </w:p>
    <w:p w:rsidR="0054002D" w:rsidRPr="00C3721A" w:rsidRDefault="0054002D" w:rsidP="00590F5C">
      <w:pPr>
        <w:numPr>
          <w:ilvl w:val="0"/>
          <w:numId w:val="48"/>
        </w:numPr>
        <w:autoSpaceDE w:val="0"/>
        <w:autoSpaceDN w:val="0"/>
        <w:adjustRightInd w:val="0"/>
        <w:jc w:val="both"/>
        <w:rPr>
          <w:bCs/>
          <w:noProof/>
          <w:sz w:val="24"/>
          <w:szCs w:val="24"/>
        </w:rPr>
      </w:pPr>
      <w:r w:rsidRPr="00C3721A">
        <w:rPr>
          <w:bCs/>
          <w:noProof/>
          <w:sz w:val="24"/>
          <w:szCs w:val="24"/>
          <w:u w:val="single"/>
        </w:rPr>
        <w:t>MJERA 7:</w:t>
      </w:r>
      <w:r w:rsidRPr="00C3721A">
        <w:rPr>
          <w:bCs/>
          <w:noProof/>
          <w:sz w:val="24"/>
          <w:szCs w:val="24"/>
        </w:rPr>
        <w:t xml:space="preserve"> P</w:t>
      </w:r>
      <w:r w:rsidRPr="00C3721A">
        <w:rPr>
          <w:bCs/>
          <w:sz w:val="24"/>
          <w:szCs w:val="24"/>
        </w:rPr>
        <w:t>otpore za sufinanciranje pojedinačnog nastupa poduzetnika na međunarodnim sajmovima</w:t>
      </w:r>
    </w:p>
    <w:p w:rsidR="0054002D" w:rsidRPr="00C3721A" w:rsidRDefault="0054002D" w:rsidP="00590F5C">
      <w:pPr>
        <w:pStyle w:val="ListParagraph"/>
        <w:widowControl/>
        <w:numPr>
          <w:ilvl w:val="0"/>
          <w:numId w:val="48"/>
        </w:numPr>
        <w:adjustRightInd/>
        <w:spacing w:line="240" w:lineRule="auto"/>
        <w:textAlignment w:val="auto"/>
        <w:rPr>
          <w:noProof/>
          <w:sz w:val="24"/>
          <w:szCs w:val="24"/>
        </w:rPr>
      </w:pPr>
      <w:r w:rsidRPr="00C3721A">
        <w:rPr>
          <w:bCs/>
          <w:noProof/>
          <w:sz w:val="24"/>
          <w:szCs w:val="24"/>
          <w:u w:val="single"/>
        </w:rPr>
        <w:t>MJERA 8:</w:t>
      </w:r>
      <w:r w:rsidRPr="00C3721A">
        <w:rPr>
          <w:bCs/>
          <w:noProof/>
          <w:sz w:val="24"/>
          <w:szCs w:val="24"/>
        </w:rPr>
        <w:t xml:space="preserve"> P</w:t>
      </w:r>
      <w:r w:rsidRPr="00C3721A">
        <w:rPr>
          <w:bCs/>
          <w:sz w:val="24"/>
          <w:szCs w:val="24"/>
        </w:rPr>
        <w:t>otpore za sufinanciranje nabave dugotrajne materijalne imovine</w:t>
      </w:r>
    </w:p>
    <w:p w:rsidR="0054002D" w:rsidRPr="0054002D" w:rsidRDefault="0054002D" w:rsidP="00590F5C">
      <w:pPr>
        <w:pStyle w:val="ListParagraph"/>
        <w:widowControl/>
        <w:numPr>
          <w:ilvl w:val="0"/>
          <w:numId w:val="48"/>
        </w:numPr>
        <w:adjustRightInd/>
        <w:spacing w:line="240" w:lineRule="auto"/>
        <w:textAlignment w:val="auto"/>
        <w:rPr>
          <w:noProof/>
          <w:sz w:val="24"/>
          <w:szCs w:val="24"/>
        </w:rPr>
      </w:pPr>
      <w:r w:rsidRPr="00C3721A">
        <w:rPr>
          <w:bCs/>
          <w:noProof/>
          <w:sz w:val="24"/>
          <w:szCs w:val="24"/>
          <w:u w:val="single"/>
        </w:rPr>
        <w:t>MJERA 9:</w:t>
      </w:r>
      <w:r w:rsidRPr="00C3721A">
        <w:rPr>
          <w:bCs/>
          <w:sz w:val="24"/>
          <w:szCs w:val="24"/>
        </w:rPr>
        <w:t xml:space="preserve"> Potpore za </w:t>
      </w:r>
      <w:r>
        <w:rPr>
          <w:bCs/>
          <w:sz w:val="24"/>
          <w:szCs w:val="24"/>
        </w:rPr>
        <w:t>IT</w:t>
      </w:r>
      <w:r w:rsidRPr="00C3721A">
        <w:rPr>
          <w:bCs/>
          <w:sz w:val="24"/>
          <w:szCs w:val="24"/>
        </w:rPr>
        <w:t xml:space="preserve"> sektor</w:t>
      </w:r>
    </w:p>
    <w:p w:rsidR="0054002D" w:rsidRPr="00C3721A" w:rsidRDefault="0054002D" w:rsidP="0054002D">
      <w:pPr>
        <w:pStyle w:val="ListParagraph"/>
        <w:widowControl/>
        <w:adjustRightInd/>
        <w:spacing w:line="240" w:lineRule="auto"/>
        <w:ind w:firstLine="0"/>
        <w:textAlignment w:val="auto"/>
        <w:rPr>
          <w:noProof/>
          <w:sz w:val="24"/>
          <w:szCs w:val="24"/>
        </w:rPr>
      </w:pPr>
    </w:p>
    <w:p w:rsidR="0054002D" w:rsidRPr="00F46F5F" w:rsidRDefault="0054002D" w:rsidP="0054002D">
      <w:pPr>
        <w:autoSpaceDE w:val="0"/>
        <w:autoSpaceDN w:val="0"/>
        <w:adjustRightInd w:val="0"/>
        <w:ind w:firstLine="708"/>
        <w:rPr>
          <w:bCs/>
          <w:sz w:val="24"/>
          <w:szCs w:val="24"/>
        </w:rPr>
      </w:pPr>
      <w:r w:rsidRPr="00F46F5F">
        <w:rPr>
          <w:bCs/>
          <w:sz w:val="24"/>
          <w:szCs w:val="24"/>
        </w:rPr>
        <w:t>Ciljevi navedenih mjera su sljedeći:</w:t>
      </w:r>
    </w:p>
    <w:p w:rsidR="0054002D" w:rsidRPr="00F46F5F" w:rsidRDefault="0054002D" w:rsidP="00590F5C">
      <w:pPr>
        <w:numPr>
          <w:ilvl w:val="0"/>
          <w:numId w:val="65"/>
        </w:numPr>
        <w:autoSpaceDE w:val="0"/>
        <w:autoSpaceDN w:val="0"/>
        <w:adjustRightInd w:val="0"/>
        <w:jc w:val="both"/>
        <w:rPr>
          <w:bCs/>
          <w:sz w:val="24"/>
          <w:szCs w:val="24"/>
        </w:rPr>
      </w:pPr>
      <w:r w:rsidRPr="00F46F5F">
        <w:rPr>
          <w:bCs/>
          <w:sz w:val="24"/>
          <w:szCs w:val="24"/>
        </w:rPr>
        <w:t>smanjenje početnih financijskih izdataka poduzetnika prilikom pokretanja poslovanja,</w:t>
      </w:r>
    </w:p>
    <w:p w:rsidR="0054002D" w:rsidRPr="00F46F5F" w:rsidRDefault="0054002D" w:rsidP="00590F5C">
      <w:pPr>
        <w:numPr>
          <w:ilvl w:val="0"/>
          <w:numId w:val="65"/>
        </w:numPr>
        <w:autoSpaceDE w:val="0"/>
        <w:autoSpaceDN w:val="0"/>
        <w:adjustRightInd w:val="0"/>
        <w:jc w:val="both"/>
        <w:rPr>
          <w:bCs/>
          <w:sz w:val="24"/>
          <w:szCs w:val="24"/>
        </w:rPr>
      </w:pPr>
      <w:r w:rsidRPr="00F46F5F">
        <w:rPr>
          <w:bCs/>
          <w:sz w:val="24"/>
          <w:szCs w:val="24"/>
        </w:rPr>
        <w:t>poticanje mikro i malih poduzetnika da koriste sredstva iz EU fondova za projekte koji promiču gospodarski razvoj,</w:t>
      </w:r>
    </w:p>
    <w:p w:rsidR="0054002D" w:rsidRPr="00F46F5F" w:rsidRDefault="0054002D" w:rsidP="00590F5C">
      <w:pPr>
        <w:numPr>
          <w:ilvl w:val="0"/>
          <w:numId w:val="65"/>
        </w:numPr>
        <w:autoSpaceDE w:val="0"/>
        <w:autoSpaceDN w:val="0"/>
        <w:adjustRightInd w:val="0"/>
        <w:jc w:val="both"/>
        <w:rPr>
          <w:bCs/>
          <w:sz w:val="24"/>
          <w:szCs w:val="24"/>
        </w:rPr>
      </w:pPr>
      <w:r w:rsidRPr="00F46F5F">
        <w:rPr>
          <w:bCs/>
          <w:sz w:val="24"/>
          <w:szCs w:val="24"/>
        </w:rPr>
        <w:t xml:space="preserve">smanjenje troškova rada u procesu samozapošljavanja ili zapošljavanja novog djelatnika, odnosno poticanje zapošljavanja nove radne snage, </w:t>
      </w:r>
    </w:p>
    <w:p w:rsidR="0054002D" w:rsidRPr="00F46F5F" w:rsidRDefault="0054002D" w:rsidP="00590F5C">
      <w:pPr>
        <w:numPr>
          <w:ilvl w:val="0"/>
          <w:numId w:val="65"/>
        </w:numPr>
        <w:autoSpaceDE w:val="0"/>
        <w:autoSpaceDN w:val="0"/>
        <w:adjustRightInd w:val="0"/>
        <w:jc w:val="both"/>
        <w:rPr>
          <w:bCs/>
          <w:sz w:val="24"/>
          <w:szCs w:val="24"/>
        </w:rPr>
      </w:pPr>
      <w:r w:rsidRPr="00F46F5F">
        <w:rPr>
          <w:bCs/>
          <w:sz w:val="24"/>
          <w:szCs w:val="24"/>
        </w:rPr>
        <w:t>povećanje konkurentnosti mikro i malih poduzetnika kroz dodatnu edukaciju i uvođenje standarda kvalitete,</w:t>
      </w:r>
    </w:p>
    <w:p w:rsidR="0054002D" w:rsidRPr="00F46F5F" w:rsidRDefault="0054002D" w:rsidP="00590F5C">
      <w:pPr>
        <w:numPr>
          <w:ilvl w:val="0"/>
          <w:numId w:val="65"/>
        </w:numPr>
        <w:autoSpaceDE w:val="0"/>
        <w:autoSpaceDN w:val="0"/>
        <w:adjustRightInd w:val="0"/>
        <w:jc w:val="both"/>
        <w:rPr>
          <w:bCs/>
          <w:sz w:val="24"/>
          <w:szCs w:val="24"/>
        </w:rPr>
      </w:pPr>
      <w:r w:rsidRPr="00F46F5F">
        <w:rPr>
          <w:bCs/>
          <w:sz w:val="24"/>
          <w:szCs w:val="24"/>
        </w:rPr>
        <w:t>povećanje udjela inovativnih gospodarskih subjekata u ukupnom broju gospodarskih subjekata koje će generirati rast i razvoj,</w:t>
      </w:r>
    </w:p>
    <w:p w:rsidR="0054002D" w:rsidRPr="00F46F5F" w:rsidRDefault="0054002D" w:rsidP="00590F5C">
      <w:pPr>
        <w:numPr>
          <w:ilvl w:val="0"/>
          <w:numId w:val="65"/>
        </w:numPr>
        <w:autoSpaceDE w:val="0"/>
        <w:autoSpaceDN w:val="0"/>
        <w:adjustRightInd w:val="0"/>
        <w:jc w:val="both"/>
        <w:rPr>
          <w:bCs/>
          <w:sz w:val="24"/>
          <w:szCs w:val="24"/>
        </w:rPr>
      </w:pPr>
      <w:r w:rsidRPr="00F46F5F">
        <w:rPr>
          <w:bCs/>
          <w:sz w:val="24"/>
          <w:szCs w:val="24"/>
        </w:rPr>
        <w:t>jačanje pozicije gospodarskih subjekata na inozemnom tržištu i omogućavanje širenja poslovanja,</w:t>
      </w:r>
    </w:p>
    <w:p w:rsidR="0054002D" w:rsidRPr="00F46F5F" w:rsidRDefault="0054002D" w:rsidP="00590F5C">
      <w:pPr>
        <w:pStyle w:val="ListParagraph"/>
        <w:widowControl/>
        <w:numPr>
          <w:ilvl w:val="0"/>
          <w:numId w:val="65"/>
        </w:numPr>
        <w:adjustRightInd/>
        <w:spacing w:line="240" w:lineRule="auto"/>
        <w:textAlignment w:val="auto"/>
        <w:rPr>
          <w:bCs/>
          <w:sz w:val="24"/>
          <w:szCs w:val="24"/>
        </w:rPr>
      </w:pPr>
      <w:r w:rsidRPr="00F46F5F">
        <w:rPr>
          <w:bCs/>
          <w:sz w:val="24"/>
          <w:szCs w:val="24"/>
        </w:rPr>
        <w:t>zamjena dotrajalih strojeva, alata i opreme, odnosno nabava suvremenih strojeva, alata i opreme čime bi se osnažio sektor malih proizvodnih djelatnosti, sektor građevinarstva te sektor uslužnih djelatnosti u području popravaka predmeta za osobnu uporabu i kućanstvo,</w:t>
      </w:r>
    </w:p>
    <w:p w:rsidR="0054002D" w:rsidRPr="00F46F5F" w:rsidRDefault="0054002D" w:rsidP="00590F5C">
      <w:pPr>
        <w:pStyle w:val="ListParagraph"/>
        <w:widowControl/>
        <w:numPr>
          <w:ilvl w:val="0"/>
          <w:numId w:val="65"/>
        </w:numPr>
        <w:adjustRightInd/>
        <w:spacing w:line="240" w:lineRule="auto"/>
        <w:textAlignment w:val="auto"/>
        <w:rPr>
          <w:bCs/>
          <w:sz w:val="24"/>
          <w:szCs w:val="24"/>
        </w:rPr>
      </w:pPr>
      <w:r w:rsidRPr="00F46F5F">
        <w:rPr>
          <w:bCs/>
          <w:sz w:val="24"/>
          <w:szCs w:val="24"/>
        </w:rPr>
        <w:t>povećanje broja gospodarskih subjekata u IT sektoru.</w:t>
      </w:r>
    </w:p>
    <w:p w:rsidR="00354912" w:rsidRPr="0031714A" w:rsidRDefault="00354912" w:rsidP="00F42170">
      <w:pPr>
        <w:autoSpaceDE w:val="0"/>
        <w:autoSpaceDN w:val="0"/>
        <w:adjustRightInd w:val="0"/>
        <w:ind w:firstLine="708"/>
        <w:rPr>
          <w:bCs/>
          <w:sz w:val="24"/>
          <w:szCs w:val="24"/>
        </w:rPr>
      </w:pPr>
    </w:p>
    <w:p w:rsidR="008307D5" w:rsidRPr="0088613C" w:rsidRDefault="00354912" w:rsidP="008307D5">
      <w:pPr>
        <w:ind w:firstLine="708"/>
        <w:jc w:val="both"/>
        <w:rPr>
          <w:sz w:val="24"/>
          <w:szCs w:val="24"/>
        </w:rPr>
      </w:pPr>
      <w:r w:rsidRPr="0088613C">
        <w:rPr>
          <w:sz w:val="24"/>
          <w:szCs w:val="24"/>
        </w:rPr>
        <w:t xml:space="preserve">U izvještajnom razdoblju, </w:t>
      </w:r>
      <w:r w:rsidR="008307D5" w:rsidRPr="0088613C">
        <w:rPr>
          <w:sz w:val="24"/>
          <w:szCs w:val="24"/>
        </w:rPr>
        <w:t>održane</w:t>
      </w:r>
      <w:r w:rsidR="001D6B5D" w:rsidRPr="0088613C">
        <w:rPr>
          <w:sz w:val="24"/>
          <w:szCs w:val="24"/>
        </w:rPr>
        <w:t xml:space="preserve"> </w:t>
      </w:r>
      <w:r w:rsidR="008307D5" w:rsidRPr="0088613C">
        <w:rPr>
          <w:sz w:val="24"/>
          <w:szCs w:val="24"/>
        </w:rPr>
        <w:t>su</w:t>
      </w:r>
      <w:r w:rsidRPr="0088613C">
        <w:rPr>
          <w:sz w:val="24"/>
          <w:szCs w:val="24"/>
        </w:rPr>
        <w:t xml:space="preserve"> </w:t>
      </w:r>
      <w:r w:rsidR="008307D5" w:rsidRPr="0088613C">
        <w:rPr>
          <w:sz w:val="24"/>
          <w:szCs w:val="24"/>
        </w:rPr>
        <w:t>4</w:t>
      </w:r>
      <w:r w:rsidRPr="0088613C">
        <w:rPr>
          <w:sz w:val="24"/>
          <w:szCs w:val="24"/>
        </w:rPr>
        <w:t xml:space="preserve"> sjednic</w:t>
      </w:r>
      <w:r w:rsidR="008307D5" w:rsidRPr="0088613C">
        <w:rPr>
          <w:sz w:val="24"/>
          <w:szCs w:val="24"/>
        </w:rPr>
        <w:t>e</w:t>
      </w:r>
      <w:r w:rsidRPr="0088613C">
        <w:rPr>
          <w:sz w:val="24"/>
          <w:szCs w:val="24"/>
        </w:rPr>
        <w:t xml:space="preserve"> Povjerenstva. </w:t>
      </w:r>
      <w:r w:rsidR="008307D5" w:rsidRPr="0088613C">
        <w:rPr>
          <w:sz w:val="24"/>
          <w:szCs w:val="24"/>
        </w:rPr>
        <w:t xml:space="preserve">U 2019. godini ukupno je zaprimljeno 146 zahtjeva u iznosu od 1.755.159,19 kuna. Povjerenstvo za dodjelu potpora za razvoj poduzetništva odobrilo je 129 zahtjeva u iznosu od 1.500.000,00 kuna koja su i isplaćena. Kod 13 odobrenih zahtjeva izvršeno je umanjenje odobrenog iznosa za 45.804,54 kune, a odbijeno je </w:t>
      </w:r>
      <w:r w:rsidR="0088613C" w:rsidRPr="0088613C">
        <w:rPr>
          <w:sz w:val="24"/>
          <w:szCs w:val="24"/>
        </w:rPr>
        <w:t>1</w:t>
      </w:r>
      <w:r w:rsidR="00001B3A">
        <w:rPr>
          <w:sz w:val="24"/>
          <w:szCs w:val="24"/>
        </w:rPr>
        <w:t>7</w:t>
      </w:r>
      <w:r w:rsidR="008307D5" w:rsidRPr="0088613C">
        <w:rPr>
          <w:sz w:val="24"/>
          <w:szCs w:val="24"/>
        </w:rPr>
        <w:t xml:space="preserve"> zahtjeva u iznosu od </w:t>
      </w:r>
      <w:r w:rsidR="00001B3A">
        <w:rPr>
          <w:sz w:val="24"/>
          <w:szCs w:val="24"/>
        </w:rPr>
        <w:t>209.354,65</w:t>
      </w:r>
      <w:r w:rsidR="008307D5" w:rsidRPr="0088613C">
        <w:rPr>
          <w:sz w:val="24"/>
          <w:szCs w:val="24"/>
        </w:rPr>
        <w:t xml:space="preserve"> kuna. </w:t>
      </w:r>
    </w:p>
    <w:p w:rsidR="00354912" w:rsidRPr="0088613C" w:rsidRDefault="00354912" w:rsidP="008307D5">
      <w:pPr>
        <w:ind w:firstLine="708"/>
        <w:jc w:val="both"/>
        <w:rPr>
          <w:sz w:val="24"/>
          <w:szCs w:val="24"/>
        </w:rPr>
      </w:pPr>
    </w:p>
    <w:p w:rsidR="00354912" w:rsidRPr="0088613C" w:rsidRDefault="004D388F" w:rsidP="00F42170">
      <w:pPr>
        <w:ind w:firstLine="708"/>
        <w:rPr>
          <w:sz w:val="24"/>
          <w:szCs w:val="24"/>
        </w:rPr>
      </w:pPr>
      <w:r w:rsidRPr="0088613C">
        <w:rPr>
          <w:sz w:val="24"/>
          <w:szCs w:val="24"/>
        </w:rPr>
        <w:t>P</w:t>
      </w:r>
      <w:r w:rsidR="00354912" w:rsidRPr="0088613C">
        <w:rPr>
          <w:sz w:val="24"/>
          <w:szCs w:val="24"/>
        </w:rPr>
        <w:t>regled po mjerama:</w:t>
      </w:r>
    </w:p>
    <w:p w:rsidR="004D388F" w:rsidRPr="0088613C" w:rsidRDefault="004D388F" w:rsidP="00F42170">
      <w:pPr>
        <w:ind w:firstLine="708"/>
        <w:rPr>
          <w:sz w:val="24"/>
          <w:szCs w:val="24"/>
        </w:rPr>
      </w:pPr>
    </w:p>
    <w:tbl>
      <w:tblPr>
        <w:tblW w:w="10850" w:type="dxa"/>
        <w:jc w:val="center"/>
        <w:tblLook w:val="04A0"/>
      </w:tblPr>
      <w:tblGrid>
        <w:gridCol w:w="3964"/>
        <w:gridCol w:w="644"/>
        <w:gridCol w:w="1390"/>
        <w:gridCol w:w="644"/>
        <w:gridCol w:w="1390"/>
        <w:gridCol w:w="1255"/>
        <w:gridCol w:w="644"/>
        <w:gridCol w:w="1206"/>
      </w:tblGrid>
      <w:tr w:rsidR="00001B3A" w:rsidRPr="00001B3A" w:rsidTr="00001B3A">
        <w:trPr>
          <w:trHeight w:val="315"/>
          <w:jc w:val="center"/>
        </w:trPr>
        <w:tc>
          <w:tcPr>
            <w:tcW w:w="39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01B3A" w:rsidRPr="00001B3A" w:rsidRDefault="00001B3A" w:rsidP="00001B3A">
            <w:pPr>
              <w:jc w:val="center"/>
              <w:rPr>
                <w:b/>
                <w:bCs/>
                <w:color w:val="000000"/>
                <w:sz w:val="22"/>
                <w:szCs w:val="22"/>
              </w:rPr>
            </w:pPr>
            <w:r w:rsidRPr="00001B3A">
              <w:rPr>
                <w:b/>
                <w:bCs/>
                <w:color w:val="000000"/>
                <w:sz w:val="22"/>
                <w:szCs w:val="22"/>
              </w:rPr>
              <w:t xml:space="preserve">Potpore Pula 2019 </w:t>
            </w:r>
          </w:p>
        </w:tc>
        <w:tc>
          <w:tcPr>
            <w:tcW w:w="203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01B3A" w:rsidRPr="00001B3A" w:rsidRDefault="00001B3A" w:rsidP="00001B3A">
            <w:pPr>
              <w:jc w:val="center"/>
              <w:rPr>
                <w:b/>
                <w:bCs/>
                <w:color w:val="000000"/>
                <w:sz w:val="22"/>
                <w:szCs w:val="22"/>
              </w:rPr>
            </w:pPr>
            <w:r w:rsidRPr="00001B3A">
              <w:rPr>
                <w:b/>
                <w:bCs/>
                <w:color w:val="000000"/>
                <w:sz w:val="22"/>
                <w:szCs w:val="22"/>
              </w:rPr>
              <w:t>Zaprimljeni zahtjevi</w:t>
            </w:r>
          </w:p>
        </w:tc>
        <w:tc>
          <w:tcPr>
            <w:tcW w:w="4852" w:type="dxa"/>
            <w:gridSpan w:val="5"/>
            <w:tcBorders>
              <w:top w:val="single" w:sz="8" w:space="0" w:color="auto"/>
              <w:left w:val="nil"/>
              <w:bottom w:val="single" w:sz="8" w:space="0" w:color="auto"/>
              <w:right w:val="single" w:sz="8" w:space="0" w:color="000000"/>
            </w:tcBorders>
            <w:shd w:val="clear" w:color="auto" w:fill="auto"/>
            <w:noWrap/>
            <w:vAlign w:val="bottom"/>
            <w:hideMark/>
          </w:tcPr>
          <w:p w:rsidR="00001B3A" w:rsidRPr="00001B3A" w:rsidRDefault="00001B3A" w:rsidP="00001B3A">
            <w:pPr>
              <w:jc w:val="center"/>
              <w:rPr>
                <w:b/>
                <w:bCs/>
                <w:color w:val="000000"/>
                <w:sz w:val="22"/>
                <w:szCs w:val="22"/>
              </w:rPr>
            </w:pPr>
            <w:r w:rsidRPr="00001B3A">
              <w:rPr>
                <w:b/>
                <w:bCs/>
                <w:color w:val="000000"/>
                <w:sz w:val="22"/>
                <w:szCs w:val="22"/>
              </w:rPr>
              <w:t>Na povjerenstvu</w:t>
            </w:r>
          </w:p>
        </w:tc>
      </w:tr>
      <w:tr w:rsidR="00001B3A" w:rsidRPr="00001B3A" w:rsidTr="00001B3A">
        <w:trPr>
          <w:trHeight w:val="315"/>
          <w:jc w:val="center"/>
        </w:trPr>
        <w:tc>
          <w:tcPr>
            <w:tcW w:w="3964" w:type="dxa"/>
            <w:vMerge/>
            <w:tcBorders>
              <w:top w:val="single" w:sz="8" w:space="0" w:color="auto"/>
              <w:left w:val="single" w:sz="8" w:space="0" w:color="auto"/>
              <w:bottom w:val="single" w:sz="8" w:space="0" w:color="000000"/>
              <w:right w:val="single" w:sz="8" w:space="0" w:color="auto"/>
            </w:tcBorders>
            <w:vAlign w:val="center"/>
            <w:hideMark/>
          </w:tcPr>
          <w:p w:rsidR="00001B3A" w:rsidRPr="00001B3A" w:rsidRDefault="00001B3A" w:rsidP="00001B3A">
            <w:pPr>
              <w:rPr>
                <w:b/>
                <w:bCs/>
                <w:color w:val="000000"/>
                <w:sz w:val="22"/>
                <w:szCs w:val="22"/>
              </w:rPr>
            </w:pPr>
          </w:p>
        </w:tc>
        <w:tc>
          <w:tcPr>
            <w:tcW w:w="2034" w:type="dxa"/>
            <w:gridSpan w:val="2"/>
            <w:vMerge/>
            <w:tcBorders>
              <w:top w:val="single" w:sz="8" w:space="0" w:color="auto"/>
              <w:left w:val="single" w:sz="8" w:space="0" w:color="auto"/>
              <w:bottom w:val="single" w:sz="8" w:space="0" w:color="000000"/>
              <w:right w:val="single" w:sz="8" w:space="0" w:color="000000"/>
            </w:tcBorders>
            <w:vAlign w:val="center"/>
            <w:hideMark/>
          </w:tcPr>
          <w:p w:rsidR="00001B3A" w:rsidRPr="00001B3A" w:rsidRDefault="00001B3A" w:rsidP="00001B3A">
            <w:pPr>
              <w:rPr>
                <w:b/>
                <w:bCs/>
                <w:color w:val="000000"/>
                <w:sz w:val="22"/>
                <w:szCs w:val="22"/>
              </w:rPr>
            </w:pPr>
          </w:p>
        </w:tc>
        <w:tc>
          <w:tcPr>
            <w:tcW w:w="328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001B3A" w:rsidRPr="00001B3A" w:rsidRDefault="00001B3A" w:rsidP="00001B3A">
            <w:pPr>
              <w:jc w:val="center"/>
              <w:rPr>
                <w:b/>
                <w:bCs/>
                <w:color w:val="000000"/>
                <w:sz w:val="22"/>
                <w:szCs w:val="22"/>
              </w:rPr>
            </w:pPr>
            <w:r w:rsidRPr="00001B3A">
              <w:rPr>
                <w:b/>
                <w:bCs/>
                <w:color w:val="000000"/>
                <w:sz w:val="22"/>
                <w:szCs w:val="22"/>
              </w:rPr>
              <w:t>Odobreni</w:t>
            </w:r>
          </w:p>
        </w:tc>
        <w:tc>
          <w:tcPr>
            <w:tcW w:w="156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01B3A" w:rsidRPr="00001B3A" w:rsidRDefault="00001B3A" w:rsidP="00001B3A">
            <w:pPr>
              <w:jc w:val="center"/>
              <w:rPr>
                <w:b/>
                <w:bCs/>
                <w:color w:val="000000"/>
                <w:sz w:val="22"/>
                <w:szCs w:val="22"/>
              </w:rPr>
            </w:pPr>
            <w:r w:rsidRPr="00001B3A">
              <w:rPr>
                <w:b/>
                <w:bCs/>
                <w:color w:val="000000"/>
                <w:sz w:val="22"/>
                <w:szCs w:val="22"/>
              </w:rPr>
              <w:t>Odbijeni</w:t>
            </w:r>
          </w:p>
        </w:tc>
      </w:tr>
      <w:tr w:rsidR="00001B3A" w:rsidRPr="00001B3A" w:rsidTr="00001B3A">
        <w:trPr>
          <w:trHeight w:val="315"/>
          <w:jc w:val="center"/>
        </w:trPr>
        <w:tc>
          <w:tcPr>
            <w:tcW w:w="3964" w:type="dxa"/>
            <w:vMerge/>
            <w:tcBorders>
              <w:top w:val="single" w:sz="8" w:space="0" w:color="auto"/>
              <w:left w:val="single" w:sz="8" w:space="0" w:color="auto"/>
              <w:bottom w:val="single" w:sz="8" w:space="0" w:color="000000"/>
              <w:right w:val="single" w:sz="8" w:space="0" w:color="auto"/>
            </w:tcBorders>
            <w:vAlign w:val="center"/>
            <w:hideMark/>
          </w:tcPr>
          <w:p w:rsidR="00001B3A" w:rsidRPr="00001B3A" w:rsidRDefault="00001B3A" w:rsidP="00001B3A">
            <w:pPr>
              <w:rPr>
                <w:b/>
                <w:bCs/>
                <w:color w:val="000000"/>
                <w:sz w:val="22"/>
                <w:szCs w:val="22"/>
              </w:rPr>
            </w:pP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center"/>
              <w:rPr>
                <w:b/>
                <w:bCs/>
                <w:color w:val="000000"/>
                <w:sz w:val="22"/>
                <w:szCs w:val="22"/>
              </w:rPr>
            </w:pPr>
            <w:r w:rsidRPr="00001B3A">
              <w:rPr>
                <w:b/>
                <w:bCs/>
                <w:color w:val="000000"/>
                <w:sz w:val="22"/>
                <w:szCs w:val="22"/>
              </w:rPr>
              <w:t xml:space="preserve">Broj </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center"/>
              <w:rPr>
                <w:b/>
                <w:bCs/>
                <w:color w:val="000000"/>
                <w:sz w:val="22"/>
                <w:szCs w:val="22"/>
              </w:rPr>
            </w:pPr>
            <w:r w:rsidRPr="00001B3A">
              <w:rPr>
                <w:b/>
                <w:bCs/>
                <w:color w:val="000000"/>
                <w:sz w:val="22"/>
                <w:szCs w:val="22"/>
              </w:rPr>
              <w:t>Iznos</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center"/>
              <w:rPr>
                <w:b/>
                <w:bCs/>
                <w:color w:val="000000"/>
                <w:sz w:val="22"/>
                <w:szCs w:val="22"/>
              </w:rPr>
            </w:pPr>
            <w:r w:rsidRPr="00001B3A">
              <w:rPr>
                <w:b/>
                <w:bCs/>
                <w:color w:val="000000"/>
                <w:sz w:val="22"/>
                <w:szCs w:val="22"/>
              </w:rPr>
              <w:t xml:space="preserve">Broj </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center"/>
              <w:rPr>
                <w:b/>
                <w:bCs/>
                <w:color w:val="000000"/>
                <w:sz w:val="22"/>
                <w:szCs w:val="22"/>
              </w:rPr>
            </w:pPr>
            <w:r w:rsidRPr="00001B3A">
              <w:rPr>
                <w:b/>
                <w:bCs/>
                <w:color w:val="000000"/>
                <w:sz w:val="22"/>
                <w:szCs w:val="22"/>
              </w:rPr>
              <w:t>Iznos</w:t>
            </w:r>
          </w:p>
        </w:tc>
        <w:tc>
          <w:tcPr>
            <w:tcW w:w="125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center"/>
              <w:rPr>
                <w:b/>
                <w:bCs/>
                <w:color w:val="000000"/>
                <w:sz w:val="22"/>
                <w:szCs w:val="22"/>
              </w:rPr>
            </w:pPr>
            <w:r w:rsidRPr="00001B3A">
              <w:rPr>
                <w:b/>
                <w:bCs/>
                <w:color w:val="000000"/>
                <w:sz w:val="22"/>
                <w:szCs w:val="22"/>
              </w:rPr>
              <w:t>Umanjenje</w:t>
            </w:r>
          </w:p>
        </w:tc>
        <w:tc>
          <w:tcPr>
            <w:tcW w:w="63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center"/>
              <w:rPr>
                <w:b/>
                <w:bCs/>
                <w:color w:val="000000"/>
                <w:sz w:val="22"/>
                <w:szCs w:val="22"/>
              </w:rPr>
            </w:pPr>
            <w:r w:rsidRPr="00001B3A">
              <w:rPr>
                <w:b/>
                <w:bCs/>
                <w:color w:val="000000"/>
                <w:sz w:val="22"/>
                <w:szCs w:val="22"/>
              </w:rPr>
              <w:t>Broj</w:t>
            </w:r>
          </w:p>
        </w:tc>
        <w:tc>
          <w:tcPr>
            <w:tcW w:w="92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center"/>
              <w:rPr>
                <w:b/>
                <w:bCs/>
                <w:color w:val="000000"/>
                <w:sz w:val="22"/>
                <w:szCs w:val="22"/>
              </w:rPr>
            </w:pPr>
            <w:r w:rsidRPr="00001B3A">
              <w:rPr>
                <w:b/>
                <w:bCs/>
                <w:color w:val="000000"/>
                <w:sz w:val="22"/>
                <w:szCs w:val="22"/>
              </w:rPr>
              <w:t>Iznos</w:t>
            </w:r>
          </w:p>
        </w:tc>
      </w:tr>
      <w:tr w:rsidR="00001B3A" w:rsidRPr="00001B3A" w:rsidTr="00001B3A">
        <w:trPr>
          <w:trHeight w:val="315"/>
          <w:jc w:val="center"/>
        </w:trPr>
        <w:tc>
          <w:tcPr>
            <w:tcW w:w="3964" w:type="dxa"/>
            <w:tcBorders>
              <w:top w:val="nil"/>
              <w:left w:val="single" w:sz="8" w:space="0" w:color="auto"/>
              <w:bottom w:val="single" w:sz="8" w:space="0" w:color="auto"/>
              <w:right w:val="single" w:sz="8" w:space="0" w:color="auto"/>
            </w:tcBorders>
            <w:shd w:val="clear" w:color="auto" w:fill="auto"/>
            <w:vAlign w:val="bottom"/>
            <w:hideMark/>
          </w:tcPr>
          <w:p w:rsidR="00001B3A" w:rsidRPr="00001B3A" w:rsidRDefault="00001B3A" w:rsidP="00001B3A">
            <w:pPr>
              <w:rPr>
                <w:color w:val="000000"/>
                <w:sz w:val="22"/>
                <w:szCs w:val="22"/>
              </w:rPr>
            </w:pPr>
            <w:r w:rsidRPr="00001B3A">
              <w:rPr>
                <w:color w:val="000000"/>
                <w:sz w:val="22"/>
                <w:szCs w:val="22"/>
              </w:rPr>
              <w:t xml:space="preserve">MJERA 1- Potpore novoosnovanim tvrtkama </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69</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713.462,68</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62</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612.978,50</w:t>
            </w:r>
          </w:p>
        </w:tc>
        <w:tc>
          <w:tcPr>
            <w:tcW w:w="125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24.543,93</w:t>
            </w:r>
          </w:p>
        </w:tc>
        <w:tc>
          <w:tcPr>
            <w:tcW w:w="63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7</w:t>
            </w:r>
          </w:p>
        </w:tc>
        <w:tc>
          <w:tcPr>
            <w:tcW w:w="92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75.940,25</w:t>
            </w:r>
          </w:p>
        </w:tc>
      </w:tr>
      <w:tr w:rsidR="00001B3A" w:rsidRPr="00001B3A" w:rsidTr="00001B3A">
        <w:trPr>
          <w:trHeight w:val="615"/>
          <w:jc w:val="center"/>
        </w:trPr>
        <w:tc>
          <w:tcPr>
            <w:tcW w:w="3964" w:type="dxa"/>
            <w:tcBorders>
              <w:top w:val="nil"/>
              <w:left w:val="single" w:sz="8" w:space="0" w:color="auto"/>
              <w:bottom w:val="single" w:sz="8" w:space="0" w:color="auto"/>
              <w:right w:val="single" w:sz="8" w:space="0" w:color="auto"/>
            </w:tcBorders>
            <w:shd w:val="clear" w:color="auto" w:fill="auto"/>
            <w:vAlign w:val="bottom"/>
            <w:hideMark/>
          </w:tcPr>
          <w:p w:rsidR="00001B3A" w:rsidRPr="00001B3A" w:rsidRDefault="00001B3A" w:rsidP="00001B3A">
            <w:pPr>
              <w:rPr>
                <w:color w:val="000000"/>
                <w:sz w:val="22"/>
                <w:szCs w:val="22"/>
              </w:rPr>
            </w:pPr>
            <w:r w:rsidRPr="00001B3A">
              <w:rPr>
                <w:color w:val="000000"/>
                <w:sz w:val="22"/>
                <w:szCs w:val="22"/>
              </w:rPr>
              <w:t>MJERA 2 - Potpora poduzetnicima za financiranje pripreme i kandidiranje EU projekata</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6</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50.375,00</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4</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22.600,00</w:t>
            </w:r>
          </w:p>
        </w:tc>
        <w:tc>
          <w:tcPr>
            <w:tcW w:w="125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63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w:t>
            </w:r>
          </w:p>
        </w:tc>
        <w:tc>
          <w:tcPr>
            <w:tcW w:w="92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27.775,00</w:t>
            </w:r>
          </w:p>
        </w:tc>
      </w:tr>
      <w:tr w:rsidR="00001B3A" w:rsidRPr="00001B3A" w:rsidTr="00001B3A">
        <w:trPr>
          <w:trHeight w:val="315"/>
          <w:jc w:val="center"/>
        </w:trPr>
        <w:tc>
          <w:tcPr>
            <w:tcW w:w="3964" w:type="dxa"/>
            <w:tcBorders>
              <w:top w:val="nil"/>
              <w:left w:val="single" w:sz="8" w:space="0" w:color="auto"/>
              <w:bottom w:val="single" w:sz="8" w:space="0" w:color="auto"/>
              <w:right w:val="single" w:sz="8" w:space="0" w:color="auto"/>
            </w:tcBorders>
            <w:shd w:val="clear" w:color="auto" w:fill="auto"/>
            <w:vAlign w:val="bottom"/>
            <w:hideMark/>
          </w:tcPr>
          <w:p w:rsidR="00001B3A" w:rsidRPr="00001B3A" w:rsidRDefault="00001B3A" w:rsidP="00001B3A">
            <w:pPr>
              <w:rPr>
                <w:color w:val="000000"/>
                <w:sz w:val="22"/>
                <w:szCs w:val="22"/>
              </w:rPr>
            </w:pPr>
            <w:r w:rsidRPr="00001B3A">
              <w:rPr>
                <w:color w:val="000000"/>
                <w:sz w:val="22"/>
                <w:szCs w:val="22"/>
              </w:rPr>
              <w:t>MJERA 3 - Potpora za novozapošljavanje i samozapošljavanje</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14</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135.750,00</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12</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117.500,00</w:t>
            </w:r>
          </w:p>
        </w:tc>
        <w:tc>
          <w:tcPr>
            <w:tcW w:w="125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5.000,00</w:t>
            </w:r>
          </w:p>
        </w:tc>
        <w:tc>
          <w:tcPr>
            <w:tcW w:w="63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w:t>
            </w:r>
          </w:p>
        </w:tc>
        <w:tc>
          <w:tcPr>
            <w:tcW w:w="92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13.250,00</w:t>
            </w:r>
          </w:p>
        </w:tc>
      </w:tr>
      <w:tr w:rsidR="00001B3A" w:rsidRPr="00001B3A" w:rsidTr="00001B3A">
        <w:trPr>
          <w:trHeight w:val="315"/>
          <w:jc w:val="center"/>
        </w:trPr>
        <w:tc>
          <w:tcPr>
            <w:tcW w:w="3964" w:type="dxa"/>
            <w:tcBorders>
              <w:top w:val="nil"/>
              <w:left w:val="single" w:sz="8" w:space="0" w:color="auto"/>
              <w:bottom w:val="single" w:sz="8" w:space="0" w:color="auto"/>
              <w:right w:val="single" w:sz="8" w:space="0" w:color="auto"/>
            </w:tcBorders>
            <w:shd w:val="clear" w:color="auto" w:fill="auto"/>
            <w:vAlign w:val="bottom"/>
            <w:hideMark/>
          </w:tcPr>
          <w:p w:rsidR="00001B3A" w:rsidRPr="00001B3A" w:rsidRDefault="00001B3A" w:rsidP="00001B3A">
            <w:pPr>
              <w:rPr>
                <w:color w:val="000000"/>
                <w:sz w:val="22"/>
                <w:szCs w:val="22"/>
              </w:rPr>
            </w:pPr>
            <w:r w:rsidRPr="00001B3A">
              <w:rPr>
                <w:color w:val="000000"/>
                <w:sz w:val="22"/>
                <w:szCs w:val="22"/>
              </w:rPr>
              <w:t xml:space="preserve">MJERA 4 - Sufinanciranje ulaganja u standarde kvalitete </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125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63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92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r>
      <w:tr w:rsidR="00001B3A" w:rsidRPr="00001B3A" w:rsidTr="00001B3A">
        <w:trPr>
          <w:trHeight w:val="315"/>
          <w:jc w:val="center"/>
        </w:trPr>
        <w:tc>
          <w:tcPr>
            <w:tcW w:w="3964" w:type="dxa"/>
            <w:tcBorders>
              <w:top w:val="nil"/>
              <w:left w:val="single" w:sz="8" w:space="0" w:color="auto"/>
              <w:bottom w:val="single" w:sz="8" w:space="0" w:color="auto"/>
              <w:right w:val="single" w:sz="8" w:space="0" w:color="auto"/>
            </w:tcBorders>
            <w:shd w:val="clear" w:color="auto" w:fill="auto"/>
            <w:vAlign w:val="bottom"/>
            <w:hideMark/>
          </w:tcPr>
          <w:p w:rsidR="00001B3A" w:rsidRPr="00001B3A" w:rsidRDefault="00001B3A" w:rsidP="00001B3A">
            <w:pPr>
              <w:rPr>
                <w:color w:val="000000"/>
                <w:sz w:val="22"/>
                <w:szCs w:val="22"/>
              </w:rPr>
            </w:pPr>
            <w:r w:rsidRPr="00001B3A">
              <w:rPr>
                <w:color w:val="000000"/>
                <w:sz w:val="22"/>
                <w:szCs w:val="22"/>
              </w:rPr>
              <w:t xml:space="preserve">MJERA 5 - Potpora za uvođenje inovacija u proizvodnju </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19.567,58</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1</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9.964,68</w:t>
            </w:r>
          </w:p>
        </w:tc>
        <w:tc>
          <w:tcPr>
            <w:tcW w:w="125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63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1</w:t>
            </w:r>
          </w:p>
        </w:tc>
        <w:tc>
          <w:tcPr>
            <w:tcW w:w="92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9.602,90</w:t>
            </w:r>
          </w:p>
        </w:tc>
      </w:tr>
      <w:tr w:rsidR="00001B3A" w:rsidRPr="00001B3A" w:rsidTr="00001B3A">
        <w:trPr>
          <w:trHeight w:val="615"/>
          <w:jc w:val="center"/>
        </w:trPr>
        <w:tc>
          <w:tcPr>
            <w:tcW w:w="3964" w:type="dxa"/>
            <w:tcBorders>
              <w:top w:val="nil"/>
              <w:left w:val="single" w:sz="8" w:space="0" w:color="auto"/>
              <w:bottom w:val="single" w:sz="8" w:space="0" w:color="auto"/>
              <w:right w:val="single" w:sz="8" w:space="0" w:color="auto"/>
            </w:tcBorders>
            <w:shd w:val="clear" w:color="auto" w:fill="auto"/>
            <w:vAlign w:val="bottom"/>
            <w:hideMark/>
          </w:tcPr>
          <w:p w:rsidR="00001B3A" w:rsidRPr="00001B3A" w:rsidRDefault="00001B3A" w:rsidP="00001B3A">
            <w:pPr>
              <w:rPr>
                <w:color w:val="000000"/>
                <w:sz w:val="22"/>
                <w:szCs w:val="22"/>
              </w:rPr>
            </w:pPr>
            <w:r w:rsidRPr="00001B3A">
              <w:rPr>
                <w:color w:val="000000"/>
                <w:sz w:val="22"/>
                <w:szCs w:val="22"/>
              </w:rPr>
              <w:t>MJERA 6 - Subvencioniranje troškova polaganja stručnih i majstorskih ispita</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125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63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92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r>
      <w:tr w:rsidR="00001B3A" w:rsidRPr="00001B3A" w:rsidTr="00001B3A">
        <w:trPr>
          <w:trHeight w:val="615"/>
          <w:jc w:val="center"/>
        </w:trPr>
        <w:tc>
          <w:tcPr>
            <w:tcW w:w="3964" w:type="dxa"/>
            <w:tcBorders>
              <w:top w:val="nil"/>
              <w:left w:val="single" w:sz="8" w:space="0" w:color="auto"/>
              <w:bottom w:val="single" w:sz="8" w:space="0" w:color="auto"/>
              <w:right w:val="single" w:sz="8" w:space="0" w:color="auto"/>
            </w:tcBorders>
            <w:shd w:val="clear" w:color="auto" w:fill="auto"/>
            <w:vAlign w:val="bottom"/>
            <w:hideMark/>
          </w:tcPr>
          <w:p w:rsidR="00001B3A" w:rsidRPr="00001B3A" w:rsidRDefault="00001B3A" w:rsidP="00001B3A">
            <w:pPr>
              <w:rPr>
                <w:color w:val="000000"/>
                <w:sz w:val="22"/>
                <w:szCs w:val="22"/>
              </w:rPr>
            </w:pPr>
            <w:r w:rsidRPr="00001B3A">
              <w:rPr>
                <w:color w:val="000000"/>
                <w:sz w:val="22"/>
                <w:szCs w:val="22"/>
              </w:rPr>
              <w:t>MJERA 7 - Potpore za sufinanciranje pojedinačnog nastupa poduzetnika na međunarodnim sajmovima</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4</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17.786,50</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10.000,00</w:t>
            </w:r>
          </w:p>
        </w:tc>
        <w:tc>
          <w:tcPr>
            <w:tcW w:w="125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63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w:t>
            </w:r>
          </w:p>
        </w:tc>
        <w:tc>
          <w:tcPr>
            <w:tcW w:w="92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7786,5</w:t>
            </w:r>
          </w:p>
        </w:tc>
      </w:tr>
      <w:tr w:rsidR="00001B3A" w:rsidRPr="00001B3A" w:rsidTr="00001B3A">
        <w:trPr>
          <w:trHeight w:val="615"/>
          <w:jc w:val="center"/>
        </w:trPr>
        <w:tc>
          <w:tcPr>
            <w:tcW w:w="3964" w:type="dxa"/>
            <w:tcBorders>
              <w:top w:val="nil"/>
              <w:left w:val="single" w:sz="8" w:space="0" w:color="auto"/>
              <w:bottom w:val="single" w:sz="8" w:space="0" w:color="auto"/>
              <w:right w:val="single" w:sz="8" w:space="0" w:color="auto"/>
            </w:tcBorders>
            <w:shd w:val="clear" w:color="auto" w:fill="auto"/>
            <w:vAlign w:val="bottom"/>
            <w:hideMark/>
          </w:tcPr>
          <w:p w:rsidR="00001B3A" w:rsidRPr="00001B3A" w:rsidRDefault="00001B3A" w:rsidP="00001B3A">
            <w:pPr>
              <w:rPr>
                <w:color w:val="000000"/>
                <w:sz w:val="22"/>
                <w:szCs w:val="22"/>
              </w:rPr>
            </w:pPr>
            <w:r w:rsidRPr="00001B3A">
              <w:rPr>
                <w:color w:val="000000"/>
                <w:sz w:val="22"/>
                <w:szCs w:val="22"/>
              </w:rPr>
              <w:t>MJERA 8 - Potpore za sufinanciranje nabave dugotrajne materijalne imovine</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31</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529.889,40</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28</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450.640,56</w:t>
            </w:r>
          </w:p>
        </w:tc>
        <w:tc>
          <w:tcPr>
            <w:tcW w:w="125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4.248,84</w:t>
            </w:r>
          </w:p>
        </w:tc>
        <w:tc>
          <w:tcPr>
            <w:tcW w:w="63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3</w:t>
            </w:r>
          </w:p>
        </w:tc>
        <w:tc>
          <w:tcPr>
            <w:tcW w:w="92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75.000,00</w:t>
            </w:r>
          </w:p>
        </w:tc>
      </w:tr>
      <w:tr w:rsidR="00001B3A" w:rsidRPr="00001B3A" w:rsidTr="00001B3A">
        <w:trPr>
          <w:trHeight w:val="315"/>
          <w:jc w:val="center"/>
        </w:trPr>
        <w:tc>
          <w:tcPr>
            <w:tcW w:w="3964" w:type="dxa"/>
            <w:tcBorders>
              <w:top w:val="nil"/>
              <w:left w:val="single" w:sz="8" w:space="0" w:color="auto"/>
              <w:bottom w:val="single" w:sz="8" w:space="0" w:color="auto"/>
              <w:right w:val="single" w:sz="8" w:space="0" w:color="auto"/>
            </w:tcBorders>
            <w:shd w:val="clear" w:color="auto" w:fill="auto"/>
            <w:vAlign w:val="bottom"/>
            <w:hideMark/>
          </w:tcPr>
          <w:p w:rsidR="00001B3A" w:rsidRPr="00001B3A" w:rsidRDefault="00001B3A" w:rsidP="00001B3A">
            <w:pPr>
              <w:rPr>
                <w:color w:val="000000"/>
                <w:sz w:val="22"/>
                <w:szCs w:val="22"/>
              </w:rPr>
            </w:pPr>
            <w:r w:rsidRPr="00001B3A">
              <w:rPr>
                <w:color w:val="000000"/>
                <w:sz w:val="22"/>
                <w:szCs w:val="22"/>
              </w:rPr>
              <w:t>MJERA 9 - Potpore za IT sektor</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20</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288.328,03</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20</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276.316,26</w:t>
            </w:r>
          </w:p>
        </w:tc>
        <w:tc>
          <w:tcPr>
            <w:tcW w:w="125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12.011,77</w:t>
            </w:r>
          </w:p>
        </w:tc>
        <w:tc>
          <w:tcPr>
            <w:tcW w:w="63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c>
          <w:tcPr>
            <w:tcW w:w="92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color w:val="000000"/>
                <w:sz w:val="22"/>
                <w:szCs w:val="22"/>
              </w:rPr>
            </w:pPr>
            <w:r w:rsidRPr="00001B3A">
              <w:rPr>
                <w:color w:val="000000"/>
                <w:sz w:val="22"/>
                <w:szCs w:val="22"/>
              </w:rPr>
              <w:t>0</w:t>
            </w:r>
          </w:p>
        </w:tc>
      </w:tr>
      <w:tr w:rsidR="00001B3A" w:rsidRPr="00001B3A" w:rsidTr="00001B3A">
        <w:trPr>
          <w:trHeight w:val="315"/>
          <w:jc w:val="center"/>
        </w:trPr>
        <w:tc>
          <w:tcPr>
            <w:tcW w:w="3964" w:type="dxa"/>
            <w:tcBorders>
              <w:top w:val="nil"/>
              <w:left w:val="single" w:sz="8" w:space="0" w:color="auto"/>
              <w:bottom w:val="single" w:sz="8" w:space="0" w:color="auto"/>
              <w:right w:val="single" w:sz="8" w:space="0" w:color="auto"/>
            </w:tcBorders>
            <w:shd w:val="clear" w:color="auto" w:fill="auto"/>
            <w:noWrap/>
            <w:vAlign w:val="bottom"/>
            <w:hideMark/>
          </w:tcPr>
          <w:p w:rsidR="00001B3A" w:rsidRPr="00001B3A" w:rsidRDefault="00001B3A" w:rsidP="00001B3A">
            <w:pPr>
              <w:jc w:val="center"/>
              <w:rPr>
                <w:b/>
                <w:bCs/>
                <w:color w:val="000000"/>
                <w:sz w:val="22"/>
                <w:szCs w:val="22"/>
              </w:rPr>
            </w:pPr>
            <w:r w:rsidRPr="00001B3A">
              <w:rPr>
                <w:b/>
                <w:bCs/>
                <w:color w:val="000000"/>
                <w:sz w:val="22"/>
                <w:szCs w:val="22"/>
              </w:rPr>
              <w:t>U K U P N O</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b/>
                <w:bCs/>
                <w:color w:val="000000"/>
                <w:sz w:val="22"/>
                <w:szCs w:val="22"/>
              </w:rPr>
            </w:pPr>
            <w:r w:rsidRPr="00001B3A">
              <w:rPr>
                <w:b/>
                <w:bCs/>
                <w:color w:val="000000"/>
                <w:sz w:val="22"/>
                <w:szCs w:val="22"/>
              </w:rPr>
              <w:t>146</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b/>
                <w:bCs/>
                <w:color w:val="000000"/>
                <w:sz w:val="22"/>
                <w:szCs w:val="22"/>
              </w:rPr>
            </w:pPr>
            <w:r w:rsidRPr="00001B3A">
              <w:rPr>
                <w:b/>
                <w:bCs/>
                <w:color w:val="000000"/>
                <w:sz w:val="22"/>
                <w:szCs w:val="22"/>
              </w:rPr>
              <w:t>1.755.159,19</w:t>
            </w:r>
          </w:p>
        </w:tc>
        <w:tc>
          <w:tcPr>
            <w:tcW w:w="644"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b/>
                <w:bCs/>
                <w:color w:val="000000"/>
                <w:sz w:val="22"/>
                <w:szCs w:val="22"/>
              </w:rPr>
            </w:pPr>
            <w:r w:rsidRPr="00001B3A">
              <w:rPr>
                <w:b/>
                <w:bCs/>
                <w:color w:val="000000"/>
                <w:sz w:val="22"/>
                <w:szCs w:val="22"/>
              </w:rPr>
              <w:t>129</w:t>
            </w:r>
          </w:p>
        </w:tc>
        <w:tc>
          <w:tcPr>
            <w:tcW w:w="139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b/>
                <w:bCs/>
                <w:color w:val="000000"/>
                <w:sz w:val="22"/>
                <w:szCs w:val="22"/>
              </w:rPr>
            </w:pPr>
            <w:r w:rsidRPr="00001B3A">
              <w:rPr>
                <w:b/>
                <w:bCs/>
                <w:color w:val="000000"/>
                <w:sz w:val="22"/>
                <w:szCs w:val="22"/>
              </w:rPr>
              <w:t>1.500.000,00</w:t>
            </w:r>
          </w:p>
        </w:tc>
        <w:tc>
          <w:tcPr>
            <w:tcW w:w="1250"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b/>
                <w:bCs/>
                <w:color w:val="000000"/>
                <w:sz w:val="22"/>
                <w:szCs w:val="22"/>
              </w:rPr>
            </w:pPr>
            <w:r w:rsidRPr="00001B3A">
              <w:rPr>
                <w:b/>
                <w:bCs/>
                <w:color w:val="000000"/>
                <w:sz w:val="22"/>
                <w:szCs w:val="22"/>
              </w:rPr>
              <w:t>45.804,54</w:t>
            </w:r>
          </w:p>
        </w:tc>
        <w:tc>
          <w:tcPr>
            <w:tcW w:w="63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b/>
                <w:bCs/>
                <w:color w:val="000000"/>
                <w:sz w:val="22"/>
                <w:szCs w:val="22"/>
              </w:rPr>
            </w:pPr>
            <w:r w:rsidRPr="00001B3A">
              <w:rPr>
                <w:b/>
                <w:bCs/>
                <w:color w:val="000000"/>
                <w:sz w:val="22"/>
                <w:szCs w:val="22"/>
              </w:rPr>
              <w:t>17</w:t>
            </w:r>
          </w:p>
        </w:tc>
        <w:tc>
          <w:tcPr>
            <w:tcW w:w="929" w:type="dxa"/>
            <w:tcBorders>
              <w:top w:val="nil"/>
              <w:left w:val="nil"/>
              <w:bottom w:val="single" w:sz="8" w:space="0" w:color="auto"/>
              <w:right w:val="single" w:sz="8" w:space="0" w:color="auto"/>
            </w:tcBorders>
            <w:shd w:val="clear" w:color="auto" w:fill="auto"/>
            <w:noWrap/>
            <w:vAlign w:val="bottom"/>
            <w:hideMark/>
          </w:tcPr>
          <w:p w:rsidR="00001B3A" w:rsidRPr="00001B3A" w:rsidRDefault="00001B3A" w:rsidP="00001B3A">
            <w:pPr>
              <w:jc w:val="right"/>
              <w:rPr>
                <w:b/>
                <w:bCs/>
                <w:color w:val="000000"/>
                <w:sz w:val="22"/>
                <w:szCs w:val="22"/>
              </w:rPr>
            </w:pPr>
            <w:r w:rsidRPr="00001B3A">
              <w:rPr>
                <w:b/>
                <w:bCs/>
                <w:color w:val="000000"/>
                <w:sz w:val="22"/>
                <w:szCs w:val="22"/>
              </w:rPr>
              <w:t>209.354,65</w:t>
            </w:r>
          </w:p>
        </w:tc>
      </w:tr>
    </w:tbl>
    <w:p w:rsidR="00995E01" w:rsidRPr="0031714A" w:rsidRDefault="00995E01" w:rsidP="00F42170">
      <w:r w:rsidRPr="0031714A">
        <w:t xml:space="preserve"> </w:t>
      </w:r>
    </w:p>
    <w:p w:rsidR="00F1746B" w:rsidRDefault="00F1746B" w:rsidP="00F42170">
      <w:pPr>
        <w:ind w:firstLine="720"/>
        <w:rPr>
          <w:noProof/>
          <w:sz w:val="24"/>
          <w:szCs w:val="24"/>
        </w:rPr>
      </w:pPr>
    </w:p>
    <w:p w:rsidR="00F1746B" w:rsidRDefault="00F1746B" w:rsidP="00F42170">
      <w:pPr>
        <w:ind w:firstLine="720"/>
        <w:rPr>
          <w:noProof/>
          <w:sz w:val="24"/>
          <w:szCs w:val="24"/>
        </w:rPr>
      </w:pPr>
    </w:p>
    <w:p w:rsidR="00E73B6C" w:rsidRPr="0031714A" w:rsidRDefault="00E73B6C" w:rsidP="00F42170">
      <w:pPr>
        <w:ind w:firstLine="720"/>
        <w:rPr>
          <w:noProof/>
          <w:sz w:val="24"/>
          <w:szCs w:val="24"/>
        </w:rPr>
      </w:pPr>
      <w:r w:rsidRPr="0031714A">
        <w:rPr>
          <w:noProof/>
          <w:sz w:val="24"/>
          <w:szCs w:val="24"/>
        </w:rPr>
        <w:t xml:space="preserve">PROGRAM: RAZVOJ MJESNE SAMOUPRAVE </w:t>
      </w:r>
    </w:p>
    <w:p w:rsidR="00E73B6C" w:rsidRPr="0031714A" w:rsidRDefault="00E73B6C" w:rsidP="00F42170">
      <w:pPr>
        <w:ind w:firstLine="708"/>
        <w:rPr>
          <w:noProof/>
          <w:color w:val="000000"/>
          <w:sz w:val="24"/>
          <w:szCs w:val="24"/>
          <w:highlight w:val="yellow"/>
        </w:rPr>
      </w:pPr>
    </w:p>
    <w:p w:rsidR="004D388F" w:rsidRPr="00E148E1" w:rsidRDefault="004D388F" w:rsidP="004D388F">
      <w:pPr>
        <w:ind w:firstLine="708"/>
        <w:jc w:val="both"/>
        <w:rPr>
          <w:sz w:val="24"/>
          <w:szCs w:val="24"/>
        </w:rPr>
      </w:pPr>
      <w:r w:rsidRPr="00E148E1">
        <w:rPr>
          <w:color w:val="000000"/>
          <w:sz w:val="24"/>
          <w:szCs w:val="24"/>
        </w:rPr>
        <w:t>Cilj Programa</w:t>
      </w:r>
      <w:r w:rsidRPr="00E148E1">
        <w:rPr>
          <w:sz w:val="24"/>
          <w:szCs w:val="24"/>
        </w:rPr>
        <w:t xml:space="preserve"> je daljnji razvoj mjesne samouprave na području </w:t>
      </w:r>
      <w:r>
        <w:rPr>
          <w:sz w:val="24"/>
          <w:szCs w:val="24"/>
        </w:rPr>
        <w:t>g</w:t>
      </w:r>
      <w:r w:rsidRPr="00E148E1">
        <w:rPr>
          <w:sz w:val="24"/>
          <w:szCs w:val="24"/>
        </w:rPr>
        <w:t xml:space="preserve">rada koji će se realizirati kroz rad Vijeća mjesnih odbora, njihovih radnih tijela, ustanova, udruga i građana, a sve sukladno njihovim Programima rada i Financijskim planovima, te drugim aktima donijetim od strane Vijeća mjesnih odbora. U cilju daljnjeg razvoja mjesne samouprave, osiguravat će se i dalje primjereni uvjeti u prostorima mjesne samouprave i administrativnu potporu za redovan rad tijela mjesne samouprave te poduprijeti programske aktivnosti Vijeća mjesnih odbora.  </w:t>
      </w:r>
    </w:p>
    <w:p w:rsidR="004D388F" w:rsidRPr="00E148E1" w:rsidRDefault="004D388F" w:rsidP="004D388F">
      <w:pPr>
        <w:rPr>
          <w:sz w:val="24"/>
        </w:rPr>
      </w:pPr>
    </w:p>
    <w:p w:rsidR="00685F83" w:rsidRPr="00685F83" w:rsidRDefault="00685F83" w:rsidP="00685F83">
      <w:pPr>
        <w:ind w:firstLine="708"/>
        <w:jc w:val="both"/>
        <w:rPr>
          <w:noProof/>
          <w:sz w:val="24"/>
          <w:szCs w:val="24"/>
        </w:rPr>
      </w:pPr>
      <w:r w:rsidRPr="00685F83">
        <w:rPr>
          <w:noProof/>
          <w:sz w:val="24"/>
          <w:szCs w:val="24"/>
        </w:rPr>
        <w:t xml:space="preserve">Pokazatelji uspješnosti: </w:t>
      </w:r>
    </w:p>
    <w:p w:rsidR="00685F83" w:rsidRPr="00685F83" w:rsidRDefault="00685F83" w:rsidP="00685F83">
      <w:pPr>
        <w:numPr>
          <w:ilvl w:val="0"/>
          <w:numId w:val="31"/>
        </w:numPr>
        <w:tabs>
          <w:tab w:val="clear" w:pos="1578"/>
        </w:tabs>
        <w:ind w:left="426" w:hanging="568"/>
        <w:jc w:val="both"/>
        <w:rPr>
          <w:noProof/>
          <w:sz w:val="24"/>
          <w:szCs w:val="24"/>
        </w:rPr>
      </w:pPr>
      <w:r w:rsidRPr="00685F83">
        <w:rPr>
          <w:noProof/>
          <w:sz w:val="24"/>
          <w:szCs w:val="24"/>
        </w:rPr>
        <w:t>osigurani su uvjeti za razvoj mjesne samouprave realizacijom planiranog dijela godišnjeg programa rada vijeća svih 16 mjesnih odbora kroz razne aktivnosti Vijeća mjesnih odbora, njihovih radnih tijela te ustanova, udruga i građana, sve u interesu unaprjeđenja uvjeta života i rada građana na određenom području, kao što su npr. briga o zdravom okolišu, skrb o zdravlju pružanjem patronažnih usluga i zdravstvenim savjetovalištem, zauzimanje za uređenje dijelova naselja mjesnih odbora, organiziranje kulturnih, sportskih, rekreativnih i drugih sadržaja, briga o potrebama stanovnika u oblasti brige o djeci, naobrazbi i odgoju, osmišljavanju sadržaja za mlade i njihovom uključivanju u podizanju kvalitete življenja u lokalnoj sredini te poticanju skrbi za starije i nemoćne;</w:t>
      </w:r>
    </w:p>
    <w:p w:rsidR="00685F83" w:rsidRPr="00685F83" w:rsidRDefault="00685F83" w:rsidP="00685F83">
      <w:pPr>
        <w:numPr>
          <w:ilvl w:val="0"/>
          <w:numId w:val="31"/>
        </w:numPr>
        <w:tabs>
          <w:tab w:val="clear" w:pos="1578"/>
        </w:tabs>
        <w:ind w:left="426" w:hanging="568"/>
        <w:jc w:val="both"/>
        <w:rPr>
          <w:noProof/>
          <w:sz w:val="24"/>
          <w:szCs w:val="24"/>
        </w:rPr>
      </w:pPr>
      <w:r w:rsidRPr="00685F83">
        <w:rPr>
          <w:noProof/>
          <w:sz w:val="24"/>
          <w:szCs w:val="24"/>
        </w:rPr>
        <w:t>za rad na sjednicama vijeća, koje se u pravilu održavaju jednom mjesečno, vijećnicima su isplaćivane naknade, sukladno Odluci o načinu financiranja mjesnih odbora i Plana malih komunalnih akcija mjesnih odbora na području grada Pule;</w:t>
      </w:r>
    </w:p>
    <w:p w:rsidR="00685F83" w:rsidRPr="00685F83" w:rsidRDefault="00685F83" w:rsidP="00685F83">
      <w:pPr>
        <w:numPr>
          <w:ilvl w:val="0"/>
          <w:numId w:val="31"/>
        </w:numPr>
        <w:tabs>
          <w:tab w:val="clear" w:pos="1578"/>
        </w:tabs>
        <w:ind w:left="426" w:hanging="568"/>
        <w:jc w:val="both"/>
        <w:rPr>
          <w:noProof/>
          <w:sz w:val="24"/>
          <w:szCs w:val="24"/>
        </w:rPr>
      </w:pPr>
      <w:r w:rsidRPr="00685F83">
        <w:rPr>
          <w:noProof/>
          <w:sz w:val="24"/>
          <w:szCs w:val="24"/>
        </w:rPr>
        <w:t>održane su dvije sjednice Savjeta za mjesnu samoupravu, od kojih su na prvoj predsjednicima vijeća iznijete informacije o realizaciji prijedloga mjesnih odbora u 2018. godini te dinamici planiranih radova na području pojedinih mjesnih odbora u tekućoj godini, a na drugoj je pružen prikaz realiziranog po mjesnim odborima i objavljene informacije o pripremama proračuna za 2020. godinu;</w:t>
      </w:r>
    </w:p>
    <w:p w:rsidR="00685F83" w:rsidRDefault="00685F83" w:rsidP="00685F83">
      <w:pPr>
        <w:numPr>
          <w:ilvl w:val="0"/>
          <w:numId w:val="31"/>
        </w:numPr>
        <w:tabs>
          <w:tab w:val="clear" w:pos="1578"/>
        </w:tabs>
        <w:ind w:left="426" w:hanging="568"/>
        <w:jc w:val="both"/>
        <w:rPr>
          <w:noProof/>
          <w:sz w:val="24"/>
          <w:szCs w:val="24"/>
        </w:rPr>
      </w:pPr>
      <w:r w:rsidRPr="00685F83">
        <w:rPr>
          <w:noProof/>
          <w:sz w:val="24"/>
          <w:szCs w:val="24"/>
        </w:rPr>
        <w:t>osiguran je rad i stručna pomoć četiri tajnika mjesnih odbora koji se brinu o pripremi sjednica i provedbi zaključaka Vijeća, redovno se održavaju prostori mjesnih odbora, pokriveni su rashodi nužni za nesmetan rad Vijeća, pružena je administrativna potpora za nesmetano funkcioniranje Vijeća mjesnih odbora i njihovih radnih tijela. Putem umreženosti mobilnih telefona osigurano je besplatno komuniciranje predsjednika vijeća, tajnika i nadležnih upravnih tijela Grada Pule;</w:t>
      </w:r>
    </w:p>
    <w:p w:rsidR="00A7642A" w:rsidRPr="00685F83" w:rsidRDefault="00A7642A" w:rsidP="00685F83">
      <w:pPr>
        <w:numPr>
          <w:ilvl w:val="0"/>
          <w:numId w:val="31"/>
        </w:numPr>
        <w:tabs>
          <w:tab w:val="clear" w:pos="1578"/>
        </w:tabs>
        <w:ind w:left="426" w:hanging="568"/>
        <w:jc w:val="both"/>
        <w:rPr>
          <w:noProof/>
          <w:sz w:val="24"/>
          <w:szCs w:val="24"/>
        </w:rPr>
      </w:pPr>
      <w:r>
        <w:rPr>
          <w:noProof/>
          <w:sz w:val="24"/>
          <w:szCs w:val="24"/>
        </w:rPr>
        <w:t>organizirane su tribine u svim mjesnim odborima za pripremu Proračuna za 2020. godinu od 24. rujna do 02. listopada do 2019. godine.</w:t>
      </w:r>
    </w:p>
    <w:p w:rsidR="00E73B6C" w:rsidRPr="0031714A" w:rsidRDefault="00E73B6C" w:rsidP="00F42170">
      <w:pPr>
        <w:pStyle w:val="BodyTextIndent"/>
        <w:jc w:val="both"/>
        <w:rPr>
          <w:i w:val="0"/>
          <w:noProof/>
          <w:sz w:val="24"/>
          <w:szCs w:val="24"/>
          <w:lang w:val="hr-HR"/>
        </w:rPr>
      </w:pPr>
    </w:p>
    <w:p w:rsidR="00E73B6C" w:rsidRPr="0031714A" w:rsidRDefault="00E73B6C" w:rsidP="00F42170">
      <w:pPr>
        <w:pStyle w:val="BodyTextIndent"/>
        <w:jc w:val="both"/>
        <w:rPr>
          <w:i w:val="0"/>
          <w:noProof/>
          <w:sz w:val="24"/>
          <w:szCs w:val="24"/>
          <w:lang w:val="hr-HR"/>
        </w:rPr>
      </w:pPr>
      <w:r w:rsidRPr="0031714A">
        <w:rPr>
          <w:i w:val="0"/>
          <w:noProof/>
          <w:sz w:val="24"/>
          <w:szCs w:val="24"/>
          <w:lang w:val="hr-HR"/>
        </w:rPr>
        <w:t xml:space="preserve">Program razvoja mjesne samouprave: rashodi za provođenje programa planirani su u iznosu od </w:t>
      </w:r>
      <w:r w:rsidR="004D388F">
        <w:rPr>
          <w:i w:val="0"/>
          <w:noProof/>
          <w:sz w:val="24"/>
          <w:szCs w:val="24"/>
          <w:lang w:val="hr-HR"/>
        </w:rPr>
        <w:t>1.589.121,52</w:t>
      </w:r>
      <w:r w:rsidRPr="0031714A">
        <w:rPr>
          <w:i w:val="0"/>
          <w:noProof/>
          <w:sz w:val="24"/>
          <w:szCs w:val="24"/>
          <w:lang w:val="hr-HR"/>
        </w:rPr>
        <w:t xml:space="preserve"> kun</w:t>
      </w:r>
      <w:r w:rsidR="004D388F">
        <w:rPr>
          <w:i w:val="0"/>
          <w:noProof/>
          <w:sz w:val="24"/>
          <w:szCs w:val="24"/>
          <w:lang w:val="hr-HR"/>
        </w:rPr>
        <w:t>e</w:t>
      </w:r>
      <w:r w:rsidRPr="0031714A">
        <w:rPr>
          <w:i w:val="0"/>
          <w:noProof/>
          <w:sz w:val="24"/>
          <w:szCs w:val="24"/>
          <w:lang w:val="hr-HR"/>
        </w:rPr>
        <w:t xml:space="preserve">, a ostvareni u iznosu od </w:t>
      </w:r>
      <w:r w:rsidR="004D388F">
        <w:rPr>
          <w:i w:val="0"/>
          <w:noProof/>
          <w:sz w:val="24"/>
          <w:szCs w:val="24"/>
          <w:lang w:val="hr-HR"/>
        </w:rPr>
        <w:t>1.229.722,33</w:t>
      </w:r>
      <w:r w:rsidRPr="0031714A">
        <w:rPr>
          <w:i w:val="0"/>
          <w:noProof/>
          <w:sz w:val="24"/>
          <w:szCs w:val="24"/>
          <w:lang w:val="hr-HR"/>
        </w:rPr>
        <w:t xml:space="preserve"> kun</w:t>
      </w:r>
      <w:r w:rsidR="004D388F">
        <w:rPr>
          <w:i w:val="0"/>
          <w:noProof/>
          <w:sz w:val="24"/>
          <w:szCs w:val="24"/>
          <w:lang w:val="hr-HR"/>
        </w:rPr>
        <w:t>e</w:t>
      </w:r>
      <w:r w:rsidRPr="0031714A">
        <w:rPr>
          <w:i w:val="0"/>
          <w:noProof/>
          <w:sz w:val="24"/>
          <w:szCs w:val="24"/>
          <w:lang w:val="hr-HR"/>
        </w:rPr>
        <w:t xml:space="preserve"> ili </w:t>
      </w:r>
      <w:r w:rsidR="004D388F">
        <w:rPr>
          <w:i w:val="0"/>
          <w:noProof/>
          <w:sz w:val="24"/>
          <w:szCs w:val="24"/>
          <w:lang w:val="hr-HR"/>
        </w:rPr>
        <w:t>77,38</w:t>
      </w:r>
      <w:r w:rsidRPr="0031714A">
        <w:rPr>
          <w:i w:val="0"/>
          <w:noProof/>
          <w:sz w:val="24"/>
          <w:szCs w:val="24"/>
          <w:lang w:val="hr-HR"/>
        </w:rPr>
        <w:t xml:space="preserve">% u odnosu na plan. U okviru programa planirane su </w:t>
      </w:r>
      <w:r w:rsidR="0035392A" w:rsidRPr="0031714A">
        <w:rPr>
          <w:i w:val="0"/>
          <w:noProof/>
          <w:sz w:val="24"/>
          <w:szCs w:val="24"/>
          <w:lang w:val="hr-HR"/>
        </w:rPr>
        <w:t>tri</w:t>
      </w:r>
      <w:r w:rsidRPr="0031714A">
        <w:rPr>
          <w:i w:val="0"/>
          <w:noProof/>
          <w:sz w:val="24"/>
          <w:szCs w:val="24"/>
          <w:lang w:val="hr-HR"/>
        </w:rPr>
        <w:t xml:space="preserve"> Aktivnosti</w:t>
      </w:r>
      <w:r w:rsidR="0035392A" w:rsidRPr="0031714A">
        <w:rPr>
          <w:i w:val="0"/>
          <w:noProof/>
          <w:sz w:val="24"/>
          <w:szCs w:val="24"/>
          <w:lang w:val="hr-HR"/>
        </w:rPr>
        <w:t xml:space="preserve"> i jedan Kapitalni projekt</w:t>
      </w:r>
      <w:r w:rsidRPr="0031714A">
        <w:rPr>
          <w:i w:val="0"/>
          <w:noProof/>
          <w:sz w:val="24"/>
          <w:szCs w:val="24"/>
          <w:lang w:val="hr-HR"/>
        </w:rPr>
        <w:t>:</w:t>
      </w:r>
    </w:p>
    <w:p w:rsidR="00E73B6C" w:rsidRPr="0031714A" w:rsidRDefault="00E73B6C" w:rsidP="00F42170">
      <w:pPr>
        <w:ind w:firstLine="708"/>
        <w:jc w:val="both"/>
        <w:rPr>
          <w:i/>
          <w:noProof/>
          <w:sz w:val="24"/>
          <w:szCs w:val="24"/>
        </w:rPr>
      </w:pPr>
    </w:p>
    <w:p w:rsidR="00E73B6C" w:rsidRPr="0031714A" w:rsidRDefault="00E73B6C" w:rsidP="00F42170">
      <w:pPr>
        <w:ind w:firstLine="708"/>
        <w:jc w:val="both"/>
        <w:rPr>
          <w:noProof/>
          <w:sz w:val="24"/>
          <w:szCs w:val="24"/>
        </w:rPr>
      </w:pPr>
      <w:r w:rsidRPr="0031714A">
        <w:rPr>
          <w:i/>
          <w:noProof/>
          <w:sz w:val="24"/>
          <w:szCs w:val="24"/>
        </w:rPr>
        <w:t>Aktivnost: Opći i administrativni poslovi;</w:t>
      </w:r>
      <w:r w:rsidRPr="0031714A">
        <w:rPr>
          <w:noProof/>
          <w:sz w:val="24"/>
          <w:szCs w:val="24"/>
        </w:rPr>
        <w:t xml:space="preserve"> rashodi su planirani u iznosu od </w:t>
      </w:r>
      <w:r w:rsidR="008E59BE" w:rsidRPr="0031714A">
        <w:rPr>
          <w:noProof/>
          <w:sz w:val="24"/>
          <w:szCs w:val="24"/>
        </w:rPr>
        <w:t>7</w:t>
      </w:r>
      <w:r w:rsidR="004D388F">
        <w:rPr>
          <w:noProof/>
          <w:sz w:val="24"/>
          <w:szCs w:val="24"/>
        </w:rPr>
        <w:t>95</w:t>
      </w:r>
      <w:r w:rsidR="008F606A" w:rsidRPr="0031714A">
        <w:rPr>
          <w:noProof/>
          <w:sz w:val="24"/>
          <w:szCs w:val="24"/>
        </w:rPr>
        <w:t>.000,00</w:t>
      </w:r>
      <w:r w:rsidRPr="0031714A">
        <w:rPr>
          <w:noProof/>
          <w:sz w:val="24"/>
          <w:szCs w:val="24"/>
        </w:rPr>
        <w:t xml:space="preserve"> kuna, a izvršeni u iznosu od </w:t>
      </w:r>
      <w:r w:rsidR="004D388F">
        <w:rPr>
          <w:noProof/>
          <w:sz w:val="24"/>
          <w:szCs w:val="24"/>
        </w:rPr>
        <w:t>662.699,98</w:t>
      </w:r>
      <w:r w:rsidRPr="0031714A">
        <w:rPr>
          <w:noProof/>
          <w:sz w:val="24"/>
          <w:szCs w:val="24"/>
        </w:rPr>
        <w:t xml:space="preserve"> kuna ili </w:t>
      </w:r>
      <w:r w:rsidR="004D388F">
        <w:rPr>
          <w:noProof/>
          <w:sz w:val="24"/>
          <w:szCs w:val="24"/>
        </w:rPr>
        <w:t>83,36</w:t>
      </w:r>
      <w:r w:rsidRPr="0031714A">
        <w:rPr>
          <w:noProof/>
          <w:sz w:val="24"/>
          <w:szCs w:val="24"/>
        </w:rPr>
        <w:t>% u odnosu na plan, a odnose se na rashode koji su neophodni za redovno funkcioniranje mjesnih odbora:</w:t>
      </w:r>
    </w:p>
    <w:p w:rsidR="00E73B6C" w:rsidRPr="0031714A" w:rsidRDefault="00E73B6C" w:rsidP="00F42170">
      <w:pPr>
        <w:numPr>
          <w:ilvl w:val="0"/>
          <w:numId w:val="3"/>
        </w:numPr>
        <w:tabs>
          <w:tab w:val="clear" w:pos="1440"/>
        </w:tabs>
        <w:ind w:left="426" w:hanging="426"/>
        <w:jc w:val="both"/>
        <w:rPr>
          <w:noProof/>
          <w:sz w:val="24"/>
          <w:szCs w:val="24"/>
        </w:rPr>
      </w:pPr>
      <w:r w:rsidRPr="0031714A">
        <w:rPr>
          <w:noProof/>
          <w:sz w:val="24"/>
          <w:szCs w:val="24"/>
        </w:rPr>
        <w:t xml:space="preserve">rashode za uredski materijal i ostale materijalne rashode, u iznosu od </w:t>
      </w:r>
      <w:r w:rsidR="004D388F">
        <w:rPr>
          <w:noProof/>
          <w:sz w:val="24"/>
          <w:szCs w:val="24"/>
        </w:rPr>
        <w:t>16.008,63</w:t>
      </w:r>
      <w:r w:rsidRPr="0031714A">
        <w:rPr>
          <w:noProof/>
          <w:sz w:val="24"/>
          <w:szCs w:val="24"/>
        </w:rPr>
        <w:t xml:space="preserve"> kun</w:t>
      </w:r>
      <w:r w:rsidR="004D388F">
        <w:rPr>
          <w:noProof/>
          <w:sz w:val="24"/>
          <w:szCs w:val="24"/>
        </w:rPr>
        <w:t>e</w:t>
      </w:r>
      <w:r w:rsidRPr="0031714A">
        <w:rPr>
          <w:noProof/>
          <w:sz w:val="24"/>
          <w:szCs w:val="24"/>
        </w:rPr>
        <w:t>;</w:t>
      </w:r>
    </w:p>
    <w:p w:rsidR="00E73B6C" w:rsidRPr="0031714A" w:rsidRDefault="00E73B6C" w:rsidP="00F42170">
      <w:pPr>
        <w:numPr>
          <w:ilvl w:val="0"/>
          <w:numId w:val="3"/>
        </w:numPr>
        <w:tabs>
          <w:tab w:val="clear" w:pos="1440"/>
        </w:tabs>
        <w:ind w:left="426" w:hanging="426"/>
        <w:jc w:val="both"/>
        <w:rPr>
          <w:noProof/>
          <w:sz w:val="24"/>
          <w:szCs w:val="24"/>
        </w:rPr>
      </w:pPr>
      <w:r w:rsidRPr="0031714A">
        <w:rPr>
          <w:noProof/>
          <w:sz w:val="24"/>
          <w:szCs w:val="24"/>
        </w:rPr>
        <w:t xml:space="preserve">rashode za energiju, u iznosu od </w:t>
      </w:r>
      <w:r w:rsidR="004D388F">
        <w:rPr>
          <w:noProof/>
          <w:sz w:val="24"/>
          <w:szCs w:val="24"/>
        </w:rPr>
        <w:t>124.999,39</w:t>
      </w:r>
      <w:r w:rsidRPr="0031714A">
        <w:rPr>
          <w:noProof/>
          <w:sz w:val="24"/>
          <w:szCs w:val="24"/>
        </w:rPr>
        <w:t xml:space="preserve"> kun</w:t>
      </w:r>
      <w:r w:rsidR="00755336" w:rsidRPr="0031714A">
        <w:rPr>
          <w:noProof/>
          <w:sz w:val="24"/>
          <w:szCs w:val="24"/>
        </w:rPr>
        <w:t>a</w:t>
      </w:r>
      <w:r w:rsidRPr="0031714A">
        <w:rPr>
          <w:noProof/>
          <w:sz w:val="24"/>
          <w:szCs w:val="24"/>
        </w:rPr>
        <w:t>;</w:t>
      </w:r>
    </w:p>
    <w:p w:rsidR="008E59BE" w:rsidRPr="0031714A" w:rsidRDefault="008E59BE" w:rsidP="00F42170">
      <w:pPr>
        <w:numPr>
          <w:ilvl w:val="0"/>
          <w:numId w:val="3"/>
        </w:numPr>
        <w:tabs>
          <w:tab w:val="clear" w:pos="1440"/>
        </w:tabs>
        <w:ind w:left="426" w:hanging="426"/>
        <w:jc w:val="both"/>
        <w:rPr>
          <w:noProof/>
          <w:sz w:val="24"/>
          <w:szCs w:val="24"/>
        </w:rPr>
      </w:pPr>
      <w:r w:rsidRPr="0031714A">
        <w:rPr>
          <w:noProof/>
          <w:sz w:val="24"/>
          <w:szCs w:val="24"/>
        </w:rPr>
        <w:t xml:space="preserve">rashode za sitni inventar, u iznosu od </w:t>
      </w:r>
      <w:r w:rsidR="004D388F">
        <w:rPr>
          <w:noProof/>
          <w:sz w:val="24"/>
          <w:szCs w:val="24"/>
        </w:rPr>
        <w:t>1.542,10</w:t>
      </w:r>
      <w:r w:rsidRPr="0031714A">
        <w:rPr>
          <w:noProof/>
          <w:sz w:val="24"/>
          <w:szCs w:val="24"/>
        </w:rPr>
        <w:t xml:space="preserve"> kun</w:t>
      </w:r>
      <w:r w:rsidR="004D388F">
        <w:rPr>
          <w:noProof/>
          <w:sz w:val="24"/>
          <w:szCs w:val="24"/>
        </w:rPr>
        <w:t>a</w:t>
      </w:r>
      <w:r w:rsidRPr="0031714A">
        <w:rPr>
          <w:noProof/>
          <w:sz w:val="24"/>
          <w:szCs w:val="24"/>
        </w:rPr>
        <w:t>;</w:t>
      </w:r>
    </w:p>
    <w:p w:rsidR="00E73B6C" w:rsidRPr="0031714A" w:rsidRDefault="00E73B6C" w:rsidP="00F42170">
      <w:pPr>
        <w:numPr>
          <w:ilvl w:val="0"/>
          <w:numId w:val="3"/>
        </w:numPr>
        <w:tabs>
          <w:tab w:val="clear" w:pos="1440"/>
        </w:tabs>
        <w:ind w:left="426" w:hanging="426"/>
        <w:jc w:val="both"/>
        <w:rPr>
          <w:noProof/>
          <w:sz w:val="24"/>
          <w:szCs w:val="24"/>
        </w:rPr>
      </w:pPr>
      <w:r w:rsidRPr="0031714A">
        <w:rPr>
          <w:noProof/>
          <w:sz w:val="24"/>
          <w:szCs w:val="24"/>
        </w:rPr>
        <w:t xml:space="preserve">rashode za usluge telefona, pošte i prijevoza, u iznosu od </w:t>
      </w:r>
      <w:r w:rsidR="004D388F">
        <w:rPr>
          <w:noProof/>
          <w:sz w:val="24"/>
          <w:szCs w:val="24"/>
        </w:rPr>
        <w:t>41.677,53</w:t>
      </w:r>
      <w:r w:rsidRPr="0031714A">
        <w:rPr>
          <w:noProof/>
          <w:sz w:val="24"/>
          <w:szCs w:val="24"/>
        </w:rPr>
        <w:t xml:space="preserve"> kun</w:t>
      </w:r>
      <w:r w:rsidR="008E59BE" w:rsidRPr="0031714A">
        <w:rPr>
          <w:noProof/>
          <w:sz w:val="24"/>
          <w:szCs w:val="24"/>
        </w:rPr>
        <w:t>e</w:t>
      </w:r>
      <w:r w:rsidRPr="0031714A">
        <w:rPr>
          <w:noProof/>
          <w:sz w:val="24"/>
          <w:szCs w:val="24"/>
        </w:rPr>
        <w:t>;</w:t>
      </w:r>
    </w:p>
    <w:p w:rsidR="00E73B6C" w:rsidRPr="0031714A" w:rsidRDefault="00E73B6C" w:rsidP="00F42170">
      <w:pPr>
        <w:numPr>
          <w:ilvl w:val="0"/>
          <w:numId w:val="3"/>
        </w:numPr>
        <w:tabs>
          <w:tab w:val="clear" w:pos="1440"/>
        </w:tabs>
        <w:ind w:left="426" w:hanging="426"/>
        <w:jc w:val="both"/>
        <w:rPr>
          <w:noProof/>
          <w:sz w:val="24"/>
          <w:szCs w:val="24"/>
        </w:rPr>
      </w:pPr>
      <w:r w:rsidRPr="0031714A">
        <w:rPr>
          <w:noProof/>
          <w:sz w:val="24"/>
          <w:szCs w:val="24"/>
        </w:rPr>
        <w:t xml:space="preserve">rashode za usluge tekućeg i investicijskog održavanja postrojenja i opreme u iznosu od </w:t>
      </w:r>
      <w:r w:rsidR="004D388F">
        <w:rPr>
          <w:noProof/>
          <w:sz w:val="24"/>
          <w:szCs w:val="24"/>
        </w:rPr>
        <w:t>17.500,00</w:t>
      </w:r>
      <w:r w:rsidRPr="0031714A">
        <w:rPr>
          <w:noProof/>
          <w:sz w:val="24"/>
          <w:szCs w:val="24"/>
        </w:rPr>
        <w:t xml:space="preserve"> kun</w:t>
      </w:r>
      <w:r w:rsidR="004D388F">
        <w:rPr>
          <w:noProof/>
          <w:sz w:val="24"/>
          <w:szCs w:val="24"/>
        </w:rPr>
        <w:t>a</w:t>
      </w:r>
      <w:r w:rsidRPr="0031714A">
        <w:rPr>
          <w:noProof/>
          <w:sz w:val="24"/>
          <w:szCs w:val="24"/>
        </w:rPr>
        <w:t>;</w:t>
      </w:r>
    </w:p>
    <w:p w:rsidR="00E73B6C" w:rsidRDefault="00E73B6C" w:rsidP="00F42170">
      <w:pPr>
        <w:numPr>
          <w:ilvl w:val="0"/>
          <w:numId w:val="3"/>
        </w:numPr>
        <w:tabs>
          <w:tab w:val="clear" w:pos="1440"/>
        </w:tabs>
        <w:ind w:left="426" w:hanging="426"/>
        <w:jc w:val="both"/>
        <w:rPr>
          <w:noProof/>
          <w:sz w:val="24"/>
          <w:szCs w:val="24"/>
        </w:rPr>
      </w:pPr>
      <w:r w:rsidRPr="0031714A">
        <w:rPr>
          <w:noProof/>
          <w:sz w:val="24"/>
          <w:szCs w:val="24"/>
        </w:rPr>
        <w:t xml:space="preserve">rashode za komunalne usluge u iznosu od </w:t>
      </w:r>
      <w:r w:rsidR="004D388F">
        <w:rPr>
          <w:noProof/>
          <w:sz w:val="24"/>
          <w:szCs w:val="24"/>
        </w:rPr>
        <w:t>28.442,34</w:t>
      </w:r>
      <w:r w:rsidRPr="0031714A">
        <w:rPr>
          <w:noProof/>
          <w:sz w:val="24"/>
          <w:szCs w:val="24"/>
        </w:rPr>
        <w:t xml:space="preserve"> kun</w:t>
      </w:r>
      <w:r w:rsidR="004D388F">
        <w:rPr>
          <w:noProof/>
          <w:sz w:val="24"/>
          <w:szCs w:val="24"/>
        </w:rPr>
        <w:t>e</w:t>
      </w:r>
      <w:r w:rsidRPr="0031714A">
        <w:rPr>
          <w:noProof/>
          <w:sz w:val="24"/>
          <w:szCs w:val="24"/>
        </w:rPr>
        <w:t>;</w:t>
      </w:r>
    </w:p>
    <w:p w:rsidR="004D388F" w:rsidRDefault="004D388F" w:rsidP="00F42170">
      <w:pPr>
        <w:numPr>
          <w:ilvl w:val="0"/>
          <w:numId w:val="3"/>
        </w:numPr>
        <w:tabs>
          <w:tab w:val="clear" w:pos="1440"/>
        </w:tabs>
        <w:ind w:left="426" w:hanging="426"/>
        <w:jc w:val="both"/>
        <w:rPr>
          <w:noProof/>
          <w:sz w:val="24"/>
          <w:szCs w:val="24"/>
        </w:rPr>
      </w:pPr>
      <w:r>
        <w:rPr>
          <w:noProof/>
          <w:sz w:val="24"/>
          <w:szCs w:val="24"/>
        </w:rPr>
        <w:t>zakupnine-najam pozornice u iznosu od 7.950,00 kuna;</w:t>
      </w:r>
    </w:p>
    <w:p w:rsidR="004D388F" w:rsidRPr="0031714A" w:rsidRDefault="004D388F" w:rsidP="00F42170">
      <w:pPr>
        <w:numPr>
          <w:ilvl w:val="0"/>
          <w:numId w:val="3"/>
        </w:numPr>
        <w:tabs>
          <w:tab w:val="clear" w:pos="1440"/>
        </w:tabs>
        <w:ind w:left="426" w:hanging="426"/>
        <w:jc w:val="both"/>
        <w:rPr>
          <w:noProof/>
          <w:sz w:val="24"/>
          <w:szCs w:val="24"/>
        </w:rPr>
      </w:pPr>
      <w:r>
        <w:rPr>
          <w:noProof/>
          <w:sz w:val="24"/>
          <w:szCs w:val="24"/>
        </w:rPr>
        <w:t>intelektualne i osobne usluge u iznosu od 4.000,00 kuna;</w:t>
      </w:r>
    </w:p>
    <w:p w:rsidR="00E73B6C" w:rsidRPr="0031714A" w:rsidRDefault="00E73B6C" w:rsidP="00F42170">
      <w:pPr>
        <w:numPr>
          <w:ilvl w:val="0"/>
          <w:numId w:val="3"/>
        </w:numPr>
        <w:tabs>
          <w:tab w:val="clear" w:pos="1440"/>
        </w:tabs>
        <w:ind w:left="426" w:hanging="426"/>
        <w:jc w:val="both"/>
        <w:rPr>
          <w:noProof/>
          <w:sz w:val="24"/>
          <w:szCs w:val="24"/>
        </w:rPr>
      </w:pPr>
      <w:r w:rsidRPr="0031714A">
        <w:rPr>
          <w:noProof/>
          <w:sz w:val="24"/>
          <w:szCs w:val="24"/>
        </w:rPr>
        <w:t xml:space="preserve">rashode za naknade članovima vijeća mjesnih odbora u iznosu od </w:t>
      </w:r>
      <w:r w:rsidR="004D388F">
        <w:rPr>
          <w:noProof/>
          <w:sz w:val="24"/>
          <w:szCs w:val="24"/>
        </w:rPr>
        <w:t>420.579,99</w:t>
      </w:r>
      <w:r w:rsidRPr="0031714A">
        <w:rPr>
          <w:noProof/>
          <w:sz w:val="24"/>
          <w:szCs w:val="24"/>
        </w:rPr>
        <w:t xml:space="preserve"> kuna</w:t>
      </w:r>
      <w:r w:rsidR="00B450F1" w:rsidRPr="0031714A">
        <w:rPr>
          <w:noProof/>
          <w:sz w:val="24"/>
          <w:szCs w:val="24"/>
        </w:rPr>
        <w:t>.</w:t>
      </w:r>
    </w:p>
    <w:p w:rsidR="00E73B6C" w:rsidRPr="0031714A" w:rsidRDefault="00E73B6C" w:rsidP="00F42170">
      <w:pPr>
        <w:pStyle w:val="BodyText"/>
        <w:rPr>
          <w:i/>
          <w:noProof/>
          <w:sz w:val="24"/>
          <w:szCs w:val="24"/>
          <w:lang w:val="hr-HR"/>
        </w:rPr>
      </w:pPr>
      <w:r w:rsidRPr="0031714A">
        <w:rPr>
          <w:i/>
          <w:noProof/>
          <w:sz w:val="24"/>
          <w:szCs w:val="24"/>
          <w:lang w:val="hr-HR"/>
        </w:rPr>
        <w:tab/>
      </w:r>
    </w:p>
    <w:p w:rsidR="00E73B6C" w:rsidRDefault="00E73B6C" w:rsidP="00F42170">
      <w:pPr>
        <w:pStyle w:val="BodyText"/>
        <w:ind w:firstLine="708"/>
        <w:rPr>
          <w:noProof/>
          <w:sz w:val="24"/>
          <w:szCs w:val="24"/>
          <w:lang w:val="hr-HR"/>
        </w:rPr>
      </w:pPr>
      <w:r w:rsidRPr="0031714A">
        <w:rPr>
          <w:i/>
          <w:noProof/>
          <w:sz w:val="24"/>
          <w:szCs w:val="24"/>
          <w:lang w:val="hr-HR"/>
        </w:rPr>
        <w:t>Aktivnost: Redovna djelatnost vijeća mjesnih odbora;</w:t>
      </w:r>
      <w:r w:rsidRPr="0031714A">
        <w:rPr>
          <w:noProof/>
          <w:sz w:val="24"/>
          <w:szCs w:val="24"/>
          <w:lang w:val="hr-HR"/>
        </w:rPr>
        <w:t xml:space="preserve"> rashodi su planirani u iznosu od </w:t>
      </w:r>
      <w:r w:rsidR="004D388F">
        <w:rPr>
          <w:noProof/>
          <w:sz w:val="24"/>
          <w:szCs w:val="24"/>
          <w:lang w:val="hr-HR"/>
        </w:rPr>
        <w:t>488.121,52</w:t>
      </w:r>
      <w:r w:rsidRPr="0031714A">
        <w:rPr>
          <w:noProof/>
          <w:sz w:val="24"/>
          <w:szCs w:val="24"/>
          <w:lang w:val="hr-HR"/>
        </w:rPr>
        <w:t xml:space="preserve"> kun</w:t>
      </w:r>
      <w:r w:rsidR="004D388F">
        <w:rPr>
          <w:noProof/>
          <w:sz w:val="24"/>
          <w:szCs w:val="24"/>
          <w:lang w:val="hr-HR"/>
        </w:rPr>
        <w:t>e</w:t>
      </w:r>
      <w:r w:rsidRPr="0031714A">
        <w:rPr>
          <w:noProof/>
          <w:sz w:val="24"/>
          <w:szCs w:val="24"/>
          <w:lang w:val="hr-HR"/>
        </w:rPr>
        <w:t xml:space="preserve">, a izvršeni u iznosu od </w:t>
      </w:r>
      <w:r w:rsidR="004D388F">
        <w:rPr>
          <w:noProof/>
          <w:sz w:val="24"/>
          <w:szCs w:val="24"/>
          <w:lang w:val="hr-HR"/>
        </w:rPr>
        <w:t>378.530,98</w:t>
      </w:r>
      <w:r w:rsidR="0048038E" w:rsidRPr="0031714A">
        <w:rPr>
          <w:noProof/>
          <w:sz w:val="24"/>
          <w:szCs w:val="24"/>
          <w:lang w:val="hr-HR"/>
        </w:rPr>
        <w:t xml:space="preserve"> kuna</w:t>
      </w:r>
      <w:r w:rsidRPr="0031714A">
        <w:rPr>
          <w:noProof/>
          <w:sz w:val="24"/>
          <w:szCs w:val="24"/>
          <w:lang w:val="hr-HR"/>
        </w:rPr>
        <w:t xml:space="preserve"> ili </w:t>
      </w:r>
      <w:r w:rsidR="004D388F">
        <w:rPr>
          <w:noProof/>
          <w:sz w:val="24"/>
          <w:szCs w:val="24"/>
          <w:lang w:val="hr-HR"/>
        </w:rPr>
        <w:t>77,55</w:t>
      </w:r>
      <w:r w:rsidRPr="0031714A">
        <w:rPr>
          <w:noProof/>
          <w:sz w:val="24"/>
          <w:szCs w:val="24"/>
          <w:lang w:val="hr-HR"/>
        </w:rPr>
        <w:t>% u odnosu na plan, odnose se na rashode za sportske aktivnosti (sportski dan mjesnog odbora, natjecanje u pojedinim granama sporta i druge sportske aktivnosti), rashode za obilježavanje Dana mjesnog odbora, za provođenje eko akcija, za provođenje programa za djecu i ostale rashode za obavljanje redovne djelatnosti, iskazani po mjesnim odborima:</w:t>
      </w:r>
    </w:p>
    <w:p w:rsidR="00935FED" w:rsidRDefault="00935FED" w:rsidP="00F42170">
      <w:pPr>
        <w:pStyle w:val="BodyText"/>
        <w:ind w:firstLine="708"/>
        <w:rPr>
          <w:noProof/>
          <w:sz w:val="24"/>
          <w:szCs w:val="24"/>
          <w:lang w:val="hr-HR"/>
        </w:rPr>
      </w:pPr>
    </w:p>
    <w:tbl>
      <w:tblPr>
        <w:tblW w:w="7640" w:type="dxa"/>
        <w:jc w:val="center"/>
        <w:tblLook w:val="04A0"/>
      </w:tblPr>
      <w:tblGrid>
        <w:gridCol w:w="3660"/>
        <w:gridCol w:w="1549"/>
        <w:gridCol w:w="1610"/>
        <w:gridCol w:w="821"/>
      </w:tblGrid>
      <w:tr w:rsidR="004D388F" w:rsidRPr="004D388F" w:rsidTr="00473F24">
        <w:trPr>
          <w:trHeight w:val="300"/>
          <w:jc w:val="center"/>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jc w:val="center"/>
              <w:rPr>
                <w:b/>
                <w:bCs/>
                <w:color w:val="000000"/>
                <w:sz w:val="22"/>
                <w:szCs w:val="22"/>
              </w:rPr>
            </w:pPr>
            <w:r w:rsidRPr="004D388F">
              <w:rPr>
                <w:b/>
                <w:bCs/>
                <w:color w:val="000000"/>
                <w:sz w:val="22"/>
                <w:szCs w:val="22"/>
              </w:rPr>
              <w:t>KORISNIK</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4D388F" w:rsidRPr="004D388F" w:rsidRDefault="004D388F" w:rsidP="004D388F">
            <w:pPr>
              <w:jc w:val="center"/>
              <w:rPr>
                <w:b/>
                <w:bCs/>
                <w:color w:val="000000"/>
                <w:sz w:val="22"/>
                <w:szCs w:val="22"/>
              </w:rPr>
            </w:pPr>
            <w:r w:rsidRPr="004D388F">
              <w:rPr>
                <w:b/>
                <w:bCs/>
                <w:color w:val="000000"/>
                <w:sz w:val="22"/>
                <w:szCs w:val="22"/>
              </w:rPr>
              <w:t>PLANIRANO</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4D388F" w:rsidRPr="004D388F" w:rsidRDefault="004D388F" w:rsidP="004D388F">
            <w:pPr>
              <w:jc w:val="center"/>
              <w:rPr>
                <w:b/>
                <w:bCs/>
                <w:color w:val="000000"/>
                <w:sz w:val="22"/>
                <w:szCs w:val="22"/>
              </w:rPr>
            </w:pPr>
            <w:r w:rsidRPr="004D388F">
              <w:rPr>
                <w:b/>
                <w:bCs/>
                <w:color w:val="000000"/>
                <w:sz w:val="22"/>
                <w:szCs w:val="22"/>
              </w:rPr>
              <w:t>OSTVARENO</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4D388F" w:rsidRPr="004D388F" w:rsidRDefault="004D388F" w:rsidP="004D388F">
            <w:pPr>
              <w:jc w:val="center"/>
              <w:rPr>
                <w:b/>
                <w:bCs/>
                <w:color w:val="000000"/>
                <w:sz w:val="22"/>
                <w:szCs w:val="22"/>
              </w:rPr>
            </w:pPr>
            <w:r w:rsidRPr="004D388F">
              <w:rPr>
                <w:b/>
                <w:bCs/>
                <w:color w:val="000000"/>
                <w:sz w:val="22"/>
                <w:szCs w:val="22"/>
              </w:rPr>
              <w:t>%</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Stari Grad</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20.000,00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20.000,00</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100,00</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Kaštanjer</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42.000,00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30.156,89</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71,80</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Monte Zaro</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20.000,00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19.854,99</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99,27</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Sv.Polikarp-Sisplac</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20.000,00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19.045,31</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95,23</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Veruda</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33.000,00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24.941,35</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75,58</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Stoja</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20.000,00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19.170,34</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95,85</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Nova Veruda</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49.000,00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21.773,18</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44,44</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Šijana</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24.000,00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22.474,97</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93,65</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Štinjan</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47.000,00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33.742,98</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71,79</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Veli Vrh</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53.121,52</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44.695,52</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84,14</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Busoler</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50.000,00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22.000,00</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44,00</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Valdebek</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25.000,00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20.176,01</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80,70</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Arena</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20.000,00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17.411,42</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87,06</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Vidikovac</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25.000,00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23.094,33</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92,38</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Gregovica</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20.000,00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19.999,92</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100,00</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color w:val="000000"/>
                <w:sz w:val="22"/>
                <w:szCs w:val="22"/>
              </w:rPr>
            </w:pPr>
            <w:r w:rsidRPr="004D388F">
              <w:rPr>
                <w:color w:val="000000"/>
                <w:sz w:val="22"/>
                <w:szCs w:val="22"/>
              </w:rPr>
              <w:t>Mjesni odbor Monvidal</w:t>
            </w:r>
          </w:p>
        </w:tc>
        <w:tc>
          <w:tcPr>
            <w:tcW w:w="1549"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20.000,00</w:t>
            </w:r>
          </w:p>
        </w:tc>
        <w:tc>
          <w:tcPr>
            <w:tcW w:w="1610" w:type="dxa"/>
            <w:tcBorders>
              <w:top w:val="nil"/>
              <w:left w:val="nil"/>
              <w:bottom w:val="single" w:sz="4" w:space="0" w:color="auto"/>
              <w:right w:val="single" w:sz="4" w:space="0" w:color="auto"/>
            </w:tcBorders>
            <w:shd w:val="clear" w:color="FFFFFF" w:fill="FFFFFF"/>
            <w:vAlign w:val="center"/>
            <w:hideMark/>
          </w:tcPr>
          <w:p w:rsidR="004D388F" w:rsidRPr="004D388F" w:rsidRDefault="004D388F" w:rsidP="004D388F">
            <w:pPr>
              <w:jc w:val="right"/>
              <w:rPr>
                <w:color w:val="000000"/>
                <w:sz w:val="22"/>
                <w:szCs w:val="22"/>
              </w:rPr>
            </w:pPr>
            <w:r w:rsidRPr="004D388F">
              <w:rPr>
                <w:color w:val="000000"/>
                <w:sz w:val="22"/>
                <w:szCs w:val="22"/>
              </w:rPr>
              <w:t>19.993,77</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color w:val="000000"/>
                <w:sz w:val="22"/>
                <w:szCs w:val="22"/>
              </w:rPr>
            </w:pPr>
            <w:r w:rsidRPr="004D388F">
              <w:rPr>
                <w:color w:val="000000"/>
                <w:sz w:val="22"/>
                <w:szCs w:val="22"/>
              </w:rPr>
              <w:t>99,97</w:t>
            </w:r>
          </w:p>
        </w:tc>
      </w:tr>
      <w:tr w:rsidR="004D388F" w:rsidRPr="004D388F" w:rsidTr="00473F24">
        <w:trPr>
          <w:trHeight w:val="30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D388F" w:rsidRPr="004D388F" w:rsidRDefault="004D388F" w:rsidP="004D388F">
            <w:pPr>
              <w:rPr>
                <w:b/>
                <w:bCs/>
                <w:color w:val="000000"/>
                <w:sz w:val="22"/>
                <w:szCs w:val="22"/>
              </w:rPr>
            </w:pPr>
            <w:r w:rsidRPr="004D388F">
              <w:rPr>
                <w:b/>
                <w:bCs/>
                <w:color w:val="000000"/>
                <w:sz w:val="22"/>
                <w:szCs w:val="22"/>
              </w:rPr>
              <w:t>UKUPNO</w:t>
            </w:r>
          </w:p>
        </w:tc>
        <w:tc>
          <w:tcPr>
            <w:tcW w:w="1549"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b/>
                <w:bCs/>
                <w:color w:val="000000"/>
                <w:sz w:val="22"/>
                <w:szCs w:val="22"/>
              </w:rPr>
            </w:pPr>
            <w:r w:rsidRPr="004D388F">
              <w:rPr>
                <w:b/>
                <w:bCs/>
                <w:color w:val="000000"/>
                <w:sz w:val="22"/>
                <w:szCs w:val="22"/>
              </w:rPr>
              <w:t>488.121,52</w:t>
            </w:r>
          </w:p>
        </w:tc>
        <w:tc>
          <w:tcPr>
            <w:tcW w:w="1610"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b/>
                <w:bCs/>
                <w:color w:val="000000"/>
                <w:sz w:val="22"/>
                <w:szCs w:val="22"/>
              </w:rPr>
            </w:pPr>
            <w:r w:rsidRPr="004D388F">
              <w:rPr>
                <w:b/>
                <w:bCs/>
                <w:color w:val="000000"/>
                <w:sz w:val="22"/>
                <w:szCs w:val="22"/>
              </w:rPr>
              <w:t>378.530,98</w:t>
            </w:r>
          </w:p>
        </w:tc>
        <w:tc>
          <w:tcPr>
            <w:tcW w:w="821" w:type="dxa"/>
            <w:tcBorders>
              <w:top w:val="nil"/>
              <w:left w:val="nil"/>
              <w:bottom w:val="single" w:sz="4" w:space="0" w:color="auto"/>
              <w:right w:val="single" w:sz="4" w:space="0" w:color="auto"/>
            </w:tcBorders>
            <w:shd w:val="clear" w:color="auto" w:fill="auto"/>
            <w:noWrap/>
            <w:vAlign w:val="bottom"/>
            <w:hideMark/>
          </w:tcPr>
          <w:p w:rsidR="004D388F" w:rsidRPr="004D388F" w:rsidRDefault="004D388F" w:rsidP="004D388F">
            <w:pPr>
              <w:jc w:val="right"/>
              <w:rPr>
                <w:b/>
                <w:bCs/>
                <w:color w:val="000000"/>
                <w:sz w:val="22"/>
                <w:szCs w:val="22"/>
              </w:rPr>
            </w:pPr>
            <w:r w:rsidRPr="004D388F">
              <w:rPr>
                <w:b/>
                <w:bCs/>
                <w:color w:val="000000"/>
                <w:sz w:val="22"/>
                <w:szCs w:val="22"/>
              </w:rPr>
              <w:t>77,55</w:t>
            </w:r>
          </w:p>
        </w:tc>
      </w:tr>
    </w:tbl>
    <w:p w:rsidR="004D388F" w:rsidRDefault="004D388F" w:rsidP="004D388F">
      <w:pPr>
        <w:pStyle w:val="BodyTextIndent2"/>
        <w:ind w:firstLine="709"/>
        <w:jc w:val="both"/>
        <w:rPr>
          <w:b w:val="0"/>
          <w:i/>
          <w:noProof/>
          <w:szCs w:val="24"/>
          <w:lang w:val="hr-HR"/>
        </w:rPr>
      </w:pPr>
    </w:p>
    <w:p w:rsidR="004D388F" w:rsidRPr="004D388F" w:rsidRDefault="00A87D52" w:rsidP="004D388F">
      <w:pPr>
        <w:pStyle w:val="BodyTextIndent2"/>
        <w:ind w:firstLine="709"/>
        <w:jc w:val="both"/>
        <w:rPr>
          <w:b w:val="0"/>
          <w:noProof/>
          <w:szCs w:val="24"/>
          <w:lang w:val="hr-HR"/>
        </w:rPr>
      </w:pPr>
      <w:r w:rsidRPr="004D388F">
        <w:rPr>
          <w:b w:val="0"/>
          <w:i/>
          <w:noProof/>
          <w:szCs w:val="24"/>
          <w:lang w:val="hr-HR"/>
        </w:rPr>
        <w:t xml:space="preserve">Aktivnost: Održavanje objekata mjesnih odbora, </w:t>
      </w:r>
      <w:r w:rsidRPr="004D388F">
        <w:rPr>
          <w:b w:val="0"/>
          <w:noProof/>
          <w:szCs w:val="24"/>
          <w:lang w:val="hr-HR"/>
        </w:rPr>
        <w:t xml:space="preserve">rashodi za izvršenje aktivnosti planirani su u iznosu od </w:t>
      </w:r>
      <w:r w:rsidR="004D388F">
        <w:rPr>
          <w:b w:val="0"/>
          <w:noProof/>
          <w:szCs w:val="24"/>
          <w:lang w:val="hr-HR"/>
        </w:rPr>
        <w:t>25</w:t>
      </w:r>
      <w:r w:rsidRPr="004D388F">
        <w:rPr>
          <w:b w:val="0"/>
          <w:noProof/>
          <w:szCs w:val="24"/>
          <w:lang w:val="hr-HR"/>
        </w:rPr>
        <w:t xml:space="preserve">0.000,00 kuna, a izvršeni u iznosu od </w:t>
      </w:r>
      <w:r w:rsidR="004D388F">
        <w:rPr>
          <w:b w:val="0"/>
          <w:noProof/>
          <w:szCs w:val="24"/>
          <w:lang w:val="hr-HR"/>
        </w:rPr>
        <w:t>157.026,11</w:t>
      </w:r>
      <w:r w:rsidRPr="004D388F">
        <w:rPr>
          <w:b w:val="0"/>
          <w:noProof/>
          <w:szCs w:val="24"/>
          <w:lang w:val="hr-HR"/>
        </w:rPr>
        <w:t xml:space="preserve"> kun</w:t>
      </w:r>
      <w:r w:rsidR="00B26491" w:rsidRPr="004D388F">
        <w:rPr>
          <w:b w:val="0"/>
          <w:noProof/>
          <w:szCs w:val="24"/>
          <w:lang w:val="hr-HR"/>
        </w:rPr>
        <w:t>a</w:t>
      </w:r>
      <w:r w:rsidRPr="004D388F">
        <w:rPr>
          <w:b w:val="0"/>
          <w:noProof/>
          <w:szCs w:val="24"/>
          <w:lang w:val="hr-HR"/>
        </w:rPr>
        <w:t xml:space="preserve"> ili </w:t>
      </w:r>
      <w:r w:rsidR="004D388F">
        <w:rPr>
          <w:b w:val="0"/>
          <w:noProof/>
          <w:szCs w:val="24"/>
          <w:lang w:val="hr-HR"/>
        </w:rPr>
        <w:t>62,81</w:t>
      </w:r>
      <w:r w:rsidRPr="004D388F">
        <w:rPr>
          <w:b w:val="0"/>
          <w:noProof/>
          <w:szCs w:val="24"/>
          <w:lang w:val="hr-HR"/>
        </w:rPr>
        <w:t xml:space="preserve">% u odnosu na plan. </w:t>
      </w:r>
      <w:r w:rsidR="004D388F" w:rsidRPr="00972CED">
        <w:rPr>
          <w:b w:val="0"/>
          <w:noProof/>
          <w:szCs w:val="24"/>
          <w:lang w:val="hr-HR"/>
        </w:rPr>
        <w:t>Izvedeni su radovi na sanaciji unutarnjih zidova u mjesnom odboru Štinjan, soboslikarsko - ličilački radovi i sanacija dijela pročelja u mjesnom odboru Stari Grad, sanacija i farbanje zidova u mjesnom odboru Kaštanjer, sanacija unutarnjih zidova i stropova u mjesnom odboru Busoler i mjesnom odboru Sv. Polikarp – Sisplac</w:t>
      </w:r>
      <w:r w:rsidR="004D388F">
        <w:rPr>
          <w:b w:val="0"/>
          <w:noProof/>
          <w:szCs w:val="24"/>
          <w:lang w:val="hr-HR"/>
        </w:rPr>
        <w:t xml:space="preserve"> te </w:t>
      </w:r>
      <w:r w:rsidR="004D388F" w:rsidRPr="004D388F">
        <w:rPr>
          <w:b w:val="0"/>
          <w:color w:val="000000"/>
          <w:szCs w:val="24"/>
        </w:rPr>
        <w:t>soboslikarsko-ličilački radovi u mjesnom odboru Sv. Polikarp-Sisplac</w:t>
      </w:r>
      <w:r w:rsidR="004D388F" w:rsidRPr="004D388F">
        <w:rPr>
          <w:b w:val="0"/>
          <w:noProof/>
          <w:szCs w:val="24"/>
          <w:lang w:val="hr-HR"/>
        </w:rPr>
        <w:t>.</w:t>
      </w:r>
    </w:p>
    <w:p w:rsidR="00A87D52" w:rsidRPr="0031714A" w:rsidRDefault="00A87D52" w:rsidP="004D388F">
      <w:pPr>
        <w:pStyle w:val="BodyTextIndent2"/>
        <w:ind w:firstLine="709"/>
        <w:jc w:val="both"/>
        <w:rPr>
          <w:i/>
          <w:noProof/>
          <w:szCs w:val="24"/>
        </w:rPr>
      </w:pPr>
    </w:p>
    <w:p w:rsidR="005233A7" w:rsidRDefault="00A87D52" w:rsidP="005233A7">
      <w:pPr>
        <w:pStyle w:val="BodyTextIndent2"/>
        <w:ind w:firstLine="709"/>
        <w:jc w:val="both"/>
        <w:rPr>
          <w:b w:val="0"/>
          <w:noProof/>
          <w:szCs w:val="24"/>
          <w:lang w:val="hr-HR"/>
        </w:rPr>
      </w:pPr>
      <w:r w:rsidRPr="0031714A">
        <w:rPr>
          <w:b w:val="0"/>
          <w:i/>
          <w:noProof/>
          <w:szCs w:val="24"/>
          <w:lang w:val="hr-HR"/>
        </w:rPr>
        <w:t>Kapitalni projekt: Opremanje prostora mjesnih odbora</w:t>
      </w:r>
      <w:r w:rsidRPr="0031714A">
        <w:rPr>
          <w:b w:val="0"/>
          <w:noProof/>
          <w:szCs w:val="24"/>
          <w:lang w:val="hr-HR"/>
        </w:rPr>
        <w:t>, rashodi za izvršenje projekta planirani su u iznosu od 5</w:t>
      </w:r>
      <w:r w:rsidR="004D388F">
        <w:rPr>
          <w:b w:val="0"/>
          <w:noProof/>
          <w:szCs w:val="24"/>
          <w:lang w:val="hr-HR"/>
        </w:rPr>
        <w:t>6</w:t>
      </w:r>
      <w:r w:rsidRPr="0031714A">
        <w:rPr>
          <w:b w:val="0"/>
          <w:noProof/>
          <w:szCs w:val="24"/>
          <w:lang w:val="hr-HR"/>
        </w:rPr>
        <w:t xml:space="preserve">.000,00 kuna, </w:t>
      </w:r>
      <w:r w:rsidR="00725912" w:rsidRPr="0031714A">
        <w:rPr>
          <w:b w:val="0"/>
          <w:noProof/>
          <w:szCs w:val="24"/>
          <w:lang w:val="hr-HR"/>
        </w:rPr>
        <w:t xml:space="preserve">a izvršeni u iznosu od </w:t>
      </w:r>
      <w:r w:rsidR="004D388F">
        <w:rPr>
          <w:b w:val="0"/>
          <w:noProof/>
          <w:szCs w:val="24"/>
          <w:lang w:val="hr-HR"/>
        </w:rPr>
        <w:t>31.465,26</w:t>
      </w:r>
      <w:r w:rsidR="00725912" w:rsidRPr="0031714A">
        <w:rPr>
          <w:b w:val="0"/>
          <w:noProof/>
          <w:szCs w:val="24"/>
          <w:lang w:val="hr-HR"/>
        </w:rPr>
        <w:t xml:space="preserve"> kun</w:t>
      </w:r>
      <w:r w:rsidR="00B26491" w:rsidRPr="0031714A">
        <w:rPr>
          <w:b w:val="0"/>
          <w:noProof/>
          <w:szCs w:val="24"/>
          <w:lang w:val="hr-HR"/>
        </w:rPr>
        <w:t>a</w:t>
      </w:r>
      <w:r w:rsidR="00725912" w:rsidRPr="0031714A">
        <w:rPr>
          <w:b w:val="0"/>
          <w:noProof/>
          <w:szCs w:val="24"/>
          <w:lang w:val="hr-HR"/>
        </w:rPr>
        <w:t xml:space="preserve"> ili </w:t>
      </w:r>
      <w:r w:rsidR="004D388F">
        <w:rPr>
          <w:b w:val="0"/>
          <w:noProof/>
          <w:szCs w:val="24"/>
          <w:lang w:val="hr-HR"/>
        </w:rPr>
        <w:t>56,19</w:t>
      </w:r>
      <w:r w:rsidR="00725912" w:rsidRPr="0031714A">
        <w:rPr>
          <w:b w:val="0"/>
          <w:noProof/>
          <w:szCs w:val="24"/>
          <w:lang w:val="hr-HR"/>
        </w:rPr>
        <w:t>% u odnosu na plan</w:t>
      </w:r>
      <w:r w:rsidR="00D32769" w:rsidRPr="0031714A">
        <w:rPr>
          <w:b w:val="0"/>
          <w:noProof/>
          <w:szCs w:val="24"/>
          <w:lang w:val="hr-HR"/>
        </w:rPr>
        <w:t xml:space="preserve">, </w:t>
      </w:r>
      <w:r w:rsidR="005233A7">
        <w:rPr>
          <w:b w:val="0"/>
          <w:noProof/>
          <w:szCs w:val="24"/>
          <w:lang w:val="hr-HR"/>
        </w:rPr>
        <w:t xml:space="preserve">odnosi se na </w:t>
      </w:r>
      <w:r w:rsidR="005233A7" w:rsidRPr="00770B36">
        <w:rPr>
          <w:b w:val="0"/>
          <w:noProof/>
          <w:szCs w:val="24"/>
          <w:lang w:val="hr-HR"/>
        </w:rPr>
        <w:t>nabavu namještaja za mjesni odbor Štinjan</w:t>
      </w:r>
      <w:r w:rsidR="005233A7">
        <w:rPr>
          <w:b w:val="0"/>
          <w:noProof/>
          <w:szCs w:val="24"/>
          <w:lang w:val="hr-HR"/>
        </w:rPr>
        <w:t>, Kaštanjer, Gregovica te dobava i motaža klima uređaja u mjesnom odboru Gregovica i Štinjan</w:t>
      </w:r>
      <w:r w:rsidR="005233A7" w:rsidRPr="00770B36">
        <w:rPr>
          <w:b w:val="0"/>
          <w:noProof/>
          <w:szCs w:val="24"/>
          <w:lang w:val="hr-HR"/>
        </w:rPr>
        <w:t>.</w:t>
      </w:r>
    </w:p>
    <w:p w:rsidR="009034A0" w:rsidRPr="0031714A" w:rsidRDefault="009034A0" w:rsidP="00F42170">
      <w:pPr>
        <w:pStyle w:val="BodyTextIndent2"/>
        <w:ind w:firstLine="709"/>
        <w:jc w:val="both"/>
        <w:rPr>
          <w:b w:val="0"/>
          <w:noProof/>
          <w:szCs w:val="24"/>
          <w:lang w:val="hr-HR"/>
        </w:rPr>
      </w:pPr>
    </w:p>
    <w:p w:rsidR="00E73B6C" w:rsidRPr="0031714A" w:rsidRDefault="00E73B6C" w:rsidP="00F42170">
      <w:pPr>
        <w:ind w:firstLine="708"/>
        <w:rPr>
          <w:i/>
          <w:noProof/>
          <w:sz w:val="24"/>
          <w:szCs w:val="24"/>
        </w:rPr>
      </w:pPr>
      <w:r w:rsidRPr="0031714A">
        <w:rPr>
          <w:noProof/>
          <w:sz w:val="24"/>
          <w:szCs w:val="24"/>
        </w:rPr>
        <w:t>PROGRAM: ZAŠTITA PRAVA NACIONALNIH MANJINA</w:t>
      </w:r>
      <w:r w:rsidRPr="0031714A">
        <w:rPr>
          <w:noProof/>
          <w:sz w:val="24"/>
          <w:szCs w:val="24"/>
        </w:rPr>
        <w:tab/>
      </w:r>
    </w:p>
    <w:p w:rsidR="00E73B6C" w:rsidRPr="0031714A" w:rsidRDefault="00E73B6C" w:rsidP="00F42170">
      <w:pPr>
        <w:ind w:firstLine="708"/>
        <w:rPr>
          <w:noProof/>
          <w:sz w:val="24"/>
        </w:rPr>
      </w:pPr>
      <w:r w:rsidRPr="0031714A">
        <w:rPr>
          <w:noProof/>
          <w:sz w:val="24"/>
        </w:rPr>
        <w:tab/>
      </w:r>
    </w:p>
    <w:p w:rsidR="0028213E" w:rsidRPr="00E763D5" w:rsidRDefault="0028213E" w:rsidP="0028213E">
      <w:pPr>
        <w:ind w:firstLine="708"/>
        <w:jc w:val="both"/>
        <w:rPr>
          <w:noProof/>
          <w:sz w:val="24"/>
          <w:szCs w:val="24"/>
        </w:rPr>
      </w:pPr>
      <w:r w:rsidRPr="00E763D5">
        <w:rPr>
          <w:noProof/>
          <w:color w:val="000000"/>
          <w:sz w:val="24"/>
          <w:szCs w:val="24"/>
        </w:rPr>
        <w:t>Cilj Programa</w:t>
      </w:r>
      <w:r w:rsidRPr="00E763D5">
        <w:rPr>
          <w:noProof/>
          <w:sz w:val="24"/>
          <w:szCs w:val="24"/>
        </w:rPr>
        <w:t xml:space="preserve"> je ostvarivanje prava pripadnika nacionalnih manjina propisanih Ustavnim  zakonom o pravima nacionalnih manjina, u dijelu iz nadležnosti lokalne samouprave. </w:t>
      </w:r>
    </w:p>
    <w:p w:rsidR="0028213E" w:rsidRPr="00E763D5" w:rsidRDefault="0028213E" w:rsidP="0028213E">
      <w:pPr>
        <w:rPr>
          <w:noProof/>
          <w:sz w:val="24"/>
          <w:szCs w:val="24"/>
        </w:rPr>
      </w:pPr>
    </w:p>
    <w:p w:rsidR="0028213E" w:rsidRPr="00E763D5" w:rsidRDefault="0028213E" w:rsidP="0028213E">
      <w:pPr>
        <w:ind w:firstLine="708"/>
        <w:jc w:val="both"/>
        <w:rPr>
          <w:noProof/>
          <w:sz w:val="24"/>
          <w:szCs w:val="24"/>
        </w:rPr>
      </w:pPr>
      <w:r w:rsidRPr="00E763D5">
        <w:rPr>
          <w:noProof/>
          <w:sz w:val="24"/>
          <w:szCs w:val="24"/>
        </w:rPr>
        <w:t xml:space="preserve">Pokazatelji uspješnosti: </w:t>
      </w:r>
    </w:p>
    <w:p w:rsidR="0028213E" w:rsidRPr="00D176C0" w:rsidRDefault="0028213E" w:rsidP="0028213E">
      <w:pPr>
        <w:numPr>
          <w:ilvl w:val="0"/>
          <w:numId w:val="2"/>
        </w:numPr>
        <w:jc w:val="both"/>
        <w:rPr>
          <w:noProof/>
          <w:sz w:val="24"/>
          <w:szCs w:val="24"/>
        </w:rPr>
      </w:pPr>
      <w:r w:rsidRPr="00D176C0">
        <w:rPr>
          <w:noProof/>
          <w:sz w:val="24"/>
          <w:szCs w:val="24"/>
        </w:rPr>
        <w:t xml:space="preserve">osigurani su uvjeti za rad vijećima nacionalnih manjina i predstavniku mađarske nacionalne manjine na području grada Pule tako da imaju odgovarajuće poslovne prostore za rad te sredstva koja su neophodna za redovno funkcioniranje; </w:t>
      </w:r>
    </w:p>
    <w:p w:rsidR="0028213E" w:rsidRPr="00D176C0" w:rsidRDefault="0028213E" w:rsidP="0028213E">
      <w:pPr>
        <w:numPr>
          <w:ilvl w:val="0"/>
          <w:numId w:val="2"/>
        </w:numPr>
        <w:jc w:val="both"/>
        <w:rPr>
          <w:noProof/>
          <w:sz w:val="24"/>
          <w:szCs w:val="24"/>
        </w:rPr>
      </w:pPr>
      <w:r w:rsidRPr="00D176C0">
        <w:rPr>
          <w:noProof/>
          <w:sz w:val="24"/>
          <w:szCs w:val="24"/>
        </w:rPr>
        <w:t xml:space="preserve">za rad na održanim sjednicama, na kojima su se raspravljale teme od značaja za pojedinu nacionalnu manjinu, vijećnicima su isplaćivane naknade, sukladno Ustavnom zakonu i </w:t>
      </w:r>
      <w:r w:rsidRPr="00D176C0">
        <w:rPr>
          <w:noProof/>
          <w:sz w:val="24"/>
        </w:rPr>
        <w:t>Odluci o određivanju naknade za rad članovima vijeća nacionalnih manjina Grada Pule;</w:t>
      </w:r>
    </w:p>
    <w:p w:rsidR="0028213E" w:rsidRPr="00D176C0" w:rsidRDefault="0028213E" w:rsidP="0028213E">
      <w:pPr>
        <w:numPr>
          <w:ilvl w:val="0"/>
          <w:numId w:val="2"/>
        </w:numPr>
        <w:jc w:val="both"/>
        <w:rPr>
          <w:noProof/>
          <w:sz w:val="24"/>
          <w:szCs w:val="24"/>
        </w:rPr>
      </w:pPr>
      <w:r w:rsidRPr="00D176C0">
        <w:rPr>
          <w:noProof/>
          <w:sz w:val="24"/>
        </w:rPr>
        <w:t xml:space="preserve">putem osnivanja i održavanja dviju sjednica Savjeta vijeća i predstavnika nacionalnih manjina Grada Pule omogućeno je informiranje vijeća o mogućnosti edukacije za pripremu projekata za natječaje za financiranje te je dan poticaj za rješavanje drugih pitanja od interesa za vijeća i pripadnike nacionalnih manjina Grada Pule; </w:t>
      </w:r>
    </w:p>
    <w:p w:rsidR="0028213E" w:rsidRPr="00D176C0" w:rsidRDefault="0028213E" w:rsidP="0028213E">
      <w:pPr>
        <w:numPr>
          <w:ilvl w:val="0"/>
          <w:numId w:val="2"/>
        </w:numPr>
        <w:jc w:val="both"/>
        <w:rPr>
          <w:noProof/>
          <w:sz w:val="24"/>
          <w:szCs w:val="24"/>
        </w:rPr>
      </w:pPr>
      <w:r w:rsidRPr="00D176C0">
        <w:rPr>
          <w:noProof/>
          <w:sz w:val="24"/>
          <w:szCs w:val="24"/>
        </w:rPr>
        <w:t>realiziran je planirani dio godišnjeg programa rada vijeća nacionalnih manjina Grada Pule kroz razne aktivnosti od interesa za promicanje kulture i suradnje s drugim udrugama, drugim vijećima i pripadnicima nacionalnih manjina i ostvarivanje drugih prava nacionalnih manjina propisanih Ustavnim zakonom, podmirivani su troškovi temeljem dostavljenih računa, sukladno Financijskom planu svakog vijeća.</w:t>
      </w:r>
    </w:p>
    <w:p w:rsidR="00E73B6C" w:rsidRPr="0031714A" w:rsidRDefault="00E73B6C" w:rsidP="00F42170">
      <w:pPr>
        <w:rPr>
          <w:noProof/>
          <w:sz w:val="24"/>
        </w:rPr>
      </w:pPr>
    </w:p>
    <w:p w:rsidR="00E73B6C" w:rsidRPr="0031714A" w:rsidRDefault="00E73B6C" w:rsidP="00F42170">
      <w:pPr>
        <w:pStyle w:val="BodyTextIndent"/>
        <w:jc w:val="both"/>
        <w:rPr>
          <w:i w:val="0"/>
          <w:noProof/>
          <w:sz w:val="24"/>
          <w:lang w:val="hr-HR"/>
        </w:rPr>
      </w:pPr>
      <w:r w:rsidRPr="0031714A">
        <w:rPr>
          <w:i w:val="0"/>
          <w:noProof/>
          <w:sz w:val="24"/>
          <w:lang w:val="hr-HR"/>
        </w:rPr>
        <w:t xml:space="preserve">Programom Zaštita prava nacionalnih manjina planirani su rashodi za provođenje programa  u iznosu od </w:t>
      </w:r>
      <w:r w:rsidR="0028213E">
        <w:rPr>
          <w:i w:val="0"/>
          <w:noProof/>
          <w:sz w:val="24"/>
          <w:lang w:val="hr-HR"/>
        </w:rPr>
        <w:t>727.500</w:t>
      </w:r>
      <w:r w:rsidRPr="0031714A">
        <w:rPr>
          <w:i w:val="0"/>
          <w:noProof/>
          <w:sz w:val="24"/>
          <w:lang w:val="hr-HR"/>
        </w:rPr>
        <w:t xml:space="preserve">,00 kuna, a izvršeni u iznosu od </w:t>
      </w:r>
      <w:r w:rsidR="0028213E">
        <w:rPr>
          <w:i w:val="0"/>
          <w:noProof/>
          <w:sz w:val="24"/>
          <w:lang w:val="hr-HR"/>
        </w:rPr>
        <w:t>647.612,20</w:t>
      </w:r>
      <w:r w:rsidRPr="0031714A">
        <w:rPr>
          <w:i w:val="0"/>
          <w:noProof/>
          <w:sz w:val="24"/>
          <w:lang w:val="hr-HR"/>
        </w:rPr>
        <w:t xml:space="preserve"> kun</w:t>
      </w:r>
      <w:r w:rsidR="006E0BA8" w:rsidRPr="0031714A">
        <w:rPr>
          <w:i w:val="0"/>
          <w:noProof/>
          <w:sz w:val="24"/>
          <w:lang w:val="hr-HR"/>
        </w:rPr>
        <w:t>a</w:t>
      </w:r>
      <w:r w:rsidRPr="0031714A">
        <w:rPr>
          <w:i w:val="0"/>
          <w:noProof/>
          <w:sz w:val="24"/>
          <w:lang w:val="hr-HR"/>
        </w:rPr>
        <w:t xml:space="preserve"> ili </w:t>
      </w:r>
      <w:r w:rsidR="0028213E">
        <w:rPr>
          <w:i w:val="0"/>
          <w:noProof/>
          <w:sz w:val="24"/>
          <w:lang w:val="hr-HR"/>
        </w:rPr>
        <w:t>89,02</w:t>
      </w:r>
      <w:r w:rsidRPr="0031714A">
        <w:rPr>
          <w:i w:val="0"/>
          <w:noProof/>
          <w:sz w:val="24"/>
          <w:lang w:val="hr-HR"/>
        </w:rPr>
        <w:t>% u odnosu na plan. U okviru programa planirane su dvije Aktivnosti:</w:t>
      </w:r>
    </w:p>
    <w:p w:rsidR="00E73B6C" w:rsidRPr="0031714A" w:rsidRDefault="00E73B6C" w:rsidP="00F42170">
      <w:pPr>
        <w:tabs>
          <w:tab w:val="right" w:pos="7938"/>
        </w:tabs>
        <w:ind w:left="1080"/>
        <w:jc w:val="both"/>
        <w:rPr>
          <w:noProof/>
          <w:sz w:val="24"/>
        </w:rPr>
      </w:pPr>
    </w:p>
    <w:p w:rsidR="0028213E" w:rsidRDefault="00E73B6C" w:rsidP="0028213E">
      <w:pPr>
        <w:jc w:val="both"/>
        <w:rPr>
          <w:noProof/>
          <w:sz w:val="24"/>
          <w:szCs w:val="24"/>
        </w:rPr>
      </w:pPr>
      <w:r w:rsidRPr="0031714A">
        <w:rPr>
          <w:noProof/>
          <w:sz w:val="24"/>
          <w:szCs w:val="24"/>
        </w:rPr>
        <w:tab/>
      </w:r>
      <w:r w:rsidRPr="0031714A">
        <w:rPr>
          <w:i/>
          <w:noProof/>
          <w:sz w:val="24"/>
          <w:szCs w:val="24"/>
        </w:rPr>
        <w:t>Aktivnost: Opći i administrativni poslovi;</w:t>
      </w:r>
      <w:r w:rsidRPr="0031714A">
        <w:rPr>
          <w:noProof/>
          <w:sz w:val="24"/>
          <w:szCs w:val="24"/>
        </w:rPr>
        <w:t xml:space="preserve">  rashodi su planirani u iznosu od </w:t>
      </w:r>
      <w:r w:rsidR="0028213E">
        <w:rPr>
          <w:noProof/>
          <w:sz w:val="24"/>
          <w:szCs w:val="24"/>
        </w:rPr>
        <w:t>354</w:t>
      </w:r>
      <w:r w:rsidRPr="0031714A">
        <w:rPr>
          <w:noProof/>
          <w:sz w:val="24"/>
          <w:szCs w:val="24"/>
        </w:rPr>
        <w:t xml:space="preserve">.000,00 kuna, a izvršeni u iznosu od </w:t>
      </w:r>
      <w:r w:rsidR="0028213E">
        <w:rPr>
          <w:noProof/>
          <w:sz w:val="24"/>
          <w:szCs w:val="24"/>
        </w:rPr>
        <w:t>298.599,35</w:t>
      </w:r>
      <w:r w:rsidRPr="0031714A">
        <w:rPr>
          <w:noProof/>
          <w:sz w:val="24"/>
          <w:szCs w:val="24"/>
        </w:rPr>
        <w:t xml:space="preserve"> kun</w:t>
      </w:r>
      <w:r w:rsidR="00B26491" w:rsidRPr="0031714A">
        <w:rPr>
          <w:noProof/>
          <w:sz w:val="24"/>
          <w:szCs w:val="24"/>
        </w:rPr>
        <w:t>a</w:t>
      </w:r>
      <w:r w:rsidRPr="0031714A">
        <w:rPr>
          <w:noProof/>
          <w:sz w:val="24"/>
          <w:szCs w:val="24"/>
        </w:rPr>
        <w:t xml:space="preserve"> ili </w:t>
      </w:r>
      <w:r w:rsidR="0028213E">
        <w:rPr>
          <w:noProof/>
          <w:sz w:val="24"/>
          <w:szCs w:val="24"/>
        </w:rPr>
        <w:t>84,35</w:t>
      </w:r>
      <w:r w:rsidRPr="0031714A">
        <w:rPr>
          <w:noProof/>
          <w:sz w:val="24"/>
          <w:szCs w:val="24"/>
        </w:rPr>
        <w:t>% u odnosu na plan, a odnose se na naknade za rad predsjednika i članova vijeća nacionalnih manjina Grada Pule</w:t>
      </w:r>
      <w:r w:rsidR="0028213E">
        <w:rPr>
          <w:noProof/>
          <w:sz w:val="24"/>
          <w:szCs w:val="24"/>
        </w:rPr>
        <w:t xml:space="preserve"> </w:t>
      </w:r>
      <w:r w:rsidR="0028213E" w:rsidRPr="00E763D5">
        <w:rPr>
          <w:noProof/>
          <w:sz w:val="24"/>
          <w:szCs w:val="24"/>
        </w:rPr>
        <w:t>Pule</w:t>
      </w:r>
      <w:r w:rsidR="0028213E">
        <w:rPr>
          <w:noProof/>
          <w:sz w:val="24"/>
          <w:szCs w:val="24"/>
        </w:rPr>
        <w:t xml:space="preserve"> te na rashode za provedbu izbora za vijeća i predstavnika nacionalnih manjina</w:t>
      </w:r>
      <w:r w:rsidR="0028213E" w:rsidRPr="00E763D5">
        <w:rPr>
          <w:noProof/>
          <w:sz w:val="24"/>
          <w:szCs w:val="24"/>
        </w:rPr>
        <w:t>.</w:t>
      </w:r>
    </w:p>
    <w:p w:rsidR="00F53930" w:rsidRPr="003F52D0" w:rsidRDefault="00E73B6C" w:rsidP="00F53930">
      <w:pPr>
        <w:ind w:firstLine="624"/>
        <w:jc w:val="both"/>
        <w:rPr>
          <w:b/>
          <w:noProof/>
          <w:sz w:val="24"/>
          <w:szCs w:val="24"/>
        </w:rPr>
      </w:pPr>
      <w:r w:rsidRPr="0031714A">
        <w:rPr>
          <w:i/>
          <w:noProof/>
          <w:sz w:val="24"/>
          <w:szCs w:val="24"/>
        </w:rPr>
        <w:tab/>
      </w:r>
      <w:r w:rsidR="00F53930">
        <w:rPr>
          <w:noProof/>
          <w:sz w:val="24"/>
          <w:szCs w:val="24"/>
        </w:rPr>
        <w:t>Dana 5. svibnja 2019. godine održani su izbori za vijeća nacionalnih manjina te predstavnika mađarske nacionalne manjine</w:t>
      </w:r>
      <w:r w:rsidR="00F53930" w:rsidRPr="00A17D5E">
        <w:rPr>
          <w:noProof/>
          <w:sz w:val="24"/>
          <w:szCs w:val="24"/>
        </w:rPr>
        <w:t xml:space="preserve"> </w:t>
      </w:r>
      <w:r w:rsidR="00F53930">
        <w:rPr>
          <w:noProof/>
          <w:sz w:val="24"/>
          <w:szCs w:val="24"/>
        </w:rPr>
        <w:t>u Gradu Puli. Temeljem rezultata izbora, dana 18. lipnja 2019. godine održane su konstituirajuće sjednice vijeća nacionalnih manjina u novom sazivu na kojima su  izabrani predsjednici vijeća svih 8 vijeća nacionalnih manjina čime su vijeća nacionalnih manjina konstituirana.</w:t>
      </w:r>
      <w:r w:rsidR="00A7642A">
        <w:rPr>
          <w:noProof/>
          <w:sz w:val="24"/>
          <w:szCs w:val="24"/>
        </w:rPr>
        <w:t xml:space="preserve"> Za provedbu izbora za izbor vijeća i predstavnika nacionalnih manjina rashodi su iznosili 153.686,34 kune.</w:t>
      </w:r>
    </w:p>
    <w:p w:rsidR="00E73B6C" w:rsidRPr="0031714A" w:rsidRDefault="00E73B6C" w:rsidP="00F42170">
      <w:pPr>
        <w:jc w:val="both"/>
        <w:rPr>
          <w:i/>
          <w:noProof/>
          <w:sz w:val="24"/>
          <w:szCs w:val="24"/>
        </w:rPr>
      </w:pPr>
    </w:p>
    <w:p w:rsidR="00E73B6C" w:rsidRPr="0031714A" w:rsidRDefault="00E73B6C" w:rsidP="00F42170">
      <w:pPr>
        <w:pStyle w:val="BodyText"/>
        <w:ind w:firstLine="720"/>
        <w:rPr>
          <w:noProof/>
          <w:sz w:val="24"/>
          <w:szCs w:val="24"/>
          <w:lang w:val="hr-HR"/>
        </w:rPr>
      </w:pPr>
      <w:r w:rsidRPr="0031714A">
        <w:rPr>
          <w:i/>
          <w:noProof/>
          <w:sz w:val="24"/>
          <w:szCs w:val="24"/>
          <w:lang w:val="hr-HR"/>
        </w:rPr>
        <w:t>Aktivnost: Redovn</w:t>
      </w:r>
      <w:r w:rsidR="00EA3061" w:rsidRPr="0031714A">
        <w:rPr>
          <w:i/>
          <w:noProof/>
          <w:sz w:val="24"/>
          <w:szCs w:val="24"/>
          <w:lang w:val="hr-HR"/>
        </w:rPr>
        <w:t>a</w:t>
      </w:r>
      <w:r w:rsidRPr="0031714A">
        <w:rPr>
          <w:i/>
          <w:noProof/>
          <w:sz w:val="24"/>
          <w:szCs w:val="24"/>
          <w:lang w:val="hr-HR"/>
        </w:rPr>
        <w:t xml:space="preserve"> djelatnost vijeća nacionalnih manjina -</w:t>
      </w:r>
      <w:r w:rsidRPr="0031714A">
        <w:rPr>
          <w:noProof/>
          <w:sz w:val="24"/>
          <w:lang w:val="hr-HR"/>
        </w:rPr>
        <w:t xml:space="preserve"> </w:t>
      </w:r>
      <w:r w:rsidRPr="0031714A">
        <w:rPr>
          <w:noProof/>
          <w:sz w:val="24"/>
          <w:szCs w:val="24"/>
          <w:lang w:val="hr-HR"/>
        </w:rPr>
        <w:t>rashodi su</w:t>
      </w:r>
      <w:r w:rsidRPr="0031714A">
        <w:rPr>
          <w:noProof/>
          <w:sz w:val="24"/>
          <w:lang w:val="hr-HR"/>
        </w:rPr>
        <w:t xml:space="preserve"> planirani u iznosu od </w:t>
      </w:r>
      <w:r w:rsidR="008F606A" w:rsidRPr="0031714A">
        <w:rPr>
          <w:noProof/>
          <w:sz w:val="24"/>
          <w:lang w:val="hr-HR"/>
        </w:rPr>
        <w:t>3</w:t>
      </w:r>
      <w:r w:rsidR="00C254E2">
        <w:rPr>
          <w:noProof/>
          <w:sz w:val="24"/>
          <w:lang w:val="hr-HR"/>
        </w:rPr>
        <w:t>7</w:t>
      </w:r>
      <w:r w:rsidR="008F606A" w:rsidRPr="0031714A">
        <w:rPr>
          <w:noProof/>
          <w:sz w:val="24"/>
          <w:lang w:val="hr-HR"/>
        </w:rPr>
        <w:t>3.</w:t>
      </w:r>
      <w:r w:rsidR="00C254E2">
        <w:rPr>
          <w:noProof/>
          <w:sz w:val="24"/>
          <w:lang w:val="hr-HR"/>
        </w:rPr>
        <w:t>5</w:t>
      </w:r>
      <w:r w:rsidR="008F606A" w:rsidRPr="0031714A">
        <w:rPr>
          <w:noProof/>
          <w:sz w:val="24"/>
          <w:lang w:val="hr-HR"/>
        </w:rPr>
        <w:t>00</w:t>
      </w:r>
      <w:r w:rsidRPr="0031714A">
        <w:rPr>
          <w:noProof/>
          <w:sz w:val="24"/>
          <w:lang w:val="hr-HR"/>
        </w:rPr>
        <w:t>,00 kuna, a</w:t>
      </w:r>
      <w:r w:rsidRPr="0031714A">
        <w:rPr>
          <w:noProof/>
          <w:sz w:val="24"/>
          <w:szCs w:val="24"/>
          <w:lang w:val="hr-HR"/>
        </w:rPr>
        <w:t xml:space="preserve"> izvršeni u iznosu od </w:t>
      </w:r>
      <w:r w:rsidR="00C254E2">
        <w:rPr>
          <w:noProof/>
          <w:sz w:val="24"/>
          <w:szCs w:val="24"/>
          <w:lang w:val="hr-HR"/>
        </w:rPr>
        <w:t>349.012,85</w:t>
      </w:r>
      <w:r w:rsidR="006E0BA8" w:rsidRPr="0031714A">
        <w:rPr>
          <w:noProof/>
          <w:sz w:val="24"/>
          <w:szCs w:val="24"/>
          <w:lang w:val="hr-HR"/>
        </w:rPr>
        <w:t xml:space="preserve"> </w:t>
      </w:r>
      <w:r w:rsidRPr="0031714A">
        <w:rPr>
          <w:noProof/>
          <w:sz w:val="24"/>
          <w:szCs w:val="24"/>
          <w:lang w:val="hr-HR"/>
        </w:rPr>
        <w:t>kun</w:t>
      </w:r>
      <w:r w:rsidR="00C254E2">
        <w:rPr>
          <w:noProof/>
          <w:sz w:val="24"/>
          <w:szCs w:val="24"/>
          <w:lang w:val="hr-HR"/>
        </w:rPr>
        <w:t>a</w:t>
      </w:r>
      <w:r w:rsidRPr="0031714A">
        <w:rPr>
          <w:noProof/>
          <w:sz w:val="24"/>
          <w:szCs w:val="24"/>
          <w:lang w:val="hr-HR"/>
        </w:rPr>
        <w:t xml:space="preserve"> ili </w:t>
      </w:r>
      <w:r w:rsidR="00C254E2">
        <w:rPr>
          <w:noProof/>
          <w:sz w:val="24"/>
          <w:szCs w:val="24"/>
          <w:lang w:val="hr-HR"/>
        </w:rPr>
        <w:t>93,44</w:t>
      </w:r>
      <w:r w:rsidRPr="0031714A">
        <w:rPr>
          <w:noProof/>
          <w:sz w:val="24"/>
          <w:szCs w:val="24"/>
          <w:lang w:val="hr-HR"/>
        </w:rPr>
        <w:t>% u odnosu na plan, a odnose se na: materijalne rashode za službena putovanja, reprezentaciju, ostale nespomenute rashode poslovanja te za nabavu uredske opreme i namještaja, za obavljanje redovne djelatnosti, iskazani po korisnicima:</w:t>
      </w:r>
    </w:p>
    <w:p w:rsidR="00B26491" w:rsidRPr="0031714A" w:rsidRDefault="00B26491" w:rsidP="00F42170">
      <w:pPr>
        <w:pStyle w:val="BodyText"/>
        <w:ind w:firstLine="720"/>
        <w:rPr>
          <w:noProof/>
          <w:sz w:val="24"/>
          <w:szCs w:val="24"/>
          <w:lang w:val="hr-HR"/>
        </w:rPr>
      </w:pPr>
    </w:p>
    <w:tbl>
      <w:tblPr>
        <w:tblW w:w="9134" w:type="dxa"/>
        <w:jc w:val="center"/>
        <w:tblInd w:w="-504" w:type="dxa"/>
        <w:tblLook w:val="04A0"/>
      </w:tblPr>
      <w:tblGrid>
        <w:gridCol w:w="5264"/>
        <w:gridCol w:w="1549"/>
        <w:gridCol w:w="1610"/>
        <w:gridCol w:w="711"/>
      </w:tblGrid>
      <w:tr w:rsidR="001B561D" w:rsidRPr="001B561D" w:rsidTr="001B561D">
        <w:trPr>
          <w:trHeight w:val="300"/>
          <w:jc w:val="center"/>
        </w:trPr>
        <w:tc>
          <w:tcPr>
            <w:tcW w:w="5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61D" w:rsidRPr="001B561D" w:rsidRDefault="001B561D" w:rsidP="001B561D">
            <w:pPr>
              <w:jc w:val="center"/>
              <w:rPr>
                <w:b/>
                <w:bCs/>
                <w:color w:val="000000"/>
                <w:sz w:val="22"/>
                <w:szCs w:val="22"/>
              </w:rPr>
            </w:pPr>
            <w:r w:rsidRPr="001B561D">
              <w:rPr>
                <w:b/>
                <w:bCs/>
                <w:color w:val="000000"/>
                <w:sz w:val="22"/>
                <w:szCs w:val="22"/>
              </w:rPr>
              <w:t>KORISNIK</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1B561D" w:rsidRPr="001B561D" w:rsidRDefault="001B561D" w:rsidP="001B561D">
            <w:pPr>
              <w:jc w:val="center"/>
              <w:rPr>
                <w:b/>
                <w:bCs/>
                <w:color w:val="000000"/>
                <w:sz w:val="22"/>
                <w:szCs w:val="22"/>
              </w:rPr>
            </w:pPr>
            <w:r w:rsidRPr="001B561D">
              <w:rPr>
                <w:b/>
                <w:bCs/>
                <w:color w:val="000000"/>
                <w:sz w:val="22"/>
                <w:szCs w:val="22"/>
              </w:rPr>
              <w:t>PLANIRANO</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1B561D" w:rsidRPr="001B561D" w:rsidRDefault="001B561D" w:rsidP="001B561D">
            <w:pPr>
              <w:jc w:val="center"/>
              <w:rPr>
                <w:b/>
                <w:bCs/>
                <w:color w:val="000000"/>
                <w:sz w:val="22"/>
                <w:szCs w:val="22"/>
              </w:rPr>
            </w:pPr>
            <w:r w:rsidRPr="001B561D">
              <w:rPr>
                <w:b/>
                <w:bCs/>
                <w:color w:val="000000"/>
                <w:sz w:val="22"/>
                <w:szCs w:val="22"/>
              </w:rPr>
              <w:t>OSTVARENO</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1B561D" w:rsidRPr="001B561D" w:rsidRDefault="001B561D" w:rsidP="001B561D">
            <w:pPr>
              <w:jc w:val="center"/>
              <w:rPr>
                <w:b/>
                <w:bCs/>
                <w:color w:val="000000"/>
                <w:sz w:val="22"/>
                <w:szCs w:val="22"/>
              </w:rPr>
            </w:pPr>
            <w:r w:rsidRPr="001B561D">
              <w:rPr>
                <w:b/>
                <w:bCs/>
                <w:color w:val="000000"/>
                <w:sz w:val="22"/>
                <w:szCs w:val="22"/>
              </w:rPr>
              <w:t>%</w:t>
            </w:r>
          </w:p>
        </w:tc>
      </w:tr>
      <w:tr w:rsidR="001B561D" w:rsidRPr="001B561D" w:rsidTr="001B561D">
        <w:trPr>
          <w:trHeight w:val="300"/>
          <w:jc w:val="center"/>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1B561D" w:rsidRPr="001B561D" w:rsidRDefault="001B561D" w:rsidP="001B561D">
            <w:pPr>
              <w:rPr>
                <w:color w:val="000000"/>
                <w:sz w:val="22"/>
                <w:szCs w:val="22"/>
              </w:rPr>
            </w:pPr>
            <w:r w:rsidRPr="001B561D">
              <w:rPr>
                <w:color w:val="000000"/>
                <w:sz w:val="22"/>
                <w:szCs w:val="22"/>
              </w:rPr>
              <w:t>Vijeće Albanske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45.500,00</w:t>
            </w:r>
          </w:p>
        </w:tc>
        <w:tc>
          <w:tcPr>
            <w:tcW w:w="1610"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41.000,30</w:t>
            </w:r>
          </w:p>
        </w:tc>
        <w:tc>
          <w:tcPr>
            <w:tcW w:w="711" w:type="dxa"/>
            <w:tcBorders>
              <w:top w:val="nil"/>
              <w:left w:val="nil"/>
              <w:bottom w:val="single" w:sz="4" w:space="0" w:color="auto"/>
              <w:right w:val="single" w:sz="4" w:space="0" w:color="auto"/>
            </w:tcBorders>
            <w:shd w:val="clear" w:color="auto" w:fill="auto"/>
            <w:noWrap/>
            <w:vAlign w:val="bottom"/>
            <w:hideMark/>
          </w:tcPr>
          <w:p w:rsidR="001B561D" w:rsidRPr="001B561D" w:rsidRDefault="001B561D" w:rsidP="001B561D">
            <w:pPr>
              <w:jc w:val="right"/>
              <w:rPr>
                <w:color w:val="000000"/>
                <w:sz w:val="22"/>
                <w:szCs w:val="22"/>
              </w:rPr>
            </w:pPr>
            <w:r w:rsidRPr="001B561D">
              <w:rPr>
                <w:color w:val="000000"/>
                <w:sz w:val="22"/>
                <w:szCs w:val="22"/>
              </w:rPr>
              <w:t>90,11</w:t>
            </w:r>
          </w:p>
        </w:tc>
      </w:tr>
      <w:tr w:rsidR="001B561D" w:rsidRPr="001B561D" w:rsidTr="001B561D">
        <w:trPr>
          <w:trHeight w:val="300"/>
          <w:jc w:val="center"/>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1B561D" w:rsidRPr="001B561D" w:rsidRDefault="001B561D" w:rsidP="001B561D">
            <w:pPr>
              <w:rPr>
                <w:color w:val="000000"/>
                <w:sz w:val="22"/>
                <w:szCs w:val="22"/>
              </w:rPr>
            </w:pPr>
            <w:r w:rsidRPr="001B561D">
              <w:rPr>
                <w:color w:val="000000"/>
                <w:sz w:val="22"/>
                <w:szCs w:val="22"/>
              </w:rPr>
              <w:t>Vijeće Bošnjačke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45.500,00</w:t>
            </w:r>
          </w:p>
        </w:tc>
        <w:tc>
          <w:tcPr>
            <w:tcW w:w="1610"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41.937,50</w:t>
            </w:r>
          </w:p>
        </w:tc>
        <w:tc>
          <w:tcPr>
            <w:tcW w:w="711" w:type="dxa"/>
            <w:tcBorders>
              <w:top w:val="nil"/>
              <w:left w:val="nil"/>
              <w:bottom w:val="single" w:sz="4" w:space="0" w:color="auto"/>
              <w:right w:val="single" w:sz="4" w:space="0" w:color="auto"/>
            </w:tcBorders>
            <w:shd w:val="clear" w:color="auto" w:fill="auto"/>
            <w:noWrap/>
            <w:vAlign w:val="bottom"/>
            <w:hideMark/>
          </w:tcPr>
          <w:p w:rsidR="001B561D" w:rsidRPr="001B561D" w:rsidRDefault="001B561D" w:rsidP="001B561D">
            <w:pPr>
              <w:jc w:val="right"/>
              <w:rPr>
                <w:color w:val="000000"/>
                <w:sz w:val="22"/>
                <w:szCs w:val="22"/>
              </w:rPr>
            </w:pPr>
            <w:r w:rsidRPr="001B561D">
              <w:rPr>
                <w:color w:val="000000"/>
                <w:sz w:val="22"/>
                <w:szCs w:val="22"/>
              </w:rPr>
              <w:t>92,17</w:t>
            </w:r>
          </w:p>
        </w:tc>
      </w:tr>
      <w:tr w:rsidR="001B561D" w:rsidRPr="001B561D" w:rsidTr="001B561D">
        <w:trPr>
          <w:trHeight w:val="300"/>
          <w:jc w:val="center"/>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1B561D" w:rsidRPr="001B561D" w:rsidRDefault="001B561D" w:rsidP="001B561D">
            <w:pPr>
              <w:rPr>
                <w:color w:val="000000"/>
                <w:sz w:val="22"/>
                <w:szCs w:val="22"/>
              </w:rPr>
            </w:pPr>
            <w:r w:rsidRPr="001B561D">
              <w:rPr>
                <w:color w:val="000000"/>
                <w:sz w:val="22"/>
                <w:szCs w:val="22"/>
              </w:rPr>
              <w:t>Vijeće Crnogorske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45.500,00</w:t>
            </w:r>
          </w:p>
        </w:tc>
        <w:tc>
          <w:tcPr>
            <w:tcW w:w="1610"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40.586,47</w:t>
            </w:r>
          </w:p>
        </w:tc>
        <w:tc>
          <w:tcPr>
            <w:tcW w:w="711" w:type="dxa"/>
            <w:tcBorders>
              <w:top w:val="nil"/>
              <w:left w:val="nil"/>
              <w:bottom w:val="single" w:sz="4" w:space="0" w:color="auto"/>
              <w:right w:val="single" w:sz="4" w:space="0" w:color="auto"/>
            </w:tcBorders>
            <w:shd w:val="clear" w:color="auto" w:fill="auto"/>
            <w:noWrap/>
            <w:vAlign w:val="bottom"/>
            <w:hideMark/>
          </w:tcPr>
          <w:p w:rsidR="001B561D" w:rsidRPr="001B561D" w:rsidRDefault="001B561D" w:rsidP="001B561D">
            <w:pPr>
              <w:jc w:val="right"/>
              <w:rPr>
                <w:color w:val="000000"/>
                <w:sz w:val="22"/>
                <w:szCs w:val="22"/>
              </w:rPr>
            </w:pPr>
            <w:r w:rsidRPr="001B561D">
              <w:rPr>
                <w:color w:val="000000"/>
                <w:sz w:val="22"/>
                <w:szCs w:val="22"/>
              </w:rPr>
              <w:t>89,20</w:t>
            </w:r>
          </w:p>
        </w:tc>
      </w:tr>
      <w:tr w:rsidR="001B561D" w:rsidRPr="001B561D" w:rsidTr="001B561D">
        <w:trPr>
          <w:trHeight w:val="300"/>
          <w:jc w:val="center"/>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1B561D" w:rsidRPr="001B561D" w:rsidRDefault="001B561D" w:rsidP="001B561D">
            <w:pPr>
              <w:rPr>
                <w:color w:val="000000"/>
                <w:sz w:val="22"/>
                <w:szCs w:val="22"/>
              </w:rPr>
            </w:pPr>
            <w:r w:rsidRPr="001B561D">
              <w:rPr>
                <w:color w:val="000000"/>
                <w:sz w:val="22"/>
                <w:szCs w:val="22"/>
              </w:rPr>
              <w:t>Vijeće Makedonske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45.500,00</w:t>
            </w:r>
          </w:p>
        </w:tc>
        <w:tc>
          <w:tcPr>
            <w:tcW w:w="1610"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39.849,94</w:t>
            </w:r>
          </w:p>
        </w:tc>
        <w:tc>
          <w:tcPr>
            <w:tcW w:w="711" w:type="dxa"/>
            <w:tcBorders>
              <w:top w:val="nil"/>
              <w:left w:val="nil"/>
              <w:bottom w:val="single" w:sz="4" w:space="0" w:color="auto"/>
              <w:right w:val="single" w:sz="4" w:space="0" w:color="auto"/>
            </w:tcBorders>
            <w:shd w:val="clear" w:color="auto" w:fill="auto"/>
            <w:noWrap/>
            <w:vAlign w:val="bottom"/>
            <w:hideMark/>
          </w:tcPr>
          <w:p w:rsidR="001B561D" w:rsidRPr="001B561D" w:rsidRDefault="001B561D" w:rsidP="001B561D">
            <w:pPr>
              <w:jc w:val="right"/>
              <w:rPr>
                <w:color w:val="000000"/>
                <w:sz w:val="22"/>
                <w:szCs w:val="22"/>
              </w:rPr>
            </w:pPr>
            <w:r w:rsidRPr="001B561D">
              <w:rPr>
                <w:color w:val="000000"/>
                <w:sz w:val="22"/>
                <w:szCs w:val="22"/>
              </w:rPr>
              <w:t>87,58</w:t>
            </w:r>
          </w:p>
        </w:tc>
      </w:tr>
      <w:tr w:rsidR="001B561D" w:rsidRPr="001B561D" w:rsidTr="001B561D">
        <w:trPr>
          <w:trHeight w:val="300"/>
          <w:jc w:val="center"/>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1B561D" w:rsidRPr="001B561D" w:rsidRDefault="001B561D" w:rsidP="001B561D">
            <w:pPr>
              <w:rPr>
                <w:color w:val="000000"/>
                <w:sz w:val="22"/>
                <w:szCs w:val="22"/>
              </w:rPr>
            </w:pPr>
            <w:r w:rsidRPr="001B561D">
              <w:rPr>
                <w:color w:val="000000"/>
                <w:sz w:val="22"/>
                <w:szCs w:val="22"/>
              </w:rPr>
              <w:t>Vijeće Slovenske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45.500,00</w:t>
            </w:r>
          </w:p>
        </w:tc>
        <w:tc>
          <w:tcPr>
            <w:tcW w:w="1610"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44.019,86</w:t>
            </w:r>
          </w:p>
        </w:tc>
        <w:tc>
          <w:tcPr>
            <w:tcW w:w="711" w:type="dxa"/>
            <w:tcBorders>
              <w:top w:val="nil"/>
              <w:left w:val="nil"/>
              <w:bottom w:val="single" w:sz="4" w:space="0" w:color="auto"/>
              <w:right w:val="single" w:sz="4" w:space="0" w:color="auto"/>
            </w:tcBorders>
            <w:shd w:val="clear" w:color="auto" w:fill="auto"/>
            <w:noWrap/>
            <w:vAlign w:val="bottom"/>
            <w:hideMark/>
          </w:tcPr>
          <w:p w:rsidR="001B561D" w:rsidRPr="001B561D" w:rsidRDefault="001B561D" w:rsidP="001B561D">
            <w:pPr>
              <w:jc w:val="right"/>
              <w:rPr>
                <w:color w:val="000000"/>
                <w:sz w:val="22"/>
                <w:szCs w:val="22"/>
              </w:rPr>
            </w:pPr>
            <w:r w:rsidRPr="001B561D">
              <w:rPr>
                <w:color w:val="000000"/>
                <w:sz w:val="22"/>
                <w:szCs w:val="22"/>
              </w:rPr>
              <w:t>96,75</w:t>
            </w:r>
          </w:p>
        </w:tc>
      </w:tr>
      <w:tr w:rsidR="001B561D" w:rsidRPr="001B561D" w:rsidTr="001B561D">
        <w:trPr>
          <w:trHeight w:val="300"/>
          <w:jc w:val="center"/>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1B561D" w:rsidRPr="001B561D" w:rsidRDefault="001B561D" w:rsidP="001B561D">
            <w:pPr>
              <w:rPr>
                <w:color w:val="000000"/>
                <w:sz w:val="22"/>
                <w:szCs w:val="22"/>
              </w:rPr>
            </w:pPr>
            <w:r w:rsidRPr="001B561D">
              <w:rPr>
                <w:color w:val="000000"/>
                <w:sz w:val="22"/>
                <w:szCs w:val="22"/>
              </w:rPr>
              <w:t>Vijeće Srpske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45.500,00</w:t>
            </w:r>
          </w:p>
        </w:tc>
        <w:tc>
          <w:tcPr>
            <w:tcW w:w="1610"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42.244,66</w:t>
            </w:r>
          </w:p>
        </w:tc>
        <w:tc>
          <w:tcPr>
            <w:tcW w:w="711" w:type="dxa"/>
            <w:tcBorders>
              <w:top w:val="nil"/>
              <w:left w:val="nil"/>
              <w:bottom w:val="single" w:sz="4" w:space="0" w:color="auto"/>
              <w:right w:val="single" w:sz="4" w:space="0" w:color="auto"/>
            </w:tcBorders>
            <w:shd w:val="clear" w:color="auto" w:fill="auto"/>
            <w:noWrap/>
            <w:vAlign w:val="bottom"/>
            <w:hideMark/>
          </w:tcPr>
          <w:p w:rsidR="001B561D" w:rsidRPr="001B561D" w:rsidRDefault="001B561D" w:rsidP="001B561D">
            <w:pPr>
              <w:jc w:val="right"/>
              <w:rPr>
                <w:color w:val="000000"/>
                <w:sz w:val="22"/>
                <w:szCs w:val="22"/>
              </w:rPr>
            </w:pPr>
            <w:r w:rsidRPr="001B561D">
              <w:rPr>
                <w:color w:val="000000"/>
                <w:sz w:val="22"/>
                <w:szCs w:val="22"/>
              </w:rPr>
              <w:t>92,85</w:t>
            </w:r>
          </w:p>
        </w:tc>
      </w:tr>
      <w:tr w:rsidR="001B561D" w:rsidRPr="001B561D" w:rsidTr="001B561D">
        <w:trPr>
          <w:trHeight w:val="300"/>
          <w:jc w:val="center"/>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1B561D" w:rsidRPr="001B561D" w:rsidRDefault="001B561D" w:rsidP="001B561D">
            <w:pPr>
              <w:rPr>
                <w:color w:val="000000"/>
                <w:sz w:val="22"/>
                <w:szCs w:val="22"/>
              </w:rPr>
            </w:pPr>
            <w:r w:rsidRPr="001B561D">
              <w:rPr>
                <w:color w:val="000000"/>
                <w:sz w:val="22"/>
                <w:szCs w:val="22"/>
              </w:rPr>
              <w:t>Vijeće Romske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45.500,00</w:t>
            </w:r>
          </w:p>
        </w:tc>
        <w:tc>
          <w:tcPr>
            <w:tcW w:w="1610"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45.430,03</w:t>
            </w:r>
          </w:p>
        </w:tc>
        <w:tc>
          <w:tcPr>
            <w:tcW w:w="711" w:type="dxa"/>
            <w:tcBorders>
              <w:top w:val="nil"/>
              <w:left w:val="nil"/>
              <w:bottom w:val="single" w:sz="4" w:space="0" w:color="auto"/>
              <w:right w:val="single" w:sz="4" w:space="0" w:color="auto"/>
            </w:tcBorders>
            <w:shd w:val="clear" w:color="auto" w:fill="auto"/>
            <w:noWrap/>
            <w:vAlign w:val="bottom"/>
            <w:hideMark/>
          </w:tcPr>
          <w:p w:rsidR="001B561D" w:rsidRPr="001B561D" w:rsidRDefault="001B561D" w:rsidP="001B561D">
            <w:pPr>
              <w:jc w:val="right"/>
              <w:rPr>
                <w:color w:val="000000"/>
                <w:sz w:val="22"/>
                <w:szCs w:val="22"/>
              </w:rPr>
            </w:pPr>
            <w:r w:rsidRPr="001B561D">
              <w:rPr>
                <w:color w:val="000000"/>
                <w:sz w:val="22"/>
                <w:szCs w:val="22"/>
              </w:rPr>
              <w:t>99,85</w:t>
            </w:r>
          </w:p>
        </w:tc>
      </w:tr>
      <w:tr w:rsidR="001B561D" w:rsidRPr="001B561D" w:rsidTr="001B561D">
        <w:trPr>
          <w:trHeight w:val="300"/>
          <w:jc w:val="center"/>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1B561D" w:rsidRPr="001B561D" w:rsidRDefault="001B561D" w:rsidP="001B561D">
            <w:pPr>
              <w:rPr>
                <w:color w:val="000000"/>
                <w:sz w:val="22"/>
                <w:szCs w:val="22"/>
              </w:rPr>
            </w:pPr>
            <w:r w:rsidRPr="001B561D">
              <w:rPr>
                <w:color w:val="000000"/>
                <w:sz w:val="22"/>
                <w:szCs w:val="22"/>
              </w:rPr>
              <w:t>Vijeće Talijanske nacionalne manjine Grada Pule</w:t>
            </w:r>
          </w:p>
        </w:tc>
        <w:tc>
          <w:tcPr>
            <w:tcW w:w="1549"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45.500,00</w:t>
            </w:r>
          </w:p>
        </w:tc>
        <w:tc>
          <w:tcPr>
            <w:tcW w:w="1610" w:type="dxa"/>
            <w:tcBorders>
              <w:top w:val="nil"/>
              <w:left w:val="nil"/>
              <w:bottom w:val="single" w:sz="4" w:space="0" w:color="auto"/>
              <w:right w:val="single" w:sz="4" w:space="0" w:color="auto"/>
            </w:tcBorders>
            <w:shd w:val="clear" w:color="FFFFFF" w:fill="FFFFFF"/>
            <w:vAlign w:val="center"/>
            <w:hideMark/>
          </w:tcPr>
          <w:p w:rsidR="001B561D" w:rsidRPr="001B561D" w:rsidRDefault="001B561D" w:rsidP="001B561D">
            <w:pPr>
              <w:jc w:val="right"/>
              <w:rPr>
                <w:color w:val="000000"/>
                <w:sz w:val="22"/>
                <w:szCs w:val="22"/>
              </w:rPr>
            </w:pPr>
            <w:r w:rsidRPr="001B561D">
              <w:rPr>
                <w:color w:val="000000"/>
                <w:sz w:val="22"/>
                <w:szCs w:val="22"/>
              </w:rPr>
              <w:t>45.009,61</w:t>
            </w:r>
          </w:p>
        </w:tc>
        <w:tc>
          <w:tcPr>
            <w:tcW w:w="711" w:type="dxa"/>
            <w:tcBorders>
              <w:top w:val="nil"/>
              <w:left w:val="nil"/>
              <w:bottom w:val="single" w:sz="4" w:space="0" w:color="auto"/>
              <w:right w:val="single" w:sz="4" w:space="0" w:color="auto"/>
            </w:tcBorders>
            <w:shd w:val="clear" w:color="auto" w:fill="auto"/>
            <w:noWrap/>
            <w:vAlign w:val="bottom"/>
            <w:hideMark/>
          </w:tcPr>
          <w:p w:rsidR="001B561D" w:rsidRPr="001B561D" w:rsidRDefault="001B561D" w:rsidP="001B561D">
            <w:pPr>
              <w:jc w:val="right"/>
              <w:rPr>
                <w:color w:val="000000"/>
                <w:sz w:val="22"/>
                <w:szCs w:val="22"/>
              </w:rPr>
            </w:pPr>
            <w:r w:rsidRPr="001B561D">
              <w:rPr>
                <w:color w:val="000000"/>
                <w:sz w:val="22"/>
                <w:szCs w:val="22"/>
              </w:rPr>
              <w:t>98,92</w:t>
            </w:r>
          </w:p>
        </w:tc>
      </w:tr>
      <w:tr w:rsidR="001B561D" w:rsidRPr="001B561D" w:rsidTr="001B561D">
        <w:trPr>
          <w:trHeight w:val="300"/>
          <w:jc w:val="center"/>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1B561D" w:rsidRPr="001B561D" w:rsidRDefault="001B561D" w:rsidP="001B561D">
            <w:pPr>
              <w:rPr>
                <w:b/>
                <w:bCs/>
                <w:color w:val="000000"/>
                <w:sz w:val="22"/>
                <w:szCs w:val="22"/>
              </w:rPr>
            </w:pPr>
            <w:r w:rsidRPr="001B561D">
              <w:rPr>
                <w:b/>
                <w:bCs/>
                <w:color w:val="000000"/>
                <w:sz w:val="22"/>
                <w:szCs w:val="22"/>
              </w:rPr>
              <w:t>UKUPNO</w:t>
            </w:r>
          </w:p>
        </w:tc>
        <w:tc>
          <w:tcPr>
            <w:tcW w:w="1549" w:type="dxa"/>
            <w:tcBorders>
              <w:top w:val="nil"/>
              <w:left w:val="nil"/>
              <w:bottom w:val="single" w:sz="4" w:space="0" w:color="auto"/>
              <w:right w:val="single" w:sz="4" w:space="0" w:color="auto"/>
            </w:tcBorders>
            <w:shd w:val="clear" w:color="auto" w:fill="auto"/>
            <w:noWrap/>
            <w:vAlign w:val="bottom"/>
            <w:hideMark/>
          </w:tcPr>
          <w:p w:rsidR="001B561D" w:rsidRPr="001B561D" w:rsidRDefault="001B561D" w:rsidP="001B561D">
            <w:pPr>
              <w:jc w:val="right"/>
              <w:rPr>
                <w:b/>
                <w:bCs/>
                <w:color w:val="000000"/>
                <w:sz w:val="22"/>
                <w:szCs w:val="22"/>
              </w:rPr>
            </w:pPr>
            <w:r w:rsidRPr="001B561D">
              <w:rPr>
                <w:b/>
                <w:bCs/>
                <w:color w:val="000000"/>
                <w:sz w:val="22"/>
                <w:szCs w:val="22"/>
              </w:rPr>
              <w:t>364.000,00</w:t>
            </w:r>
          </w:p>
        </w:tc>
        <w:tc>
          <w:tcPr>
            <w:tcW w:w="1610" w:type="dxa"/>
            <w:tcBorders>
              <w:top w:val="nil"/>
              <w:left w:val="nil"/>
              <w:bottom w:val="single" w:sz="4" w:space="0" w:color="auto"/>
              <w:right w:val="single" w:sz="4" w:space="0" w:color="auto"/>
            </w:tcBorders>
            <w:shd w:val="clear" w:color="auto" w:fill="auto"/>
            <w:noWrap/>
            <w:vAlign w:val="bottom"/>
            <w:hideMark/>
          </w:tcPr>
          <w:p w:rsidR="001B561D" w:rsidRPr="001B561D" w:rsidRDefault="001B561D" w:rsidP="001B561D">
            <w:pPr>
              <w:jc w:val="right"/>
              <w:rPr>
                <w:b/>
                <w:bCs/>
                <w:color w:val="000000"/>
                <w:sz w:val="22"/>
                <w:szCs w:val="22"/>
              </w:rPr>
            </w:pPr>
            <w:r w:rsidRPr="001B561D">
              <w:rPr>
                <w:b/>
                <w:bCs/>
                <w:color w:val="000000"/>
                <w:sz w:val="22"/>
                <w:szCs w:val="22"/>
              </w:rPr>
              <w:t>340.078,37</w:t>
            </w:r>
          </w:p>
        </w:tc>
        <w:tc>
          <w:tcPr>
            <w:tcW w:w="711" w:type="dxa"/>
            <w:tcBorders>
              <w:top w:val="nil"/>
              <w:left w:val="nil"/>
              <w:bottom w:val="single" w:sz="4" w:space="0" w:color="auto"/>
              <w:right w:val="single" w:sz="4" w:space="0" w:color="auto"/>
            </w:tcBorders>
            <w:shd w:val="clear" w:color="auto" w:fill="auto"/>
            <w:noWrap/>
            <w:vAlign w:val="bottom"/>
            <w:hideMark/>
          </w:tcPr>
          <w:p w:rsidR="001B561D" w:rsidRPr="001B561D" w:rsidRDefault="001B561D" w:rsidP="001B561D">
            <w:pPr>
              <w:jc w:val="right"/>
              <w:rPr>
                <w:b/>
                <w:bCs/>
                <w:color w:val="000000"/>
                <w:sz w:val="22"/>
                <w:szCs w:val="22"/>
              </w:rPr>
            </w:pPr>
            <w:r w:rsidRPr="001B561D">
              <w:rPr>
                <w:b/>
                <w:bCs/>
                <w:color w:val="000000"/>
                <w:sz w:val="22"/>
                <w:szCs w:val="22"/>
              </w:rPr>
              <w:t>93,43</w:t>
            </w:r>
          </w:p>
        </w:tc>
      </w:tr>
    </w:tbl>
    <w:p w:rsidR="00AA2213" w:rsidRDefault="00AA2213" w:rsidP="00F42170">
      <w:pPr>
        <w:ind w:firstLine="708"/>
        <w:jc w:val="both"/>
        <w:rPr>
          <w:i/>
          <w:iCs/>
          <w:sz w:val="24"/>
          <w:szCs w:val="24"/>
        </w:rPr>
      </w:pPr>
    </w:p>
    <w:p w:rsidR="00207BAA" w:rsidRPr="0031714A" w:rsidRDefault="00207BAA" w:rsidP="00F42170">
      <w:pPr>
        <w:ind w:firstLine="708"/>
        <w:jc w:val="both"/>
        <w:rPr>
          <w:sz w:val="24"/>
          <w:szCs w:val="24"/>
        </w:rPr>
      </w:pPr>
      <w:r w:rsidRPr="0031714A">
        <w:rPr>
          <w:i/>
          <w:iCs/>
          <w:sz w:val="24"/>
          <w:szCs w:val="24"/>
        </w:rPr>
        <w:t>Predstavnik Mađarske nacionalne manjine</w:t>
      </w:r>
      <w:r w:rsidRPr="0031714A">
        <w:rPr>
          <w:sz w:val="24"/>
          <w:szCs w:val="24"/>
        </w:rPr>
        <w:t xml:space="preserve">; rashodi </w:t>
      </w:r>
      <w:r w:rsidR="00322D04" w:rsidRPr="0031714A">
        <w:rPr>
          <w:sz w:val="24"/>
          <w:szCs w:val="24"/>
        </w:rPr>
        <w:t>su</w:t>
      </w:r>
      <w:r w:rsidRPr="0031714A">
        <w:rPr>
          <w:sz w:val="24"/>
          <w:szCs w:val="24"/>
        </w:rPr>
        <w:t xml:space="preserve"> izvršeni</w:t>
      </w:r>
      <w:r w:rsidR="00B26491" w:rsidRPr="0031714A">
        <w:rPr>
          <w:sz w:val="24"/>
          <w:szCs w:val="24"/>
        </w:rPr>
        <w:t xml:space="preserve"> u iznosu od 8.</w:t>
      </w:r>
      <w:r w:rsidR="000720DE">
        <w:rPr>
          <w:sz w:val="24"/>
          <w:szCs w:val="24"/>
        </w:rPr>
        <w:t>934,48</w:t>
      </w:r>
      <w:r w:rsidR="00B26491" w:rsidRPr="0031714A">
        <w:rPr>
          <w:sz w:val="24"/>
          <w:szCs w:val="24"/>
        </w:rPr>
        <w:t xml:space="preserve"> kuna</w:t>
      </w:r>
      <w:r w:rsidRPr="0031714A">
        <w:rPr>
          <w:sz w:val="24"/>
          <w:szCs w:val="24"/>
        </w:rPr>
        <w:t>.</w:t>
      </w:r>
    </w:p>
    <w:p w:rsidR="00207BAA" w:rsidRPr="0031714A" w:rsidRDefault="00207BAA" w:rsidP="00F42170">
      <w:pPr>
        <w:pStyle w:val="BodyTextIndent"/>
        <w:tabs>
          <w:tab w:val="left" w:pos="6630"/>
        </w:tabs>
        <w:ind w:firstLine="708"/>
        <w:rPr>
          <w:i w:val="0"/>
          <w:noProof/>
          <w:sz w:val="24"/>
          <w:szCs w:val="24"/>
          <w:lang w:val="hr-HR"/>
        </w:rPr>
      </w:pPr>
    </w:p>
    <w:p w:rsidR="00E73B6C" w:rsidRPr="0031714A" w:rsidRDefault="00E73B6C" w:rsidP="00F42170">
      <w:pPr>
        <w:pStyle w:val="BodyTextIndent"/>
        <w:tabs>
          <w:tab w:val="left" w:pos="6630"/>
        </w:tabs>
        <w:ind w:firstLine="708"/>
        <w:rPr>
          <w:i w:val="0"/>
          <w:noProof/>
          <w:sz w:val="24"/>
          <w:szCs w:val="24"/>
          <w:lang w:val="hr-HR"/>
        </w:rPr>
      </w:pPr>
      <w:r w:rsidRPr="0031714A">
        <w:rPr>
          <w:i w:val="0"/>
          <w:noProof/>
          <w:sz w:val="24"/>
          <w:szCs w:val="24"/>
          <w:lang w:val="hr-HR"/>
        </w:rPr>
        <w:t>PROGRAM: ORGANIZIRANJE I PROVOĐENJE ZAŠTITE I SPAŠAVANJA</w:t>
      </w:r>
      <w:r w:rsidRPr="0031714A">
        <w:rPr>
          <w:i w:val="0"/>
          <w:noProof/>
          <w:sz w:val="24"/>
          <w:szCs w:val="24"/>
          <w:lang w:val="hr-HR"/>
        </w:rPr>
        <w:tab/>
      </w:r>
    </w:p>
    <w:p w:rsidR="00E73B6C" w:rsidRPr="0031714A" w:rsidRDefault="00E73B6C" w:rsidP="00F42170">
      <w:pPr>
        <w:ind w:firstLine="708"/>
        <w:rPr>
          <w:noProof/>
          <w:color w:val="000000"/>
          <w:sz w:val="24"/>
          <w:szCs w:val="24"/>
        </w:rPr>
      </w:pPr>
    </w:p>
    <w:p w:rsidR="001A3CAC" w:rsidRPr="00E148E1" w:rsidRDefault="001A3CAC" w:rsidP="001A3CAC">
      <w:pPr>
        <w:ind w:firstLine="708"/>
        <w:rPr>
          <w:sz w:val="24"/>
          <w:szCs w:val="24"/>
        </w:rPr>
      </w:pPr>
      <w:r w:rsidRPr="00E148E1">
        <w:rPr>
          <w:color w:val="000000"/>
          <w:sz w:val="24"/>
          <w:szCs w:val="24"/>
        </w:rPr>
        <w:t>Ciljevi Programa</w:t>
      </w:r>
      <w:r w:rsidRPr="00E148E1">
        <w:rPr>
          <w:sz w:val="24"/>
          <w:szCs w:val="24"/>
        </w:rPr>
        <w:t xml:space="preserve"> jesu:</w:t>
      </w:r>
    </w:p>
    <w:p w:rsidR="001A3CAC" w:rsidRPr="00E148E1" w:rsidRDefault="001A3CAC" w:rsidP="00590F5C">
      <w:pPr>
        <w:pStyle w:val="ListParagraph"/>
        <w:numPr>
          <w:ilvl w:val="0"/>
          <w:numId w:val="29"/>
        </w:numPr>
        <w:spacing w:line="240" w:lineRule="auto"/>
        <w:rPr>
          <w:sz w:val="24"/>
          <w:szCs w:val="24"/>
        </w:rPr>
      </w:pPr>
      <w:r w:rsidRPr="00E148E1">
        <w:rPr>
          <w:sz w:val="24"/>
          <w:szCs w:val="24"/>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rsidR="001A3CAC" w:rsidRPr="00E148E1" w:rsidRDefault="001A3CAC" w:rsidP="00590F5C">
      <w:pPr>
        <w:pStyle w:val="ListParagraph"/>
        <w:numPr>
          <w:ilvl w:val="0"/>
          <w:numId w:val="29"/>
        </w:numPr>
        <w:spacing w:line="240" w:lineRule="auto"/>
        <w:rPr>
          <w:sz w:val="24"/>
          <w:szCs w:val="24"/>
        </w:rPr>
      </w:pPr>
      <w:r w:rsidRPr="00E148E1">
        <w:rPr>
          <w:sz w:val="24"/>
          <w:szCs w:val="24"/>
        </w:rPr>
        <w:t>osiguravanje uvjeta za redovito funkcioniranje djelatnosti Hrvatske Gorske Službe spašavanja, Stanice Pula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p>
    <w:p w:rsidR="001A3CAC" w:rsidRPr="00E148E1" w:rsidRDefault="001A3CAC" w:rsidP="00590F5C">
      <w:pPr>
        <w:pStyle w:val="ListParagraph"/>
        <w:numPr>
          <w:ilvl w:val="0"/>
          <w:numId w:val="29"/>
        </w:numPr>
        <w:spacing w:line="240" w:lineRule="auto"/>
        <w:rPr>
          <w:sz w:val="24"/>
          <w:szCs w:val="24"/>
        </w:rPr>
      </w:pPr>
      <w:r w:rsidRPr="00E148E1">
        <w:rPr>
          <w:sz w:val="24"/>
          <w:szCs w:val="24"/>
        </w:rPr>
        <w:t>osiguravanje uvjeta za provođenje mjera zaštite i spašavanja te provođenja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rsidR="001A3CAC" w:rsidRPr="00E148E1" w:rsidRDefault="001A3CAC" w:rsidP="00590F5C">
      <w:pPr>
        <w:pStyle w:val="ListParagraph"/>
        <w:numPr>
          <w:ilvl w:val="0"/>
          <w:numId w:val="29"/>
        </w:numPr>
        <w:spacing w:line="240" w:lineRule="auto"/>
        <w:rPr>
          <w:sz w:val="24"/>
          <w:szCs w:val="24"/>
        </w:rPr>
      </w:pPr>
      <w:r w:rsidRPr="00E148E1">
        <w:rPr>
          <w:sz w:val="24"/>
          <w:szCs w:val="24"/>
        </w:rPr>
        <w:t>osiguravanje uvjeta za sklanjanje stanovništva te uvjeta za poduzimanje drugih važnih mjera za otklanjanje posljedica katastrofa i velikih nesreća u atomskim skloništima na području Grada Pule.</w:t>
      </w:r>
    </w:p>
    <w:p w:rsidR="001A3CAC" w:rsidRPr="00E763D5" w:rsidRDefault="001A3CAC" w:rsidP="001A3CAC">
      <w:pPr>
        <w:pStyle w:val="ListParagraph"/>
        <w:spacing w:line="240" w:lineRule="auto"/>
        <w:ind w:firstLine="0"/>
        <w:rPr>
          <w:noProof/>
          <w:color w:val="FF0000"/>
          <w:sz w:val="24"/>
          <w:szCs w:val="24"/>
        </w:rPr>
      </w:pPr>
    </w:p>
    <w:p w:rsidR="001A3CAC" w:rsidRPr="002508EA" w:rsidRDefault="001A3CAC" w:rsidP="001A3CAC">
      <w:pPr>
        <w:ind w:firstLine="708"/>
        <w:jc w:val="both"/>
        <w:rPr>
          <w:noProof/>
          <w:sz w:val="24"/>
          <w:szCs w:val="24"/>
        </w:rPr>
      </w:pPr>
      <w:r w:rsidRPr="002508EA">
        <w:rPr>
          <w:noProof/>
          <w:sz w:val="24"/>
          <w:szCs w:val="24"/>
        </w:rPr>
        <w:t xml:space="preserve">Pokazatelj uspješnosti: </w:t>
      </w:r>
    </w:p>
    <w:p w:rsidR="0019312C" w:rsidRPr="002508EA" w:rsidRDefault="0019312C" w:rsidP="0019312C">
      <w:pPr>
        <w:pStyle w:val="ListParagraph"/>
        <w:numPr>
          <w:ilvl w:val="0"/>
          <w:numId w:val="29"/>
        </w:numPr>
        <w:spacing w:line="240" w:lineRule="auto"/>
        <w:rPr>
          <w:noProof/>
          <w:sz w:val="24"/>
          <w:szCs w:val="24"/>
        </w:rPr>
      </w:pPr>
      <w:r w:rsidRPr="002508EA">
        <w:rPr>
          <w:noProof/>
          <w:sz w:val="24"/>
          <w:szCs w:val="24"/>
        </w:rPr>
        <w:t>osigurani su uvjeti za nesmetano obavljanje intervencija na području grada Pule,</w:t>
      </w:r>
    </w:p>
    <w:p w:rsidR="0019312C" w:rsidRPr="002508EA" w:rsidRDefault="0019312C" w:rsidP="0019312C">
      <w:pPr>
        <w:pStyle w:val="ListParagraph"/>
        <w:numPr>
          <w:ilvl w:val="0"/>
          <w:numId w:val="29"/>
        </w:numPr>
        <w:spacing w:line="240" w:lineRule="auto"/>
        <w:rPr>
          <w:noProof/>
          <w:sz w:val="24"/>
          <w:szCs w:val="24"/>
        </w:rPr>
      </w:pPr>
      <w:r w:rsidRPr="002508EA">
        <w:rPr>
          <w:noProof/>
          <w:sz w:val="24"/>
          <w:szCs w:val="24"/>
        </w:rPr>
        <w:t>usvajanje Plana motrenja, ophodnje, dojave i dežurstva za vrijeme pro</w:t>
      </w:r>
      <w:r w:rsidR="00A7642A">
        <w:rPr>
          <w:noProof/>
          <w:sz w:val="24"/>
          <w:szCs w:val="24"/>
        </w:rPr>
        <w:t xml:space="preserve">tupožarne sezone u 2019. </w:t>
      </w:r>
      <w:r w:rsidR="00161B24">
        <w:rPr>
          <w:noProof/>
          <w:sz w:val="24"/>
          <w:szCs w:val="24"/>
        </w:rPr>
        <w:t>g</w:t>
      </w:r>
      <w:r w:rsidR="00A7642A">
        <w:rPr>
          <w:noProof/>
          <w:sz w:val="24"/>
          <w:szCs w:val="24"/>
        </w:rPr>
        <w:t>odini,</w:t>
      </w:r>
    </w:p>
    <w:p w:rsidR="0019312C" w:rsidRPr="002508EA" w:rsidRDefault="0019312C" w:rsidP="0019312C">
      <w:pPr>
        <w:pStyle w:val="ListParagraph"/>
        <w:numPr>
          <w:ilvl w:val="0"/>
          <w:numId w:val="29"/>
        </w:numPr>
        <w:spacing w:line="240" w:lineRule="auto"/>
        <w:rPr>
          <w:noProof/>
          <w:sz w:val="24"/>
          <w:szCs w:val="24"/>
        </w:rPr>
      </w:pPr>
      <w:r w:rsidRPr="002508EA">
        <w:rPr>
          <w:sz w:val="24"/>
          <w:szCs w:val="24"/>
        </w:rPr>
        <w:t>usvajanje Plana djelovanja u području prirodnih nepogoda za Grad Pula - Pola u 2019. i 2020. godini,</w:t>
      </w:r>
    </w:p>
    <w:p w:rsidR="0019312C" w:rsidRPr="002508EA" w:rsidRDefault="0019312C" w:rsidP="0019312C">
      <w:pPr>
        <w:pStyle w:val="ListParagraph"/>
        <w:numPr>
          <w:ilvl w:val="0"/>
          <w:numId w:val="29"/>
        </w:numPr>
        <w:spacing w:line="240" w:lineRule="auto"/>
        <w:rPr>
          <w:noProof/>
          <w:sz w:val="24"/>
          <w:szCs w:val="24"/>
        </w:rPr>
      </w:pPr>
      <w:r w:rsidRPr="002508EA">
        <w:rPr>
          <w:sz w:val="24"/>
          <w:szCs w:val="24"/>
        </w:rPr>
        <w:t>usvajanje Plana djelovanja civilne zaštite za Grad Pula - Pola,</w:t>
      </w:r>
    </w:p>
    <w:p w:rsidR="0019312C" w:rsidRPr="002508EA" w:rsidRDefault="0019312C" w:rsidP="0019312C">
      <w:pPr>
        <w:pStyle w:val="ListParagraph"/>
        <w:numPr>
          <w:ilvl w:val="0"/>
          <w:numId w:val="29"/>
        </w:numPr>
        <w:spacing w:line="240" w:lineRule="auto"/>
        <w:rPr>
          <w:strike/>
          <w:noProof/>
          <w:sz w:val="24"/>
          <w:szCs w:val="24"/>
        </w:rPr>
      </w:pPr>
      <w:r w:rsidRPr="002508EA">
        <w:rPr>
          <w:noProof/>
          <w:sz w:val="24"/>
          <w:szCs w:val="24"/>
        </w:rPr>
        <w:t>uređenjem atomskih skloništa, opremanjem i privođenjem ispravnosti i funkcionalnosti skloništa podignuta je razina sigurnosti za sklanjanje stanovništva u slučaju katastrofa i velikih nesreća ili elementarnih nepogoda.</w:t>
      </w:r>
    </w:p>
    <w:p w:rsidR="00E73B6C" w:rsidRPr="002508EA" w:rsidRDefault="00E73B6C" w:rsidP="00F42170">
      <w:pPr>
        <w:pStyle w:val="ListParagraph"/>
        <w:spacing w:line="240" w:lineRule="auto"/>
        <w:ind w:firstLine="0"/>
        <w:rPr>
          <w:noProof/>
          <w:color w:val="FF0000"/>
          <w:sz w:val="24"/>
          <w:szCs w:val="24"/>
        </w:rPr>
      </w:pPr>
    </w:p>
    <w:p w:rsidR="00E73B6C" w:rsidRPr="0031714A" w:rsidRDefault="00E73B6C" w:rsidP="00F42170">
      <w:pPr>
        <w:pStyle w:val="BodyTextIndent"/>
        <w:jc w:val="both"/>
        <w:rPr>
          <w:i w:val="0"/>
          <w:noProof/>
          <w:sz w:val="24"/>
          <w:lang w:val="hr-HR"/>
        </w:rPr>
      </w:pPr>
      <w:r w:rsidRPr="002508EA">
        <w:rPr>
          <w:i w:val="0"/>
          <w:noProof/>
          <w:sz w:val="24"/>
          <w:lang w:val="hr-HR"/>
        </w:rPr>
        <w:t xml:space="preserve">Program Organiziranje i provođenje zaštite i spašavanja; rashodi za provođenje programa planirani su u  iznosu od </w:t>
      </w:r>
      <w:r w:rsidR="004A2793" w:rsidRPr="002508EA">
        <w:rPr>
          <w:i w:val="0"/>
          <w:noProof/>
          <w:sz w:val="24"/>
          <w:lang w:val="hr-HR"/>
        </w:rPr>
        <w:t>18.</w:t>
      </w:r>
      <w:r w:rsidR="00D37887" w:rsidRPr="002508EA">
        <w:rPr>
          <w:i w:val="0"/>
          <w:noProof/>
          <w:sz w:val="24"/>
          <w:lang w:val="hr-HR"/>
        </w:rPr>
        <w:t>270</w:t>
      </w:r>
      <w:r w:rsidR="003C5D34" w:rsidRPr="002508EA">
        <w:rPr>
          <w:i w:val="0"/>
          <w:noProof/>
          <w:sz w:val="24"/>
          <w:lang w:val="hr-HR"/>
        </w:rPr>
        <w:t>.</w:t>
      </w:r>
      <w:r w:rsidR="00D37887" w:rsidRPr="002508EA">
        <w:rPr>
          <w:i w:val="0"/>
          <w:noProof/>
          <w:sz w:val="24"/>
          <w:lang w:val="hr-HR"/>
        </w:rPr>
        <w:t>275,21</w:t>
      </w:r>
      <w:r w:rsidRPr="002508EA">
        <w:rPr>
          <w:i w:val="0"/>
          <w:noProof/>
          <w:sz w:val="24"/>
          <w:lang w:val="hr-HR"/>
        </w:rPr>
        <w:t xml:space="preserve"> kun</w:t>
      </w:r>
      <w:r w:rsidR="00D37887" w:rsidRPr="002508EA">
        <w:rPr>
          <w:i w:val="0"/>
          <w:noProof/>
          <w:sz w:val="24"/>
          <w:lang w:val="hr-HR"/>
        </w:rPr>
        <w:t>u</w:t>
      </w:r>
      <w:r w:rsidRPr="002508EA">
        <w:rPr>
          <w:i w:val="0"/>
          <w:noProof/>
          <w:sz w:val="24"/>
          <w:lang w:val="hr-HR"/>
        </w:rPr>
        <w:t xml:space="preserve">, a izvršeni u iznosu od </w:t>
      </w:r>
      <w:r w:rsidR="00D37887" w:rsidRPr="002508EA">
        <w:rPr>
          <w:i w:val="0"/>
          <w:noProof/>
          <w:sz w:val="24"/>
          <w:lang w:val="hr-HR"/>
        </w:rPr>
        <w:t>17.033.545,55</w:t>
      </w:r>
      <w:r w:rsidRPr="002508EA">
        <w:rPr>
          <w:i w:val="0"/>
          <w:noProof/>
          <w:sz w:val="24"/>
          <w:lang w:val="hr-HR"/>
        </w:rPr>
        <w:t xml:space="preserve"> kun</w:t>
      </w:r>
      <w:r w:rsidR="004A2793" w:rsidRPr="002508EA">
        <w:rPr>
          <w:i w:val="0"/>
          <w:noProof/>
          <w:sz w:val="24"/>
          <w:lang w:val="hr-HR"/>
        </w:rPr>
        <w:t>a</w:t>
      </w:r>
      <w:r w:rsidRPr="002508EA">
        <w:rPr>
          <w:i w:val="0"/>
          <w:noProof/>
          <w:sz w:val="24"/>
          <w:lang w:val="hr-HR"/>
        </w:rPr>
        <w:t xml:space="preserve"> ili </w:t>
      </w:r>
      <w:r w:rsidR="00D37887" w:rsidRPr="002508EA">
        <w:rPr>
          <w:i w:val="0"/>
          <w:noProof/>
          <w:sz w:val="24"/>
          <w:lang w:val="hr-HR"/>
        </w:rPr>
        <w:t>93,23</w:t>
      </w:r>
      <w:r w:rsidRPr="002508EA">
        <w:rPr>
          <w:i w:val="0"/>
          <w:noProof/>
          <w:sz w:val="24"/>
          <w:lang w:val="hr-HR"/>
        </w:rPr>
        <w:t>% u odnosu na plan. U okviru programa planiran</w:t>
      </w:r>
      <w:r w:rsidR="00172F9B" w:rsidRPr="002508EA">
        <w:rPr>
          <w:i w:val="0"/>
          <w:noProof/>
          <w:sz w:val="24"/>
          <w:lang w:val="hr-HR"/>
        </w:rPr>
        <w:t>o</w:t>
      </w:r>
      <w:r w:rsidRPr="002508EA">
        <w:rPr>
          <w:i w:val="0"/>
          <w:noProof/>
          <w:sz w:val="24"/>
          <w:lang w:val="hr-HR"/>
        </w:rPr>
        <w:t xml:space="preserve"> </w:t>
      </w:r>
      <w:r w:rsidR="00172F9B" w:rsidRPr="002508EA">
        <w:rPr>
          <w:i w:val="0"/>
          <w:noProof/>
          <w:sz w:val="24"/>
          <w:lang w:val="hr-HR"/>
        </w:rPr>
        <w:t>je</w:t>
      </w:r>
      <w:r w:rsidRPr="002508EA">
        <w:rPr>
          <w:i w:val="0"/>
          <w:noProof/>
          <w:sz w:val="24"/>
          <w:lang w:val="hr-HR"/>
        </w:rPr>
        <w:t xml:space="preserve"> </w:t>
      </w:r>
      <w:r w:rsidR="00172F9B" w:rsidRPr="002508EA">
        <w:rPr>
          <w:i w:val="0"/>
          <w:noProof/>
          <w:sz w:val="24"/>
          <w:lang w:val="hr-HR"/>
        </w:rPr>
        <w:t>pet</w:t>
      </w:r>
      <w:r w:rsidRPr="002508EA">
        <w:rPr>
          <w:i w:val="0"/>
          <w:noProof/>
          <w:sz w:val="24"/>
          <w:lang w:val="hr-HR"/>
        </w:rPr>
        <w:t xml:space="preserve"> Aktivnosti i to:</w:t>
      </w:r>
    </w:p>
    <w:p w:rsidR="00CA24BF" w:rsidRPr="0031714A" w:rsidRDefault="00CA24BF" w:rsidP="00F42170">
      <w:pPr>
        <w:pStyle w:val="ListParagraph"/>
        <w:spacing w:line="240" w:lineRule="auto"/>
        <w:ind w:firstLine="0"/>
        <w:rPr>
          <w:noProof/>
          <w:color w:val="FF0000"/>
          <w:sz w:val="24"/>
          <w:szCs w:val="24"/>
        </w:rPr>
      </w:pPr>
    </w:p>
    <w:p w:rsidR="00AC4D1D" w:rsidRPr="0031714A" w:rsidRDefault="00AC4D1D" w:rsidP="00F42170">
      <w:pPr>
        <w:pStyle w:val="ListParagraph"/>
        <w:spacing w:line="240" w:lineRule="auto"/>
        <w:ind w:left="0" w:firstLine="709"/>
        <w:rPr>
          <w:b/>
          <w:i/>
          <w:noProof/>
          <w:sz w:val="24"/>
        </w:rPr>
      </w:pPr>
      <w:r w:rsidRPr="0031714A">
        <w:rPr>
          <w:b/>
          <w:i/>
          <w:noProof/>
          <w:sz w:val="24"/>
          <w:szCs w:val="24"/>
        </w:rPr>
        <w:t xml:space="preserve">Korisnik: </w:t>
      </w:r>
      <w:r w:rsidRPr="0031714A">
        <w:rPr>
          <w:b/>
          <w:i/>
          <w:noProof/>
          <w:sz w:val="24"/>
        </w:rPr>
        <w:t xml:space="preserve">Javna vatrogasna postrojba Pula; </w:t>
      </w:r>
      <w:r w:rsidRPr="0031714A">
        <w:rPr>
          <w:noProof/>
          <w:sz w:val="24"/>
        </w:rPr>
        <w:t xml:space="preserve">rashodi su planirani u iznosu od </w:t>
      </w:r>
      <w:r w:rsidR="003E4EDF" w:rsidRPr="0031714A">
        <w:rPr>
          <w:noProof/>
          <w:sz w:val="24"/>
        </w:rPr>
        <w:t>1</w:t>
      </w:r>
      <w:r w:rsidR="004A2793" w:rsidRPr="0031714A">
        <w:rPr>
          <w:noProof/>
          <w:sz w:val="24"/>
        </w:rPr>
        <w:t>5</w:t>
      </w:r>
      <w:r w:rsidR="003E4EDF" w:rsidRPr="0031714A">
        <w:rPr>
          <w:noProof/>
          <w:sz w:val="24"/>
        </w:rPr>
        <w:t>.</w:t>
      </w:r>
      <w:r w:rsidR="004A2793" w:rsidRPr="0031714A">
        <w:rPr>
          <w:noProof/>
          <w:sz w:val="24"/>
        </w:rPr>
        <w:t>72</w:t>
      </w:r>
      <w:r w:rsidR="00945B02">
        <w:rPr>
          <w:noProof/>
          <w:sz w:val="24"/>
        </w:rPr>
        <w:t>2</w:t>
      </w:r>
      <w:r w:rsidR="00904E17" w:rsidRPr="0031714A">
        <w:rPr>
          <w:noProof/>
          <w:sz w:val="24"/>
        </w:rPr>
        <w:t>.</w:t>
      </w:r>
      <w:r w:rsidR="00945B02">
        <w:rPr>
          <w:noProof/>
          <w:sz w:val="24"/>
        </w:rPr>
        <w:t>275,21</w:t>
      </w:r>
      <w:r w:rsidR="003E4EDF" w:rsidRPr="0031714A">
        <w:rPr>
          <w:noProof/>
          <w:sz w:val="24"/>
        </w:rPr>
        <w:t xml:space="preserve"> kun</w:t>
      </w:r>
      <w:r w:rsidR="00945B02">
        <w:rPr>
          <w:noProof/>
          <w:sz w:val="24"/>
        </w:rPr>
        <w:t>u</w:t>
      </w:r>
      <w:r w:rsidR="003E4EDF" w:rsidRPr="0031714A">
        <w:rPr>
          <w:noProof/>
          <w:sz w:val="24"/>
        </w:rPr>
        <w:t xml:space="preserve">, a izvršeni u iznosu od </w:t>
      </w:r>
      <w:r w:rsidR="000C025C" w:rsidRPr="0031714A">
        <w:rPr>
          <w:noProof/>
          <w:sz w:val="24"/>
        </w:rPr>
        <w:t>14.</w:t>
      </w:r>
      <w:r w:rsidR="0049371E">
        <w:rPr>
          <w:noProof/>
          <w:sz w:val="24"/>
        </w:rPr>
        <w:t>611.029,68</w:t>
      </w:r>
      <w:r w:rsidR="003E4EDF" w:rsidRPr="0031714A">
        <w:rPr>
          <w:noProof/>
          <w:sz w:val="24"/>
        </w:rPr>
        <w:t xml:space="preserve"> kun</w:t>
      </w:r>
      <w:r w:rsidR="000F44F8">
        <w:rPr>
          <w:noProof/>
          <w:sz w:val="24"/>
        </w:rPr>
        <w:t>a</w:t>
      </w:r>
      <w:r w:rsidR="003E4EDF" w:rsidRPr="0031714A">
        <w:rPr>
          <w:noProof/>
          <w:sz w:val="24"/>
        </w:rPr>
        <w:t xml:space="preserve"> ili </w:t>
      </w:r>
      <w:r w:rsidR="0049371E">
        <w:rPr>
          <w:noProof/>
          <w:sz w:val="24"/>
        </w:rPr>
        <w:t>92,93</w:t>
      </w:r>
      <w:r w:rsidR="003E4EDF" w:rsidRPr="0031714A">
        <w:rPr>
          <w:noProof/>
          <w:sz w:val="24"/>
        </w:rPr>
        <w:t>% u odnosu na plan</w:t>
      </w:r>
      <w:r w:rsidRPr="0031714A">
        <w:rPr>
          <w:noProof/>
          <w:sz w:val="24"/>
        </w:rPr>
        <w:t>.</w:t>
      </w:r>
    </w:p>
    <w:p w:rsidR="00AC4D1D" w:rsidRPr="0031714A" w:rsidRDefault="00AC4D1D" w:rsidP="00F42170">
      <w:pPr>
        <w:pStyle w:val="ListParagraph"/>
        <w:spacing w:line="240" w:lineRule="auto"/>
        <w:ind w:firstLine="0"/>
        <w:rPr>
          <w:b/>
          <w:i/>
          <w:noProof/>
          <w:sz w:val="24"/>
          <w:szCs w:val="24"/>
        </w:rPr>
      </w:pPr>
    </w:p>
    <w:p w:rsidR="00E73B6C" w:rsidRPr="0031714A" w:rsidRDefault="00E73B6C" w:rsidP="00F42170">
      <w:pPr>
        <w:ind w:firstLine="720"/>
        <w:jc w:val="both"/>
        <w:rPr>
          <w:noProof/>
          <w:sz w:val="24"/>
        </w:rPr>
      </w:pPr>
      <w:r w:rsidRPr="0031714A">
        <w:rPr>
          <w:i/>
          <w:noProof/>
          <w:sz w:val="24"/>
        </w:rPr>
        <w:t>Aktivnost: Financiranje Javne vatrogasne postrojbe Pula</w:t>
      </w:r>
      <w:r w:rsidRPr="0031714A">
        <w:rPr>
          <w:noProof/>
          <w:sz w:val="24"/>
        </w:rPr>
        <w:t xml:space="preserve">; rashodi su planirani u iznosu od </w:t>
      </w:r>
      <w:r w:rsidR="00945B02">
        <w:rPr>
          <w:noProof/>
          <w:sz w:val="24"/>
        </w:rPr>
        <w:t>15.449.275,21</w:t>
      </w:r>
      <w:r w:rsidR="00904E17" w:rsidRPr="0031714A">
        <w:rPr>
          <w:noProof/>
          <w:sz w:val="24"/>
        </w:rPr>
        <w:t xml:space="preserve"> kun</w:t>
      </w:r>
      <w:r w:rsidR="00945B02">
        <w:rPr>
          <w:noProof/>
          <w:sz w:val="24"/>
        </w:rPr>
        <w:t>u</w:t>
      </w:r>
      <w:r w:rsidR="003E4EDF" w:rsidRPr="0031714A">
        <w:rPr>
          <w:noProof/>
          <w:sz w:val="24"/>
        </w:rPr>
        <w:t xml:space="preserve">, a izvršeni u iznosu od </w:t>
      </w:r>
      <w:r w:rsidR="00945B02" w:rsidRPr="0031714A">
        <w:rPr>
          <w:noProof/>
          <w:sz w:val="24"/>
        </w:rPr>
        <w:t>14.</w:t>
      </w:r>
      <w:r w:rsidR="00945B02">
        <w:rPr>
          <w:noProof/>
          <w:sz w:val="24"/>
        </w:rPr>
        <w:t>398.185,94</w:t>
      </w:r>
      <w:r w:rsidR="00945B02" w:rsidRPr="0031714A">
        <w:rPr>
          <w:noProof/>
          <w:sz w:val="24"/>
        </w:rPr>
        <w:t xml:space="preserve"> kune ili </w:t>
      </w:r>
      <w:r w:rsidR="00945B02">
        <w:rPr>
          <w:noProof/>
          <w:sz w:val="24"/>
        </w:rPr>
        <w:t>93,20</w:t>
      </w:r>
      <w:r w:rsidR="00945B02" w:rsidRPr="0031714A">
        <w:rPr>
          <w:noProof/>
          <w:sz w:val="24"/>
        </w:rPr>
        <w:t xml:space="preserve">% </w:t>
      </w:r>
      <w:r w:rsidR="003E4EDF" w:rsidRPr="0031714A">
        <w:rPr>
          <w:noProof/>
          <w:sz w:val="24"/>
        </w:rPr>
        <w:t>u odnosu na plan</w:t>
      </w:r>
      <w:r w:rsidRPr="0031714A">
        <w:rPr>
          <w:noProof/>
          <w:sz w:val="24"/>
        </w:rPr>
        <w:t>.</w:t>
      </w:r>
    </w:p>
    <w:p w:rsidR="0045659F" w:rsidRPr="00E763D5" w:rsidRDefault="0045659F" w:rsidP="0045659F">
      <w:pPr>
        <w:ind w:firstLine="720"/>
        <w:jc w:val="both"/>
        <w:rPr>
          <w:noProof/>
          <w:sz w:val="24"/>
        </w:rPr>
      </w:pPr>
      <w:r w:rsidRPr="00E763D5">
        <w:rPr>
          <w:noProof/>
          <w:sz w:val="24"/>
        </w:rPr>
        <w:t xml:space="preserve">Grad Pula financira redovnu djelatnost Javne vatrogasne postrojbe, sukladno usvojenom financijskom planu, plaće, materijalne troškove (službena putovanja, naknade za prijevoz, stručno usavršavanje), materijal i energiju (uredski materijal, energiju, materijal i dijelovi za tekuće i investicijsko održavanje, sitni inventar, službena, radna i zaštitna odjeća i obuća), usluge (telefona, tekuće i investicijsko održavanje, usluge promidžbe i informiranja, komunalne usluge, zakupnine, zdravstvene usluge, intelektualne i osobne usluge, računalne usluge, usluge pri registraciji prijevoznih sredstava), naknade za rad predstavničkih tijela, premije osiguranja, reprezentaciju, članarine, pristojbe i naknade, </w:t>
      </w:r>
      <w:r>
        <w:rPr>
          <w:noProof/>
          <w:sz w:val="24"/>
        </w:rPr>
        <w:t xml:space="preserve">ostale nespomenute rashode poslovanja, </w:t>
      </w:r>
      <w:r w:rsidRPr="00E763D5">
        <w:rPr>
          <w:noProof/>
          <w:sz w:val="24"/>
        </w:rPr>
        <w:t xml:space="preserve">financijske rashode, za nabavu uredske opreme i namještaja, </w:t>
      </w:r>
      <w:r>
        <w:rPr>
          <w:noProof/>
          <w:sz w:val="24"/>
        </w:rPr>
        <w:t xml:space="preserve">komunikacijske opreme, </w:t>
      </w:r>
      <w:r w:rsidRPr="00E763D5">
        <w:rPr>
          <w:noProof/>
          <w:sz w:val="24"/>
        </w:rPr>
        <w:t xml:space="preserve">opreme za održavanje i zaštitu. </w:t>
      </w:r>
    </w:p>
    <w:p w:rsidR="0045659F" w:rsidRPr="00E763D5" w:rsidRDefault="0045659F" w:rsidP="0045659F">
      <w:pPr>
        <w:ind w:firstLine="709"/>
        <w:jc w:val="both"/>
        <w:rPr>
          <w:noProof/>
          <w:sz w:val="24"/>
          <w:szCs w:val="24"/>
        </w:rPr>
      </w:pPr>
      <w:r w:rsidRPr="00E763D5">
        <w:rPr>
          <w:noProof/>
          <w:sz w:val="24"/>
          <w:szCs w:val="24"/>
        </w:rPr>
        <w:t>Temeljem Sporazuma o udjelu u financiranju redovne djelatnosti Javne vatrogasne postrojbe Pula, djelatnost ustanove financirana je iz decentraliziranih sredstava, proračuna Grada Vodnjana općinskih proračuna osnivača, proračuna Grada Pule te vlastitih prihoda ustanove. Vlastiti prihodi se ostvaruju od pružanja usluga prijevoza vode, a sukladno Zakonu o vatrogastvu i Sporazumu o osnivanju Javne vatrogasne postrojbe Pula.</w:t>
      </w:r>
    </w:p>
    <w:p w:rsidR="00AC4D1D" w:rsidRPr="0031714A" w:rsidRDefault="00AC4D1D" w:rsidP="00F42170">
      <w:pPr>
        <w:ind w:firstLine="720"/>
        <w:jc w:val="both"/>
        <w:rPr>
          <w:i/>
          <w:noProof/>
          <w:sz w:val="24"/>
        </w:rPr>
      </w:pPr>
    </w:p>
    <w:p w:rsidR="00C558CB" w:rsidRPr="00E148E1" w:rsidRDefault="00AC4D1D" w:rsidP="00C558CB">
      <w:pPr>
        <w:ind w:firstLine="720"/>
        <w:jc w:val="both"/>
        <w:rPr>
          <w:sz w:val="24"/>
          <w:szCs w:val="24"/>
        </w:rPr>
      </w:pPr>
      <w:r w:rsidRPr="0031714A">
        <w:rPr>
          <w:i/>
          <w:noProof/>
          <w:sz w:val="24"/>
        </w:rPr>
        <w:t>Aktivnost: Provedba posebnih mjera zaštite-sezonski vatrogasci</w:t>
      </w:r>
      <w:r w:rsidRPr="0031714A">
        <w:rPr>
          <w:noProof/>
          <w:sz w:val="24"/>
        </w:rPr>
        <w:t xml:space="preserve">; </w:t>
      </w:r>
      <w:r w:rsidR="000C025C" w:rsidRPr="0031714A">
        <w:rPr>
          <w:noProof/>
          <w:sz w:val="24"/>
        </w:rPr>
        <w:t xml:space="preserve">rashodi su planirani u iznosu od 273.000,00 kuna, a izvršeni u iznosu od </w:t>
      </w:r>
      <w:r w:rsidR="00C558CB">
        <w:rPr>
          <w:noProof/>
          <w:sz w:val="24"/>
        </w:rPr>
        <w:t>212.843,74</w:t>
      </w:r>
      <w:r w:rsidR="000C025C" w:rsidRPr="0031714A">
        <w:rPr>
          <w:noProof/>
          <w:sz w:val="24"/>
        </w:rPr>
        <w:t xml:space="preserve"> kune ili </w:t>
      </w:r>
      <w:r w:rsidR="00C558CB">
        <w:rPr>
          <w:noProof/>
          <w:sz w:val="24"/>
        </w:rPr>
        <w:t>77,96</w:t>
      </w:r>
      <w:r w:rsidR="000C025C" w:rsidRPr="0031714A">
        <w:rPr>
          <w:noProof/>
          <w:sz w:val="24"/>
        </w:rPr>
        <w:t>% u odnosu na plan.</w:t>
      </w:r>
      <w:r w:rsidR="00C558CB">
        <w:rPr>
          <w:noProof/>
          <w:sz w:val="24"/>
        </w:rPr>
        <w:t xml:space="preserve"> Ova se aktivnost odnosi na </w:t>
      </w:r>
      <w:r w:rsidR="00C558CB" w:rsidRPr="00E148E1">
        <w:rPr>
          <w:sz w:val="24"/>
          <w:szCs w:val="24"/>
        </w:rPr>
        <w:t>p</w:t>
      </w:r>
      <w:r w:rsidR="00C558CB" w:rsidRPr="00E148E1">
        <w:rPr>
          <w:sz w:val="24"/>
        </w:rPr>
        <w:t xml:space="preserve">rovedbu posebnih mjera zaštite - sezonski vatrogasci, </w:t>
      </w:r>
      <w:r w:rsidR="00C558CB" w:rsidRPr="00E148E1">
        <w:rPr>
          <w:sz w:val="24"/>
          <w:szCs w:val="24"/>
        </w:rPr>
        <w:t xml:space="preserve">za zapošljavanje sezonskih gasitelja prema Programu aktivnosti u provedbi posebnih mjera zaštite od požara za RH, za što osiguravaju sredstva Vatrogasna zajednica Istarske županije i Područna vatrogasna zajednica. </w:t>
      </w:r>
    </w:p>
    <w:p w:rsidR="00904E17" w:rsidRPr="0031714A" w:rsidRDefault="00904E17" w:rsidP="00F42170">
      <w:pPr>
        <w:ind w:firstLine="720"/>
        <w:jc w:val="both"/>
        <w:rPr>
          <w:i/>
          <w:noProof/>
          <w:sz w:val="24"/>
        </w:rPr>
      </w:pPr>
    </w:p>
    <w:p w:rsidR="00D96801" w:rsidRPr="0031714A" w:rsidRDefault="00E73B6C" w:rsidP="00F42170">
      <w:pPr>
        <w:autoSpaceDE w:val="0"/>
        <w:autoSpaceDN w:val="0"/>
        <w:adjustRightInd w:val="0"/>
        <w:ind w:firstLine="708"/>
        <w:jc w:val="both"/>
        <w:rPr>
          <w:rFonts w:cs="TimesNewRoman,Bold"/>
          <w:bCs/>
          <w:noProof/>
          <w:sz w:val="24"/>
          <w:szCs w:val="24"/>
        </w:rPr>
      </w:pPr>
      <w:r w:rsidRPr="0031714A">
        <w:rPr>
          <w:i/>
          <w:noProof/>
          <w:sz w:val="24"/>
        </w:rPr>
        <w:t>Aktivnost: Područna vatrogasna zajednica</w:t>
      </w:r>
      <w:r w:rsidRPr="0031714A">
        <w:rPr>
          <w:noProof/>
          <w:sz w:val="24"/>
        </w:rPr>
        <w:t>; rashodi su planirani u iznosu od 1.</w:t>
      </w:r>
      <w:r w:rsidR="005F04BE">
        <w:rPr>
          <w:noProof/>
          <w:sz w:val="24"/>
        </w:rPr>
        <w:t>70</w:t>
      </w:r>
      <w:r w:rsidRPr="0031714A">
        <w:rPr>
          <w:noProof/>
          <w:sz w:val="24"/>
        </w:rPr>
        <w:t xml:space="preserve">0.000,00 kuna, a izvršeni u iznosu od </w:t>
      </w:r>
      <w:r w:rsidR="000C025C" w:rsidRPr="0031714A">
        <w:rPr>
          <w:noProof/>
          <w:sz w:val="24"/>
        </w:rPr>
        <w:t>1.</w:t>
      </w:r>
      <w:r w:rsidR="005F04BE">
        <w:rPr>
          <w:noProof/>
          <w:sz w:val="24"/>
        </w:rPr>
        <w:t>601.557,24</w:t>
      </w:r>
      <w:r w:rsidRPr="0031714A">
        <w:rPr>
          <w:noProof/>
          <w:sz w:val="24"/>
        </w:rPr>
        <w:t xml:space="preserve"> kun</w:t>
      </w:r>
      <w:r w:rsidR="005F04BE">
        <w:rPr>
          <w:noProof/>
          <w:sz w:val="24"/>
        </w:rPr>
        <w:t>e</w:t>
      </w:r>
      <w:r w:rsidRPr="0031714A">
        <w:rPr>
          <w:noProof/>
          <w:sz w:val="24"/>
        </w:rPr>
        <w:t xml:space="preserve"> ili </w:t>
      </w:r>
      <w:r w:rsidR="0070605B">
        <w:rPr>
          <w:noProof/>
          <w:sz w:val="24"/>
        </w:rPr>
        <w:t>94,21</w:t>
      </w:r>
      <w:r w:rsidRPr="0031714A">
        <w:rPr>
          <w:noProof/>
          <w:sz w:val="24"/>
        </w:rPr>
        <w:t xml:space="preserve">% u odnosu na plan, odnose se na sredstva koja se doznačuju Područnoj vatrogasnoj zajednici, </w:t>
      </w:r>
      <w:r w:rsidR="00D96801" w:rsidRPr="0031714A">
        <w:rPr>
          <w:noProof/>
          <w:sz w:val="24"/>
          <w:szCs w:val="24"/>
        </w:rPr>
        <w:t xml:space="preserve">temeljem </w:t>
      </w:r>
      <w:r w:rsidR="00D96801" w:rsidRPr="0031714A">
        <w:rPr>
          <w:rFonts w:cs="TimesNewRoman,Bold"/>
          <w:bCs/>
          <w:noProof/>
          <w:sz w:val="24"/>
          <w:szCs w:val="24"/>
        </w:rPr>
        <w:t>Ugovora o izravnoj dodjeli financijskih sredstava u 201</w:t>
      </w:r>
      <w:r w:rsidR="004B663D">
        <w:rPr>
          <w:rFonts w:cs="TimesNewRoman,Bold"/>
          <w:bCs/>
          <w:noProof/>
          <w:sz w:val="24"/>
          <w:szCs w:val="24"/>
        </w:rPr>
        <w:t>9</w:t>
      </w:r>
      <w:r w:rsidR="00D96801" w:rsidRPr="0031714A">
        <w:rPr>
          <w:rFonts w:cs="TimesNewRoman,Bold"/>
          <w:bCs/>
          <w:noProof/>
          <w:sz w:val="24"/>
          <w:szCs w:val="24"/>
        </w:rPr>
        <w:t xml:space="preserve">. godini </w:t>
      </w:r>
      <w:r w:rsidR="00D96801" w:rsidRPr="0031714A">
        <w:rPr>
          <w:bCs/>
          <w:noProof/>
          <w:sz w:val="24"/>
          <w:szCs w:val="24"/>
        </w:rPr>
        <w:t xml:space="preserve">za obavljanje redovne djelatnosti, </w:t>
      </w:r>
      <w:r w:rsidR="00D96801" w:rsidRPr="0031714A">
        <w:rPr>
          <w:noProof/>
          <w:sz w:val="24"/>
          <w:szCs w:val="24"/>
        </w:rPr>
        <w:t>sukladno Zakonu o vatrogastvu.</w:t>
      </w:r>
    </w:p>
    <w:p w:rsidR="004B663D" w:rsidRDefault="004B663D" w:rsidP="00F42170">
      <w:pPr>
        <w:ind w:left="142" w:right="-1" w:firstLine="567"/>
        <w:jc w:val="both"/>
        <w:rPr>
          <w:i/>
          <w:noProof/>
          <w:sz w:val="24"/>
          <w:szCs w:val="24"/>
        </w:rPr>
      </w:pPr>
    </w:p>
    <w:p w:rsidR="00672C40" w:rsidRPr="0031714A" w:rsidRDefault="00672C40" w:rsidP="00F42170">
      <w:pPr>
        <w:ind w:left="142" w:right="-1" w:firstLine="567"/>
        <w:jc w:val="both"/>
        <w:rPr>
          <w:noProof/>
          <w:sz w:val="24"/>
          <w:szCs w:val="24"/>
        </w:rPr>
      </w:pPr>
      <w:r w:rsidRPr="0031714A">
        <w:rPr>
          <w:i/>
          <w:noProof/>
          <w:sz w:val="24"/>
          <w:szCs w:val="24"/>
        </w:rPr>
        <w:t>Aktivnost: Uređenje, održavanje i opremanje skloništa;</w:t>
      </w:r>
      <w:r w:rsidRPr="0031714A">
        <w:rPr>
          <w:b/>
          <w:noProof/>
          <w:sz w:val="24"/>
          <w:szCs w:val="24"/>
        </w:rPr>
        <w:t xml:space="preserve"> </w:t>
      </w:r>
      <w:r w:rsidRPr="0031714A">
        <w:rPr>
          <w:noProof/>
          <w:sz w:val="24"/>
          <w:szCs w:val="24"/>
        </w:rPr>
        <w:t xml:space="preserve">rashodi za izvršenje Aktivnosti planirani su u iznosu od </w:t>
      </w:r>
      <w:r w:rsidR="00B015DB" w:rsidRPr="0031714A">
        <w:rPr>
          <w:noProof/>
          <w:sz w:val="24"/>
          <w:szCs w:val="24"/>
        </w:rPr>
        <w:t>5</w:t>
      </w:r>
      <w:r w:rsidR="006D5A85">
        <w:rPr>
          <w:noProof/>
          <w:sz w:val="24"/>
          <w:szCs w:val="24"/>
        </w:rPr>
        <w:t>83</w:t>
      </w:r>
      <w:r w:rsidRPr="0031714A">
        <w:rPr>
          <w:noProof/>
          <w:sz w:val="24"/>
          <w:szCs w:val="24"/>
        </w:rPr>
        <w:t xml:space="preserve">.000,00 kuna, </w:t>
      </w:r>
      <w:r w:rsidR="00CC4D81" w:rsidRPr="0031714A">
        <w:rPr>
          <w:noProof/>
          <w:sz w:val="24"/>
        </w:rPr>
        <w:t xml:space="preserve">a izvršeni u iznosu od </w:t>
      </w:r>
      <w:r w:rsidR="006D5A85">
        <w:rPr>
          <w:noProof/>
          <w:sz w:val="24"/>
        </w:rPr>
        <w:t>567.536,83</w:t>
      </w:r>
      <w:r w:rsidR="00CC4D81" w:rsidRPr="0031714A">
        <w:rPr>
          <w:noProof/>
          <w:sz w:val="24"/>
        </w:rPr>
        <w:t xml:space="preserve"> kun</w:t>
      </w:r>
      <w:r w:rsidR="006D5A85">
        <w:rPr>
          <w:noProof/>
          <w:sz w:val="24"/>
        </w:rPr>
        <w:t>e</w:t>
      </w:r>
      <w:r w:rsidR="00CC4D81" w:rsidRPr="0031714A">
        <w:rPr>
          <w:noProof/>
          <w:sz w:val="24"/>
        </w:rPr>
        <w:t xml:space="preserve"> ili </w:t>
      </w:r>
      <w:r w:rsidR="006D5A85">
        <w:rPr>
          <w:noProof/>
          <w:sz w:val="24"/>
        </w:rPr>
        <w:t>97,35</w:t>
      </w:r>
      <w:r w:rsidR="00CC4D81" w:rsidRPr="0031714A">
        <w:rPr>
          <w:noProof/>
          <w:sz w:val="24"/>
        </w:rPr>
        <w:t>% u odnosu na plan</w:t>
      </w:r>
      <w:r w:rsidR="00CC4D81" w:rsidRPr="0031714A">
        <w:rPr>
          <w:noProof/>
          <w:sz w:val="24"/>
          <w:szCs w:val="24"/>
        </w:rPr>
        <w:t xml:space="preserve"> </w:t>
      </w:r>
      <w:r w:rsidRPr="0031714A">
        <w:rPr>
          <w:noProof/>
          <w:sz w:val="24"/>
          <w:szCs w:val="24"/>
        </w:rPr>
        <w:t>a odnose se na:</w:t>
      </w:r>
    </w:p>
    <w:p w:rsidR="00CC4D81" w:rsidRPr="0031714A" w:rsidRDefault="00CC4D81" w:rsidP="00590F5C">
      <w:pPr>
        <w:numPr>
          <w:ilvl w:val="0"/>
          <w:numId w:val="34"/>
        </w:numPr>
        <w:ind w:left="426" w:hanging="426"/>
        <w:jc w:val="both"/>
        <w:rPr>
          <w:noProof/>
          <w:sz w:val="24"/>
          <w:szCs w:val="24"/>
        </w:rPr>
      </w:pPr>
      <w:r w:rsidRPr="0031714A">
        <w:rPr>
          <w:noProof/>
          <w:sz w:val="24"/>
          <w:szCs w:val="24"/>
        </w:rPr>
        <w:t xml:space="preserve">rashode za energiju, u iznosu od </w:t>
      </w:r>
      <w:r w:rsidR="00584C71">
        <w:rPr>
          <w:noProof/>
          <w:sz w:val="24"/>
          <w:szCs w:val="24"/>
        </w:rPr>
        <w:t>34.418,14</w:t>
      </w:r>
      <w:r w:rsidRPr="0031714A">
        <w:rPr>
          <w:noProof/>
          <w:sz w:val="24"/>
          <w:szCs w:val="24"/>
        </w:rPr>
        <w:t xml:space="preserve"> kun</w:t>
      </w:r>
      <w:r w:rsidR="00B015DB" w:rsidRPr="0031714A">
        <w:rPr>
          <w:noProof/>
          <w:sz w:val="24"/>
          <w:szCs w:val="24"/>
        </w:rPr>
        <w:t>a</w:t>
      </w:r>
      <w:r w:rsidRPr="0031714A">
        <w:rPr>
          <w:noProof/>
          <w:sz w:val="24"/>
          <w:szCs w:val="24"/>
        </w:rPr>
        <w:t>;</w:t>
      </w:r>
    </w:p>
    <w:p w:rsidR="00AB4406" w:rsidRPr="00AB4406" w:rsidRDefault="00CC4D81" w:rsidP="00590F5C">
      <w:pPr>
        <w:numPr>
          <w:ilvl w:val="0"/>
          <w:numId w:val="34"/>
        </w:numPr>
        <w:ind w:left="426" w:hanging="426"/>
        <w:jc w:val="both"/>
        <w:rPr>
          <w:noProof/>
          <w:sz w:val="24"/>
          <w:szCs w:val="24"/>
        </w:rPr>
      </w:pPr>
      <w:r w:rsidRPr="00584C71">
        <w:rPr>
          <w:noProof/>
          <w:sz w:val="24"/>
          <w:szCs w:val="24"/>
        </w:rPr>
        <w:t xml:space="preserve">tekuće i investicijsko održavanje skloništa, u iznosu od </w:t>
      </w:r>
      <w:r w:rsidR="00584C71" w:rsidRPr="00584C71">
        <w:rPr>
          <w:noProof/>
          <w:sz w:val="24"/>
          <w:szCs w:val="24"/>
        </w:rPr>
        <w:t>530.195,00</w:t>
      </w:r>
      <w:r w:rsidRPr="00584C71">
        <w:rPr>
          <w:noProof/>
          <w:sz w:val="24"/>
          <w:szCs w:val="24"/>
        </w:rPr>
        <w:t xml:space="preserve"> kun</w:t>
      </w:r>
      <w:r w:rsidR="00B015DB" w:rsidRPr="00584C71">
        <w:rPr>
          <w:noProof/>
          <w:sz w:val="24"/>
          <w:szCs w:val="24"/>
        </w:rPr>
        <w:t>a</w:t>
      </w:r>
      <w:r w:rsidRPr="00584C71">
        <w:rPr>
          <w:noProof/>
          <w:sz w:val="24"/>
          <w:szCs w:val="24"/>
        </w:rPr>
        <w:t>,</w:t>
      </w:r>
      <w:r w:rsidR="00134AAE" w:rsidRPr="00584C71">
        <w:rPr>
          <w:noProof/>
          <w:sz w:val="24"/>
          <w:szCs w:val="24"/>
        </w:rPr>
        <w:t xml:space="preserve"> </w:t>
      </w:r>
      <w:r w:rsidR="00584C71" w:rsidRPr="00B00B2D">
        <w:rPr>
          <w:noProof/>
          <w:sz w:val="24"/>
          <w:szCs w:val="24"/>
        </w:rPr>
        <w:t xml:space="preserve">održavana su atomska i tunelska skloništa, izvršeno je proljetno čišćenje prilaza tunelskim skloništima na području grada Pule sa kemijskim tretiranjem korova i raslinja, </w:t>
      </w:r>
      <w:r w:rsidR="00584C71" w:rsidRPr="00AB4406">
        <w:rPr>
          <w:noProof/>
          <w:sz w:val="24"/>
          <w:szCs w:val="24"/>
        </w:rPr>
        <w:t xml:space="preserve">izvedeni su ličilački radovi, izvedeni su radovi na postavljanju protuprašnog premaza, izvršena je usluga servisa ventila, izvršen je servis elektro instalacija, servisirani su filteroventilacioni uređaji, te su servisirana protuudarna vrata i kapci na nužnim izlazima u </w:t>
      </w:r>
      <w:r w:rsidR="00584C71" w:rsidRPr="00B00B2D">
        <w:rPr>
          <w:noProof/>
          <w:sz w:val="24"/>
          <w:szCs w:val="24"/>
        </w:rPr>
        <w:t xml:space="preserve">atomskim skloništima u Negrijevoj 5, Jeretovoj 21, na tunelskim </w:t>
      </w:r>
      <w:r w:rsidR="00AB4406">
        <w:rPr>
          <w:noProof/>
          <w:sz w:val="24"/>
          <w:szCs w:val="24"/>
        </w:rPr>
        <w:t xml:space="preserve">su </w:t>
      </w:r>
      <w:r w:rsidR="00584C71" w:rsidRPr="00B00B2D">
        <w:rPr>
          <w:noProof/>
          <w:sz w:val="24"/>
          <w:szCs w:val="24"/>
        </w:rPr>
        <w:t>skloništima postav</w:t>
      </w:r>
      <w:r w:rsidR="00584C71">
        <w:rPr>
          <w:noProof/>
          <w:sz w:val="24"/>
          <w:szCs w:val="24"/>
        </w:rPr>
        <w:t>ljena vrata koja su nedostajala</w:t>
      </w:r>
      <w:r w:rsidR="00AB4406">
        <w:rPr>
          <w:noProof/>
          <w:sz w:val="24"/>
          <w:szCs w:val="24"/>
        </w:rPr>
        <w:t xml:space="preserve"> te je </w:t>
      </w:r>
      <w:r w:rsidR="00AB4406" w:rsidRPr="00AB4406">
        <w:rPr>
          <w:noProof/>
          <w:sz w:val="24"/>
          <w:szCs w:val="24"/>
        </w:rPr>
        <w:t>izvršeno jesensko kemijsko tretiranje ulaza u t</w:t>
      </w:r>
      <w:r w:rsidR="00D000B3">
        <w:rPr>
          <w:noProof/>
          <w:sz w:val="24"/>
          <w:szCs w:val="24"/>
        </w:rPr>
        <w:t>unelska skloništa protiv korova;</w:t>
      </w:r>
    </w:p>
    <w:p w:rsidR="00CC4D81" w:rsidRPr="00584C71" w:rsidRDefault="00CC4D81" w:rsidP="00590F5C">
      <w:pPr>
        <w:numPr>
          <w:ilvl w:val="0"/>
          <w:numId w:val="34"/>
        </w:numPr>
        <w:ind w:left="426" w:hanging="426"/>
        <w:jc w:val="both"/>
        <w:rPr>
          <w:noProof/>
          <w:sz w:val="24"/>
          <w:szCs w:val="24"/>
        </w:rPr>
      </w:pPr>
      <w:r w:rsidRPr="00584C71">
        <w:rPr>
          <w:noProof/>
          <w:sz w:val="24"/>
          <w:szCs w:val="24"/>
        </w:rPr>
        <w:t xml:space="preserve">komunalne usluge, u iznosu od </w:t>
      </w:r>
      <w:r w:rsidR="000C025C" w:rsidRPr="00584C71">
        <w:rPr>
          <w:noProof/>
          <w:sz w:val="24"/>
          <w:szCs w:val="24"/>
        </w:rPr>
        <w:t>2.</w:t>
      </w:r>
      <w:r w:rsidR="002979E3">
        <w:rPr>
          <w:noProof/>
          <w:sz w:val="24"/>
          <w:szCs w:val="24"/>
        </w:rPr>
        <w:t>923,69</w:t>
      </w:r>
      <w:r w:rsidRPr="00584C71">
        <w:rPr>
          <w:noProof/>
          <w:sz w:val="24"/>
          <w:szCs w:val="24"/>
        </w:rPr>
        <w:t xml:space="preserve"> kun</w:t>
      </w:r>
      <w:r w:rsidR="00B015DB" w:rsidRPr="00584C71">
        <w:rPr>
          <w:noProof/>
          <w:sz w:val="24"/>
          <w:szCs w:val="24"/>
        </w:rPr>
        <w:t>a</w:t>
      </w:r>
      <w:r w:rsidR="00DF10A5" w:rsidRPr="00584C71">
        <w:rPr>
          <w:noProof/>
          <w:sz w:val="24"/>
          <w:szCs w:val="24"/>
        </w:rPr>
        <w:t>.</w:t>
      </w:r>
    </w:p>
    <w:p w:rsidR="0095418B" w:rsidRPr="0031714A" w:rsidRDefault="0095418B" w:rsidP="00F42170">
      <w:pPr>
        <w:ind w:left="142" w:firstLine="567"/>
        <w:jc w:val="both"/>
        <w:rPr>
          <w:i/>
          <w:noProof/>
          <w:sz w:val="24"/>
          <w:szCs w:val="24"/>
        </w:rPr>
      </w:pPr>
    </w:p>
    <w:p w:rsidR="00672C40" w:rsidRPr="0031714A" w:rsidRDefault="00672C40" w:rsidP="00F42170">
      <w:pPr>
        <w:ind w:left="142" w:firstLine="567"/>
        <w:jc w:val="both"/>
        <w:rPr>
          <w:noProof/>
          <w:sz w:val="24"/>
          <w:szCs w:val="24"/>
        </w:rPr>
      </w:pPr>
      <w:r w:rsidRPr="0031714A">
        <w:rPr>
          <w:i/>
          <w:noProof/>
          <w:sz w:val="24"/>
          <w:szCs w:val="24"/>
        </w:rPr>
        <w:t>Aktivnost: Civilna zaštita;</w:t>
      </w:r>
      <w:r w:rsidRPr="0031714A">
        <w:rPr>
          <w:b/>
          <w:noProof/>
          <w:sz w:val="24"/>
          <w:szCs w:val="24"/>
        </w:rPr>
        <w:t xml:space="preserve"> </w:t>
      </w:r>
      <w:r w:rsidRPr="0031714A">
        <w:rPr>
          <w:noProof/>
          <w:sz w:val="24"/>
          <w:szCs w:val="24"/>
        </w:rPr>
        <w:t xml:space="preserve">rashodi za izvršenje Aktivnosti planirani su u iznosu od </w:t>
      </w:r>
      <w:r w:rsidR="009C075F">
        <w:rPr>
          <w:noProof/>
          <w:sz w:val="24"/>
          <w:szCs w:val="24"/>
        </w:rPr>
        <w:t>265</w:t>
      </w:r>
      <w:r w:rsidRPr="0031714A">
        <w:rPr>
          <w:noProof/>
          <w:sz w:val="24"/>
          <w:szCs w:val="24"/>
        </w:rPr>
        <w:t xml:space="preserve">.000,00 kuna, </w:t>
      </w:r>
      <w:r w:rsidR="00CC4D81" w:rsidRPr="0031714A">
        <w:rPr>
          <w:noProof/>
          <w:sz w:val="24"/>
        </w:rPr>
        <w:t xml:space="preserve">a izvršeni u iznosu od </w:t>
      </w:r>
      <w:r w:rsidR="009C075F">
        <w:rPr>
          <w:noProof/>
          <w:sz w:val="24"/>
        </w:rPr>
        <w:t>253.421,80</w:t>
      </w:r>
      <w:r w:rsidR="00CC4D81" w:rsidRPr="0031714A">
        <w:rPr>
          <w:noProof/>
          <w:sz w:val="24"/>
        </w:rPr>
        <w:t xml:space="preserve"> kuna ili </w:t>
      </w:r>
      <w:r w:rsidR="009C075F">
        <w:rPr>
          <w:noProof/>
          <w:sz w:val="24"/>
        </w:rPr>
        <w:t>95,63</w:t>
      </w:r>
      <w:r w:rsidR="00CC4D81" w:rsidRPr="0031714A">
        <w:rPr>
          <w:noProof/>
          <w:sz w:val="24"/>
        </w:rPr>
        <w:t>% u odnosu na plan</w:t>
      </w:r>
      <w:r w:rsidR="00CC4D81" w:rsidRPr="0031714A">
        <w:rPr>
          <w:noProof/>
          <w:sz w:val="24"/>
          <w:szCs w:val="24"/>
        </w:rPr>
        <w:t xml:space="preserve"> </w:t>
      </w:r>
      <w:r w:rsidRPr="0031714A">
        <w:rPr>
          <w:noProof/>
          <w:sz w:val="24"/>
          <w:szCs w:val="24"/>
        </w:rPr>
        <w:t>a odnose se na:</w:t>
      </w:r>
    </w:p>
    <w:p w:rsidR="0039112E" w:rsidRPr="0031714A" w:rsidRDefault="0039112E" w:rsidP="00590F5C">
      <w:pPr>
        <w:numPr>
          <w:ilvl w:val="0"/>
          <w:numId w:val="34"/>
        </w:numPr>
        <w:ind w:left="426" w:hanging="426"/>
        <w:jc w:val="both"/>
        <w:rPr>
          <w:noProof/>
          <w:sz w:val="24"/>
          <w:szCs w:val="24"/>
        </w:rPr>
      </w:pPr>
      <w:r w:rsidRPr="0031714A">
        <w:rPr>
          <w:noProof/>
          <w:sz w:val="24"/>
          <w:szCs w:val="24"/>
        </w:rPr>
        <w:t xml:space="preserve">rashode za razvoj civilne zaštite, u iznosu od </w:t>
      </w:r>
      <w:r w:rsidR="00575E4A">
        <w:rPr>
          <w:noProof/>
          <w:sz w:val="24"/>
          <w:szCs w:val="24"/>
        </w:rPr>
        <w:t>14.927,00</w:t>
      </w:r>
      <w:r w:rsidRPr="0031714A">
        <w:rPr>
          <w:noProof/>
          <w:sz w:val="24"/>
          <w:szCs w:val="24"/>
        </w:rPr>
        <w:t xml:space="preserve"> kuna;</w:t>
      </w:r>
    </w:p>
    <w:p w:rsidR="0039112E" w:rsidRPr="005C1D97" w:rsidRDefault="005C1D97" w:rsidP="00590F5C">
      <w:pPr>
        <w:numPr>
          <w:ilvl w:val="0"/>
          <w:numId w:val="34"/>
        </w:numPr>
        <w:ind w:left="426" w:hanging="426"/>
        <w:jc w:val="both"/>
        <w:rPr>
          <w:noProof/>
          <w:sz w:val="24"/>
          <w:szCs w:val="24"/>
        </w:rPr>
      </w:pPr>
      <w:r w:rsidRPr="005C1D97">
        <w:rPr>
          <w:noProof/>
          <w:sz w:val="24"/>
          <w:szCs w:val="24"/>
        </w:rPr>
        <w:t>rashode za izradu planova, u iznosu od 34.</w:t>
      </w:r>
      <w:r w:rsidR="000F44F8">
        <w:rPr>
          <w:noProof/>
          <w:sz w:val="24"/>
          <w:szCs w:val="24"/>
        </w:rPr>
        <w:t>75</w:t>
      </w:r>
      <w:r w:rsidRPr="005C1D97">
        <w:rPr>
          <w:noProof/>
          <w:sz w:val="24"/>
          <w:szCs w:val="24"/>
        </w:rPr>
        <w:t xml:space="preserve">0,00 kuna, a odnosi se na izradu  Plana djelovanja </w:t>
      </w:r>
      <w:r w:rsidRPr="005C1D97">
        <w:rPr>
          <w:sz w:val="24"/>
          <w:szCs w:val="24"/>
        </w:rPr>
        <w:t>u području prirodnih nepogoda za Grad Pula-Pola</w:t>
      </w:r>
      <w:r>
        <w:rPr>
          <w:sz w:val="24"/>
          <w:szCs w:val="24"/>
        </w:rPr>
        <w:t>,</w:t>
      </w:r>
      <w:r w:rsidRPr="005C1D97">
        <w:rPr>
          <w:szCs w:val="24"/>
        </w:rPr>
        <w:t xml:space="preserve"> </w:t>
      </w:r>
      <w:r w:rsidRPr="005C1D97">
        <w:rPr>
          <w:sz w:val="24"/>
          <w:szCs w:val="24"/>
        </w:rPr>
        <w:t>Procjene ugroženosti od požara i tehnoloških eksplozija i Plan zaštite od požara za Grad Pula-Pola</w:t>
      </w:r>
      <w:r w:rsidR="0039112E" w:rsidRPr="005C1D97">
        <w:rPr>
          <w:noProof/>
          <w:sz w:val="24"/>
          <w:szCs w:val="24"/>
        </w:rPr>
        <w:t>;</w:t>
      </w:r>
    </w:p>
    <w:p w:rsidR="0095418B" w:rsidRPr="0031714A" w:rsidRDefault="0095418B" w:rsidP="00590F5C">
      <w:pPr>
        <w:numPr>
          <w:ilvl w:val="0"/>
          <w:numId w:val="34"/>
        </w:numPr>
        <w:ind w:left="426" w:hanging="426"/>
        <w:jc w:val="both"/>
        <w:rPr>
          <w:noProof/>
          <w:sz w:val="24"/>
          <w:szCs w:val="24"/>
        </w:rPr>
      </w:pPr>
      <w:r w:rsidRPr="005C1D97">
        <w:rPr>
          <w:noProof/>
          <w:sz w:val="24"/>
          <w:szCs w:val="24"/>
        </w:rPr>
        <w:t xml:space="preserve">rashode za Vatrogasnu zajednicu Istarske županije, u iznosu od </w:t>
      </w:r>
      <w:r w:rsidR="0039112E" w:rsidRPr="005C1D97">
        <w:rPr>
          <w:noProof/>
          <w:sz w:val="24"/>
          <w:szCs w:val="24"/>
        </w:rPr>
        <w:t>115.000,00</w:t>
      </w:r>
      <w:r w:rsidRPr="005C1D97">
        <w:rPr>
          <w:noProof/>
          <w:sz w:val="24"/>
          <w:szCs w:val="24"/>
        </w:rPr>
        <w:t xml:space="preserve"> kun</w:t>
      </w:r>
      <w:r w:rsidR="00134AAE" w:rsidRPr="005C1D97">
        <w:rPr>
          <w:noProof/>
          <w:sz w:val="24"/>
          <w:szCs w:val="24"/>
        </w:rPr>
        <w:t>a</w:t>
      </w:r>
      <w:r w:rsidRPr="005C1D97">
        <w:rPr>
          <w:noProof/>
          <w:sz w:val="24"/>
          <w:szCs w:val="24"/>
        </w:rPr>
        <w:t xml:space="preserve"> za obavljanje</w:t>
      </w:r>
      <w:r w:rsidRPr="0031714A">
        <w:rPr>
          <w:noProof/>
          <w:sz w:val="24"/>
          <w:szCs w:val="24"/>
        </w:rPr>
        <w:t xml:space="preserve"> stručno administrativnih poslova u vezi s civilnom zaštitom s ciljem objedinjavanja stručnih poslova civilne zaštite iz nadležnosti Grada Pule, temeljem </w:t>
      </w:r>
      <w:r w:rsidRPr="0031714A">
        <w:rPr>
          <w:rFonts w:cs="TimesNewRoman,Bold"/>
          <w:bCs/>
          <w:noProof/>
          <w:sz w:val="24"/>
          <w:szCs w:val="24"/>
        </w:rPr>
        <w:t>Ugovora o izravnoj dodjeli financijskih sredstava u 201</w:t>
      </w:r>
      <w:r w:rsidR="00575E4A">
        <w:rPr>
          <w:rFonts w:cs="TimesNewRoman,Bold"/>
          <w:bCs/>
          <w:noProof/>
          <w:sz w:val="24"/>
          <w:szCs w:val="24"/>
        </w:rPr>
        <w:t>9</w:t>
      </w:r>
      <w:r w:rsidRPr="0031714A">
        <w:rPr>
          <w:rFonts w:cs="TimesNewRoman,Bold"/>
          <w:bCs/>
          <w:noProof/>
          <w:sz w:val="24"/>
          <w:szCs w:val="24"/>
        </w:rPr>
        <w:t xml:space="preserve">. godini </w:t>
      </w:r>
      <w:r w:rsidRPr="0031714A">
        <w:rPr>
          <w:bCs/>
          <w:noProof/>
          <w:sz w:val="24"/>
          <w:szCs w:val="24"/>
        </w:rPr>
        <w:t>za obavljanje poslova civilne zaštite iz nadležnosti</w:t>
      </w:r>
      <w:r w:rsidRPr="0031714A">
        <w:rPr>
          <w:rFonts w:cs="TimesNewRoman,Bold"/>
          <w:bCs/>
          <w:noProof/>
          <w:sz w:val="24"/>
          <w:szCs w:val="24"/>
        </w:rPr>
        <w:t xml:space="preserve"> </w:t>
      </w:r>
      <w:r w:rsidRPr="0031714A">
        <w:rPr>
          <w:bCs/>
          <w:noProof/>
          <w:sz w:val="24"/>
          <w:szCs w:val="24"/>
        </w:rPr>
        <w:t xml:space="preserve">lokalne samouprave, </w:t>
      </w:r>
      <w:r w:rsidRPr="0031714A">
        <w:rPr>
          <w:rFonts w:cs="TimesNewRoman"/>
          <w:noProof/>
          <w:sz w:val="24"/>
          <w:szCs w:val="24"/>
        </w:rPr>
        <w:t>a sukladno  Sporazumu o obavljanju poslova civilne zaštite iz nadležnosti lokalne samouprave</w:t>
      </w:r>
      <w:r w:rsidRPr="0031714A">
        <w:rPr>
          <w:noProof/>
          <w:sz w:val="24"/>
          <w:szCs w:val="24"/>
        </w:rPr>
        <w:t>;</w:t>
      </w:r>
    </w:p>
    <w:p w:rsidR="0039112E" w:rsidRPr="0031714A" w:rsidRDefault="0039112E" w:rsidP="00590F5C">
      <w:pPr>
        <w:numPr>
          <w:ilvl w:val="0"/>
          <w:numId w:val="34"/>
        </w:numPr>
        <w:ind w:left="426" w:hanging="426"/>
        <w:jc w:val="both"/>
        <w:rPr>
          <w:noProof/>
          <w:sz w:val="24"/>
          <w:szCs w:val="24"/>
        </w:rPr>
      </w:pPr>
      <w:r w:rsidRPr="0031714A">
        <w:rPr>
          <w:noProof/>
          <w:sz w:val="24"/>
          <w:szCs w:val="24"/>
        </w:rPr>
        <w:t xml:space="preserve">rashode za Gorsku službu spašavanje-Stanica Pula, u iznosu od 40.000,00 kuna, a odnose se na financiranje redovne aktivnosti Službe temeljem </w:t>
      </w:r>
      <w:r w:rsidRPr="0031714A">
        <w:rPr>
          <w:bCs/>
          <w:noProof/>
          <w:sz w:val="24"/>
          <w:szCs w:val="24"/>
        </w:rPr>
        <w:t>Ugovora o izravnoj dodjeli financijskih sredstava u 201</w:t>
      </w:r>
      <w:r w:rsidR="00575E4A">
        <w:rPr>
          <w:bCs/>
          <w:noProof/>
          <w:sz w:val="24"/>
          <w:szCs w:val="24"/>
        </w:rPr>
        <w:t>9</w:t>
      </w:r>
      <w:r w:rsidRPr="0031714A">
        <w:rPr>
          <w:bCs/>
          <w:noProof/>
          <w:sz w:val="24"/>
          <w:szCs w:val="24"/>
        </w:rPr>
        <w:t xml:space="preserve">. godini </w:t>
      </w:r>
      <w:r w:rsidRPr="0031714A">
        <w:rPr>
          <w:noProof/>
          <w:sz w:val="24"/>
          <w:szCs w:val="24"/>
        </w:rPr>
        <w:t xml:space="preserve">za obavljanje djelatnosti </w:t>
      </w:r>
      <w:r w:rsidRPr="0031714A">
        <w:rPr>
          <w:bCs/>
          <w:noProof/>
          <w:sz w:val="24"/>
          <w:szCs w:val="24"/>
        </w:rPr>
        <w:t xml:space="preserve">Hrvatske Gorske službe spašavanja, Stanica Pula, </w:t>
      </w:r>
      <w:r w:rsidRPr="0031714A">
        <w:rPr>
          <w:noProof/>
          <w:sz w:val="24"/>
          <w:szCs w:val="24"/>
        </w:rPr>
        <w:t>a sukladno Zakonu o Hrva</w:t>
      </w:r>
      <w:r w:rsidR="00D000B3">
        <w:rPr>
          <w:noProof/>
          <w:sz w:val="24"/>
          <w:szCs w:val="24"/>
        </w:rPr>
        <w:t>tskoj gorskoj službi spašavanja;</w:t>
      </w:r>
    </w:p>
    <w:p w:rsidR="00575E4A" w:rsidRPr="00575E4A" w:rsidRDefault="002A5F14" w:rsidP="00590F5C">
      <w:pPr>
        <w:numPr>
          <w:ilvl w:val="0"/>
          <w:numId w:val="34"/>
        </w:numPr>
        <w:ind w:left="426" w:hanging="426"/>
        <w:jc w:val="both"/>
        <w:rPr>
          <w:noProof/>
          <w:sz w:val="24"/>
          <w:szCs w:val="24"/>
        </w:rPr>
      </w:pPr>
      <w:r w:rsidRPr="00575E4A">
        <w:rPr>
          <w:noProof/>
          <w:sz w:val="24"/>
          <w:szCs w:val="24"/>
        </w:rPr>
        <w:t xml:space="preserve">rashode za nabavu opreme za održavanje i zaštitu, </w:t>
      </w:r>
      <w:r w:rsidR="0039112E" w:rsidRPr="00575E4A">
        <w:rPr>
          <w:noProof/>
          <w:sz w:val="24"/>
          <w:szCs w:val="24"/>
        </w:rPr>
        <w:t xml:space="preserve">u iznosu od </w:t>
      </w:r>
      <w:r w:rsidR="00575E4A" w:rsidRPr="00575E4A">
        <w:rPr>
          <w:noProof/>
          <w:sz w:val="24"/>
          <w:szCs w:val="24"/>
        </w:rPr>
        <w:t>48.744,80</w:t>
      </w:r>
      <w:r w:rsidR="0039112E" w:rsidRPr="00575E4A">
        <w:rPr>
          <w:noProof/>
          <w:sz w:val="24"/>
          <w:szCs w:val="24"/>
        </w:rPr>
        <w:t xml:space="preserve"> kuna, a odnose se na nabavu</w:t>
      </w:r>
      <w:r w:rsidR="00575E4A" w:rsidRPr="00575E4A">
        <w:rPr>
          <w:noProof/>
          <w:sz w:val="24"/>
          <w:szCs w:val="24"/>
        </w:rPr>
        <w:t xml:space="preserve"> neophodne speleo opreme za Speleološku udrugu Pula, te dva šatora za </w:t>
      </w:r>
      <w:r w:rsidR="00D000B3">
        <w:rPr>
          <w:noProof/>
          <w:sz w:val="24"/>
          <w:szCs w:val="24"/>
        </w:rPr>
        <w:t>civilnu zaštitu Grada Pula-Pola.</w:t>
      </w:r>
    </w:p>
    <w:p w:rsidR="00BA77AB" w:rsidRPr="0031714A" w:rsidRDefault="00BA77AB" w:rsidP="00F42170">
      <w:pPr>
        <w:jc w:val="both"/>
        <w:rPr>
          <w:noProof/>
          <w:sz w:val="24"/>
          <w:szCs w:val="24"/>
        </w:rPr>
      </w:pPr>
    </w:p>
    <w:p w:rsidR="00BA77AB" w:rsidRPr="0031714A" w:rsidRDefault="00BA77AB" w:rsidP="00F42170">
      <w:pPr>
        <w:jc w:val="both"/>
        <w:rPr>
          <w:noProof/>
          <w:sz w:val="24"/>
          <w:szCs w:val="24"/>
        </w:rPr>
      </w:pPr>
    </w:p>
    <w:p w:rsidR="00BA77AB" w:rsidRPr="0031714A" w:rsidRDefault="00BA77AB" w:rsidP="00F42170">
      <w:pPr>
        <w:jc w:val="both"/>
        <w:rPr>
          <w:noProof/>
          <w:sz w:val="24"/>
          <w:szCs w:val="24"/>
        </w:rPr>
      </w:pPr>
    </w:p>
    <w:p w:rsidR="00BA77AB" w:rsidRDefault="00BA77AB" w:rsidP="00F42170">
      <w:pPr>
        <w:jc w:val="both"/>
        <w:rPr>
          <w:noProof/>
          <w:sz w:val="24"/>
          <w:szCs w:val="24"/>
        </w:rPr>
      </w:pPr>
    </w:p>
    <w:p w:rsidR="004620CA" w:rsidRDefault="004620CA" w:rsidP="00F42170">
      <w:pPr>
        <w:jc w:val="both"/>
        <w:rPr>
          <w:noProof/>
          <w:sz w:val="24"/>
          <w:szCs w:val="24"/>
        </w:rPr>
      </w:pPr>
    </w:p>
    <w:p w:rsidR="004620CA" w:rsidRDefault="004620CA" w:rsidP="00F42170">
      <w:pPr>
        <w:jc w:val="both"/>
        <w:rPr>
          <w:noProof/>
          <w:sz w:val="24"/>
          <w:szCs w:val="24"/>
        </w:rPr>
      </w:pPr>
    </w:p>
    <w:p w:rsidR="007512DD" w:rsidRDefault="007512DD">
      <w:pPr>
        <w:spacing w:after="200" w:line="276" w:lineRule="auto"/>
        <w:rPr>
          <w:noProof/>
          <w:sz w:val="24"/>
          <w:szCs w:val="24"/>
        </w:rPr>
      </w:pPr>
      <w:r>
        <w:rPr>
          <w:noProof/>
          <w:sz w:val="24"/>
          <w:szCs w:val="24"/>
        </w:rPr>
        <w:br w:type="page"/>
      </w:r>
    </w:p>
    <w:p w:rsidR="00E73B6C" w:rsidRPr="0031714A" w:rsidRDefault="00E73B6C" w:rsidP="00F42170">
      <w:pPr>
        <w:shd w:val="clear" w:color="auto" w:fill="D9D9D9" w:themeFill="background1" w:themeFillShade="D9"/>
        <w:ind w:firstLine="709"/>
        <w:jc w:val="both"/>
        <w:rPr>
          <w:noProof/>
          <w:sz w:val="24"/>
          <w:szCs w:val="24"/>
        </w:rPr>
      </w:pPr>
      <w:r w:rsidRPr="00AA58C1">
        <w:rPr>
          <w:noProof/>
          <w:sz w:val="24"/>
          <w:szCs w:val="24"/>
        </w:rPr>
        <w:t xml:space="preserve">Rashodi u </w:t>
      </w:r>
      <w:r w:rsidRPr="00AA58C1">
        <w:rPr>
          <w:b/>
          <w:noProof/>
          <w:sz w:val="24"/>
          <w:szCs w:val="24"/>
        </w:rPr>
        <w:t xml:space="preserve">Razdjelu 3 Upravni odjel za prostorno uređenje, komunalni sustav i imovinu </w:t>
      </w:r>
      <w:r w:rsidRPr="00AA58C1">
        <w:rPr>
          <w:noProof/>
          <w:sz w:val="24"/>
          <w:szCs w:val="24"/>
        </w:rPr>
        <w:t xml:space="preserve">planirani su u iznosu od </w:t>
      </w:r>
      <w:r w:rsidR="004820F3" w:rsidRPr="00AA58C1">
        <w:rPr>
          <w:noProof/>
          <w:sz w:val="24"/>
          <w:szCs w:val="24"/>
        </w:rPr>
        <w:t>150.540.799,83</w:t>
      </w:r>
      <w:r w:rsidRPr="00AA58C1">
        <w:rPr>
          <w:noProof/>
          <w:sz w:val="24"/>
          <w:szCs w:val="24"/>
        </w:rPr>
        <w:t xml:space="preserve"> kun</w:t>
      </w:r>
      <w:r w:rsidR="004820F3" w:rsidRPr="00AA58C1">
        <w:rPr>
          <w:noProof/>
          <w:sz w:val="24"/>
          <w:szCs w:val="24"/>
        </w:rPr>
        <w:t>e</w:t>
      </w:r>
      <w:r w:rsidRPr="00AA58C1">
        <w:rPr>
          <w:noProof/>
          <w:sz w:val="24"/>
          <w:szCs w:val="24"/>
        </w:rPr>
        <w:t xml:space="preserve">, a izvršeni u iznosu od </w:t>
      </w:r>
      <w:r w:rsidR="004820F3" w:rsidRPr="00AA58C1">
        <w:rPr>
          <w:noProof/>
          <w:sz w:val="24"/>
          <w:szCs w:val="24"/>
        </w:rPr>
        <w:t>135.726.659,25</w:t>
      </w:r>
      <w:r w:rsidRPr="00AA58C1">
        <w:rPr>
          <w:noProof/>
          <w:sz w:val="24"/>
          <w:szCs w:val="24"/>
        </w:rPr>
        <w:t xml:space="preserve"> kun</w:t>
      </w:r>
      <w:r w:rsidR="004820F3" w:rsidRPr="00AA58C1">
        <w:rPr>
          <w:noProof/>
          <w:sz w:val="24"/>
          <w:szCs w:val="24"/>
        </w:rPr>
        <w:t>a</w:t>
      </w:r>
      <w:r w:rsidRPr="00AA58C1">
        <w:rPr>
          <w:noProof/>
          <w:sz w:val="24"/>
          <w:szCs w:val="24"/>
        </w:rPr>
        <w:t xml:space="preserve"> ili </w:t>
      </w:r>
      <w:r w:rsidR="00033C0D" w:rsidRPr="00AA58C1">
        <w:rPr>
          <w:noProof/>
          <w:sz w:val="24"/>
          <w:szCs w:val="24"/>
        </w:rPr>
        <w:t>90,</w:t>
      </w:r>
      <w:r w:rsidR="004820F3" w:rsidRPr="00AA58C1">
        <w:rPr>
          <w:noProof/>
          <w:sz w:val="24"/>
          <w:szCs w:val="24"/>
        </w:rPr>
        <w:t>1</w:t>
      </w:r>
      <w:r w:rsidR="00033C0D" w:rsidRPr="00AA58C1">
        <w:rPr>
          <w:noProof/>
          <w:sz w:val="24"/>
          <w:szCs w:val="24"/>
        </w:rPr>
        <w:t>6</w:t>
      </w:r>
      <w:r w:rsidRPr="00AA58C1">
        <w:rPr>
          <w:noProof/>
          <w:sz w:val="24"/>
          <w:szCs w:val="24"/>
        </w:rPr>
        <w:t>% u odnosu na plan.</w:t>
      </w:r>
    </w:p>
    <w:p w:rsidR="00E73B6C" w:rsidRPr="0031714A" w:rsidRDefault="00E73B6C" w:rsidP="00F42170">
      <w:pPr>
        <w:pStyle w:val="BodyTextIndent"/>
        <w:jc w:val="both"/>
        <w:rPr>
          <w:i w:val="0"/>
          <w:noProof/>
          <w:color w:val="FF0000"/>
          <w:sz w:val="24"/>
          <w:szCs w:val="24"/>
          <w:lang w:val="hr-HR"/>
        </w:rPr>
      </w:pPr>
    </w:p>
    <w:p w:rsidR="00E73B6C" w:rsidRPr="00BD7BBE" w:rsidRDefault="00E73B6C" w:rsidP="00F42170">
      <w:pPr>
        <w:pStyle w:val="BodyTextIndent"/>
        <w:jc w:val="both"/>
        <w:rPr>
          <w:i w:val="0"/>
          <w:noProof/>
          <w:sz w:val="24"/>
          <w:szCs w:val="24"/>
          <w:u w:val="single"/>
          <w:lang w:val="hr-HR"/>
        </w:rPr>
      </w:pPr>
      <w:r w:rsidRPr="00BD7BBE">
        <w:rPr>
          <w:i w:val="0"/>
          <w:noProof/>
          <w:sz w:val="24"/>
          <w:szCs w:val="24"/>
          <w:u w:val="single"/>
          <w:lang w:val="hr-HR"/>
        </w:rPr>
        <w:t>PRIKAZ IZVRŠENJA PROGRAMA:</w:t>
      </w:r>
    </w:p>
    <w:p w:rsidR="00E73B6C" w:rsidRPr="00BD7BBE" w:rsidRDefault="00E73B6C" w:rsidP="00F42170">
      <w:pPr>
        <w:pStyle w:val="BodyTextIndent"/>
        <w:ind w:left="720" w:firstLine="0"/>
        <w:jc w:val="both"/>
        <w:rPr>
          <w:i w:val="0"/>
          <w:noProof/>
          <w:sz w:val="24"/>
          <w:szCs w:val="24"/>
          <w:lang w:val="hr-HR"/>
        </w:rPr>
      </w:pPr>
    </w:p>
    <w:p w:rsidR="00E73B6C" w:rsidRPr="00BD7BBE" w:rsidRDefault="00E73B6C" w:rsidP="00F42170">
      <w:pPr>
        <w:pStyle w:val="BodyTextIndent"/>
        <w:ind w:right="1" w:firstLine="708"/>
        <w:jc w:val="both"/>
        <w:rPr>
          <w:i w:val="0"/>
          <w:noProof/>
          <w:sz w:val="24"/>
          <w:szCs w:val="24"/>
          <w:lang w:val="hr-HR"/>
        </w:rPr>
      </w:pPr>
      <w:r w:rsidRPr="00BD7BBE">
        <w:rPr>
          <w:i w:val="0"/>
          <w:noProof/>
          <w:sz w:val="24"/>
          <w:szCs w:val="24"/>
          <w:lang w:val="hr-HR"/>
        </w:rPr>
        <w:t>PROGRAM: JAVNA UPRAVA I ADMINISTRACIJA</w:t>
      </w:r>
    </w:p>
    <w:p w:rsidR="00E73B6C" w:rsidRPr="00BD7BBE" w:rsidRDefault="00E73B6C" w:rsidP="00F42170">
      <w:pPr>
        <w:pStyle w:val="BodyText"/>
        <w:ind w:firstLine="720"/>
        <w:rPr>
          <w:noProof/>
          <w:sz w:val="24"/>
          <w:szCs w:val="24"/>
          <w:lang w:val="hr-HR"/>
        </w:rPr>
      </w:pPr>
    </w:p>
    <w:p w:rsidR="00E73B6C" w:rsidRPr="00BD7BBE" w:rsidRDefault="00E73B6C" w:rsidP="00F42170">
      <w:pPr>
        <w:pStyle w:val="BodyText"/>
        <w:ind w:firstLine="720"/>
        <w:rPr>
          <w:noProof/>
          <w:sz w:val="24"/>
          <w:szCs w:val="24"/>
          <w:lang w:val="hr-HR"/>
        </w:rPr>
      </w:pPr>
      <w:r w:rsidRPr="00BD7BBE">
        <w:rPr>
          <w:noProof/>
          <w:sz w:val="24"/>
          <w:szCs w:val="24"/>
          <w:lang w:val="hr-HR"/>
        </w:rPr>
        <w:t>Cilj Programa je provođenje provođenje programa, projekata i aktivnosti iz nadležnosti odjela.</w:t>
      </w:r>
    </w:p>
    <w:p w:rsidR="00E73B6C" w:rsidRPr="00BD7BBE" w:rsidRDefault="00E73B6C" w:rsidP="00F42170">
      <w:pPr>
        <w:pStyle w:val="ListParagraph"/>
        <w:spacing w:line="240" w:lineRule="auto"/>
        <w:ind w:left="0" w:firstLine="720"/>
        <w:rPr>
          <w:noProof/>
          <w:color w:val="C00000"/>
          <w:sz w:val="24"/>
          <w:szCs w:val="24"/>
        </w:rPr>
      </w:pPr>
    </w:p>
    <w:p w:rsidR="00B11F59" w:rsidRPr="00BD7BBE" w:rsidRDefault="00B11F59" w:rsidP="00F42170">
      <w:pPr>
        <w:pStyle w:val="ListParagraph"/>
        <w:spacing w:line="240" w:lineRule="auto"/>
        <w:ind w:left="0" w:firstLine="720"/>
        <w:rPr>
          <w:noProof/>
          <w:sz w:val="24"/>
          <w:szCs w:val="24"/>
        </w:rPr>
      </w:pPr>
      <w:r w:rsidRPr="00BD7BBE">
        <w:rPr>
          <w:noProof/>
          <w:sz w:val="24"/>
          <w:szCs w:val="24"/>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rsidR="00E73B6C" w:rsidRPr="00BD7BBE" w:rsidRDefault="00E73B6C" w:rsidP="00F42170">
      <w:pPr>
        <w:pStyle w:val="BodyTextIndent"/>
        <w:jc w:val="both"/>
        <w:rPr>
          <w:i w:val="0"/>
          <w:noProof/>
          <w:sz w:val="24"/>
          <w:szCs w:val="24"/>
          <w:lang w:val="hr-HR"/>
        </w:rPr>
      </w:pPr>
    </w:p>
    <w:p w:rsidR="00E73B6C" w:rsidRPr="00BD7BBE" w:rsidRDefault="00E73B6C" w:rsidP="00F42170">
      <w:pPr>
        <w:pStyle w:val="BodyTextIndent"/>
        <w:jc w:val="both"/>
        <w:rPr>
          <w:i w:val="0"/>
          <w:noProof/>
          <w:sz w:val="24"/>
          <w:szCs w:val="24"/>
          <w:lang w:val="hr-HR"/>
        </w:rPr>
      </w:pPr>
      <w:r w:rsidRPr="00BD7BBE">
        <w:rPr>
          <w:i w:val="0"/>
          <w:noProof/>
          <w:sz w:val="24"/>
          <w:szCs w:val="24"/>
          <w:lang w:val="hr-HR"/>
        </w:rPr>
        <w:t xml:space="preserve">Program Javna uprava i administracija; rashodi za provođenje programa planirani su u iznosu od </w:t>
      </w:r>
      <w:r w:rsidR="009B565D">
        <w:rPr>
          <w:i w:val="0"/>
          <w:noProof/>
          <w:sz w:val="24"/>
          <w:szCs w:val="24"/>
          <w:lang w:val="hr-HR"/>
        </w:rPr>
        <w:t>11.905.700,00</w:t>
      </w:r>
      <w:r w:rsidRPr="00BD7BBE">
        <w:rPr>
          <w:i w:val="0"/>
          <w:noProof/>
          <w:sz w:val="24"/>
          <w:szCs w:val="24"/>
          <w:lang w:val="hr-HR"/>
        </w:rPr>
        <w:t xml:space="preserve"> kuna, a izvršeni u iznosu od </w:t>
      </w:r>
      <w:r w:rsidR="009B565D">
        <w:rPr>
          <w:i w:val="0"/>
          <w:noProof/>
          <w:sz w:val="24"/>
          <w:szCs w:val="24"/>
          <w:lang w:val="hr-HR"/>
        </w:rPr>
        <w:t>11.241.737,02</w:t>
      </w:r>
      <w:r w:rsidRPr="00BD7BBE">
        <w:rPr>
          <w:i w:val="0"/>
          <w:noProof/>
          <w:sz w:val="24"/>
          <w:szCs w:val="24"/>
          <w:lang w:val="hr-HR"/>
        </w:rPr>
        <w:t xml:space="preserve"> kun</w:t>
      </w:r>
      <w:r w:rsidR="009B565D">
        <w:rPr>
          <w:i w:val="0"/>
          <w:noProof/>
          <w:sz w:val="24"/>
          <w:szCs w:val="24"/>
          <w:lang w:val="hr-HR"/>
        </w:rPr>
        <w:t>e</w:t>
      </w:r>
      <w:r w:rsidRPr="00BD7BBE">
        <w:rPr>
          <w:i w:val="0"/>
          <w:noProof/>
          <w:sz w:val="24"/>
          <w:szCs w:val="24"/>
          <w:lang w:val="hr-HR"/>
        </w:rPr>
        <w:t xml:space="preserve"> ili </w:t>
      </w:r>
      <w:r w:rsidR="009B565D">
        <w:rPr>
          <w:i w:val="0"/>
          <w:noProof/>
          <w:sz w:val="24"/>
          <w:szCs w:val="24"/>
          <w:lang w:val="hr-HR"/>
        </w:rPr>
        <w:t>94,42</w:t>
      </w:r>
      <w:r w:rsidRPr="00BD7BBE">
        <w:rPr>
          <w:i w:val="0"/>
          <w:noProof/>
          <w:sz w:val="24"/>
          <w:szCs w:val="24"/>
          <w:lang w:val="hr-HR"/>
        </w:rPr>
        <w:t>% u odnosu na plan. U okviru programa planirana je jedna Aktivnost:</w:t>
      </w:r>
    </w:p>
    <w:p w:rsidR="00E73B6C" w:rsidRPr="00BD7BBE" w:rsidRDefault="00E73B6C" w:rsidP="00F42170">
      <w:pPr>
        <w:pStyle w:val="Header"/>
        <w:tabs>
          <w:tab w:val="clear" w:pos="4320"/>
          <w:tab w:val="clear" w:pos="8640"/>
        </w:tabs>
        <w:ind w:firstLine="720"/>
        <w:jc w:val="both"/>
        <w:rPr>
          <w:rFonts w:ascii="Times New Roman" w:hAnsi="Times New Roman"/>
          <w:noProof/>
          <w:szCs w:val="24"/>
          <w:lang w:val="hr-HR"/>
        </w:rPr>
      </w:pPr>
    </w:p>
    <w:p w:rsidR="00E73B6C" w:rsidRPr="00BD7BBE" w:rsidRDefault="00E73B6C" w:rsidP="00F42170">
      <w:pPr>
        <w:pStyle w:val="Header"/>
        <w:tabs>
          <w:tab w:val="clear" w:pos="4320"/>
          <w:tab w:val="clear" w:pos="8640"/>
        </w:tabs>
        <w:ind w:firstLine="720"/>
        <w:jc w:val="both"/>
        <w:rPr>
          <w:rFonts w:ascii="Times New Roman" w:hAnsi="Times New Roman"/>
          <w:noProof/>
          <w:szCs w:val="24"/>
          <w:lang w:val="hr-HR"/>
        </w:rPr>
      </w:pPr>
      <w:r w:rsidRPr="00BD7BBE">
        <w:rPr>
          <w:rFonts w:ascii="Times New Roman" w:hAnsi="Times New Roman"/>
          <w:i/>
          <w:noProof/>
          <w:szCs w:val="24"/>
          <w:lang w:val="hr-HR"/>
        </w:rPr>
        <w:t>Aktivnost: Administrativno, tehničko i stručno osoblje</w:t>
      </w:r>
      <w:r w:rsidRPr="00BD7BBE">
        <w:rPr>
          <w:rFonts w:ascii="Times New Roman" w:hAnsi="Times New Roman"/>
          <w:noProof/>
          <w:szCs w:val="24"/>
          <w:lang w:val="hr-HR"/>
        </w:rPr>
        <w:t xml:space="preserve">; </w:t>
      </w:r>
      <w:r w:rsidRPr="009B565D">
        <w:rPr>
          <w:rFonts w:ascii="Times New Roman" w:hAnsi="Times New Roman"/>
          <w:noProof/>
          <w:szCs w:val="24"/>
          <w:lang w:val="hr-HR"/>
        </w:rPr>
        <w:t xml:space="preserve">rashodi su </w:t>
      </w:r>
      <w:r w:rsidR="00033C0D" w:rsidRPr="009B565D">
        <w:rPr>
          <w:rFonts w:ascii="Times New Roman" w:hAnsi="Times New Roman"/>
          <w:noProof/>
          <w:szCs w:val="24"/>
          <w:lang w:val="hr-HR"/>
        </w:rPr>
        <w:t xml:space="preserve">planirani su u </w:t>
      </w:r>
      <w:r w:rsidR="009B565D" w:rsidRPr="009B565D">
        <w:rPr>
          <w:rFonts w:ascii="Times New Roman" w:hAnsi="Times New Roman"/>
          <w:noProof/>
          <w:szCs w:val="24"/>
          <w:lang w:val="hr-HR"/>
        </w:rPr>
        <w:t>iznosu od 11.905.700,00 kuna, a izvršeni u iznosu od 11.241.737,02 kune ili 94,42% u odnosu na plan</w:t>
      </w:r>
      <w:r w:rsidRPr="009B565D">
        <w:rPr>
          <w:rFonts w:ascii="Times New Roman" w:hAnsi="Times New Roman"/>
          <w:noProof/>
          <w:szCs w:val="24"/>
          <w:lang w:val="hr-HR"/>
        </w:rPr>
        <w:t>,</w:t>
      </w:r>
      <w:r w:rsidRPr="00BD7BBE">
        <w:rPr>
          <w:rFonts w:ascii="Times New Roman" w:hAnsi="Times New Roman"/>
          <w:noProof/>
          <w:szCs w:val="24"/>
          <w:lang w:val="hr-HR"/>
        </w:rPr>
        <w:t xml:space="preserve"> obuhvaćaju rashode za plaće i materijalna prava službenika Upravnog odjela za prostorno uređenje, komunalni sustav i imovinu (rashodi za plaće, doprinosi na bruto plaće, te ostali rashodi za zaposlene), materijalne rashode (naknade</w:t>
      </w:r>
      <w:r w:rsidR="001451A6" w:rsidRPr="00BD7BBE">
        <w:rPr>
          <w:rFonts w:ascii="Times New Roman" w:hAnsi="Times New Roman"/>
          <w:noProof/>
          <w:szCs w:val="24"/>
          <w:lang w:val="hr-HR"/>
        </w:rPr>
        <w:t xml:space="preserve"> za prijevoz, uredski materijal</w:t>
      </w:r>
      <w:r w:rsidRPr="00BD7BBE">
        <w:rPr>
          <w:rFonts w:ascii="Times New Roman" w:hAnsi="Times New Roman"/>
          <w:noProof/>
          <w:szCs w:val="24"/>
          <w:lang w:val="hr-HR"/>
        </w:rPr>
        <w:t>).</w:t>
      </w:r>
    </w:p>
    <w:p w:rsidR="00E73B6C" w:rsidRPr="00BD7BBE" w:rsidRDefault="00E73B6C" w:rsidP="00F42170">
      <w:pPr>
        <w:pStyle w:val="Header"/>
        <w:tabs>
          <w:tab w:val="clear" w:pos="4320"/>
          <w:tab w:val="clear" w:pos="8640"/>
        </w:tabs>
        <w:ind w:firstLine="720"/>
        <w:jc w:val="both"/>
        <w:rPr>
          <w:rFonts w:ascii="Times New Roman" w:hAnsi="Times New Roman"/>
          <w:noProof/>
          <w:szCs w:val="24"/>
          <w:lang w:val="hr-HR"/>
        </w:rPr>
      </w:pPr>
    </w:p>
    <w:p w:rsidR="00E73B6C" w:rsidRPr="00BD7BBE" w:rsidRDefault="00E73B6C" w:rsidP="00F42170">
      <w:pPr>
        <w:pStyle w:val="Header"/>
        <w:tabs>
          <w:tab w:val="clear" w:pos="4320"/>
          <w:tab w:val="clear" w:pos="8640"/>
        </w:tabs>
        <w:ind w:firstLine="720"/>
        <w:jc w:val="both"/>
        <w:rPr>
          <w:rFonts w:ascii="Times New Roman" w:hAnsi="Times New Roman"/>
          <w:noProof/>
          <w:szCs w:val="24"/>
          <w:lang w:val="hr-HR"/>
        </w:rPr>
      </w:pPr>
      <w:r w:rsidRPr="00BD7BBE">
        <w:rPr>
          <w:rFonts w:ascii="Times New Roman" w:hAnsi="Times New Roman"/>
          <w:noProof/>
          <w:szCs w:val="24"/>
          <w:lang w:val="hr-HR"/>
        </w:rPr>
        <w:t xml:space="preserve">PROGRAM: PROSTORNO UREĐENJE GRADA PULE </w:t>
      </w:r>
    </w:p>
    <w:p w:rsidR="00E73B6C" w:rsidRPr="00BD7BBE" w:rsidRDefault="00E73B6C" w:rsidP="00F42170">
      <w:pPr>
        <w:pStyle w:val="BodyTextIndent"/>
        <w:ind w:firstLine="698"/>
        <w:jc w:val="both"/>
        <w:rPr>
          <w:noProof/>
          <w:sz w:val="24"/>
          <w:szCs w:val="24"/>
          <w:lang w:val="hr-HR"/>
        </w:rPr>
      </w:pPr>
    </w:p>
    <w:p w:rsidR="005B1805" w:rsidRDefault="005B1805" w:rsidP="005B1805">
      <w:pPr>
        <w:pStyle w:val="BodyTextIndent"/>
        <w:ind w:right="1" w:firstLine="567"/>
        <w:jc w:val="both"/>
        <w:rPr>
          <w:i w:val="0"/>
          <w:noProof/>
          <w:color w:val="000000" w:themeColor="text1"/>
          <w:sz w:val="24"/>
          <w:szCs w:val="24"/>
        </w:rPr>
      </w:pPr>
      <w:r w:rsidRPr="005B1805">
        <w:rPr>
          <w:i w:val="0"/>
          <w:noProof/>
          <w:color w:val="000000" w:themeColor="text1"/>
          <w:sz w:val="24"/>
          <w:szCs w:val="24"/>
        </w:rPr>
        <w:t>Cilj programa prostornog uređenja Grada Pule je, donošenjem prostornih planova, stvoriti preduvjete daljnjeg prostornog, gospodarskog i ekonomskog razvoja grada Pule,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određivanje položaja svih potrebnih javnih funkcija. Osim navedenog, cilj je i stvaranje preduvjeta da se kroz prostorno plansku i drugu dokumentaciju omogući podizanje urbanog standarda pojedinih prostornih cjelina kao i općeg standarda življenja na području Grada Pule.</w:t>
      </w:r>
    </w:p>
    <w:p w:rsidR="00360244" w:rsidRDefault="00360244" w:rsidP="005B1805">
      <w:pPr>
        <w:pStyle w:val="BodyTextIndent"/>
        <w:ind w:right="1" w:firstLine="567"/>
        <w:jc w:val="both"/>
        <w:rPr>
          <w:i w:val="0"/>
          <w:noProof/>
          <w:color w:val="000000" w:themeColor="text1"/>
          <w:sz w:val="24"/>
          <w:szCs w:val="24"/>
        </w:rPr>
      </w:pPr>
    </w:p>
    <w:p w:rsidR="00360244" w:rsidRPr="005B1805" w:rsidRDefault="00360244" w:rsidP="005B1805">
      <w:pPr>
        <w:pStyle w:val="BodyTextIndent"/>
        <w:ind w:right="1" w:firstLine="567"/>
        <w:jc w:val="both"/>
        <w:rPr>
          <w:i w:val="0"/>
          <w:noProof/>
          <w:color w:val="000000" w:themeColor="text1"/>
          <w:sz w:val="24"/>
          <w:szCs w:val="24"/>
        </w:rPr>
      </w:pPr>
      <w:r>
        <w:rPr>
          <w:i w:val="0"/>
          <w:noProof/>
          <w:color w:val="000000" w:themeColor="text1"/>
          <w:sz w:val="24"/>
          <w:szCs w:val="24"/>
        </w:rPr>
        <w:t>Pokazatelj uspješnosti:</w:t>
      </w:r>
      <w:r w:rsidRPr="00360244">
        <w:rPr>
          <w:i w:val="0"/>
          <w:noProof/>
          <w:sz w:val="24"/>
          <w:szCs w:val="24"/>
        </w:rPr>
        <w:t xml:space="preserve"> uspješnost u dijelu prostornog uređenja očituje se u donošenju prostornih planova sukladno površini koju isti pokrivaju pri čemu je u</w:t>
      </w:r>
      <w:r>
        <w:rPr>
          <w:i w:val="0"/>
          <w:noProof/>
          <w:sz w:val="24"/>
          <w:szCs w:val="24"/>
        </w:rPr>
        <w:t xml:space="preserve"> uavedenom razdoblju dovršeno pet postupaka izmjena I dopuna te jedan postupak stavljanja van snage priostornog plana.</w:t>
      </w:r>
    </w:p>
    <w:p w:rsidR="00360244" w:rsidRPr="00360244" w:rsidRDefault="00360244" w:rsidP="00360244">
      <w:pPr>
        <w:pStyle w:val="BodyTextIndent"/>
        <w:ind w:right="1" w:firstLine="567"/>
        <w:jc w:val="both"/>
        <w:rPr>
          <w:i w:val="0"/>
          <w:noProof/>
          <w:sz w:val="24"/>
          <w:szCs w:val="24"/>
        </w:rPr>
      </w:pPr>
      <w:r w:rsidRPr="00360244">
        <w:rPr>
          <w:i w:val="0"/>
          <w:noProof/>
          <w:sz w:val="24"/>
          <w:szCs w:val="24"/>
        </w:rPr>
        <w:t xml:space="preserve">Uz navedeno valja napomenutii izradu drugih dokumenata </w:t>
      </w:r>
      <w:r w:rsidR="00D000B3">
        <w:rPr>
          <w:i w:val="0"/>
          <w:noProof/>
          <w:sz w:val="24"/>
          <w:szCs w:val="24"/>
        </w:rPr>
        <w:t>i</w:t>
      </w:r>
      <w:r w:rsidRPr="00360244">
        <w:rPr>
          <w:i w:val="0"/>
          <w:noProof/>
          <w:sz w:val="24"/>
          <w:szCs w:val="24"/>
        </w:rPr>
        <w:t xml:space="preserve"> podloga vezanih uz prostorno uređenje (konzervatorski elaborati i sl.), dosk se uspješnost u dijelu zaštite graditeljske baštine očituje u broju građevina/lokacija na kojima se provodi neposredna zaštita koja je provedena </w:t>
      </w:r>
      <w:r>
        <w:rPr>
          <w:i w:val="0"/>
          <w:noProof/>
          <w:sz w:val="24"/>
          <w:szCs w:val="24"/>
        </w:rPr>
        <w:t xml:space="preserve"> obnovom još dviju grobnica u dijelu kulturnog dobra od lokalnog značenja.</w:t>
      </w:r>
    </w:p>
    <w:p w:rsidR="00E67E0E" w:rsidRPr="00360244" w:rsidRDefault="00E67E0E" w:rsidP="00F42170">
      <w:pPr>
        <w:ind w:right="1" w:firstLine="567"/>
        <w:jc w:val="both"/>
        <w:rPr>
          <w:noProof/>
          <w:sz w:val="24"/>
          <w:szCs w:val="24"/>
        </w:rPr>
      </w:pPr>
    </w:p>
    <w:p w:rsidR="00E73B6C" w:rsidRPr="00BD7BBE" w:rsidRDefault="00E73B6C" w:rsidP="00F42170">
      <w:pPr>
        <w:ind w:right="1" w:firstLine="567"/>
        <w:jc w:val="both"/>
        <w:rPr>
          <w:noProof/>
          <w:sz w:val="24"/>
          <w:szCs w:val="24"/>
        </w:rPr>
      </w:pPr>
      <w:r w:rsidRPr="00BD7BBE">
        <w:rPr>
          <w:noProof/>
          <w:sz w:val="24"/>
          <w:szCs w:val="24"/>
        </w:rPr>
        <w:t xml:space="preserve">Program prostornog uređenja Grada Pule; rashodi za provođenje programa planirani su u iznosu od </w:t>
      </w:r>
      <w:r w:rsidR="00DD0C31">
        <w:rPr>
          <w:noProof/>
          <w:sz w:val="24"/>
          <w:szCs w:val="24"/>
        </w:rPr>
        <w:t>652.600,00</w:t>
      </w:r>
      <w:r w:rsidRPr="00BD7BBE">
        <w:rPr>
          <w:noProof/>
          <w:sz w:val="24"/>
          <w:szCs w:val="24"/>
        </w:rPr>
        <w:t xml:space="preserve"> kuna, a izvršeni u iznosu od </w:t>
      </w:r>
      <w:r w:rsidR="00DD0C31">
        <w:rPr>
          <w:noProof/>
          <w:sz w:val="24"/>
          <w:szCs w:val="24"/>
        </w:rPr>
        <w:t>719.311,09</w:t>
      </w:r>
      <w:r w:rsidRPr="00BD7BBE">
        <w:rPr>
          <w:noProof/>
          <w:sz w:val="24"/>
          <w:szCs w:val="24"/>
        </w:rPr>
        <w:t xml:space="preserve"> kun</w:t>
      </w:r>
      <w:r w:rsidR="00033C0D" w:rsidRPr="00BD7BBE">
        <w:rPr>
          <w:noProof/>
          <w:sz w:val="24"/>
          <w:szCs w:val="24"/>
        </w:rPr>
        <w:t>a</w:t>
      </w:r>
      <w:r w:rsidRPr="00BD7BBE">
        <w:rPr>
          <w:noProof/>
          <w:sz w:val="24"/>
          <w:szCs w:val="24"/>
        </w:rPr>
        <w:t xml:space="preserve"> ili </w:t>
      </w:r>
      <w:r w:rsidR="00DD0C31">
        <w:rPr>
          <w:noProof/>
          <w:sz w:val="24"/>
          <w:szCs w:val="24"/>
        </w:rPr>
        <w:t>10,22</w:t>
      </w:r>
      <w:r w:rsidRPr="00BD7BBE">
        <w:rPr>
          <w:noProof/>
          <w:sz w:val="24"/>
          <w:szCs w:val="24"/>
        </w:rPr>
        <w:t xml:space="preserve">% </w:t>
      </w:r>
      <w:r w:rsidR="00DD0C31">
        <w:rPr>
          <w:noProof/>
          <w:sz w:val="24"/>
          <w:szCs w:val="24"/>
        </w:rPr>
        <w:t xml:space="preserve">više </w:t>
      </w:r>
      <w:r w:rsidRPr="00BD7BBE">
        <w:rPr>
          <w:noProof/>
          <w:sz w:val="24"/>
          <w:szCs w:val="24"/>
        </w:rPr>
        <w:t xml:space="preserve">u odnosu na plan. </w:t>
      </w:r>
      <w:r w:rsidR="00742B5E" w:rsidRPr="00BD7BBE">
        <w:rPr>
          <w:noProof/>
          <w:sz w:val="24"/>
          <w:szCs w:val="24"/>
        </w:rPr>
        <w:t xml:space="preserve">U okviru Programa planirana je jedna Aktivnost </w:t>
      </w:r>
      <w:r w:rsidR="00033C0D" w:rsidRPr="00BD7BBE">
        <w:rPr>
          <w:noProof/>
          <w:sz w:val="24"/>
          <w:szCs w:val="24"/>
        </w:rPr>
        <w:t xml:space="preserve">i </w:t>
      </w:r>
      <w:r w:rsidR="00742B5E" w:rsidRPr="00BD7BBE">
        <w:rPr>
          <w:noProof/>
          <w:sz w:val="24"/>
          <w:szCs w:val="24"/>
        </w:rPr>
        <w:t>jedan Tekući projekt.</w:t>
      </w:r>
    </w:p>
    <w:p w:rsidR="00742B5E" w:rsidRPr="00BD7BBE" w:rsidRDefault="00742B5E" w:rsidP="00F42170">
      <w:pPr>
        <w:ind w:right="1" w:firstLine="567"/>
        <w:jc w:val="both"/>
        <w:rPr>
          <w:noProof/>
          <w:sz w:val="24"/>
          <w:szCs w:val="24"/>
        </w:rPr>
      </w:pPr>
    </w:p>
    <w:p w:rsidR="00E73B6C" w:rsidRPr="00BD7BBE" w:rsidRDefault="00E73B6C" w:rsidP="00F42170">
      <w:pPr>
        <w:pStyle w:val="BodyText"/>
        <w:ind w:firstLine="720"/>
        <w:rPr>
          <w:noProof/>
          <w:sz w:val="24"/>
          <w:szCs w:val="24"/>
          <w:lang w:val="hr-HR"/>
        </w:rPr>
      </w:pPr>
      <w:r w:rsidRPr="00BD7BBE">
        <w:rPr>
          <w:i/>
          <w:noProof/>
          <w:sz w:val="24"/>
          <w:szCs w:val="24"/>
          <w:lang w:val="hr-HR"/>
        </w:rPr>
        <w:t xml:space="preserve">Aktivnost: Dokumenti prostornog uređenja, </w:t>
      </w:r>
      <w:r w:rsidRPr="00BD7BBE">
        <w:rPr>
          <w:noProof/>
          <w:sz w:val="24"/>
          <w:szCs w:val="24"/>
          <w:lang w:val="hr-HR"/>
        </w:rPr>
        <w:t xml:space="preserve">rashodi su planirani u iznosu od </w:t>
      </w:r>
      <w:r w:rsidR="00DD0C31">
        <w:rPr>
          <w:noProof/>
          <w:sz w:val="24"/>
          <w:szCs w:val="24"/>
          <w:lang w:val="hr-HR"/>
        </w:rPr>
        <w:t>565.000,00</w:t>
      </w:r>
      <w:r w:rsidRPr="00BD7BBE">
        <w:rPr>
          <w:noProof/>
          <w:sz w:val="24"/>
          <w:szCs w:val="24"/>
          <w:lang w:val="hr-HR"/>
        </w:rPr>
        <w:t xml:space="preserve"> kuna, a izvršeni u iznosu od </w:t>
      </w:r>
      <w:r w:rsidR="00DD0C31">
        <w:rPr>
          <w:noProof/>
          <w:sz w:val="24"/>
          <w:szCs w:val="24"/>
          <w:lang w:val="hr-HR"/>
        </w:rPr>
        <w:t>631.735,00</w:t>
      </w:r>
      <w:r w:rsidRPr="00BD7BBE">
        <w:rPr>
          <w:noProof/>
          <w:sz w:val="24"/>
          <w:szCs w:val="24"/>
          <w:lang w:val="hr-HR"/>
        </w:rPr>
        <w:t xml:space="preserve"> kuna ili </w:t>
      </w:r>
      <w:r w:rsidR="00DD0C31">
        <w:rPr>
          <w:noProof/>
          <w:sz w:val="24"/>
          <w:szCs w:val="24"/>
          <w:lang w:val="hr-HR"/>
        </w:rPr>
        <w:t>11,81</w:t>
      </w:r>
      <w:r w:rsidRPr="00BD7BBE">
        <w:rPr>
          <w:noProof/>
          <w:sz w:val="24"/>
          <w:szCs w:val="24"/>
          <w:lang w:val="hr-HR"/>
        </w:rPr>
        <w:t xml:space="preserve">% </w:t>
      </w:r>
      <w:r w:rsidR="00DD0C31">
        <w:rPr>
          <w:noProof/>
          <w:sz w:val="24"/>
          <w:szCs w:val="24"/>
          <w:lang w:val="hr-HR"/>
        </w:rPr>
        <w:t xml:space="preserve">više </w:t>
      </w:r>
      <w:r w:rsidRPr="00BD7BBE">
        <w:rPr>
          <w:noProof/>
          <w:sz w:val="24"/>
          <w:szCs w:val="24"/>
          <w:lang w:val="hr-HR"/>
        </w:rPr>
        <w:t>u odnosu na plan, a odnosi se na:</w:t>
      </w:r>
    </w:p>
    <w:p w:rsidR="00742B5E" w:rsidRPr="00BD7BBE" w:rsidRDefault="00742B5E" w:rsidP="00590F5C">
      <w:pPr>
        <w:pStyle w:val="BodyTextIndent"/>
        <w:widowControl w:val="0"/>
        <w:numPr>
          <w:ilvl w:val="0"/>
          <w:numId w:val="26"/>
        </w:numPr>
        <w:adjustRightInd w:val="0"/>
        <w:ind w:left="709" w:hanging="567"/>
        <w:jc w:val="both"/>
        <w:textAlignment w:val="baseline"/>
        <w:rPr>
          <w:i w:val="0"/>
          <w:noProof/>
          <w:sz w:val="24"/>
          <w:szCs w:val="24"/>
          <w:lang w:val="hr-HR"/>
        </w:rPr>
      </w:pPr>
      <w:r w:rsidRPr="00BD7BBE">
        <w:rPr>
          <w:i w:val="0"/>
          <w:noProof/>
          <w:sz w:val="24"/>
          <w:szCs w:val="24"/>
          <w:lang w:val="hr-HR"/>
        </w:rPr>
        <w:t>održavanje grobnica unutar gradskog groblja – kulturno dobro od lokalnog značaja, rashodi su izvršeni</w:t>
      </w:r>
      <w:r w:rsidR="00033C0D" w:rsidRPr="00BD7BBE">
        <w:rPr>
          <w:i w:val="0"/>
          <w:noProof/>
          <w:sz w:val="24"/>
          <w:szCs w:val="24"/>
          <w:lang w:val="hr-HR"/>
        </w:rPr>
        <w:t xml:space="preserve"> u iznosu od </w:t>
      </w:r>
      <w:r w:rsidR="00BB03D6">
        <w:rPr>
          <w:i w:val="0"/>
          <w:noProof/>
          <w:sz w:val="24"/>
          <w:szCs w:val="24"/>
          <w:lang w:val="hr-HR"/>
        </w:rPr>
        <w:t>83.362,50</w:t>
      </w:r>
      <w:r w:rsidR="00033C0D" w:rsidRPr="00BD7BBE">
        <w:rPr>
          <w:i w:val="0"/>
          <w:noProof/>
          <w:sz w:val="24"/>
          <w:szCs w:val="24"/>
          <w:lang w:val="hr-HR"/>
        </w:rPr>
        <w:t xml:space="preserve"> kuna</w:t>
      </w:r>
      <w:r w:rsidR="00A150E2">
        <w:rPr>
          <w:i w:val="0"/>
          <w:noProof/>
          <w:sz w:val="24"/>
          <w:szCs w:val="24"/>
          <w:lang w:val="hr-HR"/>
        </w:rPr>
        <w:t xml:space="preserve"> odnose se na obnovu grobnica</w:t>
      </w:r>
      <w:r w:rsidR="00FB139A" w:rsidRPr="00BD7BBE">
        <w:rPr>
          <w:i w:val="0"/>
          <w:noProof/>
          <w:sz w:val="24"/>
          <w:szCs w:val="24"/>
          <w:lang w:val="hr-HR"/>
        </w:rPr>
        <w:t xml:space="preserve"> </w:t>
      </w:r>
      <w:r w:rsidR="00BB03D6" w:rsidRPr="00BB03D6">
        <w:rPr>
          <w:i w:val="0"/>
          <w:noProof/>
          <w:sz w:val="24"/>
          <w:szCs w:val="24"/>
          <w:lang w:val="hr-HR"/>
        </w:rPr>
        <w:t>Wasserman</w:t>
      </w:r>
      <w:r w:rsidR="00A150E2">
        <w:rPr>
          <w:i w:val="0"/>
          <w:noProof/>
          <w:sz w:val="24"/>
          <w:szCs w:val="24"/>
          <w:lang w:val="hr-HR"/>
        </w:rPr>
        <w:t xml:space="preserve"> i Cipriotti</w:t>
      </w:r>
      <w:r w:rsidR="00BB03D6" w:rsidRPr="00BB03D6">
        <w:rPr>
          <w:i w:val="0"/>
          <w:noProof/>
          <w:sz w:val="24"/>
          <w:szCs w:val="24"/>
          <w:lang w:val="hr-HR"/>
        </w:rPr>
        <w:t xml:space="preserve"> na </w:t>
      </w:r>
      <w:r w:rsidR="00FB139A" w:rsidRPr="00BD7BBE">
        <w:rPr>
          <w:i w:val="0"/>
          <w:noProof/>
          <w:sz w:val="24"/>
          <w:szCs w:val="24"/>
          <w:lang w:val="hr-HR"/>
        </w:rPr>
        <w:t>povijesnom dijelu Gradskog groblja u Puli</w:t>
      </w:r>
      <w:r w:rsidRPr="00BD7BBE">
        <w:rPr>
          <w:i w:val="0"/>
          <w:noProof/>
          <w:sz w:val="24"/>
          <w:szCs w:val="24"/>
          <w:lang w:val="hr-HR"/>
        </w:rPr>
        <w:t>;</w:t>
      </w:r>
    </w:p>
    <w:p w:rsidR="00742B5E" w:rsidRPr="00BD7BBE" w:rsidRDefault="00742B5E" w:rsidP="00590F5C">
      <w:pPr>
        <w:pStyle w:val="BodyTextIndent"/>
        <w:widowControl w:val="0"/>
        <w:numPr>
          <w:ilvl w:val="0"/>
          <w:numId w:val="26"/>
        </w:numPr>
        <w:adjustRightInd w:val="0"/>
        <w:ind w:left="709" w:hanging="567"/>
        <w:jc w:val="both"/>
        <w:textAlignment w:val="baseline"/>
        <w:rPr>
          <w:i w:val="0"/>
          <w:noProof/>
          <w:sz w:val="24"/>
          <w:szCs w:val="24"/>
          <w:lang w:val="hr-HR"/>
        </w:rPr>
      </w:pPr>
      <w:r w:rsidRPr="00BD7BBE">
        <w:rPr>
          <w:i w:val="0"/>
          <w:noProof/>
          <w:sz w:val="24"/>
          <w:szCs w:val="24"/>
          <w:lang w:val="hr-HR"/>
        </w:rPr>
        <w:t>intelektualne i osobne usluge, rashodi su izvršeni</w:t>
      </w:r>
      <w:r w:rsidR="00033C0D" w:rsidRPr="00BD7BBE">
        <w:rPr>
          <w:i w:val="0"/>
          <w:noProof/>
          <w:sz w:val="24"/>
          <w:szCs w:val="24"/>
          <w:lang w:val="hr-HR"/>
        </w:rPr>
        <w:t xml:space="preserve"> u iznosu od </w:t>
      </w:r>
      <w:r w:rsidR="007957F5">
        <w:rPr>
          <w:i w:val="0"/>
          <w:noProof/>
          <w:sz w:val="24"/>
          <w:szCs w:val="24"/>
          <w:lang w:val="hr-HR"/>
        </w:rPr>
        <w:t>20.260,00</w:t>
      </w:r>
      <w:r w:rsidR="00033C0D" w:rsidRPr="00BD7BBE">
        <w:rPr>
          <w:i w:val="0"/>
          <w:noProof/>
          <w:sz w:val="24"/>
          <w:szCs w:val="24"/>
          <w:lang w:val="hr-HR"/>
        </w:rPr>
        <w:t xml:space="preserve"> kuna</w:t>
      </w:r>
      <w:r w:rsidR="00FB139A" w:rsidRPr="00BD7BBE">
        <w:rPr>
          <w:i w:val="0"/>
          <w:noProof/>
          <w:sz w:val="24"/>
          <w:szCs w:val="24"/>
          <w:lang w:val="hr-HR"/>
        </w:rPr>
        <w:t xml:space="preserve">, odnose se na </w:t>
      </w:r>
      <w:r w:rsidR="007957F5" w:rsidRPr="007957F5">
        <w:rPr>
          <w:i w:val="0"/>
          <w:noProof/>
          <w:sz w:val="24"/>
          <w:szCs w:val="24"/>
          <w:lang w:val="hr-HR"/>
        </w:rPr>
        <w:t>Arheološki pregled terena Saccorgiana</w:t>
      </w:r>
      <w:r w:rsidR="007957F5">
        <w:rPr>
          <w:i w:val="0"/>
          <w:noProof/>
          <w:sz w:val="24"/>
          <w:szCs w:val="24"/>
          <w:lang w:val="hr-HR"/>
        </w:rPr>
        <w:t xml:space="preserve"> te na p</w:t>
      </w:r>
      <w:r w:rsidR="007957F5" w:rsidRPr="007957F5">
        <w:rPr>
          <w:i w:val="0"/>
          <w:noProof/>
          <w:sz w:val="24"/>
          <w:szCs w:val="24"/>
          <w:lang w:val="hr-HR"/>
        </w:rPr>
        <w:t>riprem</w:t>
      </w:r>
      <w:r w:rsidR="007957F5">
        <w:rPr>
          <w:i w:val="0"/>
          <w:noProof/>
          <w:sz w:val="24"/>
          <w:szCs w:val="24"/>
          <w:lang w:val="hr-HR"/>
        </w:rPr>
        <w:t>u</w:t>
      </w:r>
      <w:r w:rsidR="007957F5" w:rsidRPr="007957F5">
        <w:rPr>
          <w:i w:val="0"/>
          <w:noProof/>
          <w:sz w:val="24"/>
          <w:szCs w:val="24"/>
          <w:lang w:val="hr-HR"/>
        </w:rPr>
        <w:t xml:space="preserve"> i osmišljavanje tabele za eko plažu</w:t>
      </w:r>
      <w:r w:rsidR="00FB139A" w:rsidRPr="00BD7BBE">
        <w:rPr>
          <w:i w:val="0"/>
          <w:noProof/>
          <w:sz w:val="24"/>
          <w:szCs w:val="24"/>
          <w:lang w:val="hr-HR"/>
        </w:rPr>
        <w:t>;</w:t>
      </w:r>
    </w:p>
    <w:p w:rsidR="005B5FF9" w:rsidRDefault="00E73B6C" w:rsidP="00590F5C">
      <w:pPr>
        <w:pStyle w:val="BodyTextIndent"/>
        <w:widowControl w:val="0"/>
        <w:numPr>
          <w:ilvl w:val="0"/>
          <w:numId w:val="26"/>
        </w:numPr>
        <w:adjustRightInd w:val="0"/>
        <w:ind w:left="709" w:hanging="567"/>
        <w:jc w:val="both"/>
        <w:textAlignment w:val="baseline"/>
        <w:rPr>
          <w:i w:val="0"/>
          <w:noProof/>
          <w:sz w:val="24"/>
          <w:szCs w:val="24"/>
          <w:lang w:val="hr-HR"/>
        </w:rPr>
      </w:pPr>
      <w:r w:rsidRPr="00BD7BBE">
        <w:rPr>
          <w:i w:val="0"/>
          <w:noProof/>
          <w:sz w:val="24"/>
          <w:szCs w:val="24"/>
          <w:lang w:val="hr-HR"/>
        </w:rPr>
        <w:t xml:space="preserve">izradu dokumenata prostornog uređenja, rashodi su izvršeni u iznosu od </w:t>
      </w:r>
      <w:r w:rsidR="00A176B0">
        <w:rPr>
          <w:i w:val="0"/>
          <w:noProof/>
          <w:sz w:val="24"/>
          <w:szCs w:val="24"/>
          <w:lang w:val="hr-HR"/>
        </w:rPr>
        <w:t>353.312,5</w:t>
      </w:r>
      <w:r w:rsidR="005A203B">
        <w:rPr>
          <w:i w:val="0"/>
          <w:noProof/>
          <w:sz w:val="24"/>
          <w:szCs w:val="24"/>
          <w:lang w:val="hr-HR"/>
        </w:rPr>
        <w:t>0</w:t>
      </w:r>
      <w:r w:rsidRPr="00BD7BBE">
        <w:rPr>
          <w:i w:val="0"/>
          <w:noProof/>
          <w:sz w:val="24"/>
          <w:szCs w:val="24"/>
          <w:lang w:val="hr-HR"/>
        </w:rPr>
        <w:t xml:space="preserve"> kun</w:t>
      </w:r>
      <w:r w:rsidR="005A203B">
        <w:rPr>
          <w:i w:val="0"/>
          <w:noProof/>
          <w:sz w:val="24"/>
          <w:szCs w:val="24"/>
          <w:lang w:val="hr-HR"/>
        </w:rPr>
        <w:t>a</w:t>
      </w:r>
      <w:r w:rsidRPr="00BD7BBE">
        <w:rPr>
          <w:i w:val="0"/>
          <w:noProof/>
          <w:sz w:val="24"/>
          <w:szCs w:val="24"/>
          <w:lang w:val="hr-HR"/>
        </w:rPr>
        <w:t xml:space="preserve">, </w:t>
      </w:r>
      <w:r w:rsidR="00BF0AD4" w:rsidRPr="00BD7BBE">
        <w:rPr>
          <w:i w:val="0"/>
          <w:noProof/>
          <w:sz w:val="24"/>
          <w:szCs w:val="24"/>
          <w:lang w:val="hr-HR"/>
        </w:rPr>
        <w:t xml:space="preserve">odnose se na aktivnosti vezane uz </w:t>
      </w:r>
      <w:r w:rsidR="00A176B0">
        <w:rPr>
          <w:i w:val="0"/>
          <w:noProof/>
          <w:sz w:val="24"/>
          <w:szCs w:val="24"/>
          <w:lang w:val="hr-HR"/>
        </w:rPr>
        <w:t xml:space="preserve">izradu </w:t>
      </w:r>
      <w:r w:rsidR="00A176B0" w:rsidRPr="00DE7556">
        <w:rPr>
          <w:i w:val="0"/>
          <w:noProof/>
          <w:sz w:val="24"/>
          <w:szCs w:val="24"/>
          <w:lang w:val="hr-HR"/>
        </w:rPr>
        <w:t>idejn</w:t>
      </w:r>
      <w:r w:rsidR="00A176B0">
        <w:rPr>
          <w:i w:val="0"/>
          <w:noProof/>
          <w:sz w:val="24"/>
          <w:szCs w:val="24"/>
          <w:lang w:val="hr-HR"/>
        </w:rPr>
        <w:t>og</w:t>
      </w:r>
      <w:r w:rsidR="00A176B0" w:rsidRPr="00DE7556">
        <w:rPr>
          <w:i w:val="0"/>
          <w:noProof/>
          <w:sz w:val="24"/>
          <w:szCs w:val="24"/>
          <w:lang w:val="hr-HR"/>
        </w:rPr>
        <w:t xml:space="preserve"> projekt</w:t>
      </w:r>
      <w:r w:rsidR="00A176B0">
        <w:rPr>
          <w:i w:val="0"/>
          <w:noProof/>
          <w:sz w:val="24"/>
          <w:szCs w:val="24"/>
          <w:lang w:val="hr-HR"/>
        </w:rPr>
        <w:t>a</w:t>
      </w:r>
      <w:r w:rsidR="00A176B0" w:rsidRPr="00DE7556">
        <w:rPr>
          <w:i w:val="0"/>
          <w:noProof/>
          <w:sz w:val="24"/>
          <w:szCs w:val="24"/>
          <w:lang w:val="hr-HR"/>
        </w:rPr>
        <w:t xml:space="preserve"> </w:t>
      </w:r>
      <w:r w:rsidR="003866B8">
        <w:rPr>
          <w:i w:val="0"/>
          <w:noProof/>
          <w:sz w:val="24"/>
          <w:szCs w:val="24"/>
          <w:lang w:val="hr-HR"/>
        </w:rPr>
        <w:t xml:space="preserve">uređanja </w:t>
      </w:r>
      <w:r w:rsidR="00A176B0" w:rsidRPr="00DE7556">
        <w:rPr>
          <w:i w:val="0"/>
          <w:noProof/>
          <w:sz w:val="24"/>
          <w:szCs w:val="24"/>
          <w:lang w:val="hr-HR"/>
        </w:rPr>
        <w:t>Danteov</w:t>
      </w:r>
      <w:r w:rsidR="003866B8">
        <w:rPr>
          <w:i w:val="0"/>
          <w:noProof/>
          <w:sz w:val="24"/>
          <w:szCs w:val="24"/>
          <w:lang w:val="hr-HR"/>
        </w:rPr>
        <w:t>og</w:t>
      </w:r>
      <w:r w:rsidR="00A176B0" w:rsidRPr="00DE7556">
        <w:rPr>
          <w:i w:val="0"/>
          <w:noProof/>
          <w:sz w:val="24"/>
          <w:szCs w:val="24"/>
          <w:lang w:val="hr-HR"/>
        </w:rPr>
        <w:t xml:space="preserve"> trg</w:t>
      </w:r>
      <w:r w:rsidR="003866B8">
        <w:rPr>
          <w:i w:val="0"/>
          <w:noProof/>
          <w:sz w:val="24"/>
          <w:szCs w:val="24"/>
          <w:lang w:val="hr-HR"/>
        </w:rPr>
        <w:t>a</w:t>
      </w:r>
      <w:r w:rsidR="00A176B0">
        <w:rPr>
          <w:i w:val="0"/>
          <w:noProof/>
          <w:sz w:val="24"/>
          <w:szCs w:val="24"/>
          <w:lang w:val="hr-HR"/>
        </w:rPr>
        <w:t xml:space="preserve"> </w:t>
      </w:r>
      <w:r w:rsidR="003866B8">
        <w:rPr>
          <w:i w:val="0"/>
          <w:noProof/>
          <w:sz w:val="24"/>
          <w:szCs w:val="24"/>
          <w:lang w:val="hr-HR"/>
        </w:rPr>
        <w:t xml:space="preserve">i Konzervatorskog elaborata s idejnim arhitektonskim rješenjem Zvjezdarnice </w:t>
      </w:r>
      <w:r w:rsidR="00A176B0">
        <w:rPr>
          <w:i w:val="0"/>
          <w:noProof/>
          <w:sz w:val="24"/>
          <w:szCs w:val="24"/>
          <w:lang w:val="hr-HR"/>
        </w:rPr>
        <w:t>te na izradu V. Izmjena i dopuna Prostornog plana uređenja Grada Pule, VI. Izmjena i dopuna Generalnog urbanističkog plana Grada Pule te stavljanj</w:t>
      </w:r>
      <w:r w:rsidR="003866B8">
        <w:rPr>
          <w:i w:val="0"/>
          <w:noProof/>
          <w:sz w:val="24"/>
          <w:szCs w:val="24"/>
          <w:lang w:val="hr-HR"/>
        </w:rPr>
        <w:t>e</w:t>
      </w:r>
      <w:r w:rsidR="00A176B0">
        <w:rPr>
          <w:i w:val="0"/>
          <w:noProof/>
          <w:sz w:val="24"/>
          <w:szCs w:val="24"/>
          <w:lang w:val="hr-HR"/>
        </w:rPr>
        <w:t xml:space="preserve"> izvan snage dijela PUP-a Stari Grad Pula</w:t>
      </w:r>
      <w:r w:rsidR="005B5FF9">
        <w:rPr>
          <w:i w:val="0"/>
          <w:noProof/>
          <w:sz w:val="24"/>
          <w:szCs w:val="24"/>
          <w:lang w:val="hr-HR"/>
        </w:rPr>
        <w:t>;</w:t>
      </w:r>
    </w:p>
    <w:p w:rsidR="005B5FF9" w:rsidRPr="00D25A04" w:rsidRDefault="005B5FF9" w:rsidP="00590F5C">
      <w:pPr>
        <w:pStyle w:val="BodyTextIndent"/>
        <w:widowControl w:val="0"/>
        <w:numPr>
          <w:ilvl w:val="0"/>
          <w:numId w:val="26"/>
        </w:numPr>
        <w:adjustRightInd w:val="0"/>
        <w:ind w:left="709" w:hanging="567"/>
        <w:jc w:val="both"/>
        <w:textAlignment w:val="baseline"/>
        <w:rPr>
          <w:i w:val="0"/>
          <w:noProof/>
          <w:sz w:val="24"/>
          <w:szCs w:val="24"/>
          <w:lang w:val="hr-HR"/>
        </w:rPr>
      </w:pPr>
      <w:r w:rsidRPr="00BD7BBE">
        <w:rPr>
          <w:i w:val="0"/>
          <w:noProof/>
          <w:sz w:val="24"/>
          <w:szCs w:val="24"/>
          <w:lang w:val="hr-HR"/>
        </w:rPr>
        <w:t>izradu dokumenata prostornog uređenja</w:t>
      </w:r>
      <w:r>
        <w:rPr>
          <w:i w:val="0"/>
          <w:noProof/>
          <w:sz w:val="24"/>
          <w:szCs w:val="24"/>
          <w:lang w:val="hr-HR"/>
        </w:rPr>
        <w:t xml:space="preserve"> - donacija</w:t>
      </w:r>
      <w:r w:rsidRPr="00BD7BBE">
        <w:rPr>
          <w:i w:val="0"/>
          <w:noProof/>
          <w:sz w:val="24"/>
          <w:szCs w:val="24"/>
          <w:lang w:val="hr-HR"/>
        </w:rPr>
        <w:t xml:space="preserve">, rashodi su izvršeni u iznosu od </w:t>
      </w:r>
      <w:r>
        <w:rPr>
          <w:i w:val="0"/>
          <w:noProof/>
          <w:sz w:val="24"/>
          <w:szCs w:val="24"/>
          <w:lang w:val="hr-HR"/>
        </w:rPr>
        <w:t>174.800,00</w:t>
      </w:r>
      <w:r w:rsidRPr="00BD7BBE">
        <w:rPr>
          <w:i w:val="0"/>
          <w:noProof/>
          <w:sz w:val="24"/>
          <w:szCs w:val="24"/>
          <w:lang w:val="hr-HR"/>
        </w:rPr>
        <w:t xml:space="preserve"> kun</w:t>
      </w:r>
      <w:r>
        <w:rPr>
          <w:i w:val="0"/>
          <w:noProof/>
          <w:sz w:val="24"/>
          <w:szCs w:val="24"/>
          <w:lang w:val="hr-HR"/>
        </w:rPr>
        <w:t>a</w:t>
      </w:r>
      <w:r w:rsidRPr="00BD7BBE">
        <w:rPr>
          <w:i w:val="0"/>
          <w:noProof/>
          <w:sz w:val="24"/>
          <w:szCs w:val="24"/>
          <w:lang w:val="hr-HR"/>
        </w:rPr>
        <w:t xml:space="preserve">, odnose se na </w:t>
      </w:r>
      <w:r>
        <w:rPr>
          <w:i w:val="0"/>
          <w:noProof/>
          <w:sz w:val="24"/>
          <w:szCs w:val="24"/>
          <w:lang w:val="hr-HR"/>
        </w:rPr>
        <w:t xml:space="preserve">donaciju </w:t>
      </w:r>
      <w:r w:rsidRPr="00D25A04">
        <w:rPr>
          <w:i w:val="0"/>
          <w:noProof/>
          <w:sz w:val="24"/>
          <w:szCs w:val="24"/>
          <w:lang w:val="hr-HR"/>
        </w:rPr>
        <w:t>dokumenta prostornog uređenja</w:t>
      </w:r>
      <w:r w:rsidRPr="00D25A04">
        <w:rPr>
          <w:i w:val="0"/>
          <w:sz w:val="24"/>
          <w:szCs w:val="24"/>
          <w:lang w:val="hr-HR"/>
        </w:rPr>
        <w:t xml:space="preserve"> </w:t>
      </w:r>
      <w:r w:rsidR="003866B8">
        <w:rPr>
          <w:i w:val="0"/>
          <w:sz w:val="24"/>
          <w:szCs w:val="24"/>
          <w:lang w:val="hr-HR"/>
        </w:rPr>
        <w:t xml:space="preserve">III Izmjena i dopuna </w:t>
      </w:r>
      <w:r w:rsidRPr="00D25A04">
        <w:rPr>
          <w:i w:val="0"/>
          <w:sz w:val="24"/>
          <w:szCs w:val="24"/>
          <w:lang w:val="hr-HR"/>
        </w:rPr>
        <w:t>UPU Max Stoja</w:t>
      </w:r>
      <w:r w:rsidR="003866B8">
        <w:rPr>
          <w:i w:val="0"/>
          <w:sz w:val="24"/>
          <w:szCs w:val="24"/>
          <w:lang w:val="hr-HR"/>
        </w:rPr>
        <w:t xml:space="preserve"> -</w:t>
      </w:r>
      <w:r w:rsidRPr="00D25A04">
        <w:rPr>
          <w:i w:val="0"/>
          <w:noProof/>
          <w:sz w:val="24"/>
          <w:szCs w:val="24"/>
          <w:lang w:val="hr-HR"/>
        </w:rPr>
        <w:t xml:space="preserve"> TC Max Stoja d.o.o.</w:t>
      </w:r>
      <w:r>
        <w:rPr>
          <w:i w:val="0"/>
          <w:noProof/>
          <w:sz w:val="24"/>
          <w:szCs w:val="24"/>
          <w:lang w:val="hr-HR"/>
        </w:rPr>
        <w:t xml:space="preserve"> te </w:t>
      </w:r>
      <w:r w:rsidRPr="005B5FF9">
        <w:rPr>
          <w:i w:val="0"/>
          <w:noProof/>
          <w:sz w:val="24"/>
          <w:szCs w:val="24"/>
          <w:lang w:val="hr-HR"/>
        </w:rPr>
        <w:t xml:space="preserve">I </w:t>
      </w:r>
      <w:r>
        <w:rPr>
          <w:i w:val="0"/>
          <w:noProof/>
          <w:sz w:val="24"/>
          <w:szCs w:val="24"/>
          <w:lang w:val="hr-HR"/>
        </w:rPr>
        <w:t xml:space="preserve">izmjena i dopuna </w:t>
      </w:r>
      <w:r w:rsidRPr="005B5FF9">
        <w:rPr>
          <w:i w:val="0"/>
          <w:noProof/>
          <w:sz w:val="24"/>
          <w:szCs w:val="24"/>
          <w:lang w:val="hr-HR"/>
        </w:rPr>
        <w:t>UPU M</w:t>
      </w:r>
      <w:r>
        <w:rPr>
          <w:i w:val="0"/>
          <w:noProof/>
          <w:sz w:val="24"/>
          <w:szCs w:val="24"/>
          <w:lang w:val="hr-HR"/>
        </w:rPr>
        <w:t>arina Veruda</w:t>
      </w:r>
      <w:r w:rsidR="003866B8">
        <w:rPr>
          <w:i w:val="0"/>
          <w:noProof/>
          <w:sz w:val="24"/>
          <w:szCs w:val="24"/>
          <w:lang w:val="hr-HR"/>
        </w:rPr>
        <w:t xml:space="preserve"> – </w:t>
      </w:r>
      <w:r w:rsidRPr="005B5FF9">
        <w:rPr>
          <w:i w:val="0"/>
          <w:noProof/>
          <w:sz w:val="24"/>
          <w:szCs w:val="24"/>
          <w:lang w:val="hr-HR"/>
        </w:rPr>
        <w:t>Tehnomont</w:t>
      </w:r>
      <w:r w:rsidR="003866B8">
        <w:rPr>
          <w:i w:val="0"/>
          <w:noProof/>
          <w:sz w:val="24"/>
          <w:szCs w:val="24"/>
          <w:lang w:val="hr-HR"/>
        </w:rPr>
        <w:t xml:space="preserve"> Veruda d.o.o.</w:t>
      </w:r>
    </w:p>
    <w:p w:rsidR="00A150E2" w:rsidRPr="00BD7BBE" w:rsidRDefault="00A150E2" w:rsidP="00F42170">
      <w:pPr>
        <w:pStyle w:val="ListParagraph"/>
        <w:spacing w:line="240" w:lineRule="auto"/>
        <w:ind w:left="709" w:firstLine="0"/>
        <w:rPr>
          <w:noProof/>
          <w:sz w:val="24"/>
          <w:szCs w:val="24"/>
        </w:rPr>
      </w:pPr>
    </w:p>
    <w:p w:rsidR="005245CD" w:rsidRPr="00BD7BBE" w:rsidRDefault="005245CD" w:rsidP="00F42170">
      <w:pPr>
        <w:autoSpaceDE w:val="0"/>
        <w:autoSpaceDN w:val="0"/>
        <w:ind w:firstLine="720"/>
        <w:jc w:val="both"/>
        <w:rPr>
          <w:noProof/>
          <w:sz w:val="24"/>
          <w:szCs w:val="24"/>
        </w:rPr>
      </w:pPr>
      <w:r w:rsidRPr="00BD7BBE">
        <w:rPr>
          <w:i/>
          <w:noProof/>
          <w:sz w:val="24"/>
          <w:szCs w:val="24"/>
        </w:rPr>
        <w:t xml:space="preserve">Tekući projekt: Life sec Adapt, </w:t>
      </w:r>
      <w:r w:rsidRPr="00BD7BBE">
        <w:rPr>
          <w:noProof/>
          <w:sz w:val="24"/>
          <w:szCs w:val="24"/>
        </w:rPr>
        <w:t xml:space="preserve">rashodi za izvršenje projekta planirani su u iznosu od </w:t>
      </w:r>
      <w:r w:rsidR="005B5FF9">
        <w:rPr>
          <w:noProof/>
          <w:sz w:val="24"/>
          <w:szCs w:val="24"/>
        </w:rPr>
        <w:t>87.600</w:t>
      </w:r>
      <w:r w:rsidRPr="00BD7BBE">
        <w:rPr>
          <w:noProof/>
          <w:sz w:val="24"/>
          <w:szCs w:val="24"/>
        </w:rPr>
        <w:t xml:space="preserve">,00 kuna, a izvršeni u iznosu od </w:t>
      </w:r>
      <w:r w:rsidR="005B5FF9">
        <w:rPr>
          <w:noProof/>
          <w:sz w:val="24"/>
          <w:szCs w:val="24"/>
        </w:rPr>
        <w:t>87.576,09</w:t>
      </w:r>
      <w:r w:rsidRPr="00BD7BBE">
        <w:rPr>
          <w:noProof/>
          <w:sz w:val="24"/>
          <w:szCs w:val="24"/>
        </w:rPr>
        <w:t xml:space="preserve"> kun</w:t>
      </w:r>
      <w:r w:rsidR="005B5FF9">
        <w:rPr>
          <w:noProof/>
          <w:sz w:val="24"/>
          <w:szCs w:val="24"/>
        </w:rPr>
        <w:t>a</w:t>
      </w:r>
      <w:r w:rsidRPr="00BD7BBE">
        <w:rPr>
          <w:noProof/>
          <w:sz w:val="24"/>
          <w:szCs w:val="24"/>
        </w:rPr>
        <w:t xml:space="preserve"> ili </w:t>
      </w:r>
      <w:r w:rsidR="005B5FF9">
        <w:rPr>
          <w:noProof/>
          <w:sz w:val="24"/>
          <w:szCs w:val="24"/>
        </w:rPr>
        <w:t>99,97</w:t>
      </w:r>
      <w:r w:rsidRPr="00BD7BBE">
        <w:rPr>
          <w:noProof/>
          <w:sz w:val="24"/>
          <w:szCs w:val="24"/>
        </w:rPr>
        <w:t>% u odnosu na plan.</w:t>
      </w:r>
    </w:p>
    <w:p w:rsidR="005B5FF9" w:rsidRPr="00275AF7" w:rsidRDefault="005B5FF9" w:rsidP="005B5FF9">
      <w:pPr>
        <w:ind w:right="-1" w:firstLine="567"/>
        <w:jc w:val="both"/>
        <w:rPr>
          <w:noProof/>
          <w:sz w:val="24"/>
          <w:szCs w:val="24"/>
          <w:lang w:eastAsia="en-US"/>
        </w:rPr>
      </w:pPr>
      <w:r w:rsidRPr="00275AF7">
        <w:rPr>
          <w:noProof/>
          <w:sz w:val="24"/>
          <w:szCs w:val="24"/>
          <w:lang w:eastAsia="en-US"/>
        </w:rPr>
        <w:t xml:space="preserve">Projekt Life Sec Adapt </w:t>
      </w:r>
      <w:r w:rsidR="00617836">
        <w:rPr>
          <w:noProof/>
          <w:sz w:val="24"/>
          <w:szCs w:val="24"/>
          <w:lang w:eastAsia="en-US"/>
        </w:rPr>
        <w:t xml:space="preserve">za </w:t>
      </w:r>
      <w:r w:rsidRPr="00275AF7">
        <w:rPr>
          <w:noProof/>
          <w:sz w:val="24"/>
          <w:szCs w:val="24"/>
          <w:lang w:eastAsia="en-US"/>
        </w:rPr>
        <w:t>cilj ima</w:t>
      </w:r>
      <w:r w:rsidR="00617836">
        <w:rPr>
          <w:noProof/>
          <w:sz w:val="24"/>
          <w:szCs w:val="24"/>
          <w:lang w:eastAsia="en-US"/>
        </w:rPr>
        <w:t>o</w:t>
      </w:r>
      <w:r w:rsidRPr="00275AF7">
        <w:rPr>
          <w:noProof/>
          <w:sz w:val="24"/>
          <w:szCs w:val="24"/>
          <w:lang w:eastAsia="en-US"/>
        </w:rPr>
        <w:t xml:space="preserve"> osposobljavanje jedinica lokalne samouprave za prilagodbu na klimatske promjene</w:t>
      </w:r>
      <w:r w:rsidR="00617836">
        <w:rPr>
          <w:noProof/>
          <w:sz w:val="24"/>
          <w:szCs w:val="24"/>
          <w:lang w:eastAsia="en-US"/>
        </w:rPr>
        <w:t xml:space="preserve"> kroz cijeli niz aktivnosti koje su</w:t>
      </w:r>
      <w:r w:rsidRPr="00275AF7">
        <w:rPr>
          <w:noProof/>
          <w:sz w:val="24"/>
          <w:szCs w:val="24"/>
          <w:lang w:eastAsia="en-US"/>
        </w:rPr>
        <w:t xml:space="preserve"> se realizira</w:t>
      </w:r>
      <w:r w:rsidR="00617836">
        <w:rPr>
          <w:noProof/>
          <w:sz w:val="24"/>
          <w:szCs w:val="24"/>
          <w:lang w:eastAsia="en-US"/>
        </w:rPr>
        <w:t>le</w:t>
      </w:r>
      <w:r w:rsidRPr="00275AF7">
        <w:rPr>
          <w:noProof/>
          <w:sz w:val="24"/>
          <w:szCs w:val="24"/>
          <w:lang w:eastAsia="en-US"/>
        </w:rPr>
        <w:t xml:space="preserve"> u projektu, a željeni rezultati su </w:t>
      </w:r>
      <w:r w:rsidR="00617836">
        <w:rPr>
          <w:noProof/>
          <w:sz w:val="24"/>
          <w:szCs w:val="24"/>
          <w:lang w:eastAsia="en-US"/>
        </w:rPr>
        <w:t>dokumen</w:t>
      </w:r>
      <w:r w:rsidRPr="00275AF7">
        <w:rPr>
          <w:noProof/>
          <w:sz w:val="24"/>
          <w:szCs w:val="24"/>
          <w:lang w:eastAsia="en-US"/>
        </w:rPr>
        <w:t>t</w:t>
      </w:r>
      <w:r w:rsidR="00617836">
        <w:rPr>
          <w:noProof/>
          <w:sz w:val="24"/>
          <w:szCs w:val="24"/>
          <w:lang w:eastAsia="en-US"/>
        </w:rPr>
        <w:t>i</w:t>
      </w:r>
      <w:r w:rsidRPr="00275AF7">
        <w:rPr>
          <w:noProof/>
          <w:sz w:val="24"/>
          <w:szCs w:val="24"/>
          <w:lang w:eastAsia="en-US"/>
        </w:rPr>
        <w:t xml:space="preserve"> - Akcijskih planova i Strategija vezanih za prilagodbu na klimatske promjene. </w:t>
      </w:r>
    </w:p>
    <w:p w:rsidR="005B5FF9" w:rsidRPr="00275AF7" w:rsidRDefault="005B5FF9" w:rsidP="005B5FF9">
      <w:pPr>
        <w:ind w:right="-1" w:firstLine="567"/>
        <w:jc w:val="both"/>
        <w:rPr>
          <w:noProof/>
          <w:sz w:val="24"/>
          <w:szCs w:val="24"/>
          <w:lang w:eastAsia="en-US"/>
        </w:rPr>
      </w:pPr>
      <w:r w:rsidRPr="00275AF7">
        <w:rPr>
          <w:noProof/>
          <w:sz w:val="24"/>
          <w:szCs w:val="24"/>
          <w:lang w:eastAsia="en-US"/>
        </w:rPr>
        <w:t>Planirani projektni period od 01.09.2015. do 31.12.2018. godine produžen je za šest mjeseci te je implementacija projekta završena je 30.06.2019. godine. Ukupan proračun projekta iznosi 3.213.785,00 EUR-a, od čega se 60% sufinancira iz Programa LIFE koji je financiran iz fondova EU, a koristi se u rješavanju okolišnih i klimatskih politika. Sredstva za Grad Pulu predviđena su u ukupnom iznosu od 117.282,00 EUR-a od čega su sredstva EU fondova u iznosu od 66.882,00 EUR-a.</w:t>
      </w:r>
    </w:p>
    <w:p w:rsidR="005B5FF9" w:rsidRPr="00275AF7" w:rsidRDefault="005B5FF9" w:rsidP="005B5FF9">
      <w:pPr>
        <w:ind w:right="-1" w:firstLine="567"/>
        <w:jc w:val="both"/>
        <w:rPr>
          <w:noProof/>
          <w:sz w:val="24"/>
          <w:szCs w:val="24"/>
          <w:lang w:eastAsia="en-US"/>
        </w:rPr>
      </w:pPr>
      <w:r w:rsidRPr="00275AF7">
        <w:rPr>
          <w:noProof/>
          <w:sz w:val="24"/>
          <w:szCs w:val="24"/>
          <w:lang w:eastAsia="en-US"/>
        </w:rPr>
        <w:t>Od navedenog, najviše sredstava (80%) predviđeno je za osoblje i stručnjake na projektu. Planirane aktivnosti u projektu prov</w:t>
      </w:r>
      <w:r w:rsidR="00617836">
        <w:rPr>
          <w:noProof/>
          <w:sz w:val="24"/>
          <w:szCs w:val="24"/>
          <w:lang w:eastAsia="en-US"/>
        </w:rPr>
        <w:t>edene su</w:t>
      </w:r>
      <w:r w:rsidRPr="00275AF7">
        <w:rPr>
          <w:noProof/>
          <w:sz w:val="24"/>
          <w:szCs w:val="24"/>
          <w:lang w:eastAsia="en-US"/>
        </w:rPr>
        <w:t xml:space="preserve"> kroz cijeli implementacijski period, na međunarodnoj razini koja je geografski povezana i omogućuje integriranje politike vezane za klimatske promjene na šire područje s istovjetnim objektivima.</w:t>
      </w:r>
    </w:p>
    <w:p w:rsidR="005B5FF9" w:rsidRPr="00275AF7" w:rsidRDefault="005B5FF9" w:rsidP="005B5FF9">
      <w:pPr>
        <w:ind w:right="-1" w:firstLine="567"/>
        <w:jc w:val="both"/>
        <w:rPr>
          <w:noProof/>
          <w:sz w:val="24"/>
          <w:szCs w:val="24"/>
          <w:lang w:eastAsia="en-US"/>
        </w:rPr>
      </w:pPr>
      <w:r w:rsidRPr="00275AF7">
        <w:rPr>
          <w:noProof/>
          <w:sz w:val="24"/>
          <w:szCs w:val="24"/>
          <w:lang w:eastAsia="en-US"/>
        </w:rPr>
        <w:t>Specifični ciljevi projekta su usavrš</w:t>
      </w:r>
      <w:r w:rsidR="00617836">
        <w:rPr>
          <w:noProof/>
          <w:sz w:val="24"/>
          <w:szCs w:val="24"/>
          <w:lang w:eastAsia="en-US"/>
        </w:rPr>
        <w:t>avanje</w:t>
      </w:r>
      <w:r w:rsidRPr="00275AF7">
        <w:rPr>
          <w:noProof/>
          <w:sz w:val="24"/>
          <w:szCs w:val="24"/>
          <w:lang w:eastAsia="en-US"/>
        </w:rPr>
        <w:t xml:space="preserve"> model</w:t>
      </w:r>
      <w:r w:rsidR="00617836">
        <w:rPr>
          <w:noProof/>
          <w:sz w:val="24"/>
          <w:szCs w:val="24"/>
          <w:lang w:eastAsia="en-US"/>
        </w:rPr>
        <w:t>a</w:t>
      </w:r>
      <w:r w:rsidRPr="00275AF7">
        <w:rPr>
          <w:noProof/>
          <w:sz w:val="24"/>
          <w:szCs w:val="24"/>
          <w:lang w:eastAsia="en-US"/>
        </w:rPr>
        <w:t xml:space="preserve"> Energetski održivih gradova SEC - Sustainable Energy Communities, poveća</w:t>
      </w:r>
      <w:r w:rsidR="00617836">
        <w:rPr>
          <w:noProof/>
          <w:sz w:val="24"/>
          <w:szCs w:val="24"/>
          <w:lang w:eastAsia="en-US"/>
        </w:rPr>
        <w:t>vanje</w:t>
      </w:r>
      <w:r w:rsidRPr="00275AF7">
        <w:rPr>
          <w:noProof/>
          <w:sz w:val="24"/>
          <w:szCs w:val="24"/>
          <w:lang w:eastAsia="en-US"/>
        </w:rPr>
        <w:t xml:space="preserve"> svjesnost</w:t>
      </w:r>
      <w:r w:rsidR="00617836">
        <w:rPr>
          <w:noProof/>
          <w:sz w:val="24"/>
          <w:szCs w:val="24"/>
          <w:lang w:eastAsia="en-US"/>
        </w:rPr>
        <w:t>i</w:t>
      </w:r>
      <w:r w:rsidRPr="00275AF7">
        <w:rPr>
          <w:noProof/>
          <w:sz w:val="24"/>
          <w:szCs w:val="24"/>
          <w:lang w:eastAsia="en-US"/>
        </w:rPr>
        <w:t xml:space="preserve"> signifikantnih subjekata na lokalnoj razini o važnosti i hitnosti usvajanja Strategije prilagodbe na klimatske promjene, doprin</w:t>
      </w:r>
      <w:r w:rsidR="00617836">
        <w:rPr>
          <w:noProof/>
          <w:sz w:val="24"/>
          <w:szCs w:val="24"/>
          <w:lang w:eastAsia="en-US"/>
        </w:rPr>
        <w:t>ošenje</w:t>
      </w:r>
      <w:r w:rsidRPr="00275AF7">
        <w:rPr>
          <w:noProof/>
          <w:sz w:val="24"/>
          <w:szCs w:val="24"/>
          <w:lang w:eastAsia="en-US"/>
        </w:rPr>
        <w:t xml:space="preserve"> smanjivanju neinformiranosti i neznanja lokalne i regionalne administracije o ranjivosti i rizicima pojedinih područja, potpisivanje i usvajanje Planova i Strategija prilagodbe na klimatske promjene u 17 gradova u Italiji i Istri kroz Mayor Adapt inicijativu gradonačelnika, uspostava i testiranje Nadzornog sistema Energy and Climate Monitoring System, olakša</w:t>
      </w:r>
      <w:r w:rsidR="00617836">
        <w:rPr>
          <w:noProof/>
          <w:sz w:val="24"/>
          <w:szCs w:val="24"/>
          <w:lang w:eastAsia="en-US"/>
        </w:rPr>
        <w:t>vati</w:t>
      </w:r>
      <w:r w:rsidRPr="00275AF7">
        <w:rPr>
          <w:noProof/>
          <w:sz w:val="24"/>
          <w:szCs w:val="24"/>
          <w:lang w:eastAsia="en-US"/>
        </w:rPr>
        <w:t xml:space="preserve"> usvajanje politika vezanih za prilagodbe i ublažavanje klimatskih promjena.</w:t>
      </w:r>
    </w:p>
    <w:p w:rsidR="005B5FF9" w:rsidRPr="00275AF7" w:rsidRDefault="005B5FF9" w:rsidP="005B5FF9">
      <w:pPr>
        <w:ind w:right="-1" w:firstLine="567"/>
        <w:jc w:val="both"/>
        <w:rPr>
          <w:noProof/>
          <w:sz w:val="24"/>
          <w:szCs w:val="24"/>
          <w:lang w:eastAsia="en-US"/>
        </w:rPr>
      </w:pPr>
      <w:r w:rsidRPr="00275AF7">
        <w:rPr>
          <w:noProof/>
          <w:sz w:val="24"/>
          <w:szCs w:val="24"/>
          <w:lang w:eastAsia="en-US"/>
        </w:rPr>
        <w:t xml:space="preserve">Na sjednici GV Grada Pula-Pola održanoj 5.06.2019. usvojeni su akti koji su rezultat provedenih projektnih aktivnosti u implementacijskom periodu: </w:t>
      </w:r>
    </w:p>
    <w:p w:rsidR="005B5FF9" w:rsidRPr="00275AF7" w:rsidRDefault="005B5FF9" w:rsidP="005B5FF9">
      <w:pPr>
        <w:ind w:right="-1" w:firstLine="567"/>
        <w:jc w:val="both"/>
        <w:rPr>
          <w:noProof/>
          <w:sz w:val="24"/>
          <w:szCs w:val="24"/>
          <w:lang w:eastAsia="en-US"/>
        </w:rPr>
      </w:pPr>
      <w:r w:rsidRPr="00275AF7">
        <w:rPr>
          <w:noProof/>
          <w:sz w:val="24"/>
          <w:szCs w:val="24"/>
          <w:lang w:eastAsia="en-US"/>
        </w:rPr>
        <w:t xml:space="preserve">1. Odluka o davanju prethodne suglasnosti za postupak donošenja Strategije s planom prilagodbe klimatskim promjenama, kojom je prihvaćen Nacrt strategije. Nakon usvajanja Nacionalne Strategije prilagodbe klimatskim promjenama ili provedbom postupka strateške procjene utjecaja na okoliš, lokalna Strategija s planom prilagodbe klimatskim promjenama uputit će se na javno savjetovanje i, po provedenom postupku, dostaviti predstavničkom tijelu na usvajanje, kako bi provedba mjera planirana u Nacrtu strategije mogla započeti.  </w:t>
      </w:r>
    </w:p>
    <w:p w:rsidR="005B5FF9" w:rsidRPr="00275AF7" w:rsidRDefault="005B5FF9" w:rsidP="005B5FF9">
      <w:pPr>
        <w:ind w:right="-1" w:firstLine="567"/>
        <w:jc w:val="both"/>
        <w:rPr>
          <w:noProof/>
          <w:sz w:val="24"/>
          <w:szCs w:val="24"/>
          <w:lang w:eastAsia="en-US"/>
        </w:rPr>
      </w:pPr>
      <w:r w:rsidRPr="00275AF7">
        <w:rPr>
          <w:noProof/>
          <w:sz w:val="24"/>
          <w:szCs w:val="24"/>
          <w:lang w:eastAsia="en-US"/>
        </w:rPr>
        <w:t xml:space="preserve">2. Odluka o usvajanju Akcijskog plana energetski održivog razvitka (SEAP) - revizija Grad Pula-Pola, kojim su usvojene mjere prilagodbe na klimatske promjene. </w:t>
      </w:r>
    </w:p>
    <w:p w:rsidR="00617836" w:rsidRDefault="00617836" w:rsidP="00F42170">
      <w:pPr>
        <w:pStyle w:val="Heading5"/>
        <w:tabs>
          <w:tab w:val="clear" w:pos="7938"/>
        </w:tabs>
        <w:ind w:left="567" w:hanging="11"/>
        <w:jc w:val="both"/>
        <w:rPr>
          <w:b w:val="0"/>
          <w:noProof/>
          <w:szCs w:val="24"/>
        </w:rPr>
      </w:pPr>
    </w:p>
    <w:p w:rsidR="00E73B6C" w:rsidRPr="00BD7BBE" w:rsidRDefault="00E73B6C" w:rsidP="00F42170">
      <w:pPr>
        <w:pStyle w:val="Heading5"/>
        <w:tabs>
          <w:tab w:val="clear" w:pos="7938"/>
        </w:tabs>
        <w:ind w:left="567" w:hanging="11"/>
        <w:jc w:val="both"/>
        <w:rPr>
          <w:b w:val="0"/>
          <w:noProof/>
          <w:szCs w:val="24"/>
        </w:rPr>
      </w:pPr>
      <w:r w:rsidRPr="00BD7BBE">
        <w:rPr>
          <w:b w:val="0"/>
          <w:noProof/>
          <w:szCs w:val="24"/>
        </w:rPr>
        <w:tab/>
        <w:t xml:space="preserve">PROGRAM: ZAŠTITA OKOLIŠA </w:t>
      </w:r>
    </w:p>
    <w:p w:rsidR="00E73B6C" w:rsidRPr="00BD7BBE" w:rsidRDefault="00E73B6C" w:rsidP="00F42170">
      <w:pPr>
        <w:jc w:val="both"/>
        <w:rPr>
          <w:noProof/>
          <w:sz w:val="24"/>
          <w:szCs w:val="24"/>
        </w:rPr>
      </w:pPr>
    </w:p>
    <w:p w:rsidR="00850606" w:rsidRPr="009034A0" w:rsidRDefault="00850606" w:rsidP="00850606">
      <w:pPr>
        <w:pStyle w:val="BodyTextIndent"/>
        <w:ind w:right="1" w:firstLine="708"/>
        <w:jc w:val="both"/>
        <w:rPr>
          <w:i w:val="0"/>
          <w:noProof/>
          <w:sz w:val="24"/>
          <w:szCs w:val="24"/>
        </w:rPr>
      </w:pPr>
      <w:r w:rsidRPr="009034A0">
        <w:rPr>
          <w:i w:val="0"/>
          <w:noProof/>
          <w:sz w:val="24"/>
          <w:szCs w:val="24"/>
        </w:rPr>
        <w:t>Ciljevi zaštite okoliša u ostvarivanju uvjeta za održivi razvitak jesu:</w:t>
      </w:r>
    </w:p>
    <w:p w:rsidR="00850606" w:rsidRPr="009034A0" w:rsidRDefault="00850606" w:rsidP="00590F5C">
      <w:pPr>
        <w:pStyle w:val="NormalWeb"/>
        <w:numPr>
          <w:ilvl w:val="0"/>
          <w:numId w:val="45"/>
        </w:numPr>
        <w:spacing w:before="0" w:after="0"/>
        <w:ind w:right="1"/>
        <w:jc w:val="both"/>
        <w:rPr>
          <w:noProof/>
          <w:szCs w:val="24"/>
          <w:lang w:val="hr-HR"/>
        </w:rPr>
      </w:pPr>
      <w:r w:rsidRPr="009034A0">
        <w:rPr>
          <w:noProof/>
          <w:szCs w:val="24"/>
          <w:lang w:val="hr-HR"/>
        </w:rPr>
        <w:t>zaštita života i zdravlja ljudi,</w:t>
      </w:r>
    </w:p>
    <w:p w:rsidR="00850606" w:rsidRPr="009034A0" w:rsidRDefault="00850606" w:rsidP="00590F5C">
      <w:pPr>
        <w:pStyle w:val="NormalWeb"/>
        <w:numPr>
          <w:ilvl w:val="0"/>
          <w:numId w:val="45"/>
        </w:numPr>
        <w:spacing w:before="0" w:after="0"/>
        <w:ind w:right="1"/>
        <w:jc w:val="both"/>
        <w:rPr>
          <w:noProof/>
          <w:szCs w:val="24"/>
          <w:lang w:val="hr-HR"/>
        </w:rPr>
      </w:pPr>
      <w:r w:rsidRPr="009034A0">
        <w:rPr>
          <w:noProof/>
          <w:szCs w:val="24"/>
          <w:lang w:val="hr-HR"/>
        </w:rPr>
        <w:t>zaštita biljnog i životinjskog svijeta, biološke i krajobrazne raznolikosti te očuvanje ekološke stabilnosti,</w:t>
      </w:r>
    </w:p>
    <w:p w:rsidR="00850606" w:rsidRPr="009034A0" w:rsidRDefault="00850606" w:rsidP="00590F5C">
      <w:pPr>
        <w:pStyle w:val="NormalWeb"/>
        <w:numPr>
          <w:ilvl w:val="0"/>
          <w:numId w:val="45"/>
        </w:numPr>
        <w:spacing w:before="0" w:after="0"/>
        <w:ind w:right="1"/>
        <w:jc w:val="both"/>
        <w:rPr>
          <w:noProof/>
          <w:szCs w:val="24"/>
          <w:lang w:val="hr-HR"/>
        </w:rPr>
      </w:pPr>
      <w:r w:rsidRPr="009034A0">
        <w:rPr>
          <w:noProof/>
          <w:szCs w:val="24"/>
          <w:lang w:val="hr-HR"/>
        </w:rPr>
        <w:t>zaštita i poboljšanje kakvoće pojedinih sastavnica okoliša,</w:t>
      </w:r>
    </w:p>
    <w:p w:rsidR="00850606" w:rsidRPr="009034A0" w:rsidRDefault="00850606" w:rsidP="00590F5C">
      <w:pPr>
        <w:pStyle w:val="NormalWeb"/>
        <w:numPr>
          <w:ilvl w:val="0"/>
          <w:numId w:val="45"/>
        </w:numPr>
        <w:spacing w:before="0" w:after="0"/>
        <w:ind w:right="1"/>
        <w:jc w:val="both"/>
        <w:rPr>
          <w:noProof/>
          <w:szCs w:val="24"/>
          <w:lang w:val="hr-HR"/>
        </w:rPr>
      </w:pPr>
      <w:r w:rsidRPr="009034A0">
        <w:rPr>
          <w:noProof/>
          <w:szCs w:val="24"/>
          <w:lang w:val="hr-HR"/>
        </w:rPr>
        <w:t>zaštita ozonskog omotača i ublažavanje klimatskih promjena,</w:t>
      </w:r>
    </w:p>
    <w:p w:rsidR="00850606" w:rsidRPr="009034A0" w:rsidRDefault="00850606" w:rsidP="00590F5C">
      <w:pPr>
        <w:pStyle w:val="NormalWeb"/>
        <w:numPr>
          <w:ilvl w:val="0"/>
          <w:numId w:val="45"/>
        </w:numPr>
        <w:spacing w:before="0" w:after="0"/>
        <w:ind w:right="1"/>
        <w:jc w:val="both"/>
        <w:rPr>
          <w:noProof/>
          <w:szCs w:val="24"/>
          <w:lang w:val="hr-HR"/>
        </w:rPr>
      </w:pPr>
      <w:r w:rsidRPr="009034A0">
        <w:rPr>
          <w:noProof/>
          <w:szCs w:val="24"/>
          <w:lang w:val="hr-HR"/>
        </w:rPr>
        <w:t>zaštita i obnavljanje kulturnih i estetskih vrijednosti krajobraza,</w:t>
      </w:r>
    </w:p>
    <w:p w:rsidR="00850606" w:rsidRPr="009034A0" w:rsidRDefault="00850606" w:rsidP="00590F5C">
      <w:pPr>
        <w:pStyle w:val="NormalWeb"/>
        <w:numPr>
          <w:ilvl w:val="0"/>
          <w:numId w:val="45"/>
        </w:numPr>
        <w:spacing w:before="0" w:after="0"/>
        <w:ind w:right="1"/>
        <w:jc w:val="both"/>
        <w:rPr>
          <w:noProof/>
          <w:szCs w:val="24"/>
          <w:lang w:val="hr-HR"/>
        </w:rPr>
      </w:pPr>
      <w:r w:rsidRPr="009034A0">
        <w:rPr>
          <w:noProof/>
          <w:szCs w:val="24"/>
          <w:lang w:val="hr-HR"/>
        </w:rPr>
        <w:t>sprječavanje i smanjenje onečišćenja okoliša,</w:t>
      </w:r>
    </w:p>
    <w:p w:rsidR="00850606" w:rsidRPr="009034A0" w:rsidRDefault="00850606" w:rsidP="00590F5C">
      <w:pPr>
        <w:pStyle w:val="NormalWeb"/>
        <w:numPr>
          <w:ilvl w:val="0"/>
          <w:numId w:val="45"/>
        </w:numPr>
        <w:spacing w:before="0" w:after="0"/>
        <w:ind w:right="1"/>
        <w:jc w:val="both"/>
        <w:rPr>
          <w:noProof/>
          <w:szCs w:val="24"/>
          <w:lang w:val="hr-HR"/>
        </w:rPr>
      </w:pPr>
      <w:r w:rsidRPr="009034A0">
        <w:rPr>
          <w:noProof/>
          <w:szCs w:val="24"/>
          <w:lang w:val="hr-HR"/>
        </w:rPr>
        <w:t>uklanjanje posljedica onečišćenja okoliša,</w:t>
      </w:r>
    </w:p>
    <w:p w:rsidR="00850606" w:rsidRPr="009034A0" w:rsidRDefault="00850606" w:rsidP="00590F5C">
      <w:pPr>
        <w:pStyle w:val="NormalWeb"/>
        <w:numPr>
          <w:ilvl w:val="0"/>
          <w:numId w:val="45"/>
        </w:numPr>
        <w:spacing w:before="0" w:after="0"/>
        <w:ind w:right="1"/>
        <w:jc w:val="both"/>
        <w:rPr>
          <w:noProof/>
          <w:szCs w:val="24"/>
          <w:lang w:val="hr-HR"/>
        </w:rPr>
      </w:pPr>
      <w:r w:rsidRPr="009034A0">
        <w:rPr>
          <w:noProof/>
          <w:szCs w:val="24"/>
          <w:lang w:val="hr-HR"/>
        </w:rPr>
        <w:t>poboljšanje narušene prirodne ravnoteže i ponovno uspostavljanje njezinih regeneracijskih sposobnosti,</w:t>
      </w:r>
    </w:p>
    <w:p w:rsidR="00850606" w:rsidRPr="009034A0" w:rsidRDefault="00850606" w:rsidP="00590F5C">
      <w:pPr>
        <w:pStyle w:val="NormalWeb"/>
        <w:numPr>
          <w:ilvl w:val="0"/>
          <w:numId w:val="45"/>
        </w:numPr>
        <w:spacing w:before="0" w:after="0"/>
        <w:ind w:right="1"/>
        <w:jc w:val="both"/>
        <w:rPr>
          <w:noProof/>
          <w:szCs w:val="24"/>
          <w:lang w:val="hr-HR"/>
        </w:rPr>
      </w:pPr>
      <w:r w:rsidRPr="009034A0">
        <w:rPr>
          <w:noProof/>
          <w:szCs w:val="24"/>
          <w:lang w:val="hr-HR"/>
        </w:rPr>
        <w:t>unaprjeđenje stanja okoliša i osiguravanje zdravog okoliša.</w:t>
      </w:r>
    </w:p>
    <w:p w:rsidR="00850606" w:rsidRPr="009034A0" w:rsidRDefault="00850606" w:rsidP="00850606">
      <w:pPr>
        <w:pStyle w:val="BodyTextIndent"/>
        <w:ind w:right="1" w:firstLine="708"/>
        <w:jc w:val="both"/>
        <w:rPr>
          <w:i w:val="0"/>
          <w:noProof/>
          <w:sz w:val="24"/>
          <w:szCs w:val="24"/>
        </w:rPr>
      </w:pPr>
      <w:r w:rsidRPr="009034A0">
        <w:rPr>
          <w:i w:val="0"/>
          <w:noProof/>
          <w:sz w:val="24"/>
          <w:szCs w:val="24"/>
        </w:rPr>
        <w:t xml:space="preserve">Sve predviđene aktivnosti imaju za cilj unaprijediti ili barem održati stanje u okolišu, odnosno kvalitetu praćenja ili mjerenja pojedinih sastavnica okoliša. </w:t>
      </w:r>
    </w:p>
    <w:p w:rsidR="00850606" w:rsidRPr="009034A0" w:rsidRDefault="00850606" w:rsidP="00850606">
      <w:pPr>
        <w:pStyle w:val="BodyTextIndent"/>
        <w:ind w:right="1" w:firstLine="708"/>
        <w:jc w:val="both"/>
        <w:rPr>
          <w:i w:val="0"/>
          <w:noProof/>
          <w:sz w:val="24"/>
          <w:szCs w:val="24"/>
        </w:rPr>
      </w:pPr>
      <w:r w:rsidRPr="009034A0">
        <w:rPr>
          <w:i w:val="0"/>
          <w:noProof/>
          <w:sz w:val="24"/>
          <w:szCs w:val="24"/>
        </w:rPr>
        <w:t>Aktivnosti vezane za zrak imaju za cilj uspostavu kvalitetnijeg stanja zraka u smislu veće  kontrole i sigurnosti  za stanovništvo, odnosno senzibilizaciju i edukaciju stanovništa o važnosti ove sastavnice.</w:t>
      </w:r>
    </w:p>
    <w:p w:rsidR="00850606" w:rsidRPr="009034A0" w:rsidRDefault="00850606" w:rsidP="00850606">
      <w:pPr>
        <w:pStyle w:val="BodyTextIndent"/>
        <w:ind w:right="1" w:firstLine="708"/>
        <w:jc w:val="both"/>
        <w:rPr>
          <w:i w:val="0"/>
          <w:noProof/>
          <w:sz w:val="24"/>
          <w:szCs w:val="24"/>
        </w:rPr>
      </w:pPr>
      <w:r w:rsidRPr="009034A0">
        <w:rPr>
          <w:i w:val="0"/>
          <w:noProof/>
          <w:sz w:val="24"/>
          <w:szCs w:val="24"/>
        </w:rPr>
        <w:t xml:space="preserve">Aktivnosti vezane za zelene površine imaju cilj zaštite, očuvanja i unaprjeđenja stanja zelenih dijelova grada te edukacije stanovništva o značaju istih. </w:t>
      </w:r>
    </w:p>
    <w:p w:rsidR="00850606" w:rsidRPr="009034A0" w:rsidRDefault="00850606" w:rsidP="00850606">
      <w:pPr>
        <w:pStyle w:val="BodyTextIndent"/>
        <w:ind w:right="1" w:firstLine="708"/>
        <w:jc w:val="both"/>
        <w:rPr>
          <w:i w:val="0"/>
          <w:noProof/>
          <w:sz w:val="24"/>
          <w:szCs w:val="24"/>
        </w:rPr>
      </w:pPr>
      <w:r w:rsidRPr="009034A0">
        <w:rPr>
          <w:i w:val="0"/>
          <w:noProof/>
          <w:sz w:val="24"/>
          <w:szCs w:val="24"/>
        </w:rPr>
        <w:t xml:space="preserve">Aktivnosti vezane za otpad prvenstveno su namijenjene unaprjeđenju sustava gospodarenja otpadom u gradu Puli provođenjem edukacije,  uvođenjem nove infrastrukture  i sanacijom lokacija odbačenog otpada. </w:t>
      </w:r>
    </w:p>
    <w:p w:rsidR="00850606" w:rsidRPr="009034A0" w:rsidRDefault="00850606" w:rsidP="00850606">
      <w:pPr>
        <w:pStyle w:val="BodyTextIndent"/>
        <w:ind w:right="1" w:firstLine="708"/>
        <w:jc w:val="both"/>
        <w:rPr>
          <w:i w:val="0"/>
          <w:noProof/>
          <w:sz w:val="24"/>
          <w:szCs w:val="24"/>
        </w:rPr>
      </w:pPr>
      <w:r w:rsidRPr="009034A0">
        <w:rPr>
          <w:i w:val="0"/>
          <w:noProof/>
          <w:sz w:val="24"/>
          <w:szCs w:val="24"/>
        </w:rPr>
        <w:t>Aktivnosti vezane  za more odnose se na zaštitu mora, provođenje analiza kakvoće mora  i organizaciju  spasilačke službe koja se obavlja se u cilju zaštite građana i kupača.</w:t>
      </w:r>
    </w:p>
    <w:p w:rsidR="00850606" w:rsidRDefault="00850606" w:rsidP="00850606">
      <w:pPr>
        <w:pStyle w:val="BodyTextIndent"/>
        <w:ind w:firstLine="709"/>
        <w:jc w:val="both"/>
        <w:rPr>
          <w:rFonts w:eastAsia="Calibri"/>
          <w:i w:val="0"/>
          <w:noProof/>
          <w:sz w:val="24"/>
          <w:szCs w:val="24"/>
          <w:lang w:val="hr-HR"/>
        </w:rPr>
      </w:pPr>
    </w:p>
    <w:p w:rsidR="00850606" w:rsidRPr="00275AF7" w:rsidRDefault="00850606" w:rsidP="00850606">
      <w:pPr>
        <w:pStyle w:val="BodyTextIndent"/>
        <w:ind w:firstLine="709"/>
        <w:jc w:val="both"/>
        <w:rPr>
          <w:rFonts w:eastAsia="Calibri"/>
          <w:i w:val="0"/>
          <w:noProof/>
          <w:sz w:val="24"/>
          <w:szCs w:val="24"/>
          <w:lang w:val="hr-HR"/>
        </w:rPr>
      </w:pPr>
      <w:r w:rsidRPr="00275AF7">
        <w:rPr>
          <w:rFonts w:eastAsia="Calibri"/>
          <w:i w:val="0"/>
          <w:noProof/>
          <w:sz w:val="24"/>
          <w:szCs w:val="24"/>
          <w:lang w:val="hr-HR"/>
        </w:rPr>
        <w:t xml:space="preserve">Pokazatelj uspješnosti: Planirane aktivnosti realizirane su u skladu sa smjernicama održivog razvoja, a po pojedinim sastavnicama okoliša. Provođenjem planiranih aktivnosti po  pojedinim sastavnicama okoliša, povećana je uspješnost svake od aktivnosti, a osobito po pitanju smanjenja ilegalnog odlaganja otpada, odnosa prema zelenim i zaštićenim područjima, sudjelovanju u organiziranim aktivnostima po sastavnicama okoliša čime su postignuti neposredni i posredni ciljevi programa zaštite okoliša. </w:t>
      </w:r>
    </w:p>
    <w:p w:rsidR="00850606" w:rsidRPr="00937A23" w:rsidRDefault="00850606" w:rsidP="00850606">
      <w:pPr>
        <w:pStyle w:val="BodyTextIndent"/>
        <w:ind w:firstLine="709"/>
        <w:jc w:val="both"/>
        <w:rPr>
          <w:rFonts w:eastAsia="Calibri"/>
          <w:i w:val="0"/>
          <w:noProof/>
          <w:sz w:val="24"/>
          <w:szCs w:val="24"/>
          <w:lang w:val="hr-HR"/>
        </w:rPr>
      </w:pPr>
      <w:r w:rsidRPr="00937A23">
        <w:rPr>
          <w:rFonts w:eastAsiaTheme="minorHAnsi"/>
          <w:i w:val="0"/>
          <w:sz w:val="24"/>
          <w:szCs w:val="24"/>
          <w:lang w:val="hr-HR" w:eastAsia="en-US"/>
        </w:rPr>
        <w:t>Mjerenjem kakvoće zraka, uređenjem gradskih šuma i javnih zelenih površina, akcijom obilježavanja Dana planete Zemlje, neposredno se doprinijelo  kvaliteti zraka,  većoj valorizaciji zelenih gradskih površina te savjesnijem odnosu građana prema okolišu. Osiguranjem sredstava za nabavu posuda za selektivno prikupljanje otpada i sredstava za provođenje izobrazno – edukativnih aktivnosti, dolazi do znatnog unaprjeđenja sustava održivog gospodarenja otpadom. Sanacijom lokacija odbačenog otpada, odnosno uklanjanjem onečišćenja iz okoliša (kopno, priobalje i podmorje), smanjen je pritisak na neposredni okoliš, te povećana kvaliteta istoga, smanjena je mogućnost izbijanja zaraze i požara, a edukacijom stanovništva podignuta je svijest o važnosti zaštite prirode i očuvanja okoliša. Mjerenjem kakvoće mora  nadzire se i prati stupanj čistoće mora.</w:t>
      </w:r>
    </w:p>
    <w:p w:rsidR="00A2315C" w:rsidRPr="00BD7BBE" w:rsidRDefault="00A2315C" w:rsidP="00F42170">
      <w:pPr>
        <w:pStyle w:val="Header"/>
        <w:tabs>
          <w:tab w:val="clear" w:pos="4320"/>
          <w:tab w:val="clear" w:pos="8640"/>
        </w:tabs>
        <w:ind w:firstLine="720"/>
        <w:jc w:val="both"/>
        <w:rPr>
          <w:rFonts w:ascii="Times New Roman" w:hAnsi="Times New Roman"/>
          <w:noProof/>
          <w:szCs w:val="24"/>
          <w:lang w:val="hr-HR"/>
        </w:rPr>
      </w:pPr>
    </w:p>
    <w:p w:rsidR="00E73B6C" w:rsidRPr="00BD7BBE" w:rsidRDefault="00E73B6C" w:rsidP="00F42170">
      <w:pPr>
        <w:pStyle w:val="Header"/>
        <w:tabs>
          <w:tab w:val="clear" w:pos="4320"/>
          <w:tab w:val="clear" w:pos="8640"/>
        </w:tabs>
        <w:ind w:firstLine="720"/>
        <w:jc w:val="both"/>
        <w:rPr>
          <w:rFonts w:ascii="Times New Roman" w:hAnsi="Times New Roman"/>
          <w:noProof/>
          <w:szCs w:val="24"/>
          <w:lang w:val="hr-HR"/>
        </w:rPr>
      </w:pPr>
      <w:r w:rsidRPr="00BD7BBE">
        <w:rPr>
          <w:rFonts w:ascii="Times New Roman" w:hAnsi="Times New Roman"/>
          <w:noProof/>
          <w:szCs w:val="24"/>
          <w:lang w:val="hr-HR"/>
        </w:rPr>
        <w:t xml:space="preserve">Program zaštite okoliša; rashodi za provođenje programa planirani su u iznosu od </w:t>
      </w:r>
      <w:r w:rsidR="00850606">
        <w:rPr>
          <w:rFonts w:ascii="Times New Roman" w:hAnsi="Times New Roman"/>
          <w:noProof/>
          <w:szCs w:val="24"/>
          <w:lang w:val="hr-HR"/>
        </w:rPr>
        <w:t>5.561.250,00</w:t>
      </w:r>
      <w:r w:rsidRPr="00BD7BBE">
        <w:rPr>
          <w:rFonts w:ascii="Times New Roman" w:hAnsi="Times New Roman"/>
          <w:noProof/>
          <w:szCs w:val="24"/>
          <w:lang w:val="hr-HR"/>
        </w:rPr>
        <w:t xml:space="preserve"> kun</w:t>
      </w:r>
      <w:r w:rsidR="00850606">
        <w:rPr>
          <w:rFonts w:ascii="Times New Roman" w:hAnsi="Times New Roman"/>
          <w:noProof/>
          <w:szCs w:val="24"/>
          <w:lang w:val="hr-HR"/>
        </w:rPr>
        <w:t>a</w:t>
      </w:r>
      <w:r w:rsidRPr="00BD7BBE">
        <w:rPr>
          <w:rFonts w:ascii="Times New Roman" w:hAnsi="Times New Roman"/>
          <w:noProof/>
          <w:szCs w:val="24"/>
          <w:lang w:val="hr-HR"/>
        </w:rPr>
        <w:t xml:space="preserve">, a izvršeni u iznosu od </w:t>
      </w:r>
      <w:r w:rsidR="00850606">
        <w:rPr>
          <w:rFonts w:ascii="Times New Roman" w:hAnsi="Times New Roman"/>
          <w:noProof/>
          <w:szCs w:val="24"/>
          <w:lang w:val="hr-HR"/>
        </w:rPr>
        <w:t>3.707.545,04</w:t>
      </w:r>
      <w:r w:rsidRPr="00BD7BBE">
        <w:rPr>
          <w:rFonts w:ascii="Times New Roman" w:hAnsi="Times New Roman"/>
          <w:noProof/>
          <w:szCs w:val="24"/>
          <w:lang w:val="hr-HR"/>
        </w:rPr>
        <w:t xml:space="preserve"> kun</w:t>
      </w:r>
      <w:r w:rsidR="00850606">
        <w:rPr>
          <w:rFonts w:ascii="Times New Roman" w:hAnsi="Times New Roman"/>
          <w:noProof/>
          <w:szCs w:val="24"/>
          <w:lang w:val="hr-HR"/>
        </w:rPr>
        <w:t>e</w:t>
      </w:r>
      <w:r w:rsidRPr="00BD7BBE">
        <w:rPr>
          <w:rFonts w:ascii="Times New Roman" w:hAnsi="Times New Roman"/>
          <w:noProof/>
          <w:szCs w:val="24"/>
          <w:lang w:val="hr-HR"/>
        </w:rPr>
        <w:t xml:space="preserve"> ili </w:t>
      </w:r>
      <w:r w:rsidR="00850606">
        <w:rPr>
          <w:rFonts w:ascii="Times New Roman" w:hAnsi="Times New Roman"/>
          <w:noProof/>
          <w:szCs w:val="24"/>
          <w:lang w:val="hr-HR"/>
        </w:rPr>
        <w:t>66,67</w:t>
      </w:r>
      <w:r w:rsidRPr="00BD7BBE">
        <w:rPr>
          <w:rFonts w:ascii="Times New Roman" w:hAnsi="Times New Roman"/>
          <w:noProof/>
          <w:szCs w:val="24"/>
          <w:lang w:val="hr-HR"/>
        </w:rPr>
        <w:t xml:space="preserve">% u odnosu na plan. U okviru programa planirane su četiri Aktivnosti. </w:t>
      </w:r>
    </w:p>
    <w:p w:rsidR="00B00B13" w:rsidRDefault="00B00B13" w:rsidP="00F42170">
      <w:pPr>
        <w:ind w:firstLine="567"/>
        <w:jc w:val="both"/>
        <w:rPr>
          <w:i/>
          <w:noProof/>
          <w:sz w:val="24"/>
          <w:szCs w:val="24"/>
        </w:rPr>
      </w:pPr>
    </w:p>
    <w:p w:rsidR="00993823" w:rsidRDefault="00E73B6C" w:rsidP="00850606">
      <w:pPr>
        <w:pStyle w:val="ListParagraph3"/>
        <w:spacing w:before="120"/>
        <w:ind w:left="0" w:firstLine="708"/>
        <w:contextualSpacing/>
        <w:jc w:val="both"/>
        <w:rPr>
          <w:noProof/>
          <w:sz w:val="24"/>
          <w:szCs w:val="24"/>
        </w:rPr>
      </w:pPr>
      <w:r w:rsidRPr="00BD7BBE">
        <w:rPr>
          <w:i/>
          <w:noProof/>
          <w:sz w:val="24"/>
          <w:szCs w:val="24"/>
        </w:rPr>
        <w:t>Aktivnost: Zaštita okoliša - zrak,</w:t>
      </w:r>
      <w:r w:rsidRPr="00BD7BBE">
        <w:rPr>
          <w:noProof/>
          <w:sz w:val="24"/>
          <w:szCs w:val="24"/>
        </w:rPr>
        <w:t xml:space="preserve"> rashodi su planirani u iznosu od </w:t>
      </w:r>
      <w:r w:rsidR="00850606">
        <w:rPr>
          <w:noProof/>
          <w:sz w:val="24"/>
          <w:szCs w:val="24"/>
        </w:rPr>
        <w:t>64</w:t>
      </w:r>
      <w:r w:rsidR="00F62B9E" w:rsidRPr="00BD7BBE">
        <w:rPr>
          <w:noProof/>
          <w:sz w:val="24"/>
          <w:szCs w:val="24"/>
        </w:rPr>
        <w:t>.000,00</w:t>
      </w:r>
      <w:r w:rsidRPr="00BD7BBE">
        <w:rPr>
          <w:noProof/>
          <w:sz w:val="24"/>
          <w:szCs w:val="24"/>
        </w:rPr>
        <w:t xml:space="preserve"> kuna, a izvršeni u iznosu od </w:t>
      </w:r>
      <w:r w:rsidR="00850606">
        <w:rPr>
          <w:noProof/>
          <w:sz w:val="24"/>
          <w:szCs w:val="24"/>
        </w:rPr>
        <w:t>37.965,36</w:t>
      </w:r>
      <w:r w:rsidRPr="00BD7BBE">
        <w:rPr>
          <w:noProof/>
          <w:sz w:val="24"/>
          <w:szCs w:val="24"/>
        </w:rPr>
        <w:t xml:space="preserve"> kun</w:t>
      </w:r>
      <w:r w:rsidR="00905E8C" w:rsidRPr="00BD7BBE">
        <w:rPr>
          <w:noProof/>
          <w:sz w:val="24"/>
          <w:szCs w:val="24"/>
        </w:rPr>
        <w:t>a</w:t>
      </w:r>
      <w:r w:rsidRPr="00BD7BBE">
        <w:rPr>
          <w:noProof/>
          <w:sz w:val="24"/>
          <w:szCs w:val="24"/>
        </w:rPr>
        <w:t xml:space="preserve"> ili </w:t>
      </w:r>
      <w:r w:rsidR="00850606">
        <w:rPr>
          <w:noProof/>
          <w:sz w:val="24"/>
          <w:szCs w:val="24"/>
        </w:rPr>
        <w:t>59,32</w:t>
      </w:r>
      <w:r w:rsidRPr="00BD7BBE">
        <w:rPr>
          <w:noProof/>
          <w:sz w:val="24"/>
          <w:szCs w:val="24"/>
        </w:rPr>
        <w:t>% u odnosu na plan</w:t>
      </w:r>
      <w:r w:rsidR="00993823">
        <w:rPr>
          <w:noProof/>
          <w:sz w:val="24"/>
          <w:szCs w:val="24"/>
        </w:rPr>
        <w:t>, o</w:t>
      </w:r>
      <w:r w:rsidR="00850606" w:rsidRPr="00650DD1">
        <w:rPr>
          <w:noProof/>
          <w:sz w:val="24"/>
          <w:szCs w:val="24"/>
        </w:rPr>
        <w:t>dnosi se na</w:t>
      </w:r>
      <w:r w:rsidR="00993823">
        <w:rPr>
          <w:noProof/>
          <w:sz w:val="24"/>
          <w:szCs w:val="24"/>
        </w:rPr>
        <w:t>:</w:t>
      </w:r>
    </w:p>
    <w:p w:rsidR="00993823" w:rsidRDefault="00850606" w:rsidP="00993823">
      <w:pPr>
        <w:pStyle w:val="ListParagraph3"/>
        <w:numPr>
          <w:ilvl w:val="0"/>
          <w:numId w:val="45"/>
        </w:numPr>
        <w:spacing w:before="120"/>
        <w:contextualSpacing/>
        <w:jc w:val="both"/>
        <w:rPr>
          <w:noProof/>
          <w:sz w:val="24"/>
          <w:szCs w:val="24"/>
        </w:rPr>
      </w:pPr>
      <w:r w:rsidRPr="00650DD1">
        <w:rPr>
          <w:noProof/>
          <w:sz w:val="24"/>
          <w:szCs w:val="24"/>
        </w:rPr>
        <w:t>troškove mjerne stanice Fižela te na mjerenje razina VF EM polja na lokaciji Štinjan</w:t>
      </w:r>
      <w:r w:rsidR="00993823">
        <w:rPr>
          <w:noProof/>
          <w:sz w:val="24"/>
          <w:szCs w:val="24"/>
        </w:rPr>
        <w:t>;</w:t>
      </w:r>
    </w:p>
    <w:p w:rsidR="00CE51C8" w:rsidRPr="00BD7BBE" w:rsidRDefault="00CE51C8" w:rsidP="00993823">
      <w:pPr>
        <w:pStyle w:val="ListParagraph3"/>
        <w:numPr>
          <w:ilvl w:val="0"/>
          <w:numId w:val="45"/>
        </w:numPr>
        <w:spacing w:before="120"/>
        <w:contextualSpacing/>
        <w:jc w:val="both"/>
        <w:rPr>
          <w:noProof/>
          <w:sz w:val="24"/>
          <w:szCs w:val="24"/>
        </w:rPr>
      </w:pPr>
      <w:r w:rsidRPr="00BD7BBE">
        <w:rPr>
          <w:noProof/>
          <w:sz w:val="24"/>
          <w:szCs w:val="24"/>
        </w:rPr>
        <w:t>manifesta</w:t>
      </w:r>
      <w:r w:rsidR="005A203B">
        <w:rPr>
          <w:noProof/>
          <w:sz w:val="24"/>
          <w:szCs w:val="24"/>
        </w:rPr>
        <w:t>ciju</w:t>
      </w:r>
      <w:r w:rsidR="00850606">
        <w:rPr>
          <w:noProof/>
          <w:sz w:val="24"/>
          <w:szCs w:val="24"/>
        </w:rPr>
        <w:t xml:space="preserve"> Europski tjedan mobilnost </w:t>
      </w:r>
      <w:r w:rsidR="005A203B">
        <w:rPr>
          <w:noProof/>
          <w:sz w:val="24"/>
          <w:szCs w:val="24"/>
        </w:rPr>
        <w:t xml:space="preserve">koja se održala </w:t>
      </w:r>
      <w:r w:rsidRPr="00BD7BBE">
        <w:rPr>
          <w:noProof/>
          <w:sz w:val="24"/>
          <w:szCs w:val="24"/>
        </w:rPr>
        <w:t>u razdoblju od 16. do 22. rujna 201</w:t>
      </w:r>
      <w:r w:rsidR="00850606">
        <w:rPr>
          <w:noProof/>
          <w:sz w:val="24"/>
          <w:szCs w:val="24"/>
        </w:rPr>
        <w:t>9</w:t>
      </w:r>
      <w:r w:rsidRPr="00BD7BBE">
        <w:rPr>
          <w:noProof/>
          <w:sz w:val="24"/>
          <w:szCs w:val="24"/>
        </w:rPr>
        <w:t>. godine. Manifestacija je implementirana kroz tjedan aktivnosti</w:t>
      </w:r>
      <w:r w:rsidR="00850606" w:rsidRPr="00850606">
        <w:rPr>
          <w:noProof/>
          <w:sz w:val="24"/>
          <w:szCs w:val="24"/>
        </w:rPr>
        <w:t xml:space="preserve"> </w:t>
      </w:r>
      <w:r w:rsidR="00850606" w:rsidRPr="00A94FD1">
        <w:rPr>
          <w:noProof/>
          <w:sz w:val="24"/>
          <w:szCs w:val="24"/>
        </w:rPr>
        <w:t>obilježavanjem Dana ozonskog omotača</w:t>
      </w:r>
      <w:r w:rsidRPr="00BD7BBE">
        <w:rPr>
          <w:noProof/>
          <w:sz w:val="24"/>
          <w:szCs w:val="24"/>
        </w:rPr>
        <w:t xml:space="preserve"> trajnih mjera za uvođenje održive mobilnosti te “Dana bez automobila”. Tijekom EU tjedna mobilnosti organiziralo se i održalo mnoštvo aktivnosti i događanja (</w:t>
      </w:r>
      <w:r w:rsidR="00850606">
        <w:rPr>
          <w:noProof/>
          <w:sz w:val="24"/>
          <w:szCs w:val="24"/>
        </w:rPr>
        <w:t xml:space="preserve">planinarski </w:t>
      </w:r>
      <w:r w:rsidRPr="00CF48DB">
        <w:rPr>
          <w:noProof/>
          <w:sz w:val="24"/>
          <w:szCs w:val="24"/>
        </w:rPr>
        <w:t xml:space="preserve">izlet na </w:t>
      </w:r>
      <w:r w:rsidR="00850606" w:rsidRPr="00CF48DB">
        <w:rPr>
          <w:noProof/>
          <w:sz w:val="24"/>
          <w:szCs w:val="24"/>
        </w:rPr>
        <w:t>Korita</w:t>
      </w:r>
      <w:r w:rsidRPr="00CF48DB">
        <w:rPr>
          <w:noProof/>
          <w:sz w:val="24"/>
          <w:szCs w:val="24"/>
        </w:rPr>
        <w:t xml:space="preserve">, pješačenje i vježbe u prirodi, vožnja zip line </w:t>
      </w:r>
      <w:r w:rsidR="00850606" w:rsidRPr="00CF48DB">
        <w:rPr>
          <w:noProof/>
          <w:sz w:val="24"/>
          <w:szCs w:val="24"/>
        </w:rPr>
        <w:t>i slacklineom</w:t>
      </w:r>
      <w:r w:rsidRPr="00CF48DB">
        <w:rPr>
          <w:noProof/>
          <w:sz w:val="24"/>
          <w:szCs w:val="24"/>
        </w:rPr>
        <w:t xml:space="preserve"> </w:t>
      </w:r>
      <w:r w:rsidR="00850606" w:rsidRPr="00CF48DB">
        <w:rPr>
          <w:noProof/>
          <w:sz w:val="24"/>
          <w:szCs w:val="24"/>
        </w:rPr>
        <w:t>preko vodenih površina kanjona na Verudeli i Gortanove uvale</w:t>
      </w:r>
      <w:r w:rsidRPr="00CF48DB">
        <w:rPr>
          <w:noProof/>
          <w:sz w:val="24"/>
          <w:szCs w:val="24"/>
        </w:rPr>
        <w:t xml:space="preserve">, posjet Aquariumu Pula, </w:t>
      </w:r>
      <w:r w:rsidR="00CF48DB" w:rsidRPr="00CF48DB">
        <w:rPr>
          <w:noProof/>
          <w:sz w:val="24"/>
          <w:szCs w:val="24"/>
        </w:rPr>
        <w:t xml:space="preserve">Adrenalina parku, Muzeju maslinovog ulja, </w:t>
      </w:r>
      <w:r w:rsidRPr="00CF48DB">
        <w:rPr>
          <w:noProof/>
          <w:sz w:val="24"/>
          <w:szCs w:val="24"/>
        </w:rPr>
        <w:t>obilježavanje Dana zaštite ozonskog sloja, edukativni posjeti školske djece park šumi Šijana</w:t>
      </w:r>
      <w:r w:rsidR="00850606" w:rsidRPr="00CF48DB">
        <w:rPr>
          <w:noProof/>
          <w:sz w:val="24"/>
          <w:szCs w:val="24"/>
        </w:rPr>
        <w:t xml:space="preserve"> i Busoler</w:t>
      </w:r>
      <w:r w:rsidRPr="00CF48DB">
        <w:rPr>
          <w:noProof/>
          <w:sz w:val="24"/>
          <w:szCs w:val="24"/>
        </w:rPr>
        <w:t>, poticanje korištenja javnog gradskog prijevoza, izlaganje vozila za osobe sa smanjenom pokretljivošću, promotivni sajam cvijeća na Giardinima, besplatno mjerenje krvnog tlaka i  šećera u krvi).</w:t>
      </w:r>
    </w:p>
    <w:p w:rsidR="00E93D8C" w:rsidRPr="00BD7BBE" w:rsidRDefault="00E93D8C" w:rsidP="00F42170">
      <w:pPr>
        <w:ind w:firstLine="567"/>
        <w:jc w:val="both"/>
        <w:rPr>
          <w:noProof/>
          <w:sz w:val="24"/>
          <w:szCs w:val="24"/>
        </w:rPr>
      </w:pPr>
    </w:p>
    <w:p w:rsidR="00E73B6C" w:rsidRPr="00BD7BBE" w:rsidRDefault="00E73B6C" w:rsidP="00D1058A">
      <w:pPr>
        <w:pStyle w:val="ListParagraph3"/>
        <w:ind w:left="0" w:firstLine="708"/>
        <w:contextualSpacing/>
        <w:jc w:val="both"/>
        <w:rPr>
          <w:noProof/>
          <w:sz w:val="24"/>
          <w:szCs w:val="24"/>
        </w:rPr>
      </w:pPr>
      <w:r w:rsidRPr="00BD7BBE">
        <w:rPr>
          <w:i/>
          <w:noProof/>
          <w:sz w:val="24"/>
          <w:szCs w:val="24"/>
        </w:rPr>
        <w:t>Aktivnost: Zaštita okoliša - zelene površine</w:t>
      </w:r>
      <w:r w:rsidRPr="00BD7BBE">
        <w:rPr>
          <w:noProof/>
          <w:sz w:val="24"/>
          <w:szCs w:val="24"/>
        </w:rPr>
        <w:t>,</w:t>
      </w:r>
      <w:r w:rsidRPr="00BD7BBE">
        <w:rPr>
          <w:i/>
          <w:noProof/>
          <w:sz w:val="24"/>
          <w:szCs w:val="24"/>
        </w:rPr>
        <w:t xml:space="preserve"> </w:t>
      </w:r>
      <w:r w:rsidRPr="00BD7BBE">
        <w:rPr>
          <w:noProof/>
          <w:sz w:val="24"/>
          <w:szCs w:val="24"/>
        </w:rPr>
        <w:t xml:space="preserve">rashodi su planirani u iznosu od </w:t>
      </w:r>
      <w:r w:rsidR="00CF727D" w:rsidRPr="00BD7BBE">
        <w:rPr>
          <w:noProof/>
          <w:sz w:val="24"/>
          <w:szCs w:val="24"/>
        </w:rPr>
        <w:t>8</w:t>
      </w:r>
      <w:r w:rsidR="00CF48DB">
        <w:rPr>
          <w:noProof/>
          <w:sz w:val="24"/>
          <w:szCs w:val="24"/>
        </w:rPr>
        <w:t>90</w:t>
      </w:r>
      <w:r w:rsidRPr="00BD7BBE">
        <w:rPr>
          <w:noProof/>
          <w:sz w:val="24"/>
          <w:szCs w:val="24"/>
        </w:rPr>
        <w:t xml:space="preserve">.000,00 kuna, a izvršeni u iznosu od </w:t>
      </w:r>
      <w:r w:rsidR="00CF48DB">
        <w:rPr>
          <w:noProof/>
          <w:sz w:val="24"/>
          <w:szCs w:val="24"/>
        </w:rPr>
        <w:t>789.067,12</w:t>
      </w:r>
      <w:r w:rsidRPr="00BD7BBE">
        <w:rPr>
          <w:noProof/>
          <w:sz w:val="24"/>
          <w:szCs w:val="24"/>
        </w:rPr>
        <w:t xml:space="preserve"> kun</w:t>
      </w:r>
      <w:r w:rsidR="00F62B9E" w:rsidRPr="00BD7BBE">
        <w:rPr>
          <w:noProof/>
          <w:sz w:val="24"/>
          <w:szCs w:val="24"/>
        </w:rPr>
        <w:t>a</w:t>
      </w:r>
      <w:r w:rsidRPr="00BD7BBE">
        <w:rPr>
          <w:noProof/>
          <w:sz w:val="24"/>
          <w:szCs w:val="24"/>
        </w:rPr>
        <w:t xml:space="preserve"> ili </w:t>
      </w:r>
      <w:r w:rsidR="00CF48DB">
        <w:rPr>
          <w:noProof/>
          <w:sz w:val="24"/>
          <w:szCs w:val="24"/>
        </w:rPr>
        <w:t>88,66</w:t>
      </w:r>
      <w:r w:rsidRPr="00BD7BBE">
        <w:rPr>
          <w:noProof/>
          <w:sz w:val="24"/>
          <w:szCs w:val="24"/>
        </w:rPr>
        <w:t>% u odnosu na plan, a odnose se na:</w:t>
      </w:r>
    </w:p>
    <w:p w:rsidR="00CC2CB8" w:rsidRPr="00BD7BBE" w:rsidRDefault="00CC2CB8" w:rsidP="00590F5C">
      <w:pPr>
        <w:pStyle w:val="ListParagraph"/>
        <w:widowControl/>
        <w:numPr>
          <w:ilvl w:val="0"/>
          <w:numId w:val="37"/>
        </w:numPr>
        <w:adjustRightInd/>
        <w:spacing w:line="240" w:lineRule="auto"/>
        <w:ind w:left="709" w:hanging="283"/>
        <w:textAlignment w:val="auto"/>
        <w:rPr>
          <w:noProof/>
          <w:sz w:val="24"/>
          <w:szCs w:val="24"/>
        </w:rPr>
      </w:pPr>
      <w:r w:rsidRPr="00BD7BBE">
        <w:rPr>
          <w:noProof/>
          <w:sz w:val="24"/>
          <w:szCs w:val="24"/>
        </w:rPr>
        <w:t xml:space="preserve">uređenje </w:t>
      </w:r>
      <w:r w:rsidRPr="00BD7BBE">
        <w:rPr>
          <w:sz w:val="24"/>
          <w:szCs w:val="24"/>
        </w:rPr>
        <w:t xml:space="preserve">Park šume Šijana i Busoler koje obuhvaća </w:t>
      </w:r>
      <w:r w:rsidRPr="00A94FD1">
        <w:rPr>
          <w:sz w:val="24"/>
          <w:szCs w:val="24"/>
        </w:rPr>
        <w:t>cjelogodišnji nadzor za obje park šume,  radove uređenja i održavanja (košnja, čišćenje vegetacije i uklanjanje suhih i oštećenih stabala uz staz</w:t>
      </w:r>
      <w:r>
        <w:rPr>
          <w:sz w:val="24"/>
          <w:szCs w:val="24"/>
        </w:rPr>
        <w:t>e i puteve), preventivnu zaštitu</w:t>
      </w:r>
      <w:r w:rsidRPr="00A94FD1">
        <w:rPr>
          <w:sz w:val="24"/>
          <w:szCs w:val="24"/>
        </w:rPr>
        <w:t xml:space="preserve"> od šimširovog moljca i zaštitu od drugih nametnika, popravak puteva – strojno i putem nasipavanja, održavanje lokvi/pojilišta, ograđivanje i označavanje okna starih rudnika, postavljanje informativnih tabela o kretanju pasa, provođenje Programa zaštite divljači, uređenje drvene kućice na centralnoj poljani, zatvaranje ulaza u cilju sprječavanja prometa automobilima</w:t>
      </w:r>
      <w:r w:rsidRPr="00BD7BBE">
        <w:rPr>
          <w:noProof/>
          <w:sz w:val="24"/>
          <w:szCs w:val="24"/>
        </w:rPr>
        <w:t>, u iznosu od 2</w:t>
      </w:r>
      <w:r>
        <w:rPr>
          <w:noProof/>
          <w:sz w:val="24"/>
          <w:szCs w:val="24"/>
        </w:rPr>
        <w:t>5</w:t>
      </w:r>
      <w:r w:rsidRPr="00BD7BBE">
        <w:rPr>
          <w:noProof/>
          <w:sz w:val="24"/>
          <w:szCs w:val="24"/>
        </w:rPr>
        <w:t>0.000,00 kuna;</w:t>
      </w:r>
    </w:p>
    <w:p w:rsidR="00CC2CB8" w:rsidRPr="00BD7BBE" w:rsidRDefault="00CC2CB8" w:rsidP="00590F5C">
      <w:pPr>
        <w:pStyle w:val="ListParagraph"/>
        <w:widowControl/>
        <w:numPr>
          <w:ilvl w:val="0"/>
          <w:numId w:val="37"/>
        </w:numPr>
        <w:adjustRightInd/>
        <w:spacing w:line="240" w:lineRule="auto"/>
        <w:ind w:left="709" w:hanging="283"/>
        <w:textAlignment w:val="auto"/>
        <w:rPr>
          <w:noProof/>
          <w:sz w:val="24"/>
          <w:szCs w:val="24"/>
        </w:rPr>
      </w:pPr>
      <w:r w:rsidRPr="00BD7BBE">
        <w:rPr>
          <w:noProof/>
          <w:sz w:val="24"/>
          <w:szCs w:val="24"/>
        </w:rPr>
        <w:t>uređenje i sanaciju gradskih šumica</w:t>
      </w:r>
      <w:r>
        <w:rPr>
          <w:noProof/>
          <w:sz w:val="24"/>
          <w:szCs w:val="24"/>
        </w:rPr>
        <w:t>,</w:t>
      </w:r>
      <w:r w:rsidRPr="00BD7BBE">
        <w:rPr>
          <w:noProof/>
          <w:sz w:val="24"/>
          <w:szCs w:val="24"/>
        </w:rPr>
        <w:t xml:space="preserve"> </w:t>
      </w:r>
      <w:r w:rsidRPr="00A94FD1">
        <w:rPr>
          <w:sz w:val="24"/>
          <w:szCs w:val="24"/>
        </w:rPr>
        <w:t xml:space="preserve">provodi </w:t>
      </w:r>
      <w:r>
        <w:rPr>
          <w:sz w:val="24"/>
          <w:szCs w:val="24"/>
        </w:rPr>
        <w:t xml:space="preserve">se </w:t>
      </w:r>
      <w:r w:rsidRPr="00A94FD1">
        <w:rPr>
          <w:sz w:val="24"/>
          <w:szCs w:val="24"/>
        </w:rPr>
        <w:t>čišćenje i uređenje gradskih šumica</w:t>
      </w:r>
      <w:r>
        <w:rPr>
          <w:sz w:val="24"/>
          <w:szCs w:val="24"/>
        </w:rPr>
        <w:t>,</w:t>
      </w:r>
      <w:r w:rsidRPr="00A94FD1">
        <w:rPr>
          <w:sz w:val="24"/>
          <w:szCs w:val="24"/>
        </w:rPr>
        <w:t xml:space="preserve"> uklanjanje rubnih i opasno nagnutih stabala uz stambene i objekte društvene namjene, pomoćne objekte i prometnice, uz koje se vršilo i uklanjanje ostalog preraslog zelenila</w:t>
      </w:r>
      <w:r w:rsidRPr="00BD7BBE">
        <w:rPr>
          <w:noProof/>
          <w:sz w:val="24"/>
          <w:szCs w:val="24"/>
        </w:rPr>
        <w:t xml:space="preserve"> u iznosu od </w:t>
      </w:r>
      <w:r>
        <w:rPr>
          <w:noProof/>
          <w:sz w:val="24"/>
          <w:szCs w:val="24"/>
        </w:rPr>
        <w:t>128.769,31</w:t>
      </w:r>
      <w:r w:rsidRPr="00BD7BBE">
        <w:rPr>
          <w:noProof/>
          <w:sz w:val="24"/>
          <w:szCs w:val="24"/>
        </w:rPr>
        <w:t xml:space="preserve"> kun</w:t>
      </w:r>
      <w:r>
        <w:rPr>
          <w:noProof/>
          <w:sz w:val="24"/>
          <w:szCs w:val="24"/>
        </w:rPr>
        <w:t>u</w:t>
      </w:r>
      <w:r w:rsidRPr="00BD7BBE">
        <w:rPr>
          <w:noProof/>
          <w:sz w:val="24"/>
          <w:szCs w:val="24"/>
        </w:rPr>
        <w:t>;</w:t>
      </w:r>
    </w:p>
    <w:p w:rsidR="00CC2CB8" w:rsidRDefault="00CC2CB8" w:rsidP="00590F5C">
      <w:pPr>
        <w:pStyle w:val="ListParagraph"/>
        <w:widowControl/>
        <w:numPr>
          <w:ilvl w:val="0"/>
          <w:numId w:val="37"/>
        </w:numPr>
        <w:adjustRightInd/>
        <w:spacing w:line="240" w:lineRule="auto"/>
        <w:ind w:left="709" w:hanging="283"/>
        <w:textAlignment w:val="auto"/>
        <w:rPr>
          <w:noProof/>
          <w:sz w:val="24"/>
          <w:szCs w:val="24"/>
        </w:rPr>
      </w:pPr>
      <w:r w:rsidRPr="00BD7BBE">
        <w:rPr>
          <w:noProof/>
          <w:sz w:val="24"/>
          <w:szCs w:val="24"/>
        </w:rPr>
        <w:t xml:space="preserve">realizaciju akcije „Cvijet Gradu“. Organizirano je niz edukativnih predavanja u mjesnim odborima o promociji svijesti o okolišu, izvršena je besplatna podjela sadnica građanima putem mjesnih odbora, te održana akcijska prodaja cvijeća u svrhu obilježavanja Dana žena i Dana planeta, uz sufinanciranje proizvođača sudionika akcije, u iznosu od </w:t>
      </w:r>
      <w:r>
        <w:rPr>
          <w:noProof/>
          <w:sz w:val="24"/>
          <w:szCs w:val="24"/>
        </w:rPr>
        <w:t>18.500,80</w:t>
      </w:r>
      <w:r w:rsidRPr="00BD7BBE">
        <w:rPr>
          <w:noProof/>
          <w:sz w:val="24"/>
          <w:szCs w:val="24"/>
        </w:rPr>
        <w:t xml:space="preserve"> kuna;</w:t>
      </w:r>
    </w:p>
    <w:p w:rsidR="00CC2CB8" w:rsidRPr="00CC2CB8" w:rsidRDefault="00CC2CB8" w:rsidP="00590F5C">
      <w:pPr>
        <w:pStyle w:val="ListParagraph"/>
        <w:numPr>
          <w:ilvl w:val="0"/>
          <w:numId w:val="37"/>
        </w:numPr>
        <w:spacing w:line="240" w:lineRule="auto"/>
        <w:ind w:left="714" w:hanging="357"/>
        <w:rPr>
          <w:sz w:val="24"/>
          <w:szCs w:val="24"/>
        </w:rPr>
      </w:pPr>
      <w:r>
        <w:rPr>
          <w:sz w:val="24"/>
          <w:szCs w:val="24"/>
        </w:rPr>
        <w:t xml:space="preserve">realizacija projekta </w:t>
      </w:r>
      <w:r w:rsidR="00FA765B">
        <w:rPr>
          <w:sz w:val="24"/>
          <w:szCs w:val="24"/>
        </w:rPr>
        <w:t xml:space="preserve">u suradnji sa Hrvatskim šumama </w:t>
      </w:r>
      <w:r w:rsidRPr="00CC2CB8">
        <w:rPr>
          <w:sz w:val="24"/>
          <w:szCs w:val="24"/>
        </w:rPr>
        <w:t>Zasadi drvo – ne budi panj</w:t>
      </w:r>
      <w:r>
        <w:rPr>
          <w:sz w:val="24"/>
          <w:szCs w:val="24"/>
        </w:rPr>
        <w:t xml:space="preserve"> </w:t>
      </w:r>
      <w:r w:rsidRPr="00CC2CB8">
        <w:rPr>
          <w:sz w:val="24"/>
          <w:szCs w:val="24"/>
        </w:rPr>
        <w:t xml:space="preserve">u okviru iste je izvršena nabava </w:t>
      </w:r>
      <w:r>
        <w:rPr>
          <w:sz w:val="24"/>
          <w:szCs w:val="24"/>
        </w:rPr>
        <w:t xml:space="preserve">200 </w:t>
      </w:r>
      <w:r w:rsidRPr="00CC2CB8">
        <w:rPr>
          <w:sz w:val="24"/>
          <w:szCs w:val="24"/>
        </w:rPr>
        <w:t>sadnica stabala</w:t>
      </w:r>
      <w:r>
        <w:rPr>
          <w:sz w:val="24"/>
          <w:szCs w:val="24"/>
        </w:rPr>
        <w:t xml:space="preserve"> koje se </w:t>
      </w:r>
      <w:r w:rsidRPr="00CC2CB8">
        <w:rPr>
          <w:sz w:val="24"/>
          <w:szCs w:val="24"/>
        </w:rPr>
        <w:t>sadil</w:t>
      </w:r>
      <w:r>
        <w:rPr>
          <w:sz w:val="24"/>
          <w:szCs w:val="24"/>
        </w:rPr>
        <w:t>e</w:t>
      </w:r>
      <w:r w:rsidRPr="00CC2CB8">
        <w:rPr>
          <w:sz w:val="24"/>
          <w:szCs w:val="24"/>
        </w:rPr>
        <w:t xml:space="preserve"> na javnim površinama te u suradnji s mjesnim odborima  dijelil</w:t>
      </w:r>
      <w:r w:rsidR="00FA765B">
        <w:rPr>
          <w:sz w:val="24"/>
          <w:szCs w:val="24"/>
        </w:rPr>
        <w:t>e</w:t>
      </w:r>
      <w:r w:rsidRPr="00CC2CB8">
        <w:rPr>
          <w:sz w:val="24"/>
          <w:szCs w:val="24"/>
        </w:rPr>
        <w:t xml:space="preserve"> građanima za sadnju u privatnim okućnicama</w:t>
      </w:r>
      <w:r w:rsidR="00FA765B">
        <w:rPr>
          <w:sz w:val="24"/>
          <w:szCs w:val="24"/>
        </w:rPr>
        <w:t xml:space="preserve"> u iznosu od 1.667,20 kuna</w:t>
      </w:r>
      <w:r w:rsidR="005A203B">
        <w:rPr>
          <w:sz w:val="24"/>
          <w:szCs w:val="24"/>
        </w:rPr>
        <w:t>;</w:t>
      </w:r>
      <w:r w:rsidRPr="00CC2CB8">
        <w:rPr>
          <w:sz w:val="24"/>
          <w:szCs w:val="24"/>
        </w:rPr>
        <w:t xml:space="preserve"> </w:t>
      </w:r>
    </w:p>
    <w:p w:rsidR="00FA765B" w:rsidRDefault="00FA765B" w:rsidP="00590F5C">
      <w:pPr>
        <w:pStyle w:val="ListParagraph"/>
        <w:widowControl/>
        <w:numPr>
          <w:ilvl w:val="0"/>
          <w:numId w:val="37"/>
        </w:numPr>
        <w:adjustRightInd/>
        <w:spacing w:line="240" w:lineRule="auto"/>
        <w:ind w:left="709" w:hanging="283"/>
        <w:textAlignment w:val="auto"/>
        <w:rPr>
          <w:noProof/>
          <w:sz w:val="24"/>
          <w:szCs w:val="24"/>
        </w:rPr>
      </w:pPr>
      <w:r>
        <w:rPr>
          <w:noProof/>
          <w:sz w:val="24"/>
          <w:szCs w:val="24"/>
        </w:rPr>
        <w:t>zaštitu zelenih površina i sanaciju lokacija odbačenog otpada, u iznosu od 146.936,37 kuna;</w:t>
      </w:r>
    </w:p>
    <w:p w:rsidR="00FA765B" w:rsidRPr="00BD7BBE" w:rsidRDefault="00FA765B" w:rsidP="00590F5C">
      <w:pPr>
        <w:pStyle w:val="ListParagraph"/>
        <w:widowControl/>
        <w:numPr>
          <w:ilvl w:val="0"/>
          <w:numId w:val="37"/>
        </w:numPr>
        <w:adjustRightInd/>
        <w:spacing w:line="240" w:lineRule="auto"/>
        <w:ind w:left="709" w:hanging="283"/>
        <w:textAlignment w:val="auto"/>
        <w:rPr>
          <w:noProof/>
          <w:sz w:val="24"/>
          <w:szCs w:val="24"/>
        </w:rPr>
      </w:pPr>
      <w:r>
        <w:rPr>
          <w:noProof/>
          <w:sz w:val="24"/>
          <w:szCs w:val="24"/>
        </w:rPr>
        <w:t>uređenje i obnovu</w:t>
      </w:r>
      <w:r w:rsidRPr="00BD7BBE">
        <w:rPr>
          <w:noProof/>
          <w:sz w:val="24"/>
          <w:szCs w:val="24"/>
        </w:rPr>
        <w:t xml:space="preserve"> gradskih zelenih površina te zaštita zelenih površina. Odnosi se na nabavu sadnog materijala za obnovu zelenog fonda Grada Pule (drveće, grmlje i trajnice), sadnju stabala i uređenje zelenih površina na područjima mjesnih odbora, u iznosu od </w:t>
      </w:r>
      <w:r>
        <w:rPr>
          <w:noProof/>
          <w:sz w:val="24"/>
          <w:szCs w:val="24"/>
        </w:rPr>
        <w:t>113.193,44</w:t>
      </w:r>
      <w:r w:rsidRPr="00BD7BBE">
        <w:rPr>
          <w:noProof/>
          <w:sz w:val="24"/>
          <w:szCs w:val="24"/>
        </w:rPr>
        <w:t xml:space="preserve"> kun</w:t>
      </w:r>
      <w:r>
        <w:rPr>
          <w:noProof/>
          <w:sz w:val="24"/>
          <w:szCs w:val="24"/>
        </w:rPr>
        <w:t>e</w:t>
      </w:r>
      <w:r w:rsidRPr="00BD7BBE">
        <w:rPr>
          <w:noProof/>
          <w:sz w:val="24"/>
          <w:szCs w:val="24"/>
        </w:rPr>
        <w:t>;</w:t>
      </w:r>
    </w:p>
    <w:p w:rsidR="00CC2CB8" w:rsidRPr="00BD7BBE" w:rsidRDefault="00CC2CB8" w:rsidP="00590F5C">
      <w:pPr>
        <w:pStyle w:val="ListParagraph"/>
        <w:widowControl/>
        <w:numPr>
          <w:ilvl w:val="0"/>
          <w:numId w:val="37"/>
        </w:numPr>
        <w:adjustRightInd/>
        <w:spacing w:line="240" w:lineRule="auto"/>
        <w:ind w:left="709" w:hanging="283"/>
        <w:textAlignment w:val="auto"/>
        <w:rPr>
          <w:noProof/>
          <w:sz w:val="24"/>
          <w:szCs w:val="24"/>
        </w:rPr>
      </w:pPr>
      <w:r w:rsidRPr="00BD7BBE">
        <w:rPr>
          <w:sz w:val="24"/>
          <w:szCs w:val="24"/>
        </w:rPr>
        <w:t xml:space="preserve">sufinanciranje </w:t>
      </w:r>
      <w:r w:rsidR="00FA765B">
        <w:rPr>
          <w:sz w:val="24"/>
          <w:szCs w:val="24"/>
        </w:rPr>
        <w:t xml:space="preserve">nastavka projekta </w:t>
      </w:r>
      <w:r w:rsidRPr="00BD7BBE">
        <w:rPr>
          <w:sz w:val="24"/>
          <w:szCs w:val="24"/>
        </w:rPr>
        <w:t xml:space="preserve">Art parka Verudela, u iznosu od </w:t>
      </w:r>
      <w:r w:rsidR="00FA765B">
        <w:rPr>
          <w:sz w:val="24"/>
          <w:szCs w:val="24"/>
        </w:rPr>
        <w:t>1</w:t>
      </w:r>
      <w:r w:rsidRPr="00BD7BBE">
        <w:rPr>
          <w:sz w:val="24"/>
          <w:szCs w:val="24"/>
        </w:rPr>
        <w:t>30.000,00 kuna.</w:t>
      </w:r>
    </w:p>
    <w:p w:rsidR="00CC2CB8" w:rsidRPr="00BD7BBE" w:rsidRDefault="00CC2CB8" w:rsidP="00F42170">
      <w:pPr>
        <w:pStyle w:val="ListParagraph"/>
        <w:widowControl/>
        <w:adjustRightInd/>
        <w:spacing w:line="276" w:lineRule="auto"/>
        <w:ind w:left="284" w:firstLine="0"/>
        <w:textAlignment w:val="auto"/>
        <w:rPr>
          <w:noProof/>
          <w:sz w:val="24"/>
          <w:szCs w:val="24"/>
        </w:rPr>
      </w:pPr>
    </w:p>
    <w:p w:rsidR="00E73B6C" w:rsidRDefault="00E73B6C" w:rsidP="00F42170">
      <w:pPr>
        <w:pStyle w:val="BodyText"/>
        <w:ind w:firstLine="709"/>
        <w:rPr>
          <w:noProof/>
          <w:sz w:val="24"/>
          <w:szCs w:val="24"/>
          <w:lang w:val="hr-HR"/>
        </w:rPr>
      </w:pPr>
      <w:r w:rsidRPr="00BD7BBE">
        <w:rPr>
          <w:i/>
          <w:noProof/>
          <w:sz w:val="24"/>
          <w:szCs w:val="24"/>
          <w:lang w:val="hr-HR"/>
        </w:rPr>
        <w:t>Aktivnost: Zaštita okoliša - otpad</w:t>
      </w:r>
      <w:r w:rsidRPr="00BD7BBE">
        <w:rPr>
          <w:noProof/>
          <w:sz w:val="24"/>
          <w:szCs w:val="24"/>
          <w:lang w:val="hr-HR"/>
        </w:rPr>
        <w:t>,</w:t>
      </w:r>
      <w:r w:rsidRPr="00BD7BBE">
        <w:rPr>
          <w:i/>
          <w:noProof/>
          <w:sz w:val="24"/>
          <w:szCs w:val="24"/>
          <w:lang w:val="hr-HR"/>
        </w:rPr>
        <w:t xml:space="preserve"> </w:t>
      </w:r>
      <w:r w:rsidRPr="00BD7BBE">
        <w:rPr>
          <w:noProof/>
          <w:sz w:val="24"/>
          <w:szCs w:val="24"/>
          <w:lang w:val="hr-HR"/>
        </w:rPr>
        <w:t xml:space="preserve">rashodi su planirani u iznosu od </w:t>
      </w:r>
      <w:r w:rsidR="00A556B0">
        <w:rPr>
          <w:noProof/>
          <w:sz w:val="24"/>
          <w:szCs w:val="24"/>
          <w:lang w:val="hr-HR"/>
        </w:rPr>
        <w:t>3.412.250,00</w:t>
      </w:r>
      <w:r w:rsidRPr="00BD7BBE">
        <w:rPr>
          <w:noProof/>
          <w:sz w:val="24"/>
          <w:szCs w:val="24"/>
          <w:lang w:val="hr-HR"/>
        </w:rPr>
        <w:t xml:space="preserve"> kun</w:t>
      </w:r>
      <w:r w:rsidR="00A556B0">
        <w:rPr>
          <w:noProof/>
          <w:sz w:val="24"/>
          <w:szCs w:val="24"/>
          <w:lang w:val="hr-HR"/>
        </w:rPr>
        <w:t>a</w:t>
      </w:r>
      <w:r w:rsidRPr="00BD7BBE">
        <w:rPr>
          <w:noProof/>
          <w:sz w:val="24"/>
          <w:szCs w:val="24"/>
          <w:lang w:val="hr-HR"/>
        </w:rPr>
        <w:t xml:space="preserve">, a izvršeni u iznosu od </w:t>
      </w:r>
      <w:r w:rsidR="00A556B0">
        <w:rPr>
          <w:noProof/>
          <w:sz w:val="24"/>
          <w:szCs w:val="24"/>
          <w:lang w:val="hr-HR"/>
        </w:rPr>
        <w:t>1.863.892,31</w:t>
      </w:r>
      <w:r w:rsidRPr="00BD7BBE">
        <w:rPr>
          <w:noProof/>
          <w:sz w:val="24"/>
          <w:szCs w:val="24"/>
          <w:lang w:val="hr-HR"/>
        </w:rPr>
        <w:t xml:space="preserve"> kun</w:t>
      </w:r>
      <w:r w:rsidR="00A556B0">
        <w:rPr>
          <w:noProof/>
          <w:sz w:val="24"/>
          <w:szCs w:val="24"/>
          <w:lang w:val="hr-HR"/>
        </w:rPr>
        <w:t>u</w:t>
      </w:r>
      <w:r w:rsidRPr="00BD7BBE">
        <w:rPr>
          <w:noProof/>
          <w:sz w:val="24"/>
          <w:szCs w:val="24"/>
          <w:lang w:val="hr-HR"/>
        </w:rPr>
        <w:t xml:space="preserve"> ili </w:t>
      </w:r>
      <w:r w:rsidR="00A556B0">
        <w:rPr>
          <w:noProof/>
          <w:sz w:val="24"/>
          <w:szCs w:val="24"/>
          <w:lang w:val="hr-HR"/>
        </w:rPr>
        <w:t>54,62</w:t>
      </w:r>
      <w:r w:rsidRPr="00BD7BBE">
        <w:rPr>
          <w:noProof/>
          <w:sz w:val="24"/>
          <w:szCs w:val="24"/>
          <w:lang w:val="hr-HR"/>
        </w:rPr>
        <w:t>% u odnosu na plan, a odnosi se na:</w:t>
      </w:r>
    </w:p>
    <w:p w:rsidR="005A203B" w:rsidRDefault="005A203B" w:rsidP="005A203B">
      <w:pPr>
        <w:pStyle w:val="NormalWeb"/>
        <w:numPr>
          <w:ilvl w:val="0"/>
          <w:numId w:val="37"/>
        </w:numPr>
        <w:spacing w:before="0" w:after="0"/>
        <w:jc w:val="both"/>
        <w:rPr>
          <w:noProof/>
          <w:szCs w:val="24"/>
          <w:lang w:val="hr-HR"/>
        </w:rPr>
      </w:pPr>
      <w:r w:rsidRPr="00433DA0">
        <w:rPr>
          <w:noProof/>
          <w:szCs w:val="24"/>
          <w:lang w:val="hr-HR"/>
        </w:rPr>
        <w:t>edukacij</w:t>
      </w:r>
      <w:r>
        <w:rPr>
          <w:noProof/>
          <w:szCs w:val="24"/>
          <w:lang w:val="hr-HR"/>
        </w:rPr>
        <w:t>u</w:t>
      </w:r>
      <w:r w:rsidRPr="00433DA0">
        <w:rPr>
          <w:noProof/>
          <w:szCs w:val="24"/>
          <w:lang w:val="hr-HR"/>
        </w:rPr>
        <w:t xml:space="preserve"> građana, edukativnu kampanju i edukativne materijale</w:t>
      </w:r>
      <w:r w:rsidRPr="006A0C18">
        <w:rPr>
          <w:szCs w:val="24"/>
        </w:rPr>
        <w:t xml:space="preserve"> </w:t>
      </w:r>
      <w:r>
        <w:rPr>
          <w:szCs w:val="24"/>
        </w:rPr>
        <w:t>u</w:t>
      </w:r>
      <w:r w:rsidRPr="00A94FD1">
        <w:rPr>
          <w:szCs w:val="24"/>
        </w:rPr>
        <w:t xml:space="preserve"> cilju n</w:t>
      </w:r>
      <w:r>
        <w:rPr>
          <w:szCs w:val="24"/>
        </w:rPr>
        <w:t>astavka razvoja i unaprjeđenja sustava gospodarenja otpadom,</w:t>
      </w:r>
      <w:r w:rsidRPr="00A94FD1">
        <w:rPr>
          <w:szCs w:val="24"/>
        </w:rPr>
        <w:t xml:space="preserve"> posebice selektivnog prikupljanja otpada</w:t>
      </w:r>
      <w:r w:rsidRPr="00433DA0">
        <w:rPr>
          <w:noProof/>
          <w:szCs w:val="24"/>
          <w:lang w:val="hr-HR"/>
        </w:rPr>
        <w:t xml:space="preserve">, u iznosu od </w:t>
      </w:r>
      <w:r>
        <w:rPr>
          <w:noProof/>
          <w:szCs w:val="24"/>
          <w:lang w:val="hr-HR"/>
        </w:rPr>
        <w:t>13.225,00 kuna;</w:t>
      </w:r>
    </w:p>
    <w:p w:rsidR="005A203B" w:rsidRPr="00433DA0" w:rsidRDefault="005A203B" w:rsidP="005A203B">
      <w:pPr>
        <w:pStyle w:val="NormalWeb"/>
        <w:numPr>
          <w:ilvl w:val="0"/>
          <w:numId w:val="37"/>
        </w:numPr>
        <w:spacing w:before="0" w:after="0"/>
        <w:jc w:val="both"/>
        <w:rPr>
          <w:noProof/>
          <w:szCs w:val="24"/>
          <w:lang w:val="hr-HR"/>
        </w:rPr>
      </w:pPr>
      <w:r>
        <w:rPr>
          <w:noProof/>
          <w:szCs w:val="24"/>
          <w:lang w:val="hr-HR"/>
        </w:rPr>
        <w:t>projekt Razmisli, odvoji, štedi u iznosu od 287.498,65 kuna;</w:t>
      </w:r>
    </w:p>
    <w:p w:rsidR="005A203B" w:rsidRDefault="005A203B" w:rsidP="005A203B">
      <w:pPr>
        <w:pStyle w:val="NormalWeb"/>
        <w:numPr>
          <w:ilvl w:val="0"/>
          <w:numId w:val="37"/>
        </w:numPr>
        <w:spacing w:before="0" w:after="0"/>
        <w:jc w:val="both"/>
        <w:rPr>
          <w:noProof/>
          <w:szCs w:val="24"/>
          <w:lang w:val="hr-HR"/>
        </w:rPr>
      </w:pPr>
      <w:r w:rsidRPr="00433DA0">
        <w:rPr>
          <w:noProof/>
          <w:szCs w:val="24"/>
          <w:lang w:val="hr-HR"/>
        </w:rPr>
        <w:t xml:space="preserve">naknade građanima za zbrinjavanje azbesta u iznosu od </w:t>
      </w:r>
      <w:r>
        <w:rPr>
          <w:noProof/>
          <w:szCs w:val="24"/>
          <w:lang w:val="hr-HR"/>
        </w:rPr>
        <w:t>75.918,66</w:t>
      </w:r>
      <w:r w:rsidRPr="00433DA0">
        <w:rPr>
          <w:noProof/>
          <w:szCs w:val="24"/>
          <w:lang w:val="hr-HR"/>
        </w:rPr>
        <w:t xml:space="preserve"> kuna</w:t>
      </w:r>
      <w:r>
        <w:rPr>
          <w:noProof/>
          <w:szCs w:val="24"/>
          <w:lang w:val="hr-HR"/>
        </w:rPr>
        <w:t>;</w:t>
      </w:r>
    </w:p>
    <w:p w:rsidR="005A203B" w:rsidRPr="00023EE3" w:rsidRDefault="005A203B" w:rsidP="005A203B">
      <w:pPr>
        <w:pStyle w:val="NormalWeb"/>
        <w:numPr>
          <w:ilvl w:val="0"/>
          <w:numId w:val="37"/>
        </w:numPr>
        <w:spacing w:before="0" w:after="0"/>
        <w:jc w:val="both"/>
        <w:rPr>
          <w:noProof/>
          <w:szCs w:val="24"/>
          <w:lang w:val="hr-HR"/>
        </w:rPr>
      </w:pPr>
      <w:r w:rsidRPr="00BD7BBE">
        <w:rPr>
          <w:noProof/>
          <w:szCs w:val="24"/>
          <w:lang w:val="hr-HR"/>
        </w:rPr>
        <w:t xml:space="preserve">sufinanciranje programa </w:t>
      </w:r>
      <w:r>
        <w:rPr>
          <w:noProof/>
          <w:szCs w:val="24"/>
          <w:lang w:val="hr-HR"/>
        </w:rPr>
        <w:t>U</w:t>
      </w:r>
      <w:r w:rsidRPr="00BD7BBE">
        <w:rPr>
          <w:noProof/>
          <w:szCs w:val="24"/>
          <w:lang w:val="hr-HR"/>
        </w:rPr>
        <w:t>drug</w:t>
      </w:r>
      <w:r>
        <w:rPr>
          <w:noProof/>
          <w:szCs w:val="24"/>
          <w:lang w:val="hr-HR"/>
        </w:rPr>
        <w:t>e Dupla kruna</w:t>
      </w:r>
      <w:r w:rsidRPr="00BD7BBE">
        <w:rPr>
          <w:noProof/>
          <w:szCs w:val="24"/>
          <w:lang w:val="hr-HR"/>
        </w:rPr>
        <w:t xml:space="preserve"> u iznosu od </w:t>
      </w:r>
      <w:r w:rsidRPr="00023EE3">
        <w:rPr>
          <w:noProof/>
          <w:szCs w:val="24"/>
          <w:lang w:val="hr-HR"/>
        </w:rPr>
        <w:t>10.000,00 kuna;</w:t>
      </w:r>
    </w:p>
    <w:p w:rsidR="005A203B" w:rsidRPr="00BD7BBE" w:rsidRDefault="005A203B" w:rsidP="005A203B">
      <w:pPr>
        <w:pStyle w:val="NormalWeb"/>
        <w:numPr>
          <w:ilvl w:val="0"/>
          <w:numId w:val="37"/>
        </w:numPr>
        <w:spacing w:before="0" w:after="0"/>
        <w:jc w:val="both"/>
        <w:rPr>
          <w:noProof/>
          <w:szCs w:val="24"/>
          <w:lang w:val="hr-HR"/>
        </w:rPr>
      </w:pPr>
      <w:r w:rsidRPr="00BD7BBE">
        <w:rPr>
          <w:noProof/>
          <w:szCs w:val="24"/>
          <w:lang w:val="hr-HR"/>
        </w:rPr>
        <w:t>kapitalne pomoći za nabavu podzemnih i nadzemnih zelenih otoka, u iznosu od 1.</w:t>
      </w:r>
      <w:r>
        <w:rPr>
          <w:noProof/>
          <w:szCs w:val="24"/>
          <w:lang w:val="hr-HR"/>
        </w:rPr>
        <w:t>4</w:t>
      </w:r>
      <w:r w:rsidRPr="00BD7BBE">
        <w:rPr>
          <w:noProof/>
          <w:szCs w:val="24"/>
          <w:lang w:val="hr-HR"/>
        </w:rPr>
        <w:t>00.000,00 kuna;</w:t>
      </w:r>
    </w:p>
    <w:p w:rsidR="005A203B" w:rsidRPr="00433DA0" w:rsidRDefault="005A203B" w:rsidP="005A203B">
      <w:pPr>
        <w:pStyle w:val="NormalWeb"/>
        <w:numPr>
          <w:ilvl w:val="0"/>
          <w:numId w:val="37"/>
        </w:numPr>
        <w:spacing w:before="0" w:after="0"/>
        <w:jc w:val="both"/>
        <w:rPr>
          <w:noProof/>
          <w:szCs w:val="24"/>
          <w:lang w:val="hr-HR"/>
        </w:rPr>
      </w:pPr>
      <w:r w:rsidRPr="00433DA0">
        <w:rPr>
          <w:noProof/>
          <w:szCs w:val="24"/>
          <w:lang w:val="hr-HR"/>
        </w:rPr>
        <w:t xml:space="preserve">sanaciju odlagališta Kaštijun u iznosu od </w:t>
      </w:r>
      <w:r>
        <w:rPr>
          <w:noProof/>
          <w:szCs w:val="24"/>
          <w:lang w:val="hr-HR"/>
        </w:rPr>
        <w:t>77.250,00 kuna.</w:t>
      </w:r>
    </w:p>
    <w:p w:rsidR="00A556B0" w:rsidRPr="00BD7BBE" w:rsidRDefault="00A556B0" w:rsidP="0045561E">
      <w:pPr>
        <w:pStyle w:val="BodyText"/>
        <w:ind w:firstLine="709"/>
        <w:rPr>
          <w:noProof/>
          <w:sz w:val="24"/>
          <w:szCs w:val="24"/>
          <w:lang w:val="hr-HR"/>
        </w:rPr>
      </w:pPr>
    </w:p>
    <w:p w:rsidR="009E4792" w:rsidRPr="00BD7BBE" w:rsidRDefault="00E73B6C" w:rsidP="0045561E">
      <w:pPr>
        <w:pStyle w:val="ListParagraph"/>
        <w:spacing w:line="240" w:lineRule="auto"/>
        <w:ind w:left="-74" w:firstLine="782"/>
        <w:rPr>
          <w:noProof/>
          <w:sz w:val="24"/>
          <w:szCs w:val="24"/>
        </w:rPr>
      </w:pPr>
      <w:r w:rsidRPr="00BD7BBE">
        <w:rPr>
          <w:i/>
          <w:noProof/>
          <w:sz w:val="24"/>
          <w:szCs w:val="24"/>
        </w:rPr>
        <w:t>Aktivnost: Zaštita okoliša - more</w:t>
      </w:r>
      <w:r w:rsidRPr="00BD7BBE">
        <w:rPr>
          <w:noProof/>
          <w:sz w:val="24"/>
          <w:szCs w:val="24"/>
        </w:rPr>
        <w:t>,</w:t>
      </w:r>
      <w:r w:rsidRPr="00BD7BBE">
        <w:rPr>
          <w:i/>
          <w:noProof/>
          <w:sz w:val="24"/>
          <w:szCs w:val="24"/>
        </w:rPr>
        <w:t xml:space="preserve"> </w:t>
      </w:r>
      <w:r w:rsidRPr="00BD7BBE">
        <w:rPr>
          <w:noProof/>
          <w:sz w:val="24"/>
          <w:szCs w:val="24"/>
        </w:rPr>
        <w:t xml:space="preserve">rashodi su planirani u iznosu od </w:t>
      </w:r>
      <w:r w:rsidR="0045561E">
        <w:rPr>
          <w:noProof/>
          <w:sz w:val="24"/>
          <w:szCs w:val="24"/>
        </w:rPr>
        <w:t>1.195</w:t>
      </w:r>
      <w:r w:rsidRPr="00BD7BBE">
        <w:rPr>
          <w:noProof/>
          <w:sz w:val="24"/>
          <w:szCs w:val="24"/>
        </w:rPr>
        <w:t xml:space="preserve">.000,00 kuna, izvršeni u iznosu od </w:t>
      </w:r>
      <w:r w:rsidR="0045561E">
        <w:rPr>
          <w:noProof/>
          <w:sz w:val="24"/>
          <w:szCs w:val="24"/>
        </w:rPr>
        <w:t>1.016.620,25</w:t>
      </w:r>
      <w:r w:rsidRPr="00BD7BBE">
        <w:rPr>
          <w:noProof/>
          <w:sz w:val="24"/>
          <w:szCs w:val="24"/>
        </w:rPr>
        <w:t xml:space="preserve"> kuna ili </w:t>
      </w:r>
      <w:r w:rsidR="0045561E">
        <w:rPr>
          <w:noProof/>
          <w:sz w:val="24"/>
          <w:szCs w:val="24"/>
        </w:rPr>
        <w:t>85,07</w:t>
      </w:r>
      <w:r w:rsidRPr="00BD7BBE">
        <w:rPr>
          <w:noProof/>
          <w:sz w:val="24"/>
          <w:szCs w:val="24"/>
        </w:rPr>
        <w:t xml:space="preserve">% u odnosu na plan, </w:t>
      </w:r>
      <w:r w:rsidR="00375E76" w:rsidRPr="00BD7BBE">
        <w:rPr>
          <w:noProof/>
          <w:sz w:val="24"/>
          <w:szCs w:val="24"/>
        </w:rPr>
        <w:t>odnosi se na</w:t>
      </w:r>
      <w:r w:rsidR="009E4792" w:rsidRPr="00BD7BBE">
        <w:rPr>
          <w:noProof/>
          <w:sz w:val="24"/>
          <w:szCs w:val="24"/>
        </w:rPr>
        <w:t>:</w:t>
      </w:r>
    </w:p>
    <w:p w:rsidR="009E4792" w:rsidRPr="00BD7BBE" w:rsidRDefault="00375E76" w:rsidP="00590F5C">
      <w:pPr>
        <w:pStyle w:val="NormalWeb"/>
        <w:numPr>
          <w:ilvl w:val="0"/>
          <w:numId w:val="37"/>
        </w:numPr>
        <w:spacing w:before="0" w:after="0"/>
        <w:jc w:val="both"/>
        <w:rPr>
          <w:noProof/>
          <w:szCs w:val="24"/>
          <w:lang w:val="hr-HR"/>
        </w:rPr>
      </w:pPr>
      <w:r w:rsidRPr="00BD7BBE">
        <w:rPr>
          <w:noProof/>
          <w:szCs w:val="24"/>
          <w:lang w:val="hr-HR"/>
        </w:rPr>
        <w:t xml:space="preserve">ispitivanje kakvoće mora na 7 mjernih mjesta (Valovine, Stoja gradska plaža, plaža naselja Zelenika, uvala Valkane, Gortanova uvala, rt </w:t>
      </w:r>
      <w:r w:rsidR="009B1030">
        <w:rPr>
          <w:noProof/>
          <w:szCs w:val="24"/>
          <w:lang w:val="hr-HR"/>
        </w:rPr>
        <w:t>Valsaline, uvala Valsaline) koja</w:t>
      </w:r>
      <w:r w:rsidRPr="00BD7BBE">
        <w:rPr>
          <w:noProof/>
          <w:szCs w:val="24"/>
          <w:lang w:val="hr-HR"/>
        </w:rPr>
        <w:t xml:space="preserve"> se provode od strane Zavoda za javno zdravstvo Istarske županije</w:t>
      </w:r>
      <w:r w:rsidR="0097159D" w:rsidRPr="00BD7BBE">
        <w:rPr>
          <w:noProof/>
          <w:szCs w:val="24"/>
          <w:lang w:val="hr-HR"/>
        </w:rPr>
        <w:t xml:space="preserve">, u iznosu od </w:t>
      </w:r>
      <w:r w:rsidR="0045561E">
        <w:rPr>
          <w:noProof/>
          <w:szCs w:val="24"/>
          <w:lang w:val="hr-HR"/>
        </w:rPr>
        <w:t>30.000,00</w:t>
      </w:r>
      <w:r w:rsidR="0097159D" w:rsidRPr="00BD7BBE">
        <w:rPr>
          <w:noProof/>
          <w:szCs w:val="24"/>
          <w:lang w:val="hr-HR"/>
        </w:rPr>
        <w:t xml:space="preserve"> kuna</w:t>
      </w:r>
      <w:r w:rsidR="009E4792" w:rsidRPr="00BD7BBE">
        <w:rPr>
          <w:noProof/>
          <w:szCs w:val="24"/>
          <w:lang w:val="hr-HR"/>
        </w:rPr>
        <w:t>;</w:t>
      </w:r>
    </w:p>
    <w:p w:rsidR="00D01814" w:rsidRPr="00BD7BBE" w:rsidRDefault="009B1030" w:rsidP="00590F5C">
      <w:pPr>
        <w:pStyle w:val="NormalWeb"/>
        <w:numPr>
          <w:ilvl w:val="0"/>
          <w:numId w:val="37"/>
        </w:numPr>
        <w:spacing w:before="0" w:after="0"/>
        <w:jc w:val="both"/>
        <w:rPr>
          <w:noProof/>
          <w:szCs w:val="24"/>
          <w:lang w:val="hr-HR"/>
        </w:rPr>
      </w:pPr>
      <w:r>
        <w:rPr>
          <w:noProof/>
          <w:szCs w:val="24"/>
          <w:lang w:val="hr-HR"/>
        </w:rPr>
        <w:t>Služb</w:t>
      </w:r>
      <w:r w:rsidR="001A7371">
        <w:rPr>
          <w:noProof/>
          <w:szCs w:val="24"/>
          <w:lang w:val="hr-HR"/>
        </w:rPr>
        <w:t>u</w:t>
      </w:r>
      <w:r w:rsidR="009E4792" w:rsidRPr="00BD7BBE">
        <w:rPr>
          <w:noProof/>
          <w:szCs w:val="24"/>
          <w:lang w:val="hr-HR"/>
        </w:rPr>
        <w:t xml:space="preserve"> spašavanja života na vodi te postavu psiholoških brana na plažama pod nadzorom spasioca</w:t>
      </w:r>
      <w:r w:rsidR="0097159D" w:rsidRPr="00BD7BBE">
        <w:rPr>
          <w:noProof/>
          <w:szCs w:val="24"/>
          <w:lang w:val="hr-HR"/>
        </w:rPr>
        <w:t xml:space="preserve">, u iznosu od </w:t>
      </w:r>
      <w:r w:rsidR="0045561E">
        <w:rPr>
          <w:noProof/>
          <w:szCs w:val="24"/>
          <w:lang w:val="hr-HR"/>
        </w:rPr>
        <w:t>981.620,25</w:t>
      </w:r>
      <w:r w:rsidR="0097159D" w:rsidRPr="00BD7BBE">
        <w:rPr>
          <w:noProof/>
          <w:szCs w:val="24"/>
          <w:lang w:val="hr-HR"/>
        </w:rPr>
        <w:t xml:space="preserve"> kuna</w:t>
      </w:r>
      <w:r w:rsidR="009E4792" w:rsidRPr="00BD7BBE">
        <w:rPr>
          <w:noProof/>
          <w:szCs w:val="24"/>
          <w:lang w:val="hr-HR"/>
        </w:rPr>
        <w:t>;</w:t>
      </w:r>
    </w:p>
    <w:p w:rsidR="009E4792" w:rsidRPr="00BD7BBE" w:rsidRDefault="009E4792" w:rsidP="00590F5C">
      <w:pPr>
        <w:pStyle w:val="NormalWeb"/>
        <w:numPr>
          <w:ilvl w:val="0"/>
          <w:numId w:val="37"/>
        </w:numPr>
        <w:spacing w:before="0" w:after="0"/>
        <w:jc w:val="both"/>
        <w:rPr>
          <w:noProof/>
          <w:szCs w:val="24"/>
          <w:lang w:val="hr-HR"/>
        </w:rPr>
      </w:pPr>
      <w:r w:rsidRPr="00BD7BBE">
        <w:rPr>
          <w:noProof/>
          <w:szCs w:val="24"/>
          <w:lang w:val="hr-HR"/>
        </w:rPr>
        <w:t>sufinanciranje programa Udruge za istraživanje i zaštitu prirode</w:t>
      </w:r>
      <w:r w:rsidR="00391204">
        <w:rPr>
          <w:noProof/>
          <w:szCs w:val="24"/>
          <w:lang w:val="hr-HR"/>
        </w:rPr>
        <w:t xml:space="preserve"> Sredozemna medvjedica</w:t>
      </w:r>
      <w:r w:rsidR="0097159D" w:rsidRPr="00BD7BBE">
        <w:rPr>
          <w:noProof/>
          <w:szCs w:val="24"/>
          <w:lang w:val="hr-HR"/>
        </w:rPr>
        <w:t>, u iznosu od 5.000,00 kuna</w:t>
      </w:r>
      <w:r w:rsidRPr="00BD7BBE">
        <w:rPr>
          <w:noProof/>
          <w:szCs w:val="24"/>
          <w:lang w:val="hr-HR"/>
        </w:rPr>
        <w:t>.</w:t>
      </w:r>
    </w:p>
    <w:p w:rsidR="005E68A6" w:rsidRPr="00BD7BBE" w:rsidRDefault="005E68A6" w:rsidP="00F42170">
      <w:pPr>
        <w:pStyle w:val="Heading5"/>
        <w:ind w:firstLine="708"/>
        <w:jc w:val="both"/>
        <w:rPr>
          <w:b w:val="0"/>
          <w:noProof/>
          <w:szCs w:val="24"/>
        </w:rPr>
      </w:pPr>
    </w:p>
    <w:p w:rsidR="00E73B6C" w:rsidRPr="00BD7BBE" w:rsidRDefault="00E73B6C" w:rsidP="00F42170">
      <w:pPr>
        <w:pStyle w:val="Heading5"/>
        <w:ind w:firstLine="708"/>
        <w:jc w:val="both"/>
        <w:rPr>
          <w:b w:val="0"/>
          <w:noProof/>
          <w:szCs w:val="24"/>
        </w:rPr>
      </w:pPr>
      <w:r w:rsidRPr="00BD7BBE">
        <w:rPr>
          <w:b w:val="0"/>
          <w:noProof/>
          <w:szCs w:val="24"/>
        </w:rPr>
        <w:t>PROGRAM: RAZVOJ PROMETA</w:t>
      </w:r>
    </w:p>
    <w:p w:rsidR="00DA39E9" w:rsidRPr="00BD7BBE" w:rsidRDefault="00DA39E9" w:rsidP="00F42170">
      <w:pPr>
        <w:pStyle w:val="Heading5"/>
        <w:ind w:firstLine="708"/>
        <w:jc w:val="both"/>
        <w:rPr>
          <w:b w:val="0"/>
          <w:noProof/>
          <w:szCs w:val="24"/>
        </w:rPr>
      </w:pPr>
    </w:p>
    <w:p w:rsidR="00E73B6C" w:rsidRPr="00BD7BBE" w:rsidRDefault="00E73B6C" w:rsidP="00F42170">
      <w:pPr>
        <w:pStyle w:val="Heading5"/>
        <w:ind w:firstLine="708"/>
        <w:jc w:val="both"/>
        <w:rPr>
          <w:b w:val="0"/>
          <w:noProof/>
          <w:szCs w:val="24"/>
        </w:rPr>
      </w:pPr>
      <w:r w:rsidRPr="00BD7BBE">
        <w:rPr>
          <w:b w:val="0"/>
          <w:noProof/>
          <w:szCs w:val="24"/>
        </w:rPr>
        <w:t xml:space="preserve">Rashodi za izvršenje Programa razvoj prometa planirani su u iznosu od </w:t>
      </w:r>
      <w:r w:rsidR="00C30671">
        <w:rPr>
          <w:b w:val="0"/>
          <w:noProof/>
          <w:szCs w:val="24"/>
        </w:rPr>
        <w:t>658</w:t>
      </w:r>
      <w:r w:rsidR="003B7316" w:rsidRPr="00BD7BBE">
        <w:rPr>
          <w:b w:val="0"/>
          <w:noProof/>
          <w:szCs w:val="24"/>
        </w:rPr>
        <w:t>.000,00</w:t>
      </w:r>
      <w:r w:rsidRPr="00BD7BBE">
        <w:rPr>
          <w:b w:val="0"/>
          <w:noProof/>
          <w:szCs w:val="24"/>
        </w:rPr>
        <w:t xml:space="preserve"> kuna, a izvršeni su u iznosu od </w:t>
      </w:r>
      <w:r w:rsidR="00C30671">
        <w:rPr>
          <w:b w:val="0"/>
          <w:noProof/>
          <w:szCs w:val="24"/>
        </w:rPr>
        <w:t>530.159,67</w:t>
      </w:r>
      <w:r w:rsidRPr="00BD7BBE">
        <w:rPr>
          <w:b w:val="0"/>
          <w:noProof/>
          <w:szCs w:val="24"/>
        </w:rPr>
        <w:t xml:space="preserve"> kun</w:t>
      </w:r>
      <w:r w:rsidR="003B7316" w:rsidRPr="00BD7BBE">
        <w:rPr>
          <w:b w:val="0"/>
          <w:noProof/>
          <w:szCs w:val="24"/>
        </w:rPr>
        <w:t>a</w:t>
      </w:r>
      <w:r w:rsidRPr="00BD7BBE">
        <w:rPr>
          <w:b w:val="0"/>
          <w:noProof/>
          <w:szCs w:val="24"/>
        </w:rPr>
        <w:t xml:space="preserve"> ili </w:t>
      </w:r>
      <w:r w:rsidR="00C30671">
        <w:rPr>
          <w:b w:val="0"/>
          <w:noProof/>
          <w:szCs w:val="24"/>
        </w:rPr>
        <w:t>80,57</w:t>
      </w:r>
      <w:r w:rsidRPr="00BD7BBE">
        <w:rPr>
          <w:b w:val="0"/>
          <w:noProof/>
          <w:szCs w:val="24"/>
        </w:rPr>
        <w:t>% u odnosu na plan. U okviru Programa planirana je jedna Aktivnost.</w:t>
      </w:r>
    </w:p>
    <w:p w:rsidR="00E73B6C" w:rsidRPr="00BD7BBE" w:rsidRDefault="00E73B6C" w:rsidP="00F42170">
      <w:pPr>
        <w:spacing w:before="60"/>
        <w:ind w:firstLine="708"/>
        <w:jc w:val="both"/>
        <w:rPr>
          <w:noProof/>
          <w:sz w:val="24"/>
          <w:szCs w:val="24"/>
        </w:rPr>
      </w:pPr>
    </w:p>
    <w:p w:rsidR="00C30671" w:rsidRPr="00650DD1" w:rsidRDefault="00C30671" w:rsidP="00C30671">
      <w:pPr>
        <w:ind w:firstLine="708"/>
        <w:jc w:val="both"/>
        <w:rPr>
          <w:noProof/>
          <w:sz w:val="24"/>
          <w:szCs w:val="24"/>
          <w:lang w:eastAsia="en-US"/>
        </w:rPr>
      </w:pPr>
      <w:r w:rsidRPr="00650DD1">
        <w:rPr>
          <w:noProof/>
          <w:sz w:val="24"/>
          <w:szCs w:val="24"/>
        </w:rPr>
        <w:t xml:space="preserve">Opći ciljevi ovog programa su uređenje prometa kojim se osigurava sigurnije, brže i kvalitetnije, kako pješačko, tako i kolno prometovanje gradom te </w:t>
      </w:r>
      <w:r w:rsidRPr="00650DD1">
        <w:rPr>
          <w:noProof/>
          <w:sz w:val="24"/>
          <w:szCs w:val="24"/>
          <w:lang w:eastAsia="en-US"/>
        </w:rPr>
        <w:t>prikupljanje i obrada podataka za vođenje baze infrastrukturnih podataka s naglaskom na gospodarenje cestama.</w:t>
      </w:r>
    </w:p>
    <w:p w:rsidR="00C30671" w:rsidRDefault="00C30671" w:rsidP="00C30671">
      <w:pPr>
        <w:jc w:val="both"/>
        <w:rPr>
          <w:noProof/>
          <w:sz w:val="24"/>
          <w:szCs w:val="24"/>
        </w:rPr>
      </w:pPr>
      <w:r w:rsidRPr="00650DD1">
        <w:rPr>
          <w:noProof/>
          <w:sz w:val="24"/>
          <w:szCs w:val="24"/>
        </w:rPr>
        <w:tab/>
      </w:r>
    </w:p>
    <w:p w:rsidR="00C30671" w:rsidRPr="00275AF7" w:rsidRDefault="00C30671" w:rsidP="00C30671">
      <w:pPr>
        <w:ind w:firstLine="708"/>
        <w:jc w:val="both"/>
        <w:rPr>
          <w:b/>
          <w:i/>
          <w:noProof/>
          <w:sz w:val="24"/>
          <w:szCs w:val="24"/>
        </w:rPr>
      </w:pPr>
      <w:r w:rsidRPr="00275AF7">
        <w:rPr>
          <w:noProof/>
          <w:sz w:val="24"/>
          <w:szCs w:val="24"/>
        </w:rPr>
        <w:t xml:space="preserve">Pokazatelj uspješnosti: Ispunjenje navedenog cilja očituje se u stupnju uređenosti prometa, povećanju sigurnosti prometa (smanjenju prometnih nezgoda) i samim time kvalitetnijeg uređenja prometa na području grada. U tom su smislu izrađivani su prometni elaborati kojima se mijenja ili dopunjava postojeća prometna regulacija, izrađivani prometni elaborati privremene regulacije prometa neophodni kod izvođenja javnih radova na prometnicama, a u smislu preusmjeravanja i upravljanja alternativnim pravcima kretanja. </w:t>
      </w:r>
    </w:p>
    <w:p w:rsidR="00E73B6C" w:rsidRPr="00BD7BBE" w:rsidRDefault="00E73B6C" w:rsidP="00F42170">
      <w:pPr>
        <w:jc w:val="both"/>
        <w:rPr>
          <w:b/>
          <w:i/>
          <w:noProof/>
          <w:sz w:val="24"/>
          <w:szCs w:val="24"/>
        </w:rPr>
      </w:pPr>
    </w:p>
    <w:p w:rsidR="00E73B6C" w:rsidRPr="00D47E81" w:rsidRDefault="00E73B6C" w:rsidP="00F42170">
      <w:pPr>
        <w:pStyle w:val="Heading5"/>
        <w:ind w:firstLine="720"/>
        <w:jc w:val="both"/>
        <w:rPr>
          <w:b w:val="0"/>
          <w:noProof/>
          <w:szCs w:val="24"/>
        </w:rPr>
      </w:pPr>
      <w:r w:rsidRPr="00D47E81">
        <w:rPr>
          <w:b w:val="0"/>
          <w:i/>
          <w:noProof/>
          <w:szCs w:val="24"/>
        </w:rPr>
        <w:t>Aktivnost: Razvoj prometa</w:t>
      </w:r>
      <w:r w:rsidRPr="00D47E81">
        <w:rPr>
          <w:b w:val="0"/>
          <w:noProof/>
          <w:szCs w:val="24"/>
        </w:rPr>
        <w:t xml:space="preserve">, rashodi </w:t>
      </w:r>
      <w:r w:rsidR="00C30671" w:rsidRPr="00D47E81">
        <w:rPr>
          <w:b w:val="0"/>
          <w:noProof/>
          <w:szCs w:val="24"/>
        </w:rPr>
        <w:t>planirani su u iznosu od 658.000,00 kuna, a izvršeni su u iznosu od 530.159,67 kuna ili 80,57% u odnosu na plan</w:t>
      </w:r>
      <w:r w:rsidRPr="00D47E81">
        <w:rPr>
          <w:b w:val="0"/>
          <w:noProof/>
          <w:szCs w:val="24"/>
        </w:rPr>
        <w:t>, a odnose se na:</w:t>
      </w:r>
    </w:p>
    <w:p w:rsidR="004544FC" w:rsidRPr="00BD7BBE" w:rsidRDefault="004544FC" w:rsidP="00590F5C">
      <w:pPr>
        <w:pStyle w:val="NormalWeb"/>
        <w:numPr>
          <w:ilvl w:val="0"/>
          <w:numId w:val="35"/>
        </w:numPr>
        <w:spacing w:before="0" w:after="0"/>
        <w:jc w:val="both"/>
        <w:rPr>
          <w:noProof/>
          <w:szCs w:val="24"/>
          <w:lang w:val="hr-HR"/>
        </w:rPr>
      </w:pPr>
      <w:r w:rsidRPr="00D47E81">
        <w:rPr>
          <w:noProof/>
          <w:szCs w:val="24"/>
          <w:lang w:val="hr-HR"/>
        </w:rPr>
        <w:t xml:space="preserve">usluge telefona, pošte i prijevoza – pilomati, rashodi su izvršeni u iznosu od </w:t>
      </w:r>
      <w:r w:rsidR="00D47E81" w:rsidRPr="00D47E81">
        <w:rPr>
          <w:noProof/>
          <w:szCs w:val="24"/>
          <w:lang w:val="hr-HR"/>
        </w:rPr>
        <w:t>20.300,88</w:t>
      </w:r>
      <w:r w:rsidRPr="00D47E81">
        <w:rPr>
          <w:noProof/>
          <w:szCs w:val="24"/>
          <w:lang w:val="hr-HR"/>
        </w:rPr>
        <w:t xml:space="preserve"> kun</w:t>
      </w:r>
      <w:r w:rsidR="00D47E81" w:rsidRPr="00D47E81">
        <w:rPr>
          <w:noProof/>
          <w:szCs w:val="24"/>
          <w:lang w:val="hr-HR"/>
        </w:rPr>
        <w:t>a</w:t>
      </w:r>
      <w:r w:rsidRPr="00BD7BBE">
        <w:rPr>
          <w:noProof/>
          <w:szCs w:val="24"/>
          <w:lang w:val="hr-HR"/>
        </w:rPr>
        <w:t xml:space="preserve"> odnose se na troškove za rad pilomata postavljenih na više lokacija na ulascima u pješačke zone;</w:t>
      </w:r>
    </w:p>
    <w:p w:rsidR="002D5014" w:rsidRPr="00BD7BBE" w:rsidRDefault="002D5014" w:rsidP="00590F5C">
      <w:pPr>
        <w:numPr>
          <w:ilvl w:val="0"/>
          <w:numId w:val="35"/>
        </w:numPr>
        <w:jc w:val="both"/>
        <w:rPr>
          <w:noProof/>
          <w:sz w:val="24"/>
          <w:szCs w:val="24"/>
        </w:rPr>
      </w:pPr>
      <w:r w:rsidRPr="00BD7BBE">
        <w:rPr>
          <w:noProof/>
          <w:sz w:val="24"/>
          <w:szCs w:val="24"/>
        </w:rPr>
        <w:t xml:space="preserve">usluge tekućeg i investicijskog održavanja sustava za </w:t>
      </w:r>
      <w:r w:rsidR="00D47E81">
        <w:rPr>
          <w:noProof/>
          <w:sz w:val="24"/>
          <w:szCs w:val="24"/>
        </w:rPr>
        <w:t>rad redarstva</w:t>
      </w:r>
      <w:r w:rsidRPr="00BD7BBE">
        <w:rPr>
          <w:noProof/>
          <w:sz w:val="24"/>
          <w:szCs w:val="24"/>
        </w:rPr>
        <w:t xml:space="preserve">, rashodi su izvršeni u iznosu od </w:t>
      </w:r>
      <w:r w:rsidR="009E4792" w:rsidRPr="00BD7BBE">
        <w:rPr>
          <w:noProof/>
          <w:sz w:val="24"/>
          <w:szCs w:val="24"/>
        </w:rPr>
        <w:t>81.750,00</w:t>
      </w:r>
      <w:r w:rsidRPr="00BD7BBE">
        <w:rPr>
          <w:noProof/>
          <w:sz w:val="24"/>
          <w:szCs w:val="24"/>
        </w:rPr>
        <w:t xml:space="preserve"> kuna, a odnose na rad prometnog redarstva, održavanje programa za rad redarstva i hosting podataka;</w:t>
      </w:r>
    </w:p>
    <w:p w:rsidR="009E4792" w:rsidRPr="00BD7BBE" w:rsidRDefault="009E4792" w:rsidP="00590F5C">
      <w:pPr>
        <w:numPr>
          <w:ilvl w:val="0"/>
          <w:numId w:val="35"/>
        </w:numPr>
        <w:jc w:val="both"/>
        <w:rPr>
          <w:noProof/>
          <w:sz w:val="24"/>
          <w:szCs w:val="24"/>
        </w:rPr>
      </w:pPr>
      <w:r w:rsidRPr="00BD7BBE">
        <w:rPr>
          <w:noProof/>
          <w:sz w:val="24"/>
          <w:szCs w:val="24"/>
        </w:rPr>
        <w:t xml:space="preserve">organizaciju prometne jedinice mladeži, rashodi su izvršeni u iznosu od </w:t>
      </w:r>
      <w:r w:rsidR="00D47E81">
        <w:rPr>
          <w:noProof/>
          <w:sz w:val="24"/>
          <w:szCs w:val="24"/>
        </w:rPr>
        <w:t>166.821,60</w:t>
      </w:r>
      <w:r w:rsidRPr="00BD7BBE">
        <w:rPr>
          <w:noProof/>
          <w:sz w:val="24"/>
          <w:szCs w:val="24"/>
        </w:rPr>
        <w:t xml:space="preserve"> kuna u cilju osiguranja kvalitetnije regulacije prometnica i to prvenstveno u najfrekventnijim zonama centra grada;</w:t>
      </w:r>
    </w:p>
    <w:p w:rsidR="00E73B6C" w:rsidRDefault="00E73B6C" w:rsidP="00590F5C">
      <w:pPr>
        <w:numPr>
          <w:ilvl w:val="0"/>
          <w:numId w:val="35"/>
        </w:numPr>
        <w:jc w:val="both"/>
        <w:rPr>
          <w:noProof/>
          <w:sz w:val="24"/>
          <w:szCs w:val="24"/>
        </w:rPr>
      </w:pPr>
      <w:r w:rsidRPr="00BD7BBE">
        <w:rPr>
          <w:noProof/>
          <w:sz w:val="24"/>
          <w:szCs w:val="24"/>
        </w:rPr>
        <w:t xml:space="preserve">ostale nespomenute rashode poslovanja - regulaciju prometa, rashodi su izvršeni u iznosu od </w:t>
      </w:r>
      <w:r w:rsidR="00D47E81">
        <w:rPr>
          <w:noProof/>
          <w:sz w:val="24"/>
          <w:szCs w:val="24"/>
        </w:rPr>
        <w:t>193.696,88</w:t>
      </w:r>
      <w:r w:rsidRPr="00BD7BBE">
        <w:rPr>
          <w:noProof/>
          <w:sz w:val="24"/>
          <w:szCs w:val="24"/>
        </w:rPr>
        <w:t xml:space="preserve"> kuna za izradu projektne dokumentacije temeljem koje se na području grada Pule uvode nove </w:t>
      </w:r>
      <w:r w:rsidR="00CA2B08" w:rsidRPr="00BD7BBE">
        <w:rPr>
          <w:noProof/>
          <w:sz w:val="24"/>
          <w:szCs w:val="24"/>
        </w:rPr>
        <w:t>organizacije</w:t>
      </w:r>
      <w:r w:rsidRPr="00BD7BBE">
        <w:rPr>
          <w:noProof/>
          <w:sz w:val="24"/>
          <w:szCs w:val="24"/>
        </w:rPr>
        <w:t xml:space="preserve"> prometa koje omogućuju </w:t>
      </w:r>
      <w:r w:rsidR="00391204">
        <w:rPr>
          <w:noProof/>
          <w:sz w:val="24"/>
          <w:szCs w:val="24"/>
        </w:rPr>
        <w:t>sigurnije, brže i kvalitetnije</w:t>
      </w:r>
      <w:r w:rsidRPr="00BD7BBE">
        <w:rPr>
          <w:noProof/>
          <w:sz w:val="24"/>
          <w:szCs w:val="24"/>
        </w:rPr>
        <w:t xml:space="preserve"> </w:t>
      </w:r>
      <w:r w:rsidR="00D47E81">
        <w:rPr>
          <w:noProof/>
          <w:sz w:val="24"/>
          <w:szCs w:val="24"/>
        </w:rPr>
        <w:t>prometovanje gradom</w:t>
      </w:r>
      <w:r w:rsidR="00391204">
        <w:rPr>
          <w:noProof/>
          <w:sz w:val="24"/>
          <w:szCs w:val="24"/>
        </w:rPr>
        <w:t xml:space="preserve"> te osiguravaju nova parkirna mjesta naročito za osobe s invaliditetom i smanjene pokretljivosti</w:t>
      </w:r>
      <w:r w:rsidR="00D47E81">
        <w:rPr>
          <w:noProof/>
          <w:sz w:val="24"/>
          <w:szCs w:val="24"/>
        </w:rPr>
        <w:t>;</w:t>
      </w:r>
    </w:p>
    <w:p w:rsidR="00D47E81" w:rsidRPr="00BD7BBE" w:rsidRDefault="00D47E81" w:rsidP="00590F5C">
      <w:pPr>
        <w:numPr>
          <w:ilvl w:val="0"/>
          <w:numId w:val="35"/>
        </w:numPr>
        <w:jc w:val="both"/>
        <w:rPr>
          <w:noProof/>
          <w:sz w:val="24"/>
          <w:szCs w:val="24"/>
        </w:rPr>
      </w:pPr>
      <w:r>
        <w:rPr>
          <w:noProof/>
          <w:sz w:val="24"/>
          <w:szCs w:val="24"/>
        </w:rPr>
        <w:t>opremu za rad prometnog redarstva, rashodi su izvršeni u iznosu od 67.590,31 kunu</w:t>
      </w:r>
      <w:r w:rsidR="00FD10D3">
        <w:rPr>
          <w:noProof/>
          <w:sz w:val="24"/>
          <w:szCs w:val="24"/>
        </w:rPr>
        <w:t>, a odnose se na nabavu opreme za rad prometnog redarstva</w:t>
      </w:r>
      <w:r>
        <w:rPr>
          <w:noProof/>
          <w:sz w:val="24"/>
          <w:szCs w:val="24"/>
        </w:rPr>
        <w:t>.</w:t>
      </w:r>
    </w:p>
    <w:p w:rsidR="00E73B6C" w:rsidRPr="00BD7BBE" w:rsidRDefault="00E73B6C" w:rsidP="00F42170">
      <w:pPr>
        <w:pStyle w:val="Heading5"/>
        <w:ind w:firstLine="720"/>
        <w:jc w:val="both"/>
        <w:rPr>
          <w:b w:val="0"/>
          <w:noProof/>
          <w:szCs w:val="24"/>
        </w:rPr>
      </w:pPr>
    </w:p>
    <w:p w:rsidR="00E73B6C" w:rsidRPr="00BD7BBE" w:rsidRDefault="00E73B6C" w:rsidP="00F42170">
      <w:pPr>
        <w:pStyle w:val="Heading5"/>
        <w:ind w:firstLine="720"/>
        <w:jc w:val="both"/>
        <w:rPr>
          <w:b w:val="0"/>
          <w:noProof/>
          <w:szCs w:val="24"/>
        </w:rPr>
      </w:pPr>
      <w:r w:rsidRPr="00823DCE">
        <w:rPr>
          <w:b w:val="0"/>
          <w:noProof/>
          <w:szCs w:val="24"/>
        </w:rPr>
        <w:t>PROGRAM: IZGRADNJA</w:t>
      </w:r>
      <w:r w:rsidRPr="00BD7BBE">
        <w:rPr>
          <w:b w:val="0"/>
          <w:noProof/>
          <w:szCs w:val="24"/>
        </w:rPr>
        <w:t xml:space="preserve"> </w:t>
      </w:r>
    </w:p>
    <w:p w:rsidR="00E73B6C" w:rsidRPr="00BD7BBE" w:rsidRDefault="00E73B6C" w:rsidP="00F42170">
      <w:pPr>
        <w:pStyle w:val="BodyTextIndent"/>
        <w:ind w:firstLine="708"/>
        <w:jc w:val="both"/>
        <w:rPr>
          <w:noProof/>
          <w:sz w:val="24"/>
          <w:szCs w:val="24"/>
          <w:lang w:val="hr-HR"/>
        </w:rPr>
      </w:pPr>
    </w:p>
    <w:p w:rsidR="00823DCE" w:rsidRPr="00275AF7" w:rsidRDefault="00823DCE" w:rsidP="00823DCE">
      <w:pPr>
        <w:pStyle w:val="BodyTextIndent"/>
        <w:ind w:firstLine="567"/>
        <w:jc w:val="both"/>
        <w:rPr>
          <w:b/>
          <w:i w:val="0"/>
          <w:sz w:val="24"/>
          <w:szCs w:val="24"/>
        </w:rPr>
      </w:pPr>
      <w:r w:rsidRPr="00275AF7">
        <w:rPr>
          <w:i w:val="0"/>
          <w:sz w:val="24"/>
          <w:szCs w:val="24"/>
        </w:rPr>
        <w:t>Opći ciljevi ovog programa su kupnja zemljišta kao preduvjeta za izgradnju objekata i uređaja komunalne infrastrukture, poboljšanje nivoa komunalne opremljenosti objektima i uređajima komunalne infrastrukture, kroz veći stupanj izgrađenosti objekata i uređaja komunalne infrastrukture, kupnja stanova kao preduvjeta za rješavanje problema stambenog zbrinjavanja osoba utvrđenih listama za dodjelu stana, te priprema poticajne stanogradnje, kao i priprema druge izgradnje ili kupnje nekretnina za potrebe Grada Pule, odnosno njenih stanovnika.</w:t>
      </w:r>
    </w:p>
    <w:p w:rsidR="00823DCE" w:rsidRPr="00275AF7" w:rsidRDefault="00823DCE" w:rsidP="00823DCE">
      <w:pPr>
        <w:pStyle w:val="BodyTextIndent"/>
        <w:ind w:firstLine="567"/>
        <w:jc w:val="both"/>
        <w:rPr>
          <w:i w:val="0"/>
          <w:sz w:val="24"/>
          <w:szCs w:val="24"/>
        </w:rPr>
      </w:pPr>
      <w:r w:rsidRPr="00275AF7">
        <w:rPr>
          <w:i w:val="0"/>
          <w:sz w:val="24"/>
          <w:szCs w:val="24"/>
        </w:rPr>
        <w:t>Ispunjenje navedenog cilja očituje se u duljinama izgradnje: prometnih površina, oborinske odvodnje i javne rasvjete te DTK mreže, odnosno površinama izgradnje pojedinog objekta komunalne infrastrukture, površinama zemljišta otkupljenim za potrebe izgradnje komunalne infrastrukture, broju izgrađenih, odnosno kupljenih stanova.</w:t>
      </w:r>
    </w:p>
    <w:p w:rsidR="00823DCE" w:rsidRPr="00275AF7" w:rsidRDefault="00823DCE" w:rsidP="00823DCE">
      <w:pPr>
        <w:autoSpaceDE w:val="0"/>
        <w:autoSpaceDN w:val="0"/>
        <w:ind w:firstLine="567"/>
        <w:jc w:val="both"/>
        <w:rPr>
          <w:sz w:val="24"/>
          <w:szCs w:val="24"/>
        </w:rPr>
      </w:pPr>
      <w:r w:rsidRPr="00275AF7">
        <w:rPr>
          <w:sz w:val="24"/>
          <w:szCs w:val="24"/>
        </w:rPr>
        <w:t>Osnovni ciljevi Programa su pribavljanje projekata i druge dokumentacije, kao preduvjeta za uređenje građevinskog zemljišta, čija će realizacija rezultirati povećanjem komunalne opremljenosti, izvođenja eventualno potrebne sanacije terena, kao i izvođenje radova izgradnje javnih površina, sustava oborinske odvodnje, javne rasvjete te izgradnje DTK mreže.</w:t>
      </w:r>
    </w:p>
    <w:p w:rsidR="00823DCE" w:rsidRPr="0064398D" w:rsidRDefault="00823DCE" w:rsidP="00823DCE">
      <w:pPr>
        <w:pStyle w:val="BodyTextIndent"/>
        <w:ind w:firstLine="708"/>
        <w:jc w:val="both"/>
        <w:rPr>
          <w:i w:val="0"/>
          <w:noProof/>
          <w:sz w:val="24"/>
          <w:szCs w:val="24"/>
          <w:lang w:val="hr-HR"/>
        </w:rPr>
      </w:pPr>
      <w:r w:rsidRPr="00275AF7">
        <w:rPr>
          <w:i w:val="0"/>
          <w:noProof/>
          <w:sz w:val="24"/>
          <w:szCs w:val="24"/>
          <w:lang w:val="hr-HR"/>
        </w:rPr>
        <w:t>Pokazatelji uspješnosti: Ispunjenje navedenog cilja očituje se duljinama ili površini izgradnje pojedinih objekata komunalne infrastrukture, površinama zemljišta otkupljenim za potrebe izgradnje komunalne infrastrukture, broju izgrađenih odnosno kupljenih stanova. Izgradnjom objekata i uređaja komunalne infrastrukture kojom su obuhvaćeni poslovi pripreme i izgradnje: prometnih površina, oborinske odvodnje i javne rasvjete, sukladno programu gradnje i prema preuzetim obvezama iz ugovora o financiranju, poboljšana je komunalna opremljenost naselja čime su stvoreni preduvjeti za daljnju izgradnju i razvoj na tim područjima</w:t>
      </w:r>
      <w:r w:rsidRPr="0064398D">
        <w:rPr>
          <w:i w:val="0"/>
          <w:noProof/>
          <w:sz w:val="24"/>
          <w:szCs w:val="24"/>
          <w:lang w:val="hr-HR"/>
        </w:rPr>
        <w:t>. U tom smislu priprema je započeta ili dovršena na 35 objekta prema predviđenom Programu građenja, odnosno na: cca 12.300 m' prometnica sa oborinskom odvodnjom i javnom rasvjetom, 1.200 m</w:t>
      </w:r>
      <w:r w:rsidRPr="0064398D">
        <w:rPr>
          <w:i w:val="0"/>
          <w:noProof/>
          <w:sz w:val="24"/>
          <w:szCs w:val="24"/>
          <w:vertAlign w:val="superscript"/>
          <w:lang w:val="hr-HR"/>
        </w:rPr>
        <w:t>2</w:t>
      </w:r>
      <w:r w:rsidRPr="0064398D">
        <w:rPr>
          <w:i w:val="0"/>
          <w:noProof/>
          <w:sz w:val="24"/>
          <w:szCs w:val="24"/>
          <w:lang w:val="hr-HR"/>
        </w:rPr>
        <w:t xml:space="preserve"> parkirališta, 16.400 m</w:t>
      </w:r>
      <w:r w:rsidRPr="0064398D">
        <w:rPr>
          <w:i w:val="0"/>
          <w:noProof/>
          <w:sz w:val="24"/>
          <w:szCs w:val="24"/>
          <w:vertAlign w:val="superscript"/>
          <w:lang w:val="hr-HR"/>
        </w:rPr>
        <w:t>2</w:t>
      </w:r>
      <w:r w:rsidRPr="0064398D">
        <w:rPr>
          <w:i w:val="0"/>
          <w:noProof/>
          <w:sz w:val="24"/>
          <w:szCs w:val="24"/>
          <w:lang w:val="hr-HR"/>
        </w:rPr>
        <w:t xml:space="preserve"> javnih površina na kojima nije dopušten promet motornih vozila te cca </w:t>
      </w:r>
      <w:r w:rsidR="0064398D" w:rsidRPr="0064398D">
        <w:rPr>
          <w:i w:val="0"/>
          <w:noProof/>
          <w:sz w:val="24"/>
          <w:szCs w:val="24"/>
          <w:lang w:val="hr-HR"/>
        </w:rPr>
        <w:t>1.491</w:t>
      </w:r>
      <w:r w:rsidRPr="0064398D">
        <w:rPr>
          <w:i w:val="0"/>
          <w:noProof/>
          <w:sz w:val="24"/>
          <w:szCs w:val="24"/>
          <w:lang w:val="hr-HR"/>
        </w:rPr>
        <w:t xml:space="preserve"> m' javne rasvjete. Ujedno su nastavljene aktivnosti na objektima za koje su sklopljeni ugovori o financiranju u ovoj, kao i prijašnjim godinama. </w:t>
      </w:r>
    </w:p>
    <w:p w:rsidR="00823DCE" w:rsidRPr="00275AF7" w:rsidRDefault="00823DCE" w:rsidP="00823DCE">
      <w:pPr>
        <w:pStyle w:val="BodyTextIndent"/>
        <w:ind w:firstLine="708"/>
        <w:jc w:val="both"/>
        <w:rPr>
          <w:i w:val="0"/>
          <w:noProof/>
          <w:sz w:val="24"/>
          <w:szCs w:val="24"/>
          <w:lang w:val="hr-HR"/>
        </w:rPr>
      </w:pPr>
      <w:r w:rsidRPr="00275AF7">
        <w:rPr>
          <w:i w:val="0"/>
          <w:noProof/>
          <w:sz w:val="24"/>
          <w:szCs w:val="24"/>
          <w:lang w:val="hr-HR"/>
        </w:rPr>
        <w:t>Otkupom zemljišta za potrebe izgradnje komunalne infrastrukture stvoreni su uvjeti za izgradnju, te preduvjeti za buduću izgradnju i nastavak postojeće izgradnje.</w:t>
      </w:r>
    </w:p>
    <w:p w:rsidR="00E73B6C" w:rsidRPr="00BD7BBE" w:rsidRDefault="00E73B6C" w:rsidP="00F42170">
      <w:pPr>
        <w:pStyle w:val="BodyTextIndent"/>
        <w:ind w:firstLine="708"/>
        <w:jc w:val="both"/>
        <w:rPr>
          <w:b/>
          <w:i w:val="0"/>
          <w:noProof/>
          <w:sz w:val="24"/>
          <w:szCs w:val="24"/>
          <w:lang w:val="hr-HR"/>
        </w:rPr>
      </w:pPr>
    </w:p>
    <w:p w:rsidR="00E73B6C" w:rsidRPr="00BD7BBE" w:rsidRDefault="00E73B6C" w:rsidP="00F42170">
      <w:pPr>
        <w:pStyle w:val="BodyTextIndent"/>
        <w:jc w:val="both"/>
        <w:rPr>
          <w:i w:val="0"/>
          <w:noProof/>
          <w:sz w:val="24"/>
          <w:szCs w:val="24"/>
          <w:lang w:val="hr-HR"/>
        </w:rPr>
      </w:pPr>
      <w:r w:rsidRPr="00BD7BBE">
        <w:rPr>
          <w:i w:val="0"/>
          <w:noProof/>
          <w:sz w:val="24"/>
          <w:szCs w:val="24"/>
          <w:lang w:val="hr-HR"/>
        </w:rPr>
        <w:t xml:space="preserve">Program izgradnja; rashodi za provođenje programa planirani su u iznosu od </w:t>
      </w:r>
      <w:r w:rsidR="00823DCE">
        <w:rPr>
          <w:i w:val="0"/>
          <w:noProof/>
          <w:sz w:val="24"/>
          <w:szCs w:val="24"/>
          <w:lang w:val="hr-HR"/>
        </w:rPr>
        <w:t>45.489.007,74</w:t>
      </w:r>
      <w:r w:rsidRPr="00BD7BBE">
        <w:rPr>
          <w:i w:val="0"/>
          <w:noProof/>
          <w:sz w:val="24"/>
          <w:szCs w:val="24"/>
          <w:lang w:val="hr-HR"/>
        </w:rPr>
        <w:t xml:space="preserve"> kun</w:t>
      </w:r>
      <w:r w:rsidR="00823DCE">
        <w:rPr>
          <w:i w:val="0"/>
          <w:noProof/>
          <w:sz w:val="24"/>
          <w:szCs w:val="24"/>
          <w:lang w:val="hr-HR"/>
        </w:rPr>
        <w:t>e</w:t>
      </w:r>
      <w:r w:rsidRPr="00BD7BBE">
        <w:rPr>
          <w:i w:val="0"/>
          <w:noProof/>
          <w:sz w:val="24"/>
          <w:szCs w:val="24"/>
          <w:lang w:val="hr-HR"/>
        </w:rPr>
        <w:t xml:space="preserve">, a izvršeni u iznosu od </w:t>
      </w:r>
      <w:r w:rsidR="00823DCE">
        <w:rPr>
          <w:i w:val="0"/>
          <w:noProof/>
          <w:sz w:val="24"/>
          <w:szCs w:val="24"/>
          <w:lang w:val="hr-HR"/>
        </w:rPr>
        <w:t>38.513.905,20</w:t>
      </w:r>
      <w:r w:rsidRPr="00BD7BBE">
        <w:rPr>
          <w:i w:val="0"/>
          <w:noProof/>
          <w:sz w:val="24"/>
          <w:szCs w:val="24"/>
          <w:lang w:val="hr-HR"/>
        </w:rPr>
        <w:t xml:space="preserve"> kun</w:t>
      </w:r>
      <w:r w:rsidR="00823DCE">
        <w:rPr>
          <w:i w:val="0"/>
          <w:noProof/>
          <w:sz w:val="24"/>
          <w:szCs w:val="24"/>
          <w:lang w:val="hr-HR"/>
        </w:rPr>
        <w:t>a</w:t>
      </w:r>
      <w:r w:rsidRPr="00BD7BBE">
        <w:rPr>
          <w:i w:val="0"/>
          <w:noProof/>
          <w:sz w:val="24"/>
          <w:szCs w:val="24"/>
          <w:lang w:val="hr-HR"/>
        </w:rPr>
        <w:t xml:space="preserve"> ili </w:t>
      </w:r>
      <w:r w:rsidR="00823DCE">
        <w:rPr>
          <w:i w:val="0"/>
          <w:noProof/>
          <w:sz w:val="24"/>
          <w:szCs w:val="24"/>
          <w:lang w:val="hr-HR"/>
        </w:rPr>
        <w:t>84,67</w:t>
      </w:r>
      <w:r w:rsidRPr="00BD7BBE">
        <w:rPr>
          <w:i w:val="0"/>
          <w:noProof/>
          <w:sz w:val="24"/>
          <w:szCs w:val="24"/>
          <w:lang w:val="hr-HR"/>
        </w:rPr>
        <w:t xml:space="preserve">% u odnosu na plan. Program se sastoji od </w:t>
      </w:r>
      <w:r w:rsidR="00737CDB" w:rsidRPr="00BD7BBE">
        <w:rPr>
          <w:i w:val="0"/>
          <w:noProof/>
          <w:sz w:val="24"/>
          <w:szCs w:val="24"/>
          <w:lang w:val="hr-HR"/>
        </w:rPr>
        <w:t>dvije</w:t>
      </w:r>
      <w:r w:rsidRPr="00BD7BBE">
        <w:rPr>
          <w:i w:val="0"/>
          <w:noProof/>
          <w:sz w:val="24"/>
          <w:szCs w:val="24"/>
          <w:lang w:val="hr-HR"/>
        </w:rPr>
        <w:t xml:space="preserve"> Aktivnosti</w:t>
      </w:r>
      <w:r w:rsidR="00737CDB" w:rsidRPr="00BD7BBE">
        <w:rPr>
          <w:i w:val="0"/>
          <w:noProof/>
          <w:sz w:val="24"/>
          <w:szCs w:val="24"/>
          <w:lang w:val="hr-HR"/>
        </w:rPr>
        <w:t xml:space="preserve"> i </w:t>
      </w:r>
      <w:r w:rsidR="00823DCE">
        <w:rPr>
          <w:i w:val="0"/>
          <w:noProof/>
          <w:sz w:val="24"/>
          <w:szCs w:val="24"/>
          <w:lang w:val="hr-HR"/>
        </w:rPr>
        <w:t>tridesetsedam</w:t>
      </w:r>
      <w:r w:rsidR="00737CDB" w:rsidRPr="00BD7BBE">
        <w:rPr>
          <w:i w:val="0"/>
          <w:noProof/>
          <w:sz w:val="24"/>
          <w:szCs w:val="24"/>
          <w:lang w:val="hr-HR"/>
        </w:rPr>
        <w:t xml:space="preserve"> Kapitaln</w:t>
      </w:r>
      <w:r w:rsidR="00BA3196" w:rsidRPr="00BD7BBE">
        <w:rPr>
          <w:i w:val="0"/>
          <w:noProof/>
          <w:sz w:val="24"/>
          <w:szCs w:val="24"/>
          <w:lang w:val="hr-HR"/>
        </w:rPr>
        <w:t>a</w:t>
      </w:r>
      <w:r w:rsidR="00737CDB" w:rsidRPr="00BD7BBE">
        <w:rPr>
          <w:i w:val="0"/>
          <w:noProof/>
          <w:sz w:val="24"/>
          <w:szCs w:val="24"/>
          <w:lang w:val="hr-HR"/>
        </w:rPr>
        <w:t xml:space="preserve"> projekata</w:t>
      </w:r>
      <w:r w:rsidRPr="00BD7BBE">
        <w:rPr>
          <w:i w:val="0"/>
          <w:noProof/>
          <w:sz w:val="24"/>
          <w:szCs w:val="24"/>
          <w:lang w:val="hr-HR"/>
        </w:rPr>
        <w:t>:</w:t>
      </w:r>
    </w:p>
    <w:p w:rsidR="00E73B6C" w:rsidRPr="00BD7BBE" w:rsidRDefault="00E73B6C" w:rsidP="00F42170">
      <w:pPr>
        <w:pStyle w:val="BodyTextIndent"/>
        <w:jc w:val="both"/>
        <w:rPr>
          <w:i w:val="0"/>
          <w:noProof/>
          <w:sz w:val="24"/>
          <w:szCs w:val="24"/>
          <w:lang w:val="hr-HR"/>
        </w:rPr>
      </w:pPr>
    </w:p>
    <w:p w:rsidR="00E73B6C" w:rsidRPr="00BD7BBE" w:rsidRDefault="00E73B6C" w:rsidP="00F42170">
      <w:pPr>
        <w:pStyle w:val="BodyTextIndent"/>
        <w:jc w:val="both"/>
        <w:rPr>
          <w:i w:val="0"/>
          <w:noProof/>
          <w:sz w:val="24"/>
          <w:szCs w:val="24"/>
          <w:lang w:val="hr-HR"/>
        </w:rPr>
      </w:pPr>
      <w:r w:rsidRPr="00BD7BBE">
        <w:rPr>
          <w:noProof/>
          <w:sz w:val="24"/>
          <w:szCs w:val="24"/>
          <w:lang w:val="hr-HR"/>
        </w:rPr>
        <w:t xml:space="preserve">Aktivnost: Priprema zemljišta, </w:t>
      </w:r>
      <w:r w:rsidRPr="00BD7BBE">
        <w:rPr>
          <w:i w:val="0"/>
          <w:noProof/>
          <w:sz w:val="24"/>
          <w:szCs w:val="24"/>
          <w:lang w:val="hr-HR"/>
        </w:rPr>
        <w:t xml:space="preserve">rashodi za izvršenje Aktivnosti planirani su u iznosu od </w:t>
      </w:r>
      <w:r w:rsidR="00823DCE">
        <w:rPr>
          <w:i w:val="0"/>
          <w:noProof/>
          <w:sz w:val="24"/>
          <w:szCs w:val="24"/>
          <w:lang w:val="hr-HR"/>
        </w:rPr>
        <w:t>2.655</w:t>
      </w:r>
      <w:r w:rsidR="00527D34" w:rsidRPr="00BD7BBE">
        <w:rPr>
          <w:i w:val="0"/>
          <w:noProof/>
          <w:sz w:val="24"/>
          <w:szCs w:val="24"/>
          <w:lang w:val="hr-HR"/>
        </w:rPr>
        <w:t>.000</w:t>
      </w:r>
      <w:r w:rsidRPr="00BD7BBE">
        <w:rPr>
          <w:i w:val="0"/>
          <w:noProof/>
          <w:sz w:val="24"/>
          <w:szCs w:val="24"/>
          <w:lang w:val="hr-HR"/>
        </w:rPr>
        <w:t xml:space="preserve">,00 kuna, a izvršeni su u iznosu od </w:t>
      </w:r>
      <w:r w:rsidR="00823DCE">
        <w:rPr>
          <w:i w:val="0"/>
          <w:noProof/>
          <w:sz w:val="24"/>
          <w:szCs w:val="24"/>
          <w:lang w:val="hr-HR"/>
        </w:rPr>
        <w:t>2.017.188,05</w:t>
      </w:r>
      <w:r w:rsidR="00BA3196" w:rsidRPr="00BD7BBE">
        <w:rPr>
          <w:i w:val="0"/>
          <w:noProof/>
          <w:sz w:val="24"/>
          <w:szCs w:val="24"/>
          <w:lang w:val="hr-HR"/>
        </w:rPr>
        <w:t xml:space="preserve"> kuna</w:t>
      </w:r>
      <w:r w:rsidRPr="00BD7BBE">
        <w:rPr>
          <w:i w:val="0"/>
          <w:noProof/>
          <w:sz w:val="24"/>
          <w:szCs w:val="24"/>
          <w:lang w:val="hr-HR"/>
        </w:rPr>
        <w:t xml:space="preserve"> ili </w:t>
      </w:r>
      <w:r w:rsidR="00823DCE">
        <w:rPr>
          <w:i w:val="0"/>
          <w:noProof/>
          <w:sz w:val="24"/>
          <w:szCs w:val="24"/>
          <w:lang w:val="hr-HR"/>
        </w:rPr>
        <w:t>75,98</w:t>
      </w:r>
      <w:r w:rsidRPr="00BD7BBE">
        <w:rPr>
          <w:i w:val="0"/>
          <w:noProof/>
          <w:sz w:val="24"/>
          <w:szCs w:val="24"/>
          <w:lang w:val="hr-HR"/>
        </w:rPr>
        <w:t>% u odnosu na plan, odnose se na:</w:t>
      </w:r>
    </w:p>
    <w:p w:rsidR="009B457A" w:rsidRPr="00BD7BBE" w:rsidRDefault="009B457A" w:rsidP="00590F5C">
      <w:pPr>
        <w:pStyle w:val="NormalWeb"/>
        <w:numPr>
          <w:ilvl w:val="0"/>
          <w:numId w:val="47"/>
        </w:numPr>
        <w:spacing w:before="0" w:after="0"/>
        <w:jc w:val="both"/>
        <w:rPr>
          <w:noProof/>
          <w:szCs w:val="24"/>
          <w:lang w:val="hr-HR"/>
        </w:rPr>
      </w:pPr>
      <w:r w:rsidRPr="00BD7BBE">
        <w:rPr>
          <w:noProof/>
          <w:szCs w:val="24"/>
          <w:lang w:val="hr-HR"/>
        </w:rPr>
        <w:t xml:space="preserve">intelektualne i osobne usluge, rashodi su izvršeni u iznosu od </w:t>
      </w:r>
      <w:r w:rsidR="00823DCE">
        <w:rPr>
          <w:noProof/>
          <w:szCs w:val="24"/>
          <w:lang w:val="hr-HR"/>
        </w:rPr>
        <w:t>1.451.748,76</w:t>
      </w:r>
      <w:r w:rsidRPr="00BD7BBE">
        <w:rPr>
          <w:noProof/>
          <w:szCs w:val="24"/>
          <w:lang w:val="hr-HR"/>
        </w:rPr>
        <w:t xml:space="preserve"> kun</w:t>
      </w:r>
      <w:r w:rsidR="000B2D64" w:rsidRPr="00BD7BBE">
        <w:rPr>
          <w:noProof/>
          <w:szCs w:val="24"/>
          <w:lang w:val="hr-HR"/>
        </w:rPr>
        <w:t>a</w:t>
      </w:r>
      <w:r w:rsidRPr="00BD7BBE">
        <w:rPr>
          <w:noProof/>
          <w:szCs w:val="24"/>
          <w:lang w:val="hr-HR"/>
        </w:rPr>
        <w:t>,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drugih fizičkih i pravnih osoba (skeniranje, vektorizacija i digitalizacija planova stare izmjere)</w:t>
      </w:r>
      <w:r w:rsidR="00823DCE">
        <w:rPr>
          <w:noProof/>
          <w:szCs w:val="24"/>
          <w:lang w:val="hr-HR"/>
        </w:rPr>
        <w:t xml:space="preserve"> te odvjetničke usluge</w:t>
      </w:r>
      <w:r w:rsidRPr="00BD7BBE">
        <w:rPr>
          <w:noProof/>
          <w:szCs w:val="24"/>
          <w:lang w:val="hr-HR"/>
        </w:rPr>
        <w:t>;</w:t>
      </w:r>
    </w:p>
    <w:p w:rsidR="000B2D64" w:rsidRPr="00823DCE" w:rsidRDefault="000B2D64" w:rsidP="00590F5C">
      <w:pPr>
        <w:pStyle w:val="NormalWeb"/>
        <w:numPr>
          <w:ilvl w:val="0"/>
          <w:numId w:val="47"/>
        </w:numPr>
        <w:spacing w:before="0" w:after="0"/>
        <w:jc w:val="both"/>
        <w:rPr>
          <w:noProof/>
          <w:szCs w:val="24"/>
          <w:lang w:val="hr-HR"/>
        </w:rPr>
      </w:pPr>
      <w:r w:rsidRPr="00BD7BBE">
        <w:rPr>
          <w:noProof/>
          <w:szCs w:val="24"/>
          <w:lang w:val="hr-HR"/>
        </w:rPr>
        <w:t xml:space="preserve">ostale nespomenute rashode poslovanja, rashodi su izvršeni u iznosu od </w:t>
      </w:r>
      <w:r w:rsidR="00823DCE">
        <w:rPr>
          <w:noProof/>
          <w:szCs w:val="24"/>
          <w:lang w:val="hr-HR"/>
        </w:rPr>
        <w:t>31.236,00</w:t>
      </w:r>
      <w:r w:rsidRPr="00BD7BBE">
        <w:rPr>
          <w:noProof/>
          <w:szCs w:val="24"/>
          <w:lang w:val="hr-HR"/>
        </w:rPr>
        <w:t xml:space="preserve"> kuna, a </w:t>
      </w:r>
      <w:r w:rsidRPr="00823DCE">
        <w:rPr>
          <w:noProof/>
          <w:szCs w:val="24"/>
          <w:lang w:val="hr-HR"/>
        </w:rPr>
        <w:t xml:space="preserve">odnose se na </w:t>
      </w:r>
      <w:r w:rsidR="00823DCE" w:rsidRPr="00823DCE">
        <w:rPr>
          <w:noProof/>
          <w:szCs w:val="24"/>
          <w:lang w:val="hr-HR"/>
        </w:rPr>
        <w:t>s</w:t>
      </w:r>
      <w:r w:rsidR="00823DCE" w:rsidRPr="00823DCE">
        <w:rPr>
          <w:szCs w:val="24"/>
        </w:rPr>
        <w:t>ervis visokotlačnih pumpi na objektu Šijanski sliv</w:t>
      </w:r>
      <w:r w:rsidRPr="00823DCE">
        <w:rPr>
          <w:noProof/>
          <w:szCs w:val="24"/>
          <w:lang w:val="hr-HR"/>
        </w:rPr>
        <w:t>;</w:t>
      </w:r>
    </w:p>
    <w:p w:rsidR="009B457A" w:rsidRPr="00DC7789" w:rsidRDefault="009B457A" w:rsidP="00590F5C">
      <w:pPr>
        <w:pStyle w:val="NormalWeb"/>
        <w:numPr>
          <w:ilvl w:val="0"/>
          <w:numId w:val="47"/>
        </w:numPr>
        <w:spacing w:before="0" w:after="0"/>
        <w:jc w:val="both"/>
        <w:rPr>
          <w:noProof/>
          <w:szCs w:val="24"/>
          <w:lang w:val="hr-HR"/>
        </w:rPr>
      </w:pPr>
      <w:r w:rsidRPr="00DC7789">
        <w:rPr>
          <w:noProof/>
          <w:szCs w:val="24"/>
          <w:lang w:val="hr-HR"/>
        </w:rPr>
        <w:t>ostalu nematerijalnu proizvedenu imovinu - projektn</w:t>
      </w:r>
      <w:r w:rsidR="009D011B" w:rsidRPr="00DC7789">
        <w:rPr>
          <w:noProof/>
          <w:szCs w:val="24"/>
          <w:lang w:val="hr-HR"/>
        </w:rPr>
        <w:t>u</w:t>
      </w:r>
      <w:r w:rsidRPr="00DC7789">
        <w:rPr>
          <w:noProof/>
          <w:szCs w:val="24"/>
          <w:lang w:val="hr-HR"/>
        </w:rPr>
        <w:t xml:space="preserve"> dokumentacij</w:t>
      </w:r>
      <w:r w:rsidR="009D011B" w:rsidRPr="00DC7789">
        <w:rPr>
          <w:noProof/>
          <w:szCs w:val="24"/>
          <w:lang w:val="hr-HR"/>
        </w:rPr>
        <w:t>u</w:t>
      </w:r>
      <w:r w:rsidRPr="00DC7789">
        <w:rPr>
          <w:noProof/>
          <w:szCs w:val="24"/>
          <w:lang w:val="hr-HR"/>
        </w:rPr>
        <w:t xml:space="preserve">, rashodi su </w:t>
      </w:r>
      <w:r w:rsidR="007C3395" w:rsidRPr="00DC7789">
        <w:rPr>
          <w:noProof/>
          <w:szCs w:val="24"/>
          <w:lang w:val="hr-HR"/>
        </w:rPr>
        <w:t>izvršeni</w:t>
      </w:r>
      <w:r w:rsidRPr="00DC7789">
        <w:rPr>
          <w:noProof/>
          <w:szCs w:val="24"/>
          <w:lang w:val="hr-HR"/>
        </w:rPr>
        <w:t xml:space="preserve"> u iznosu od </w:t>
      </w:r>
      <w:r w:rsidR="00823DCE" w:rsidRPr="00DC7789">
        <w:rPr>
          <w:noProof/>
          <w:szCs w:val="24"/>
          <w:lang w:val="hr-HR"/>
        </w:rPr>
        <w:t>515.554,94</w:t>
      </w:r>
      <w:r w:rsidRPr="00DC7789">
        <w:rPr>
          <w:noProof/>
          <w:szCs w:val="24"/>
          <w:lang w:val="hr-HR"/>
        </w:rPr>
        <w:t xml:space="preserve"> kun</w:t>
      </w:r>
      <w:r w:rsidR="00823DCE" w:rsidRPr="00DC7789">
        <w:rPr>
          <w:noProof/>
          <w:szCs w:val="24"/>
          <w:lang w:val="hr-HR"/>
        </w:rPr>
        <w:t>e</w:t>
      </w:r>
      <w:r w:rsidR="0042566F" w:rsidRPr="00DC7789">
        <w:rPr>
          <w:noProof/>
          <w:szCs w:val="24"/>
          <w:lang w:val="hr-HR"/>
        </w:rPr>
        <w:t xml:space="preserve">, </w:t>
      </w:r>
      <w:r w:rsidR="00823DCE" w:rsidRPr="00DC7789">
        <w:rPr>
          <w:noProof/>
          <w:szCs w:val="24"/>
          <w:lang w:val="hr-HR"/>
        </w:rPr>
        <w:t>odnose se na izradu idejnog projekta prometnice Lungomare, idejnog projekta LC-50163 Šikići, idejnog rješenja raskr</w:t>
      </w:r>
      <w:r w:rsidR="004A2C31">
        <w:rPr>
          <w:noProof/>
          <w:szCs w:val="24"/>
          <w:lang w:val="hr-HR"/>
        </w:rPr>
        <w:t>ižja Santorijeva-Kraška-Japodska</w:t>
      </w:r>
      <w:r w:rsidR="00310374">
        <w:rPr>
          <w:noProof/>
          <w:szCs w:val="24"/>
          <w:lang w:val="hr-HR"/>
        </w:rPr>
        <w:t xml:space="preserve"> ulica</w:t>
      </w:r>
      <w:r w:rsidR="00823DCE" w:rsidRPr="00DC7789">
        <w:rPr>
          <w:noProof/>
          <w:szCs w:val="24"/>
          <w:lang w:val="hr-HR"/>
        </w:rPr>
        <w:t xml:space="preserve">, izvedbenog projekta za smart rasvjetu, idejnog rješenja oborinske odvodnje Ulice Sv. Mihovil, izradu stručnih podloga za zonu stambene namjene Vidikovac, glavnog projekta Ulice Veli Jože, voditelj projekta Danteov trg, idejnog rješenja oborinske odvodnje ulice Sv.Mihovil, izvedbenog projekta mola kupališta Valkane, </w:t>
      </w:r>
      <w:r w:rsidR="00DC7789" w:rsidRPr="00DC7789">
        <w:rPr>
          <w:noProof/>
          <w:szCs w:val="24"/>
          <w:lang w:val="hr-HR"/>
        </w:rPr>
        <w:t xml:space="preserve">glavnog projekta </w:t>
      </w:r>
      <w:r w:rsidR="00823DCE" w:rsidRPr="00DC7789">
        <w:rPr>
          <w:noProof/>
          <w:szCs w:val="24"/>
          <w:lang w:val="hr-HR"/>
        </w:rPr>
        <w:t>Jeromeline ul</w:t>
      </w:r>
      <w:r w:rsidR="00DC7789" w:rsidRPr="00DC7789">
        <w:rPr>
          <w:noProof/>
          <w:szCs w:val="24"/>
          <w:lang w:val="hr-HR"/>
        </w:rPr>
        <w:t>ice, idejnog projekta Ulice Lungomare, idejnog rješenja Piranisijev prilaz-Rizzijeva ulica, idejnog projekta prometnice Štinjan, glavnog projekta parkirališta Gundulićeva ulice, glavnog projekta potpornog zida ulice Castropola, idejnog rješenja</w:t>
      </w:r>
      <w:r w:rsidR="00DC7789">
        <w:rPr>
          <w:noProof/>
          <w:szCs w:val="24"/>
          <w:lang w:val="hr-HR"/>
        </w:rPr>
        <w:t xml:space="preserve"> spomenika pulskom boksaču M</w:t>
      </w:r>
      <w:r w:rsidR="00DC7789" w:rsidRPr="00DC7789">
        <w:rPr>
          <w:noProof/>
          <w:szCs w:val="24"/>
          <w:lang w:val="hr-HR"/>
        </w:rPr>
        <w:t xml:space="preserve">ati </w:t>
      </w:r>
      <w:r w:rsidR="00DC7789">
        <w:rPr>
          <w:noProof/>
          <w:szCs w:val="24"/>
          <w:lang w:val="hr-HR"/>
        </w:rPr>
        <w:t>P</w:t>
      </w:r>
      <w:r w:rsidR="00DC7789" w:rsidRPr="00DC7789">
        <w:rPr>
          <w:noProof/>
          <w:szCs w:val="24"/>
          <w:lang w:val="hr-HR"/>
        </w:rPr>
        <w:t>arlovu</w:t>
      </w:r>
      <w:r w:rsidRPr="00DC7789">
        <w:rPr>
          <w:noProof/>
          <w:szCs w:val="24"/>
          <w:lang w:val="hr-HR"/>
        </w:rPr>
        <w:t>;</w:t>
      </w:r>
    </w:p>
    <w:p w:rsidR="009B457A" w:rsidRPr="00BD7BBE" w:rsidRDefault="009B457A" w:rsidP="00590F5C">
      <w:pPr>
        <w:pStyle w:val="NormalWeb"/>
        <w:numPr>
          <w:ilvl w:val="0"/>
          <w:numId w:val="47"/>
        </w:numPr>
        <w:spacing w:before="0" w:after="0"/>
        <w:jc w:val="both"/>
        <w:rPr>
          <w:noProof/>
          <w:szCs w:val="24"/>
          <w:lang w:val="hr-HR"/>
        </w:rPr>
      </w:pPr>
      <w:r w:rsidRPr="00BD7BBE">
        <w:rPr>
          <w:noProof/>
          <w:szCs w:val="24"/>
          <w:lang w:val="hr-HR"/>
        </w:rPr>
        <w:t xml:space="preserve">ostalu nematerijalnu proizvedenu imovinu - priprema zemljišta, rashodi su </w:t>
      </w:r>
      <w:r w:rsidR="007C3395" w:rsidRPr="00BD7BBE">
        <w:rPr>
          <w:noProof/>
          <w:szCs w:val="24"/>
          <w:lang w:val="hr-HR"/>
        </w:rPr>
        <w:t>izvršeni</w:t>
      </w:r>
      <w:r w:rsidRPr="00BD7BBE">
        <w:rPr>
          <w:noProof/>
          <w:szCs w:val="24"/>
          <w:lang w:val="hr-HR"/>
        </w:rPr>
        <w:t xml:space="preserve"> u iznosu od </w:t>
      </w:r>
      <w:r w:rsidR="00DC7789">
        <w:rPr>
          <w:noProof/>
          <w:szCs w:val="24"/>
          <w:lang w:val="hr-HR"/>
        </w:rPr>
        <w:t>18.648,35</w:t>
      </w:r>
      <w:r w:rsidR="004965F3" w:rsidRPr="00BD7BBE">
        <w:rPr>
          <w:noProof/>
          <w:szCs w:val="24"/>
          <w:lang w:val="hr-HR"/>
        </w:rPr>
        <w:t xml:space="preserve"> kuna</w:t>
      </w:r>
      <w:r w:rsidRPr="00BD7BBE">
        <w:rPr>
          <w:noProof/>
          <w:szCs w:val="24"/>
          <w:lang w:val="hr-HR"/>
        </w:rPr>
        <w:t>.</w:t>
      </w:r>
    </w:p>
    <w:p w:rsidR="00E73B6C" w:rsidRPr="00BD7BBE" w:rsidRDefault="00E73B6C" w:rsidP="00F42170">
      <w:pPr>
        <w:pStyle w:val="Heading5"/>
        <w:ind w:firstLine="708"/>
        <w:jc w:val="both"/>
        <w:rPr>
          <w:b w:val="0"/>
          <w:noProof/>
          <w:szCs w:val="24"/>
        </w:rPr>
      </w:pPr>
      <w:r w:rsidRPr="00BD7BBE">
        <w:rPr>
          <w:b w:val="0"/>
          <w:i/>
          <w:noProof/>
          <w:szCs w:val="24"/>
        </w:rPr>
        <w:t>Aktivnost: Izgradnja kapitalnih objekata i komunalne infrastrukture,</w:t>
      </w:r>
      <w:r w:rsidRPr="00BD7BBE">
        <w:rPr>
          <w:noProof/>
          <w:szCs w:val="24"/>
        </w:rPr>
        <w:t xml:space="preserve"> </w:t>
      </w:r>
      <w:r w:rsidRPr="00BD7BBE">
        <w:rPr>
          <w:b w:val="0"/>
          <w:noProof/>
          <w:szCs w:val="24"/>
        </w:rPr>
        <w:t xml:space="preserve">rashodi za izvršenje Aktivnosti planirani su u iznosu od </w:t>
      </w:r>
      <w:r w:rsidR="00DC7789">
        <w:rPr>
          <w:b w:val="0"/>
          <w:noProof/>
          <w:szCs w:val="24"/>
        </w:rPr>
        <w:t>22.819.007,74</w:t>
      </w:r>
      <w:r w:rsidRPr="00BD7BBE">
        <w:rPr>
          <w:b w:val="0"/>
          <w:noProof/>
          <w:szCs w:val="24"/>
        </w:rPr>
        <w:t xml:space="preserve"> kun</w:t>
      </w:r>
      <w:r w:rsidR="00DC7789">
        <w:rPr>
          <w:b w:val="0"/>
          <w:noProof/>
          <w:szCs w:val="24"/>
        </w:rPr>
        <w:t>e</w:t>
      </w:r>
      <w:r w:rsidRPr="00BD7BBE">
        <w:rPr>
          <w:b w:val="0"/>
          <w:noProof/>
          <w:szCs w:val="24"/>
        </w:rPr>
        <w:t xml:space="preserve">, a izvršeni u iznosu od </w:t>
      </w:r>
      <w:r w:rsidR="00DC7789">
        <w:rPr>
          <w:b w:val="0"/>
          <w:noProof/>
          <w:szCs w:val="24"/>
        </w:rPr>
        <w:t>20.532.079,79</w:t>
      </w:r>
      <w:r w:rsidRPr="00BD7BBE">
        <w:rPr>
          <w:b w:val="0"/>
          <w:noProof/>
          <w:szCs w:val="24"/>
        </w:rPr>
        <w:t xml:space="preserve"> kun</w:t>
      </w:r>
      <w:r w:rsidR="006731F3" w:rsidRPr="00BD7BBE">
        <w:rPr>
          <w:b w:val="0"/>
          <w:noProof/>
          <w:szCs w:val="24"/>
        </w:rPr>
        <w:t>a</w:t>
      </w:r>
      <w:r w:rsidRPr="00BD7BBE">
        <w:rPr>
          <w:b w:val="0"/>
          <w:noProof/>
          <w:szCs w:val="24"/>
        </w:rPr>
        <w:t xml:space="preserve"> ili </w:t>
      </w:r>
      <w:r w:rsidR="00DC7789">
        <w:rPr>
          <w:b w:val="0"/>
          <w:noProof/>
          <w:szCs w:val="24"/>
        </w:rPr>
        <w:t>89,98</w:t>
      </w:r>
      <w:r w:rsidRPr="00BD7BBE">
        <w:rPr>
          <w:b w:val="0"/>
          <w:noProof/>
          <w:szCs w:val="24"/>
        </w:rPr>
        <w:t>% u odnosu na plan, odnose se na:</w:t>
      </w:r>
    </w:p>
    <w:p w:rsidR="00CF369D" w:rsidRPr="00BD7BBE" w:rsidRDefault="00CF369D" w:rsidP="00590F5C">
      <w:pPr>
        <w:pStyle w:val="NormalWeb"/>
        <w:numPr>
          <w:ilvl w:val="0"/>
          <w:numId w:val="36"/>
        </w:numPr>
        <w:spacing w:before="0" w:after="0"/>
        <w:jc w:val="both"/>
        <w:rPr>
          <w:noProof/>
          <w:szCs w:val="24"/>
          <w:lang w:val="hr-HR"/>
        </w:rPr>
      </w:pPr>
      <w:r w:rsidRPr="00BD7BBE">
        <w:rPr>
          <w:noProof/>
          <w:szCs w:val="24"/>
          <w:lang w:val="hr-HR"/>
        </w:rPr>
        <w:t xml:space="preserve">ostale nespomenute rashode poslovanja, rashodi su izvršeni u iznosu od </w:t>
      </w:r>
      <w:r w:rsidR="00DC7789">
        <w:rPr>
          <w:noProof/>
          <w:szCs w:val="24"/>
          <w:lang w:val="hr-HR"/>
        </w:rPr>
        <w:t>14.219,36</w:t>
      </w:r>
      <w:r w:rsidRPr="00BD7BBE">
        <w:rPr>
          <w:noProof/>
          <w:szCs w:val="24"/>
          <w:lang w:val="hr-HR"/>
        </w:rPr>
        <w:t xml:space="preserve"> kun</w:t>
      </w:r>
      <w:r w:rsidR="00DC7789">
        <w:rPr>
          <w:noProof/>
          <w:szCs w:val="24"/>
          <w:lang w:val="hr-HR"/>
        </w:rPr>
        <w:t>a</w:t>
      </w:r>
      <w:r w:rsidRPr="00BD7BBE">
        <w:rPr>
          <w:noProof/>
          <w:szCs w:val="24"/>
          <w:lang w:val="hr-HR"/>
        </w:rPr>
        <w:t xml:space="preserve">, </w:t>
      </w:r>
      <w:r w:rsidR="00FE6F30" w:rsidRPr="00BD7BBE">
        <w:rPr>
          <w:noProof/>
          <w:szCs w:val="24"/>
          <w:lang w:val="hr-HR"/>
        </w:rPr>
        <w:t>odnose se na</w:t>
      </w:r>
      <w:r w:rsidRPr="00BD7BBE">
        <w:rPr>
          <w:noProof/>
          <w:szCs w:val="24"/>
          <w:lang w:val="hr-HR"/>
        </w:rPr>
        <w:t xml:space="preserve"> uklanjanje grafita</w:t>
      </w:r>
      <w:r w:rsidR="006731F3" w:rsidRPr="00BD7BBE">
        <w:rPr>
          <w:noProof/>
          <w:szCs w:val="24"/>
          <w:lang w:val="hr-HR"/>
        </w:rPr>
        <w:t>;</w:t>
      </w:r>
    </w:p>
    <w:p w:rsidR="00425D2E" w:rsidRPr="00BD7BBE" w:rsidRDefault="00425D2E" w:rsidP="00590F5C">
      <w:pPr>
        <w:pStyle w:val="NormalWeb"/>
        <w:numPr>
          <w:ilvl w:val="0"/>
          <w:numId w:val="36"/>
        </w:numPr>
        <w:spacing w:before="0" w:after="0"/>
        <w:jc w:val="both"/>
        <w:rPr>
          <w:noProof/>
          <w:szCs w:val="24"/>
          <w:lang w:val="hr-HR"/>
        </w:rPr>
      </w:pPr>
      <w:r w:rsidRPr="00BD7BBE">
        <w:rPr>
          <w:noProof/>
          <w:szCs w:val="24"/>
          <w:lang w:val="hr-HR"/>
        </w:rPr>
        <w:t>ostale nespomenute rashode poslovanja – povrat nak</w:t>
      </w:r>
      <w:r w:rsidR="006731F3" w:rsidRPr="00BD7BBE">
        <w:rPr>
          <w:noProof/>
          <w:szCs w:val="24"/>
          <w:lang w:val="hr-HR"/>
        </w:rPr>
        <w:t xml:space="preserve">nada za priključenje, rashodi </w:t>
      </w:r>
      <w:r w:rsidRPr="00BD7BBE">
        <w:rPr>
          <w:noProof/>
          <w:szCs w:val="24"/>
          <w:lang w:val="hr-HR"/>
        </w:rPr>
        <w:t>su izvršeni</w:t>
      </w:r>
      <w:r w:rsidR="006731F3" w:rsidRPr="00BD7BBE">
        <w:rPr>
          <w:noProof/>
          <w:szCs w:val="24"/>
          <w:lang w:val="hr-HR"/>
        </w:rPr>
        <w:t xml:space="preserve"> u iznosu od </w:t>
      </w:r>
      <w:r w:rsidR="00DC7789">
        <w:rPr>
          <w:noProof/>
          <w:szCs w:val="24"/>
          <w:lang w:val="hr-HR"/>
        </w:rPr>
        <w:t>98.467,53</w:t>
      </w:r>
      <w:r w:rsidR="006731F3" w:rsidRPr="00BD7BBE">
        <w:rPr>
          <w:noProof/>
          <w:szCs w:val="24"/>
          <w:lang w:val="hr-HR"/>
        </w:rPr>
        <w:t xml:space="preserve"> kun</w:t>
      </w:r>
      <w:r w:rsidR="00DC7789">
        <w:rPr>
          <w:noProof/>
          <w:szCs w:val="24"/>
          <w:lang w:val="hr-HR"/>
        </w:rPr>
        <w:t>e</w:t>
      </w:r>
      <w:r w:rsidR="006731F3" w:rsidRPr="00BD7BBE">
        <w:rPr>
          <w:noProof/>
          <w:szCs w:val="24"/>
          <w:lang w:val="hr-HR"/>
        </w:rPr>
        <w:t>, odnose se na sredstva koja je Grad u obvezi vratiti investitorima koji su financirali izgradnju vodnih građevina (vodoopskrba i odvodnja) temeljem sklopljenih ugovora</w:t>
      </w:r>
      <w:r w:rsidRPr="00BD7BBE">
        <w:rPr>
          <w:noProof/>
          <w:szCs w:val="24"/>
          <w:lang w:val="hr-HR"/>
        </w:rPr>
        <w:t>;</w:t>
      </w:r>
    </w:p>
    <w:p w:rsidR="00BC089A" w:rsidRPr="00E347D7" w:rsidRDefault="00BC089A" w:rsidP="00590F5C">
      <w:pPr>
        <w:pStyle w:val="NormalWeb"/>
        <w:numPr>
          <w:ilvl w:val="0"/>
          <w:numId w:val="36"/>
        </w:numPr>
        <w:spacing w:before="0" w:after="0"/>
        <w:jc w:val="both"/>
        <w:rPr>
          <w:noProof/>
          <w:szCs w:val="24"/>
          <w:lang w:val="hr-HR"/>
        </w:rPr>
      </w:pPr>
      <w:r w:rsidRPr="00BD7BBE">
        <w:rPr>
          <w:noProof/>
          <w:szCs w:val="24"/>
          <w:lang w:val="hr-HR"/>
        </w:rPr>
        <w:t xml:space="preserve">ostale nespomenute rashode poslovanja - rušenja i uklanjanja objekata, rashodi su izvršeni u iznosu od </w:t>
      </w:r>
      <w:r w:rsidR="00DC7789">
        <w:rPr>
          <w:noProof/>
          <w:szCs w:val="24"/>
          <w:lang w:val="hr-HR"/>
        </w:rPr>
        <w:t>17.937,50</w:t>
      </w:r>
      <w:r w:rsidRPr="00BD7BBE">
        <w:rPr>
          <w:noProof/>
          <w:szCs w:val="24"/>
          <w:lang w:val="hr-HR"/>
        </w:rPr>
        <w:t xml:space="preserve"> kuna, </w:t>
      </w:r>
      <w:r w:rsidR="00CA4C0B" w:rsidRPr="00BD7BBE">
        <w:rPr>
          <w:noProof/>
          <w:szCs w:val="24"/>
          <w:lang w:val="hr-HR"/>
        </w:rPr>
        <w:t xml:space="preserve">odnose se na radove uklanjanja objekta na </w:t>
      </w:r>
      <w:r w:rsidR="00DC7789">
        <w:rPr>
          <w:noProof/>
          <w:szCs w:val="24"/>
          <w:lang w:val="hr-HR"/>
        </w:rPr>
        <w:t>Valovinama</w:t>
      </w:r>
      <w:r w:rsidRPr="00E347D7">
        <w:rPr>
          <w:noProof/>
          <w:szCs w:val="24"/>
          <w:lang w:val="hr-HR"/>
        </w:rPr>
        <w:t>;</w:t>
      </w:r>
    </w:p>
    <w:p w:rsidR="00E72CD4" w:rsidRPr="00BD7BBE" w:rsidRDefault="00E72CD4" w:rsidP="00590F5C">
      <w:pPr>
        <w:pStyle w:val="NormalWeb"/>
        <w:numPr>
          <w:ilvl w:val="0"/>
          <w:numId w:val="36"/>
        </w:numPr>
        <w:spacing w:before="0" w:after="0"/>
        <w:jc w:val="both"/>
        <w:rPr>
          <w:noProof/>
          <w:szCs w:val="24"/>
          <w:lang w:val="hr-HR"/>
        </w:rPr>
      </w:pPr>
      <w:r w:rsidRPr="00BD7BBE">
        <w:rPr>
          <w:noProof/>
          <w:szCs w:val="24"/>
          <w:lang w:val="hr-HR"/>
        </w:rPr>
        <w:t>ostale nespomenute rashode poslovanja</w:t>
      </w:r>
      <w:r w:rsidR="00EC4939" w:rsidRPr="00BD7BBE">
        <w:rPr>
          <w:noProof/>
          <w:szCs w:val="24"/>
          <w:lang w:val="hr-HR"/>
        </w:rPr>
        <w:t xml:space="preserve"> - naknada za pravo građenja za lokaciju Kaštijun</w:t>
      </w:r>
      <w:r w:rsidRPr="00BD7BBE">
        <w:rPr>
          <w:noProof/>
          <w:szCs w:val="24"/>
          <w:lang w:val="hr-HR"/>
        </w:rPr>
        <w:t xml:space="preserve">, </w:t>
      </w:r>
      <w:r w:rsidR="00EC4939" w:rsidRPr="00BD7BBE">
        <w:rPr>
          <w:noProof/>
          <w:szCs w:val="24"/>
          <w:lang w:val="hr-HR"/>
        </w:rPr>
        <w:t>rashodi su izvršeni</w:t>
      </w:r>
      <w:r w:rsidR="00C1027E" w:rsidRPr="00BD7BBE">
        <w:rPr>
          <w:noProof/>
          <w:szCs w:val="24"/>
          <w:lang w:val="hr-HR"/>
        </w:rPr>
        <w:t xml:space="preserve"> u iznosu od </w:t>
      </w:r>
      <w:r w:rsidR="00DC7789">
        <w:rPr>
          <w:noProof/>
          <w:szCs w:val="24"/>
          <w:lang w:val="hr-HR"/>
        </w:rPr>
        <w:t>8.127,96</w:t>
      </w:r>
      <w:r w:rsidR="00C1027E" w:rsidRPr="00BD7BBE">
        <w:rPr>
          <w:noProof/>
          <w:szCs w:val="24"/>
          <w:lang w:val="hr-HR"/>
        </w:rPr>
        <w:t xml:space="preserve"> kun</w:t>
      </w:r>
      <w:r w:rsidR="00DC7789">
        <w:rPr>
          <w:noProof/>
          <w:szCs w:val="24"/>
          <w:lang w:val="hr-HR"/>
        </w:rPr>
        <w:t>a</w:t>
      </w:r>
      <w:r w:rsidR="00C1027E" w:rsidRPr="00BD7BBE">
        <w:rPr>
          <w:noProof/>
          <w:szCs w:val="24"/>
          <w:lang w:val="hr-HR"/>
        </w:rPr>
        <w:t xml:space="preserve">, odnose se na </w:t>
      </w:r>
      <w:r w:rsidR="00C1027E" w:rsidRPr="00BD7BBE">
        <w:rPr>
          <w:noProof/>
          <w:color w:val="000000" w:themeColor="text1"/>
          <w:szCs w:val="24"/>
          <w:lang w:val="hr-HR"/>
        </w:rPr>
        <w:t>naknadu za pravo građenja za lokaciju Kaštijun</w:t>
      </w:r>
      <w:r w:rsidR="00EC4939" w:rsidRPr="00BD7BBE">
        <w:rPr>
          <w:noProof/>
          <w:szCs w:val="24"/>
          <w:lang w:val="hr-HR"/>
        </w:rPr>
        <w:t>;</w:t>
      </w:r>
    </w:p>
    <w:p w:rsidR="00E72CD4" w:rsidRPr="00BD7BBE" w:rsidRDefault="00E72CD4" w:rsidP="00590F5C">
      <w:pPr>
        <w:pStyle w:val="NormalWeb"/>
        <w:numPr>
          <w:ilvl w:val="0"/>
          <w:numId w:val="36"/>
        </w:numPr>
        <w:spacing w:before="0" w:after="0"/>
        <w:jc w:val="both"/>
        <w:rPr>
          <w:noProof/>
          <w:szCs w:val="24"/>
          <w:lang w:val="hr-HR"/>
        </w:rPr>
      </w:pPr>
      <w:r w:rsidRPr="00BD7BBE">
        <w:rPr>
          <w:szCs w:val="24"/>
          <w:lang w:val="hr-HR"/>
        </w:rPr>
        <w:t xml:space="preserve">tekuće pomoći za ŽCGO Kaštijun, rashodi su izvršeni u iznosu od </w:t>
      </w:r>
      <w:r w:rsidR="00A0552E">
        <w:rPr>
          <w:szCs w:val="24"/>
          <w:lang w:val="hr-HR"/>
        </w:rPr>
        <w:t>753.294,04</w:t>
      </w:r>
      <w:r w:rsidRPr="00BD7BBE">
        <w:rPr>
          <w:szCs w:val="24"/>
          <w:lang w:val="hr-HR"/>
        </w:rPr>
        <w:t xml:space="preserve"> kun</w:t>
      </w:r>
      <w:r w:rsidR="00A0552E">
        <w:rPr>
          <w:szCs w:val="24"/>
          <w:lang w:val="hr-HR"/>
        </w:rPr>
        <w:t>e</w:t>
      </w:r>
      <w:r w:rsidRPr="00BD7BBE">
        <w:rPr>
          <w:szCs w:val="24"/>
          <w:lang w:val="hr-HR"/>
        </w:rPr>
        <w:t>, odnosi se na obvezu povrata sredstava temeljem Odluke o davanju suglasnosti za sklapanje Ugovora o načinu i uvjetima povrata sredstava u proračun Istarske županije za izgradnju Županijskog centra za gospodarenje otpadom Kaštijun;</w:t>
      </w:r>
    </w:p>
    <w:p w:rsidR="00E73B6C" w:rsidRPr="00BD7BBE" w:rsidRDefault="00E73B6C" w:rsidP="00590F5C">
      <w:pPr>
        <w:pStyle w:val="NormalWeb"/>
        <w:numPr>
          <w:ilvl w:val="0"/>
          <w:numId w:val="36"/>
        </w:numPr>
        <w:spacing w:before="0" w:after="0"/>
        <w:jc w:val="both"/>
        <w:rPr>
          <w:noProof/>
          <w:szCs w:val="24"/>
          <w:lang w:val="hr-HR"/>
        </w:rPr>
      </w:pPr>
      <w:r w:rsidRPr="00BD7BBE">
        <w:rPr>
          <w:noProof/>
          <w:szCs w:val="24"/>
          <w:lang w:val="hr-HR"/>
        </w:rPr>
        <w:t xml:space="preserve">kapitalne pomoći – odvodnja i pročišćavanje otpadnih voda, rashodi su izvršeni u iznosu od </w:t>
      </w:r>
      <w:r w:rsidR="00501A74">
        <w:rPr>
          <w:noProof/>
          <w:szCs w:val="24"/>
          <w:lang w:val="hr-HR"/>
        </w:rPr>
        <w:t>3.556.411,01</w:t>
      </w:r>
      <w:r w:rsidRPr="00BD7BBE">
        <w:rPr>
          <w:noProof/>
          <w:szCs w:val="24"/>
          <w:lang w:val="hr-HR"/>
        </w:rPr>
        <w:t xml:space="preserve"> kun</w:t>
      </w:r>
      <w:r w:rsidR="004A2C31">
        <w:rPr>
          <w:noProof/>
          <w:szCs w:val="24"/>
          <w:lang w:val="hr-HR"/>
        </w:rPr>
        <w:t>u</w:t>
      </w:r>
      <w:r w:rsidRPr="00BD7BBE">
        <w:rPr>
          <w:noProof/>
          <w:szCs w:val="24"/>
          <w:lang w:val="hr-HR"/>
        </w:rPr>
        <w:t xml:space="preserve">, </w:t>
      </w:r>
      <w:r w:rsidR="00D93A15" w:rsidRPr="00BD7BBE">
        <w:rPr>
          <w:noProof/>
          <w:szCs w:val="24"/>
          <w:lang w:val="hr-HR"/>
        </w:rPr>
        <w:t>odnose se na sredstva koja se u svrhu ostvarenja projekta zaštite od onečišćenja voda u priobalnom prodručju doznačuju društvu Pula Hercula</w:t>
      </w:r>
      <w:r w:rsidR="006B2815">
        <w:rPr>
          <w:noProof/>
          <w:szCs w:val="24"/>
          <w:lang w:val="hr-HR"/>
        </w:rPr>
        <w:t>nea d.o.o. Pula</w:t>
      </w:r>
      <w:r w:rsidRPr="00BD7BBE">
        <w:rPr>
          <w:noProof/>
          <w:szCs w:val="24"/>
          <w:lang w:val="hr-HR"/>
        </w:rPr>
        <w:t>;</w:t>
      </w:r>
    </w:p>
    <w:p w:rsidR="002C6EF7" w:rsidRDefault="002C6EF7" w:rsidP="00590F5C">
      <w:pPr>
        <w:pStyle w:val="NormalWeb"/>
        <w:numPr>
          <w:ilvl w:val="0"/>
          <w:numId w:val="36"/>
        </w:numPr>
        <w:spacing w:before="0" w:after="0"/>
        <w:jc w:val="both"/>
        <w:rPr>
          <w:noProof/>
          <w:szCs w:val="24"/>
          <w:lang w:val="hr-HR"/>
        </w:rPr>
      </w:pPr>
      <w:r w:rsidRPr="00BD7BBE">
        <w:rPr>
          <w:szCs w:val="24"/>
          <w:lang w:val="hr-HR"/>
        </w:rPr>
        <w:t>kapitalne pomoći za projektiranje i izgradnju vodnih građevina</w:t>
      </w:r>
      <w:r w:rsidR="008516A7" w:rsidRPr="00BD7BBE">
        <w:rPr>
          <w:szCs w:val="24"/>
          <w:lang w:val="hr-HR"/>
        </w:rPr>
        <w:t xml:space="preserve">, </w:t>
      </w:r>
      <w:r w:rsidR="0014580B" w:rsidRPr="00BD7BBE">
        <w:rPr>
          <w:szCs w:val="24"/>
          <w:lang w:val="hr-HR"/>
        </w:rPr>
        <w:t xml:space="preserve">za </w:t>
      </w:r>
      <w:r w:rsidR="007C2D95">
        <w:t>rješavanje imovinsko pravnih poslova za potrebe izgradnje dovodnih cjevovoda za potrebe osiguranja količina vode i tlakova za potrebe aglomeracija Pula centar i Pula sjever</w:t>
      </w:r>
      <w:r w:rsidR="00DF4A7D" w:rsidRPr="00BD7BBE">
        <w:rPr>
          <w:szCs w:val="24"/>
          <w:lang w:val="hr-HR"/>
        </w:rPr>
        <w:t>,</w:t>
      </w:r>
      <w:r w:rsidR="007C2D95">
        <w:rPr>
          <w:szCs w:val="24"/>
          <w:lang w:val="hr-HR"/>
        </w:rPr>
        <w:t xml:space="preserve"> za </w:t>
      </w:r>
      <w:r w:rsidR="007C2D95">
        <w:t>izgradnju vodovodne mreže u Puli, I i II faza RS Monte</w:t>
      </w:r>
      <w:r w:rsidR="007C2D95">
        <w:rPr>
          <w:szCs w:val="24"/>
          <w:lang w:val="hr-HR"/>
        </w:rPr>
        <w:t xml:space="preserve"> Serpo (RS Monte Šerpo-</w:t>
      </w:r>
      <w:r w:rsidR="007C2D95">
        <w:t>Monte Turko, Jadreški-Šišan, Randelica</w:t>
      </w:r>
      <w:r w:rsidR="007C2D95">
        <w:rPr>
          <w:szCs w:val="24"/>
          <w:lang w:val="hr-HR"/>
        </w:rPr>
        <w:t xml:space="preserve">) te za </w:t>
      </w:r>
      <w:r w:rsidR="007C2D95">
        <w:t>izgradnju magistralnog cjevovoda do turističke zone Verudela, ukupne dužine 2.605 m</w:t>
      </w:r>
      <w:r w:rsidR="007C2D95">
        <w:rPr>
          <w:szCs w:val="24"/>
          <w:lang w:val="hr-HR"/>
        </w:rPr>
        <w:t xml:space="preserve">, </w:t>
      </w:r>
      <w:r w:rsidRPr="00BD7BBE">
        <w:rPr>
          <w:noProof/>
          <w:szCs w:val="24"/>
          <w:lang w:val="hr-HR"/>
        </w:rPr>
        <w:t xml:space="preserve">rashodi su izvršeni u iznosu od </w:t>
      </w:r>
      <w:r w:rsidR="00501A74">
        <w:rPr>
          <w:noProof/>
          <w:szCs w:val="24"/>
          <w:lang w:val="hr-HR"/>
        </w:rPr>
        <w:t>9.928.756,83</w:t>
      </w:r>
      <w:r w:rsidRPr="00BD7BBE">
        <w:rPr>
          <w:noProof/>
          <w:szCs w:val="24"/>
          <w:lang w:val="hr-HR"/>
        </w:rPr>
        <w:t xml:space="preserve"> kun</w:t>
      </w:r>
      <w:r w:rsidR="00501A74">
        <w:rPr>
          <w:noProof/>
          <w:szCs w:val="24"/>
          <w:lang w:val="hr-HR"/>
        </w:rPr>
        <w:t>e</w:t>
      </w:r>
      <w:r w:rsidRPr="00BD7BBE">
        <w:rPr>
          <w:noProof/>
          <w:szCs w:val="24"/>
          <w:lang w:val="hr-HR"/>
        </w:rPr>
        <w:t>;</w:t>
      </w:r>
    </w:p>
    <w:p w:rsidR="007C2D95" w:rsidRPr="00BD7BBE" w:rsidRDefault="007C2D95" w:rsidP="00590F5C">
      <w:pPr>
        <w:pStyle w:val="NormalWeb"/>
        <w:numPr>
          <w:ilvl w:val="0"/>
          <w:numId w:val="36"/>
        </w:numPr>
        <w:spacing w:before="0" w:after="0"/>
        <w:jc w:val="both"/>
        <w:rPr>
          <w:noProof/>
          <w:szCs w:val="24"/>
          <w:lang w:val="hr-HR"/>
        </w:rPr>
      </w:pPr>
      <w:r w:rsidRPr="00433DA0">
        <w:rPr>
          <w:noProof/>
          <w:szCs w:val="24"/>
          <w:lang w:val="hr-HR"/>
        </w:rPr>
        <w:t xml:space="preserve">kapitalne pomoći trgovačkim društvima – </w:t>
      </w:r>
      <w:r w:rsidR="00A66715" w:rsidRPr="00AF2D7B">
        <w:rPr>
          <w:noProof/>
          <w:szCs w:val="24"/>
          <w:lang w:val="hr-HR"/>
        </w:rPr>
        <w:t>Srednjetlačni plinovod</w:t>
      </w:r>
      <w:r w:rsidR="00A66715" w:rsidRPr="00AF2D7B">
        <w:rPr>
          <w:rFonts w:eastAsiaTheme="minorHAnsi"/>
          <w:lang w:val="hr-HR" w:eastAsia="en-US"/>
        </w:rPr>
        <w:t xml:space="preserve"> Valdebek</w:t>
      </w:r>
      <w:r w:rsidR="00A66715" w:rsidRPr="00433DA0">
        <w:rPr>
          <w:rFonts w:eastAsiaTheme="minorHAnsi"/>
          <w:lang w:val="hr-HR" w:eastAsia="en-US"/>
        </w:rPr>
        <w:t xml:space="preserve"> - priprema za izgradnju</w:t>
      </w:r>
      <w:r w:rsidR="00A66715" w:rsidRPr="00433DA0">
        <w:rPr>
          <w:noProof/>
          <w:szCs w:val="24"/>
          <w:lang w:val="hr-HR"/>
        </w:rPr>
        <w:t xml:space="preserve">, rashodi su </w:t>
      </w:r>
      <w:r w:rsidR="00A66715">
        <w:rPr>
          <w:noProof/>
          <w:szCs w:val="24"/>
          <w:lang w:val="hr-HR"/>
        </w:rPr>
        <w:t>izvršeni</w:t>
      </w:r>
      <w:r w:rsidR="00A66715" w:rsidRPr="00433DA0">
        <w:rPr>
          <w:noProof/>
          <w:szCs w:val="24"/>
          <w:lang w:val="hr-HR"/>
        </w:rPr>
        <w:t xml:space="preserve"> u iznosu od 550.000,00 kuna, odnose se na pripremne aktivnosti – rješavanje imovinsko pravnih odnosa te izrada dokumentacije</w:t>
      </w:r>
      <w:r w:rsidR="00A66715">
        <w:rPr>
          <w:noProof/>
          <w:szCs w:val="24"/>
          <w:lang w:val="hr-HR"/>
        </w:rPr>
        <w:t xml:space="preserve"> </w:t>
      </w:r>
      <w:r w:rsidR="00A66715">
        <w:t>u svrhu realizacije izgradnje srednjetlačnog plinovoda (STP) u naseljima Valdebek i Monte Magno</w:t>
      </w:r>
      <w:r>
        <w:rPr>
          <w:noProof/>
          <w:szCs w:val="24"/>
          <w:lang w:val="hr-HR"/>
        </w:rPr>
        <w:t>;</w:t>
      </w:r>
    </w:p>
    <w:p w:rsidR="00255D08" w:rsidRPr="00BD7BBE" w:rsidRDefault="00255D08" w:rsidP="00590F5C">
      <w:pPr>
        <w:pStyle w:val="ListParagraph"/>
        <w:numPr>
          <w:ilvl w:val="0"/>
          <w:numId w:val="36"/>
        </w:numPr>
        <w:tabs>
          <w:tab w:val="left" w:pos="2535"/>
        </w:tabs>
        <w:spacing w:line="240" w:lineRule="auto"/>
        <w:rPr>
          <w:noProof/>
          <w:sz w:val="24"/>
          <w:szCs w:val="24"/>
        </w:rPr>
      </w:pPr>
      <w:r w:rsidRPr="00BD7BBE">
        <w:rPr>
          <w:noProof/>
          <w:sz w:val="24"/>
          <w:szCs w:val="24"/>
        </w:rPr>
        <w:t xml:space="preserve">zemljište-stvarni troškovi gradnje, rashodi su izvršeni u iznosu od </w:t>
      </w:r>
      <w:r w:rsidR="007C2D95">
        <w:rPr>
          <w:noProof/>
          <w:sz w:val="24"/>
          <w:szCs w:val="24"/>
        </w:rPr>
        <w:t>370.600,63</w:t>
      </w:r>
      <w:r w:rsidRPr="00BD7BBE">
        <w:rPr>
          <w:noProof/>
          <w:sz w:val="24"/>
          <w:szCs w:val="24"/>
        </w:rPr>
        <w:t xml:space="preserve"> kun</w:t>
      </w:r>
      <w:r w:rsidR="007C2D95">
        <w:rPr>
          <w:noProof/>
          <w:sz w:val="24"/>
          <w:szCs w:val="24"/>
        </w:rPr>
        <w:t>e</w:t>
      </w:r>
      <w:r w:rsidRPr="00BD7BBE">
        <w:rPr>
          <w:noProof/>
          <w:sz w:val="24"/>
          <w:szCs w:val="24"/>
        </w:rPr>
        <w:t>, obuhvaćaju kupnju zemljišta za izgradnju komunalne infrastrukture koja nije obuhvaćena programom gradnje objekata i uređaja komunalne infrastrukture, navedene troškove refundiraju investitori sukladno Zakonu o komunalnom gospodarstvu i temeljem ugovora o financiranju gradnje;</w:t>
      </w:r>
    </w:p>
    <w:p w:rsidR="00E73B6C" w:rsidRPr="00BD7BBE" w:rsidRDefault="00E73B6C" w:rsidP="00590F5C">
      <w:pPr>
        <w:pStyle w:val="NormalWeb"/>
        <w:numPr>
          <w:ilvl w:val="0"/>
          <w:numId w:val="36"/>
        </w:numPr>
        <w:spacing w:before="0" w:after="0"/>
        <w:jc w:val="both"/>
        <w:rPr>
          <w:noProof/>
          <w:szCs w:val="24"/>
          <w:lang w:val="hr-HR"/>
        </w:rPr>
      </w:pPr>
      <w:r w:rsidRPr="00BD7BBE">
        <w:rPr>
          <w:noProof/>
          <w:szCs w:val="24"/>
          <w:lang w:val="hr-HR"/>
        </w:rPr>
        <w:t xml:space="preserve">stambene objekte – POS i  kupnja stanova, rashodi su izvršeni u iznosu od </w:t>
      </w:r>
      <w:r w:rsidR="007C2D95">
        <w:rPr>
          <w:noProof/>
          <w:szCs w:val="24"/>
          <w:lang w:val="hr-HR"/>
        </w:rPr>
        <w:t>1.313.601,89</w:t>
      </w:r>
      <w:r w:rsidRPr="00BD7BBE">
        <w:rPr>
          <w:noProof/>
          <w:szCs w:val="24"/>
          <w:lang w:val="hr-HR"/>
        </w:rPr>
        <w:t xml:space="preserve"> kun</w:t>
      </w:r>
      <w:r w:rsidR="00C94A66" w:rsidRPr="00BD7BBE">
        <w:rPr>
          <w:noProof/>
          <w:szCs w:val="24"/>
          <w:lang w:val="hr-HR"/>
        </w:rPr>
        <w:t>a, odnosi se na kupnju stana</w:t>
      </w:r>
      <w:r w:rsidR="006C4EB1" w:rsidRPr="00BD7BBE">
        <w:rPr>
          <w:noProof/>
          <w:szCs w:val="24"/>
          <w:lang w:val="hr-HR"/>
        </w:rPr>
        <w:t xml:space="preserve"> u </w:t>
      </w:r>
      <w:r w:rsidR="007C2D95">
        <w:rPr>
          <w:noProof/>
          <w:szCs w:val="24"/>
          <w:lang w:val="hr-HR"/>
        </w:rPr>
        <w:t>Keršovanijevoj ulici i</w:t>
      </w:r>
      <w:r w:rsidR="009742E0">
        <w:rPr>
          <w:noProof/>
          <w:szCs w:val="24"/>
          <w:lang w:val="hr-HR"/>
        </w:rPr>
        <w:t xml:space="preserve"> Zadraskoj ulici</w:t>
      </w:r>
      <w:r w:rsidRPr="00BD7BBE">
        <w:rPr>
          <w:noProof/>
          <w:szCs w:val="24"/>
          <w:lang w:val="hr-HR"/>
        </w:rPr>
        <w:t>;</w:t>
      </w:r>
    </w:p>
    <w:p w:rsidR="00E73B6C" w:rsidRDefault="00E73B6C" w:rsidP="00590F5C">
      <w:pPr>
        <w:pStyle w:val="NormalWeb"/>
        <w:numPr>
          <w:ilvl w:val="0"/>
          <w:numId w:val="36"/>
        </w:numPr>
        <w:spacing w:before="0" w:after="0"/>
        <w:jc w:val="both"/>
        <w:rPr>
          <w:noProof/>
          <w:szCs w:val="24"/>
          <w:lang w:val="hr-HR"/>
        </w:rPr>
      </w:pPr>
      <w:r w:rsidRPr="00BD7BBE">
        <w:rPr>
          <w:noProof/>
          <w:szCs w:val="24"/>
          <w:lang w:val="hr-HR"/>
        </w:rPr>
        <w:t xml:space="preserve">izgradnju objekata - stvarni troškovi gradnje, rashodi su izvršeni u iznosu od </w:t>
      </w:r>
      <w:r w:rsidR="007C2D95">
        <w:rPr>
          <w:noProof/>
          <w:szCs w:val="24"/>
          <w:lang w:val="hr-HR"/>
        </w:rPr>
        <w:t>3.662.848,06</w:t>
      </w:r>
      <w:r w:rsidRPr="00BD7BBE">
        <w:rPr>
          <w:noProof/>
          <w:szCs w:val="24"/>
          <w:lang w:val="hr-HR"/>
        </w:rPr>
        <w:t xml:space="preserve"> kun</w:t>
      </w:r>
      <w:r w:rsidR="00F73FE1" w:rsidRPr="00BD7BBE">
        <w:rPr>
          <w:noProof/>
          <w:szCs w:val="24"/>
          <w:lang w:val="hr-HR"/>
        </w:rPr>
        <w:t>a</w:t>
      </w:r>
      <w:r w:rsidRPr="00BD7BBE">
        <w:rPr>
          <w:noProof/>
          <w:szCs w:val="24"/>
          <w:lang w:val="hr-HR"/>
        </w:rPr>
        <w:t xml:space="preserve">, </w:t>
      </w:r>
      <w:r w:rsidR="00D30CD9" w:rsidRPr="00BD7BBE">
        <w:rPr>
          <w:noProof/>
          <w:szCs w:val="24"/>
          <w:lang w:val="hr-HR"/>
        </w:rPr>
        <w:t>za izg</w:t>
      </w:r>
      <w:r w:rsidR="007C2D95">
        <w:rPr>
          <w:noProof/>
          <w:szCs w:val="24"/>
          <w:lang w:val="hr-HR"/>
        </w:rPr>
        <w:t xml:space="preserve">radnju prometne infrastrukture </w:t>
      </w:r>
      <w:r w:rsidR="00D30CD9" w:rsidRPr="00BD7BBE">
        <w:rPr>
          <w:noProof/>
          <w:szCs w:val="24"/>
          <w:lang w:val="hr-HR"/>
        </w:rPr>
        <w:t>koja nije predviđena programom gradnje komunalne infrastrukture, a troškove refundiraju investitori sukladno Zakonu o komunalnom gospodarstvu i temeljem ugovora o financiranju gradnje</w:t>
      </w:r>
      <w:r w:rsidRPr="00BD7BBE">
        <w:rPr>
          <w:noProof/>
          <w:szCs w:val="24"/>
          <w:lang w:val="hr-HR"/>
        </w:rPr>
        <w:t>;</w:t>
      </w:r>
    </w:p>
    <w:p w:rsidR="009742E0" w:rsidRPr="00BD7BBE" w:rsidRDefault="009742E0" w:rsidP="00590F5C">
      <w:pPr>
        <w:pStyle w:val="NormalWeb"/>
        <w:numPr>
          <w:ilvl w:val="0"/>
          <w:numId w:val="36"/>
        </w:numPr>
        <w:spacing w:before="0" w:after="0"/>
        <w:jc w:val="both"/>
        <w:rPr>
          <w:noProof/>
          <w:szCs w:val="24"/>
          <w:lang w:val="hr-HR"/>
        </w:rPr>
      </w:pPr>
      <w:r>
        <w:rPr>
          <w:noProof/>
          <w:szCs w:val="24"/>
          <w:lang w:val="hr-HR"/>
        </w:rPr>
        <w:t>ostale građevinske objekte-</w:t>
      </w:r>
      <w:r w:rsidR="00FD10D3">
        <w:rPr>
          <w:noProof/>
          <w:szCs w:val="24"/>
          <w:lang w:val="hr-HR"/>
        </w:rPr>
        <w:t>a</w:t>
      </w:r>
      <w:r>
        <w:rPr>
          <w:noProof/>
          <w:szCs w:val="24"/>
          <w:lang w:val="hr-HR"/>
        </w:rPr>
        <w:t>rheološko nalazište Kandlerova ulica, rashodi su izvršeni u iznosu od 80</w:t>
      </w:r>
      <w:r w:rsidR="00817166">
        <w:rPr>
          <w:noProof/>
          <w:szCs w:val="24"/>
          <w:lang w:val="hr-HR"/>
        </w:rPr>
        <w:t>.657,00 kuna, odnose se na izgradnju</w:t>
      </w:r>
      <w:r>
        <w:rPr>
          <w:noProof/>
          <w:szCs w:val="24"/>
          <w:lang w:val="hr-HR"/>
        </w:rPr>
        <w:t xml:space="preserve"> javne rasvjete Kandlerove ulice;</w:t>
      </w:r>
    </w:p>
    <w:p w:rsidR="00033E69" w:rsidRPr="00BD7BBE" w:rsidRDefault="00033E69" w:rsidP="00590F5C">
      <w:pPr>
        <w:pStyle w:val="NormalWeb"/>
        <w:numPr>
          <w:ilvl w:val="0"/>
          <w:numId w:val="36"/>
        </w:numPr>
        <w:spacing w:before="0" w:after="0"/>
        <w:jc w:val="both"/>
        <w:rPr>
          <w:noProof/>
          <w:szCs w:val="24"/>
          <w:lang w:val="hr-HR"/>
        </w:rPr>
      </w:pPr>
      <w:r w:rsidRPr="00BD7BBE">
        <w:rPr>
          <w:noProof/>
          <w:szCs w:val="24"/>
          <w:lang w:val="hr-HR"/>
        </w:rPr>
        <w:t xml:space="preserve">izgradnju </w:t>
      </w:r>
      <w:r w:rsidR="00310374">
        <w:rPr>
          <w:noProof/>
          <w:szCs w:val="24"/>
          <w:lang w:val="hr-HR"/>
        </w:rPr>
        <w:t xml:space="preserve">elektroničke kabelske </w:t>
      </w:r>
      <w:r w:rsidR="00310374" w:rsidRPr="00BD7BBE">
        <w:rPr>
          <w:noProof/>
          <w:szCs w:val="24"/>
          <w:lang w:val="hr-HR"/>
        </w:rPr>
        <w:t xml:space="preserve">mreže, rashodi su izvršeni u iznosu </w:t>
      </w:r>
      <w:r w:rsidR="00310374">
        <w:rPr>
          <w:noProof/>
          <w:szCs w:val="24"/>
          <w:lang w:val="hr-HR"/>
        </w:rPr>
        <w:t>129.657,98</w:t>
      </w:r>
      <w:r w:rsidR="00310374" w:rsidRPr="00BD7BBE">
        <w:rPr>
          <w:noProof/>
          <w:szCs w:val="24"/>
          <w:lang w:val="hr-HR"/>
        </w:rPr>
        <w:t xml:space="preserve"> kuna, odnose se na izgradnju </w:t>
      </w:r>
      <w:r w:rsidR="00310374">
        <w:rPr>
          <w:noProof/>
          <w:szCs w:val="24"/>
          <w:lang w:val="hr-HR"/>
        </w:rPr>
        <w:t xml:space="preserve">elektroničke kabelske </w:t>
      </w:r>
      <w:r w:rsidR="00310374" w:rsidRPr="00BD7BBE">
        <w:rPr>
          <w:noProof/>
          <w:szCs w:val="24"/>
          <w:lang w:val="hr-HR"/>
        </w:rPr>
        <w:t>mreže</w:t>
      </w:r>
      <w:r w:rsidR="00D30CD9" w:rsidRPr="00BD7BBE">
        <w:rPr>
          <w:noProof/>
          <w:szCs w:val="24"/>
          <w:lang w:val="hr-HR"/>
        </w:rPr>
        <w:t xml:space="preserve"> u sklopu objekata koji se grade temeljem usvojenih programa za 201</w:t>
      </w:r>
      <w:r w:rsidR="00817166">
        <w:rPr>
          <w:noProof/>
          <w:szCs w:val="24"/>
          <w:lang w:val="hr-HR"/>
        </w:rPr>
        <w:t>9. godinu</w:t>
      </w:r>
      <w:r w:rsidRPr="00BD7BBE">
        <w:rPr>
          <w:noProof/>
          <w:szCs w:val="24"/>
          <w:lang w:val="hr-HR"/>
        </w:rPr>
        <w:t>;</w:t>
      </w:r>
    </w:p>
    <w:p w:rsidR="00B14422" w:rsidRPr="00BD7BBE" w:rsidRDefault="00033E69" w:rsidP="00590F5C">
      <w:pPr>
        <w:pStyle w:val="NormalWeb"/>
        <w:numPr>
          <w:ilvl w:val="0"/>
          <w:numId w:val="36"/>
        </w:numPr>
        <w:spacing w:before="0" w:after="0"/>
        <w:jc w:val="both"/>
        <w:rPr>
          <w:noProof/>
          <w:szCs w:val="24"/>
          <w:lang w:val="hr-HR"/>
        </w:rPr>
      </w:pPr>
      <w:r w:rsidRPr="00BD7BBE">
        <w:rPr>
          <w:noProof/>
          <w:szCs w:val="24"/>
          <w:lang w:val="hr-HR"/>
        </w:rPr>
        <w:t xml:space="preserve">sustav oborinske odvodnje - projektna dokumentacija, rashodi </w:t>
      </w:r>
      <w:r w:rsidR="00AC7259" w:rsidRPr="00BD7BBE">
        <w:rPr>
          <w:noProof/>
          <w:szCs w:val="24"/>
          <w:lang w:val="hr-HR"/>
        </w:rPr>
        <w:t>su izvršeni</w:t>
      </w:r>
      <w:r w:rsidRPr="00BD7BBE">
        <w:rPr>
          <w:noProof/>
          <w:szCs w:val="24"/>
          <w:lang w:val="hr-HR"/>
        </w:rPr>
        <w:t xml:space="preserve"> u iznosu</w:t>
      </w:r>
      <w:r w:rsidR="00AC7259" w:rsidRPr="00BD7BBE">
        <w:rPr>
          <w:noProof/>
          <w:szCs w:val="24"/>
          <w:lang w:val="hr-HR"/>
        </w:rPr>
        <w:t xml:space="preserve"> od </w:t>
      </w:r>
      <w:r w:rsidR="00817166">
        <w:rPr>
          <w:noProof/>
          <w:szCs w:val="24"/>
          <w:lang w:val="hr-HR"/>
        </w:rPr>
        <w:t>47.500,00</w:t>
      </w:r>
      <w:r w:rsidR="00AC7259" w:rsidRPr="00BD7BBE">
        <w:rPr>
          <w:noProof/>
          <w:szCs w:val="24"/>
          <w:lang w:val="hr-HR"/>
        </w:rPr>
        <w:t xml:space="preserve"> kuna, </w:t>
      </w:r>
      <w:r w:rsidR="00817166" w:rsidRPr="00FE4F07">
        <w:rPr>
          <w:noProof/>
          <w:szCs w:val="24"/>
          <w:lang w:val="hr-HR"/>
        </w:rPr>
        <w:t xml:space="preserve">odnose se na izradu idejnog </w:t>
      </w:r>
      <w:r w:rsidR="00817166">
        <w:rPr>
          <w:noProof/>
          <w:szCs w:val="24"/>
          <w:lang w:val="hr-HR"/>
        </w:rPr>
        <w:t xml:space="preserve">i glavnog </w:t>
      </w:r>
      <w:r w:rsidR="00817166" w:rsidRPr="00FE4F07">
        <w:rPr>
          <w:noProof/>
          <w:szCs w:val="24"/>
          <w:lang w:val="hr-HR"/>
        </w:rPr>
        <w:t>projekta dogradnje kanala Pragrande</w:t>
      </w:r>
      <w:r w:rsidR="004A2C31">
        <w:rPr>
          <w:noProof/>
          <w:szCs w:val="24"/>
          <w:lang w:val="hr-HR"/>
        </w:rPr>
        <w:t>.</w:t>
      </w:r>
    </w:p>
    <w:p w:rsidR="00B14422" w:rsidRPr="00BD7BBE" w:rsidRDefault="00B14422" w:rsidP="00F42170">
      <w:pPr>
        <w:pStyle w:val="NormalWeb"/>
        <w:spacing w:before="0" w:after="0"/>
        <w:ind w:left="709"/>
        <w:jc w:val="both"/>
        <w:rPr>
          <w:szCs w:val="24"/>
          <w:lang w:val="hr-HR"/>
        </w:rPr>
      </w:pPr>
    </w:p>
    <w:p w:rsidR="001E069F" w:rsidRDefault="001E069F" w:rsidP="001E069F">
      <w:pPr>
        <w:pStyle w:val="NormalWeb"/>
        <w:spacing w:before="0" w:after="0"/>
        <w:ind w:firstLine="708"/>
        <w:jc w:val="both"/>
        <w:rPr>
          <w:szCs w:val="24"/>
        </w:rPr>
      </w:pPr>
      <w:r w:rsidRPr="00BD7BBE">
        <w:rPr>
          <w:i/>
          <w:szCs w:val="24"/>
          <w:lang w:val="hr-HR"/>
        </w:rPr>
        <w:t xml:space="preserve">Kapitalni projekt: Kružni tok Radićeva-Rizzijeva ulica, </w:t>
      </w:r>
      <w:r w:rsidRPr="00BD7BBE">
        <w:rPr>
          <w:szCs w:val="24"/>
          <w:lang w:val="hr-HR"/>
        </w:rPr>
        <w:t xml:space="preserve">rashodi za izvršenje projekta planirani su u iznosu od </w:t>
      </w:r>
      <w:r>
        <w:rPr>
          <w:szCs w:val="24"/>
          <w:lang w:val="hr-HR"/>
        </w:rPr>
        <w:t>20</w:t>
      </w:r>
      <w:r w:rsidRPr="00BD7BBE">
        <w:rPr>
          <w:szCs w:val="24"/>
          <w:lang w:val="hr-HR"/>
        </w:rPr>
        <w:t xml:space="preserve">.000,00 kuna, </w:t>
      </w:r>
      <w:r w:rsidRPr="00BD7BBE">
        <w:rPr>
          <w:noProof/>
          <w:szCs w:val="24"/>
          <w:lang w:val="hr-HR"/>
        </w:rPr>
        <w:t xml:space="preserve">a izvršeni u iznosu od </w:t>
      </w:r>
      <w:r>
        <w:rPr>
          <w:noProof/>
          <w:szCs w:val="24"/>
          <w:lang w:val="hr-HR"/>
        </w:rPr>
        <w:t>17.983,30</w:t>
      </w:r>
      <w:r w:rsidRPr="00BD7BBE">
        <w:rPr>
          <w:noProof/>
          <w:szCs w:val="24"/>
          <w:lang w:val="hr-HR"/>
        </w:rPr>
        <w:t xml:space="preserve"> kuna ili </w:t>
      </w:r>
      <w:r>
        <w:rPr>
          <w:noProof/>
          <w:szCs w:val="24"/>
          <w:lang w:val="hr-HR"/>
        </w:rPr>
        <w:t>89,92</w:t>
      </w:r>
      <w:r w:rsidRPr="00BD7BBE">
        <w:rPr>
          <w:noProof/>
          <w:szCs w:val="24"/>
          <w:lang w:val="hr-HR"/>
        </w:rPr>
        <w:t>% u odnosu na plan</w:t>
      </w:r>
      <w:r>
        <w:rPr>
          <w:noProof/>
          <w:szCs w:val="24"/>
          <w:lang w:val="hr-HR"/>
        </w:rPr>
        <w:t xml:space="preserve">, </w:t>
      </w:r>
      <w:r>
        <w:rPr>
          <w:szCs w:val="24"/>
        </w:rPr>
        <w:t>za</w:t>
      </w:r>
      <w:r w:rsidRPr="00275AF7">
        <w:rPr>
          <w:szCs w:val="24"/>
        </w:rPr>
        <w:t xml:space="preserve"> dovršetak izgradnje kružnog toka na raskrižju Radićeve i Rizzijeve ulice duljine cca 280 m uključujući oborinsku odvodnju i javnu rasvjetu. Izvršena je primopredaja i okončani obračun radova te je ishodovana privremena uporabna dozvola.</w:t>
      </w:r>
    </w:p>
    <w:p w:rsidR="001E069F" w:rsidRPr="00BD7BBE" w:rsidRDefault="001E069F" w:rsidP="001E069F">
      <w:pPr>
        <w:pStyle w:val="NormalWeb"/>
        <w:spacing w:before="0" w:after="0"/>
        <w:ind w:left="142" w:firstLine="567"/>
        <w:jc w:val="both"/>
        <w:rPr>
          <w:i/>
          <w:szCs w:val="24"/>
          <w:lang w:val="hr-HR"/>
        </w:rPr>
      </w:pPr>
    </w:p>
    <w:p w:rsidR="001E069F" w:rsidRDefault="001E069F" w:rsidP="001E069F">
      <w:pPr>
        <w:pStyle w:val="NormalWeb"/>
        <w:spacing w:before="0" w:after="0"/>
        <w:ind w:firstLine="708"/>
        <w:jc w:val="both"/>
        <w:rPr>
          <w:szCs w:val="24"/>
        </w:rPr>
      </w:pPr>
      <w:r w:rsidRPr="00BD7BBE">
        <w:rPr>
          <w:i/>
          <w:szCs w:val="24"/>
          <w:lang w:val="hr-HR"/>
        </w:rPr>
        <w:t xml:space="preserve">Kapitalni projekt: Ulica Jasne Crnobori, </w:t>
      </w:r>
      <w:r w:rsidRPr="00BD7BBE">
        <w:rPr>
          <w:szCs w:val="24"/>
          <w:lang w:val="hr-HR"/>
        </w:rPr>
        <w:t>rashodi za izvršenje projekta planirani su u iznosu od 1.</w:t>
      </w:r>
      <w:r>
        <w:rPr>
          <w:szCs w:val="24"/>
          <w:lang w:val="hr-HR"/>
        </w:rPr>
        <w:t>25</w:t>
      </w:r>
      <w:r w:rsidRPr="00BD7BBE">
        <w:rPr>
          <w:szCs w:val="24"/>
          <w:lang w:val="hr-HR"/>
        </w:rPr>
        <w:t xml:space="preserve">0.000,00 kuna, </w:t>
      </w:r>
      <w:r w:rsidRPr="00BD7BBE">
        <w:rPr>
          <w:noProof/>
          <w:szCs w:val="24"/>
          <w:lang w:val="hr-HR"/>
        </w:rPr>
        <w:t xml:space="preserve">a izvršeni u iznosu od </w:t>
      </w:r>
      <w:r>
        <w:rPr>
          <w:noProof/>
          <w:szCs w:val="24"/>
          <w:lang w:val="hr-HR"/>
        </w:rPr>
        <w:t>1.215.864,45</w:t>
      </w:r>
      <w:r w:rsidRPr="00BD7BBE">
        <w:rPr>
          <w:noProof/>
          <w:szCs w:val="24"/>
          <w:lang w:val="hr-HR"/>
        </w:rPr>
        <w:t xml:space="preserve"> kuna ili </w:t>
      </w:r>
      <w:r>
        <w:rPr>
          <w:noProof/>
          <w:szCs w:val="24"/>
          <w:lang w:val="hr-HR"/>
        </w:rPr>
        <w:t>97,27</w:t>
      </w:r>
      <w:r w:rsidRPr="00BD7BBE">
        <w:rPr>
          <w:noProof/>
          <w:szCs w:val="24"/>
          <w:lang w:val="hr-HR"/>
        </w:rPr>
        <w:t>% u odnosu na plan</w:t>
      </w:r>
      <w:r>
        <w:rPr>
          <w:noProof/>
          <w:szCs w:val="24"/>
          <w:lang w:val="hr-HR"/>
        </w:rPr>
        <w:t xml:space="preserve">, za </w:t>
      </w:r>
      <w:r w:rsidRPr="00650DD1">
        <w:rPr>
          <w:szCs w:val="24"/>
        </w:rPr>
        <w:t>izgradnju Ulice Jasne Crnobori sa pripadajućom oborinskom odvodnjom i javnom rasvjetom u duljini od 160 m.</w:t>
      </w:r>
      <w:r w:rsidRPr="00351D30">
        <w:rPr>
          <w:noProof/>
          <w:szCs w:val="24"/>
          <w:lang w:eastAsia="en-US"/>
        </w:rPr>
        <w:t xml:space="preserve"> </w:t>
      </w:r>
      <w:r w:rsidRPr="00275AF7">
        <w:rPr>
          <w:szCs w:val="24"/>
        </w:rPr>
        <w:t>Izvršena je primopredaja i okončani obračun radova</w:t>
      </w:r>
      <w:r>
        <w:rPr>
          <w:szCs w:val="24"/>
        </w:rPr>
        <w:t>.</w:t>
      </w:r>
    </w:p>
    <w:p w:rsidR="001E069F" w:rsidRDefault="001E069F" w:rsidP="001E069F">
      <w:pPr>
        <w:pStyle w:val="NormalWeb"/>
        <w:spacing w:before="0" w:after="0"/>
        <w:ind w:firstLine="708"/>
        <w:jc w:val="both"/>
        <w:rPr>
          <w:szCs w:val="24"/>
        </w:rPr>
      </w:pPr>
    </w:p>
    <w:p w:rsidR="001E069F" w:rsidRPr="00275AF7" w:rsidRDefault="001E069F" w:rsidP="001E069F">
      <w:pPr>
        <w:pStyle w:val="NormalWeb"/>
        <w:spacing w:before="0" w:after="0"/>
        <w:ind w:firstLine="708"/>
        <w:jc w:val="both"/>
        <w:rPr>
          <w:b/>
          <w:szCs w:val="24"/>
        </w:rPr>
      </w:pPr>
      <w:r w:rsidRPr="00BD7BBE">
        <w:rPr>
          <w:i/>
          <w:szCs w:val="24"/>
          <w:lang w:val="hr-HR"/>
        </w:rPr>
        <w:t xml:space="preserve">Kapitalni projekt: Turtijanska ulica, </w:t>
      </w:r>
      <w:r w:rsidRPr="00BD7BBE">
        <w:rPr>
          <w:szCs w:val="24"/>
          <w:lang w:val="hr-HR"/>
        </w:rPr>
        <w:t xml:space="preserve">rashodi za izvršenje projekta planirani su u iznosu od </w:t>
      </w:r>
      <w:r>
        <w:rPr>
          <w:szCs w:val="24"/>
          <w:lang w:val="hr-HR"/>
        </w:rPr>
        <w:t>675</w:t>
      </w:r>
      <w:r w:rsidRPr="00BD7BBE">
        <w:rPr>
          <w:szCs w:val="24"/>
          <w:lang w:val="hr-HR"/>
        </w:rPr>
        <w:t xml:space="preserve">.000,00 kuna, </w:t>
      </w:r>
      <w:r w:rsidRPr="00BD7BBE">
        <w:rPr>
          <w:noProof/>
          <w:szCs w:val="24"/>
          <w:lang w:val="hr-HR"/>
        </w:rPr>
        <w:t xml:space="preserve">a izvršeni u iznosu od </w:t>
      </w:r>
      <w:r>
        <w:rPr>
          <w:noProof/>
          <w:szCs w:val="24"/>
          <w:lang w:val="hr-HR"/>
        </w:rPr>
        <w:t>671.824,67</w:t>
      </w:r>
      <w:r w:rsidRPr="00BD7BBE">
        <w:rPr>
          <w:noProof/>
          <w:szCs w:val="24"/>
          <w:lang w:val="hr-HR"/>
        </w:rPr>
        <w:t xml:space="preserve"> kuna ili </w:t>
      </w:r>
      <w:r>
        <w:rPr>
          <w:noProof/>
          <w:szCs w:val="24"/>
          <w:lang w:val="hr-HR"/>
        </w:rPr>
        <w:t>99,53</w:t>
      </w:r>
      <w:r w:rsidRPr="00BD7BBE">
        <w:rPr>
          <w:noProof/>
          <w:szCs w:val="24"/>
          <w:lang w:val="hr-HR"/>
        </w:rPr>
        <w:t>% u odnosu na plan</w:t>
      </w:r>
      <w:r>
        <w:rPr>
          <w:noProof/>
          <w:szCs w:val="24"/>
          <w:lang w:val="hr-HR"/>
        </w:rPr>
        <w:t>, za</w:t>
      </w:r>
      <w:r w:rsidRPr="00275AF7">
        <w:rPr>
          <w:szCs w:val="24"/>
        </w:rPr>
        <w:t xml:space="preserve"> izgradnju prometnice u duljini od 105 m uključujući javnu rasvjetu i oborinsku odvodnju. Izvršena je primopredaja i okončani obračun radova.</w:t>
      </w:r>
    </w:p>
    <w:p w:rsidR="001E069F" w:rsidRPr="00BD7BBE" w:rsidRDefault="001E069F" w:rsidP="001E069F">
      <w:pPr>
        <w:pStyle w:val="NormalWeb"/>
        <w:spacing w:before="0" w:after="0"/>
        <w:ind w:left="142" w:firstLine="567"/>
        <w:jc w:val="both"/>
        <w:rPr>
          <w:i/>
          <w:szCs w:val="24"/>
          <w:lang w:val="hr-HR"/>
        </w:rPr>
      </w:pPr>
    </w:p>
    <w:p w:rsidR="001E069F" w:rsidRPr="00BD7BBE" w:rsidRDefault="001E069F" w:rsidP="001E069F">
      <w:pPr>
        <w:pStyle w:val="NormalWeb"/>
        <w:spacing w:before="0" w:after="0"/>
        <w:ind w:left="142" w:firstLine="567"/>
        <w:jc w:val="both"/>
        <w:rPr>
          <w:szCs w:val="24"/>
          <w:lang w:val="hr-HR"/>
        </w:rPr>
      </w:pPr>
      <w:r w:rsidRPr="00BD7BBE">
        <w:rPr>
          <w:i/>
          <w:szCs w:val="24"/>
          <w:lang w:val="hr-HR"/>
        </w:rPr>
        <w:t xml:space="preserve">Kapitalni projekt: Kupnja zemljišta, </w:t>
      </w:r>
      <w:r w:rsidRPr="00BD7BBE">
        <w:rPr>
          <w:szCs w:val="24"/>
          <w:lang w:val="hr-HR"/>
        </w:rPr>
        <w:t>rashodi za izvršenje projekta planirani su u iznosu od 2.</w:t>
      </w:r>
      <w:r>
        <w:rPr>
          <w:szCs w:val="24"/>
          <w:lang w:val="hr-HR"/>
        </w:rPr>
        <w:t>35</w:t>
      </w:r>
      <w:r w:rsidRPr="00BD7BBE">
        <w:rPr>
          <w:szCs w:val="24"/>
          <w:lang w:val="hr-HR"/>
        </w:rPr>
        <w:t xml:space="preserve">0.000,00 kuna, </w:t>
      </w:r>
      <w:r w:rsidRPr="00BD7BBE">
        <w:rPr>
          <w:noProof/>
          <w:szCs w:val="24"/>
          <w:lang w:val="hr-HR"/>
        </w:rPr>
        <w:t xml:space="preserve">a izvršeni u iznosu od </w:t>
      </w:r>
      <w:r>
        <w:rPr>
          <w:noProof/>
          <w:szCs w:val="24"/>
          <w:lang w:val="hr-HR"/>
        </w:rPr>
        <w:t>2.046.847,49</w:t>
      </w:r>
      <w:r w:rsidRPr="00BD7BBE">
        <w:rPr>
          <w:noProof/>
          <w:szCs w:val="24"/>
          <w:lang w:val="hr-HR"/>
        </w:rPr>
        <w:t xml:space="preserve"> kuna ili </w:t>
      </w:r>
      <w:r>
        <w:rPr>
          <w:noProof/>
          <w:szCs w:val="24"/>
          <w:lang w:val="hr-HR"/>
        </w:rPr>
        <w:t>87,10</w:t>
      </w:r>
      <w:r w:rsidRPr="00BD7BBE">
        <w:rPr>
          <w:noProof/>
          <w:szCs w:val="24"/>
          <w:lang w:val="hr-HR"/>
        </w:rPr>
        <w:t>% u odnosu na plan,</w:t>
      </w:r>
      <w:r w:rsidRPr="00BD7BBE">
        <w:rPr>
          <w:szCs w:val="24"/>
          <w:lang w:val="hr-HR"/>
        </w:rPr>
        <w:t xml:space="preserve"> odnose se na otkup zemljišta za potrebe gradnje komunalne infrastrukture. </w:t>
      </w:r>
    </w:p>
    <w:p w:rsidR="001E069F" w:rsidRPr="00BD7BBE" w:rsidRDefault="001E069F" w:rsidP="001E069F">
      <w:pPr>
        <w:pStyle w:val="NormalWeb"/>
        <w:spacing w:before="0" w:after="0"/>
        <w:ind w:left="142" w:firstLine="567"/>
        <w:jc w:val="both"/>
        <w:rPr>
          <w:i/>
          <w:szCs w:val="24"/>
          <w:lang w:val="hr-HR"/>
        </w:rPr>
      </w:pPr>
    </w:p>
    <w:p w:rsidR="001E069F" w:rsidRPr="00E228DD" w:rsidRDefault="001E069F" w:rsidP="001E069F">
      <w:pPr>
        <w:pStyle w:val="Heading5"/>
        <w:ind w:left="142" w:right="-1" w:firstLine="567"/>
        <w:jc w:val="both"/>
        <w:rPr>
          <w:b w:val="0"/>
          <w:szCs w:val="24"/>
        </w:rPr>
      </w:pPr>
      <w:r w:rsidRPr="00A361D0">
        <w:rPr>
          <w:b w:val="0"/>
          <w:i/>
          <w:szCs w:val="24"/>
        </w:rPr>
        <w:t xml:space="preserve">Kapitalni projekt: Kružni tok Voltićeva ulica - Rizzijeva ulica, </w:t>
      </w:r>
      <w:r w:rsidRPr="00A361D0">
        <w:rPr>
          <w:b w:val="0"/>
          <w:szCs w:val="24"/>
        </w:rPr>
        <w:t>rashodi za izvršenje projekta planirani su u iznosu od 2.600.000,00 kuna, a izvršeni u iznosu od 2.273.698,25 kuna ili 87,45% u odnosu na plan</w:t>
      </w:r>
      <w:r>
        <w:rPr>
          <w:b w:val="0"/>
          <w:szCs w:val="24"/>
        </w:rPr>
        <w:t>,</w:t>
      </w:r>
      <w:r w:rsidRPr="00A361D0">
        <w:rPr>
          <w:b w:val="0"/>
          <w:szCs w:val="24"/>
        </w:rPr>
        <w:t xml:space="preserve"> </w:t>
      </w:r>
      <w:r>
        <w:rPr>
          <w:b w:val="0"/>
          <w:szCs w:val="24"/>
        </w:rPr>
        <w:t>za</w:t>
      </w:r>
      <w:r w:rsidRPr="00A361D0">
        <w:rPr>
          <w:b w:val="0"/>
          <w:szCs w:val="24"/>
        </w:rPr>
        <w:t xml:space="preserve"> pripremu i početak izgradnje kružnog raskrižja sa pripadajućim dionicama prometnica u dužini od cca. 260 m sa oborinskom odvodnjom i javnom rasvjetom te dva ugibališta za autobuse</w:t>
      </w:r>
      <w:r w:rsidRPr="00E228DD">
        <w:rPr>
          <w:b w:val="0"/>
          <w:szCs w:val="24"/>
        </w:rPr>
        <w:t>. Ishođene su građevinske dozvole za 2 faze izgradnje, izrađeni izvedbeni projekti. Proveden je postuapk javne nabave za izvođenje radova te je u tijeku izvođenje radova.</w:t>
      </w:r>
    </w:p>
    <w:p w:rsidR="001E069F" w:rsidRDefault="001E069F" w:rsidP="001E069F">
      <w:pPr>
        <w:pStyle w:val="Heading5"/>
        <w:ind w:left="142" w:firstLine="567"/>
        <w:jc w:val="both"/>
        <w:rPr>
          <w:b w:val="0"/>
          <w:i/>
          <w:szCs w:val="24"/>
        </w:rPr>
      </w:pPr>
    </w:p>
    <w:p w:rsidR="001E069F" w:rsidRPr="00351D30" w:rsidRDefault="001E069F" w:rsidP="001E069F">
      <w:pPr>
        <w:pStyle w:val="Heading5"/>
        <w:ind w:left="142" w:firstLine="567"/>
        <w:jc w:val="both"/>
        <w:rPr>
          <w:b w:val="0"/>
          <w:szCs w:val="24"/>
        </w:rPr>
      </w:pPr>
      <w:r w:rsidRPr="00EB421F">
        <w:rPr>
          <w:b w:val="0"/>
          <w:i/>
          <w:szCs w:val="24"/>
        </w:rPr>
        <w:t xml:space="preserve">Kapitalni projekt: Ulica Brist, </w:t>
      </w:r>
      <w:r w:rsidRPr="00401F0D">
        <w:rPr>
          <w:b w:val="0"/>
          <w:szCs w:val="24"/>
        </w:rPr>
        <w:t xml:space="preserve">rashodi za izvršenje projekta planirani su u iznosu od </w:t>
      </w:r>
      <w:r>
        <w:rPr>
          <w:b w:val="0"/>
          <w:szCs w:val="24"/>
        </w:rPr>
        <w:t>800.000</w:t>
      </w:r>
      <w:r w:rsidRPr="00401F0D">
        <w:rPr>
          <w:b w:val="0"/>
          <w:szCs w:val="24"/>
        </w:rPr>
        <w:t xml:space="preserve">,00 kuna, </w:t>
      </w:r>
      <w:r>
        <w:rPr>
          <w:b w:val="0"/>
          <w:noProof/>
          <w:szCs w:val="24"/>
        </w:rPr>
        <w:t>a</w:t>
      </w:r>
      <w:r w:rsidRPr="00401F0D">
        <w:rPr>
          <w:b w:val="0"/>
          <w:noProof/>
          <w:szCs w:val="24"/>
        </w:rPr>
        <w:t xml:space="preserve"> izvršeni</w:t>
      </w:r>
      <w:r>
        <w:rPr>
          <w:b w:val="0"/>
          <w:noProof/>
          <w:szCs w:val="24"/>
        </w:rPr>
        <w:t xml:space="preserve"> u iznosu od 796.269,69 kuna ili 99,53% u odnosu na plan, </w:t>
      </w:r>
      <w:r>
        <w:rPr>
          <w:b w:val="0"/>
          <w:szCs w:val="24"/>
        </w:rPr>
        <w:t xml:space="preserve">za </w:t>
      </w:r>
      <w:r w:rsidRPr="00650DD1">
        <w:rPr>
          <w:b w:val="0"/>
          <w:szCs w:val="24"/>
        </w:rPr>
        <w:t xml:space="preserve">izgradnju 135 m </w:t>
      </w:r>
      <w:r w:rsidRPr="00351D30">
        <w:rPr>
          <w:b w:val="0"/>
          <w:szCs w:val="24"/>
        </w:rPr>
        <w:t xml:space="preserve">prometnice sa pripadajućom odvodnjom i javnom rasvjetom. </w:t>
      </w:r>
      <w:r>
        <w:rPr>
          <w:b w:val="0"/>
          <w:noProof/>
          <w:szCs w:val="24"/>
          <w:lang w:eastAsia="en-US"/>
        </w:rPr>
        <w:t>Radovi su izvršeni</w:t>
      </w:r>
      <w:r w:rsidRPr="00351D30">
        <w:rPr>
          <w:b w:val="0"/>
          <w:noProof/>
          <w:szCs w:val="24"/>
          <w:lang w:eastAsia="en-US"/>
        </w:rPr>
        <w:t>.</w:t>
      </w:r>
    </w:p>
    <w:p w:rsidR="001E069F" w:rsidRPr="00EB421F" w:rsidRDefault="001E069F" w:rsidP="001E069F">
      <w:pPr>
        <w:pStyle w:val="Heading5"/>
        <w:ind w:left="142" w:firstLine="567"/>
        <w:jc w:val="both"/>
        <w:rPr>
          <w:b w:val="0"/>
          <w:i/>
          <w:szCs w:val="24"/>
        </w:rPr>
      </w:pPr>
    </w:p>
    <w:p w:rsidR="001E069F" w:rsidRPr="004344CA" w:rsidRDefault="001E069F" w:rsidP="001E069F">
      <w:pPr>
        <w:pStyle w:val="Heading5"/>
        <w:ind w:left="142" w:firstLine="567"/>
        <w:jc w:val="both"/>
        <w:rPr>
          <w:b w:val="0"/>
          <w:szCs w:val="24"/>
        </w:rPr>
      </w:pPr>
      <w:r w:rsidRPr="00EB421F">
        <w:rPr>
          <w:b w:val="0"/>
          <w:i/>
          <w:szCs w:val="24"/>
        </w:rPr>
        <w:t xml:space="preserve">Kapitalni projekt: Cesta Prekomorskih brigada, </w:t>
      </w:r>
      <w:r w:rsidRPr="00401F0D">
        <w:rPr>
          <w:b w:val="0"/>
          <w:szCs w:val="24"/>
        </w:rPr>
        <w:t xml:space="preserve">rashodi za izvršenje projekta planirani su u iznosu od </w:t>
      </w:r>
      <w:r>
        <w:rPr>
          <w:b w:val="0"/>
          <w:szCs w:val="24"/>
        </w:rPr>
        <w:t>165.000</w:t>
      </w:r>
      <w:r w:rsidRPr="00401F0D">
        <w:rPr>
          <w:b w:val="0"/>
          <w:szCs w:val="24"/>
        </w:rPr>
        <w:t xml:space="preserve">,00 kuna, </w:t>
      </w:r>
      <w:r>
        <w:rPr>
          <w:b w:val="0"/>
          <w:noProof/>
          <w:szCs w:val="24"/>
        </w:rPr>
        <w:t>a</w:t>
      </w:r>
      <w:r w:rsidRPr="00401F0D">
        <w:rPr>
          <w:b w:val="0"/>
          <w:noProof/>
          <w:szCs w:val="24"/>
        </w:rPr>
        <w:t xml:space="preserve"> izvršeni</w:t>
      </w:r>
      <w:r>
        <w:rPr>
          <w:b w:val="0"/>
          <w:noProof/>
          <w:szCs w:val="24"/>
        </w:rPr>
        <w:t xml:space="preserve"> u iznosu od 162.281,25 kuna ili 98,35% u odnosu na plan</w:t>
      </w:r>
      <w:r w:rsidR="00310374">
        <w:rPr>
          <w:b w:val="0"/>
          <w:noProof/>
          <w:szCs w:val="24"/>
        </w:rPr>
        <w:t>,</w:t>
      </w:r>
      <w:r>
        <w:rPr>
          <w:b w:val="0"/>
          <w:szCs w:val="24"/>
        </w:rPr>
        <w:t xml:space="preserve"> za</w:t>
      </w:r>
      <w:r w:rsidRPr="00275AF7">
        <w:rPr>
          <w:b w:val="0"/>
          <w:szCs w:val="24"/>
        </w:rPr>
        <w:t xml:space="preserve"> izradu projektne dokumentacije za nastavak izvođenja radova izgradnje navedene prometnice do križanja sa Premanturskom cestom (cca. 800 m) kao i uređenje navedenog raskrižja i pripadajućih dionica prometnica koje se u isto spajaju, sve sa pripadajućom oborinskom odvodnjom i javnom rasvjetom. </w:t>
      </w:r>
      <w:r w:rsidRPr="004344CA">
        <w:rPr>
          <w:rFonts w:eastAsia="Calibri"/>
          <w:b w:val="0"/>
          <w:szCs w:val="24"/>
        </w:rPr>
        <w:t>Izrađen je idejni projekt za izmjenu lokacijske dozvole u obuhvatu III faze izgradnje  te je u tijeku ishođenje izmjene i dopune lokacijske dozvole.</w:t>
      </w:r>
    </w:p>
    <w:p w:rsidR="001E069F" w:rsidRPr="00BD7BBE" w:rsidRDefault="001E069F" w:rsidP="001E069F">
      <w:pPr>
        <w:pStyle w:val="Heading5"/>
        <w:ind w:left="142" w:firstLine="567"/>
        <w:jc w:val="both"/>
        <w:rPr>
          <w:b w:val="0"/>
          <w:i/>
          <w:szCs w:val="24"/>
        </w:rPr>
      </w:pPr>
    </w:p>
    <w:p w:rsidR="001E069F" w:rsidRPr="00057B63" w:rsidRDefault="001E069F" w:rsidP="001E069F">
      <w:pPr>
        <w:pStyle w:val="Heading5"/>
        <w:ind w:left="142" w:firstLine="567"/>
        <w:jc w:val="both"/>
        <w:rPr>
          <w:b w:val="0"/>
          <w:bCs/>
          <w:noProof/>
          <w:szCs w:val="24"/>
          <w:lang w:eastAsia="en-US"/>
        </w:rPr>
      </w:pPr>
      <w:r w:rsidRPr="00BD7BBE">
        <w:rPr>
          <w:b w:val="0"/>
          <w:i/>
          <w:szCs w:val="24"/>
        </w:rPr>
        <w:t xml:space="preserve">Kapitalni projekt: Ulica Bože Gumbca (proboj Valturska), </w:t>
      </w:r>
      <w:r w:rsidRPr="00BD7BBE">
        <w:rPr>
          <w:b w:val="0"/>
          <w:szCs w:val="24"/>
        </w:rPr>
        <w:t xml:space="preserve">rashodi za izvršenje projekta planirani su u iznosu od </w:t>
      </w:r>
      <w:r>
        <w:rPr>
          <w:b w:val="0"/>
          <w:szCs w:val="24"/>
        </w:rPr>
        <w:t>700.000,00</w:t>
      </w:r>
      <w:r w:rsidRPr="00BD7BBE">
        <w:rPr>
          <w:b w:val="0"/>
          <w:szCs w:val="24"/>
        </w:rPr>
        <w:t xml:space="preserve"> kuna, </w:t>
      </w:r>
      <w:r w:rsidRPr="00BD7BBE">
        <w:rPr>
          <w:b w:val="0"/>
          <w:noProof/>
          <w:szCs w:val="24"/>
        </w:rPr>
        <w:t xml:space="preserve">a izvršeni u iznosu od </w:t>
      </w:r>
      <w:r>
        <w:rPr>
          <w:b w:val="0"/>
          <w:noProof/>
          <w:szCs w:val="24"/>
        </w:rPr>
        <w:t>350.233,93</w:t>
      </w:r>
      <w:r w:rsidRPr="00BD7BBE">
        <w:rPr>
          <w:b w:val="0"/>
          <w:noProof/>
          <w:szCs w:val="24"/>
        </w:rPr>
        <w:t xml:space="preserve"> kun</w:t>
      </w:r>
      <w:r>
        <w:rPr>
          <w:b w:val="0"/>
          <w:noProof/>
          <w:szCs w:val="24"/>
        </w:rPr>
        <w:t>e</w:t>
      </w:r>
      <w:r w:rsidRPr="00BD7BBE">
        <w:rPr>
          <w:b w:val="0"/>
          <w:noProof/>
          <w:szCs w:val="24"/>
        </w:rPr>
        <w:t xml:space="preserve"> ili </w:t>
      </w:r>
      <w:r>
        <w:rPr>
          <w:b w:val="0"/>
          <w:noProof/>
          <w:szCs w:val="24"/>
        </w:rPr>
        <w:t>50,03</w:t>
      </w:r>
      <w:r w:rsidRPr="00BD7BBE">
        <w:rPr>
          <w:b w:val="0"/>
          <w:noProof/>
          <w:szCs w:val="24"/>
        </w:rPr>
        <w:t>% u odnosu na plan</w:t>
      </w:r>
      <w:r>
        <w:rPr>
          <w:b w:val="0"/>
          <w:noProof/>
          <w:szCs w:val="24"/>
        </w:rPr>
        <w:t>,</w:t>
      </w:r>
      <w:r w:rsidRPr="00BD7BBE">
        <w:rPr>
          <w:b w:val="0"/>
          <w:szCs w:val="24"/>
        </w:rPr>
        <w:t xml:space="preserve"> </w:t>
      </w:r>
      <w:r>
        <w:rPr>
          <w:b w:val="0"/>
          <w:szCs w:val="24"/>
        </w:rPr>
        <w:t>za</w:t>
      </w:r>
      <w:r w:rsidRPr="00650DD1">
        <w:rPr>
          <w:b w:val="0"/>
          <w:szCs w:val="24"/>
        </w:rPr>
        <w:t xml:space="preserve"> </w:t>
      </w:r>
      <w:r w:rsidRPr="00433DA0">
        <w:rPr>
          <w:b w:val="0"/>
          <w:color w:val="000000" w:themeColor="text1"/>
          <w:szCs w:val="24"/>
        </w:rPr>
        <w:t>izgradnju dionice Ulice Bože</w:t>
      </w:r>
      <w:r>
        <w:rPr>
          <w:b w:val="0"/>
          <w:color w:val="000000" w:themeColor="text1"/>
          <w:szCs w:val="24"/>
        </w:rPr>
        <w:t xml:space="preserve"> Gumbca u duljini od cca. 100 m</w:t>
      </w:r>
      <w:r w:rsidRPr="00433DA0">
        <w:rPr>
          <w:b w:val="0"/>
          <w:color w:val="000000" w:themeColor="text1"/>
          <w:szCs w:val="24"/>
        </w:rPr>
        <w:t xml:space="preserve"> kojom bi se Valturska ulica spojila s Ulicom Bože Gumbca.</w:t>
      </w:r>
      <w:r>
        <w:rPr>
          <w:b w:val="0"/>
          <w:color w:val="000000" w:themeColor="text1"/>
          <w:szCs w:val="24"/>
        </w:rPr>
        <w:t xml:space="preserve"> </w:t>
      </w:r>
      <w:r w:rsidRPr="00057B63">
        <w:rPr>
          <w:b w:val="0"/>
          <w:bCs/>
          <w:noProof/>
          <w:szCs w:val="24"/>
          <w:lang w:eastAsia="en-US"/>
        </w:rPr>
        <w:t>Ishodovana je građevinska dozvola, proveden postupak javne nabave za izvođenje radova te započeto izvođenje radova.</w:t>
      </w:r>
    </w:p>
    <w:p w:rsidR="001E069F" w:rsidRPr="00057B63" w:rsidRDefault="001E069F" w:rsidP="001E069F">
      <w:pPr>
        <w:rPr>
          <w:lang w:eastAsia="en-US"/>
        </w:rPr>
      </w:pPr>
    </w:p>
    <w:p w:rsidR="001E069F" w:rsidRDefault="001E069F" w:rsidP="001E069F">
      <w:pPr>
        <w:pStyle w:val="Heading5"/>
        <w:ind w:left="142" w:firstLine="567"/>
        <w:jc w:val="both"/>
        <w:rPr>
          <w:b w:val="0"/>
          <w:szCs w:val="24"/>
        </w:rPr>
      </w:pPr>
      <w:r w:rsidRPr="00BD7BBE">
        <w:rPr>
          <w:b w:val="0"/>
          <w:i/>
          <w:szCs w:val="24"/>
        </w:rPr>
        <w:t xml:space="preserve">Kapitalni projekt: Mardeganijeva ulica - Palisina ulica (parkiralište), </w:t>
      </w:r>
      <w:r w:rsidRPr="00BD7BBE">
        <w:rPr>
          <w:b w:val="0"/>
          <w:szCs w:val="24"/>
        </w:rPr>
        <w:t>rashodi za izvršenje projekta planirani su u iznosu od 4</w:t>
      </w:r>
      <w:r>
        <w:rPr>
          <w:b w:val="0"/>
          <w:szCs w:val="24"/>
        </w:rPr>
        <w:t>5</w:t>
      </w:r>
      <w:r w:rsidRPr="00BD7BBE">
        <w:rPr>
          <w:b w:val="0"/>
          <w:szCs w:val="24"/>
        </w:rPr>
        <w:t xml:space="preserve">0.000,00 kuna, </w:t>
      </w:r>
      <w:r w:rsidRPr="00BD7BBE">
        <w:rPr>
          <w:b w:val="0"/>
          <w:noProof/>
          <w:szCs w:val="24"/>
        </w:rPr>
        <w:t xml:space="preserve">a izvršeni u iznosu od </w:t>
      </w:r>
      <w:r>
        <w:rPr>
          <w:b w:val="0"/>
          <w:noProof/>
          <w:szCs w:val="24"/>
        </w:rPr>
        <w:t>439.028,94</w:t>
      </w:r>
      <w:r w:rsidRPr="00BD7BBE">
        <w:rPr>
          <w:b w:val="0"/>
          <w:noProof/>
          <w:szCs w:val="24"/>
        </w:rPr>
        <w:t xml:space="preserve"> ku</w:t>
      </w:r>
      <w:r>
        <w:rPr>
          <w:b w:val="0"/>
          <w:noProof/>
          <w:szCs w:val="24"/>
        </w:rPr>
        <w:t>ne</w:t>
      </w:r>
      <w:r w:rsidRPr="00BD7BBE">
        <w:rPr>
          <w:b w:val="0"/>
          <w:noProof/>
          <w:szCs w:val="24"/>
        </w:rPr>
        <w:t xml:space="preserve"> ili </w:t>
      </w:r>
      <w:r>
        <w:rPr>
          <w:b w:val="0"/>
          <w:noProof/>
          <w:szCs w:val="24"/>
        </w:rPr>
        <w:t>97,56</w:t>
      </w:r>
      <w:r w:rsidRPr="00BD7BBE">
        <w:rPr>
          <w:b w:val="0"/>
          <w:noProof/>
          <w:szCs w:val="24"/>
        </w:rPr>
        <w:t>% u odnosu na plan</w:t>
      </w:r>
      <w:r>
        <w:rPr>
          <w:b w:val="0"/>
          <w:noProof/>
          <w:szCs w:val="24"/>
        </w:rPr>
        <w:t xml:space="preserve">, za </w:t>
      </w:r>
      <w:r w:rsidRPr="00BD7BBE">
        <w:rPr>
          <w:b w:val="0"/>
          <w:szCs w:val="24"/>
        </w:rPr>
        <w:t xml:space="preserve">izradu projektne dokumentacije za izgradnju parkirališta na navedenoj lokaciji. </w:t>
      </w:r>
      <w:r w:rsidRPr="00057B63">
        <w:rPr>
          <w:b w:val="0"/>
          <w:szCs w:val="24"/>
        </w:rPr>
        <w:t xml:space="preserve">Ishodovana </w:t>
      </w:r>
      <w:r>
        <w:rPr>
          <w:b w:val="0"/>
          <w:szCs w:val="24"/>
        </w:rPr>
        <w:t xml:space="preserve">je </w:t>
      </w:r>
      <w:r w:rsidRPr="00057B63">
        <w:rPr>
          <w:b w:val="0"/>
          <w:szCs w:val="24"/>
        </w:rPr>
        <w:t>građevinska dozvola. Proveden postupak javne nabave za izvođenje radova. U tijeku izvođenje radova.</w:t>
      </w:r>
    </w:p>
    <w:p w:rsidR="001E069F" w:rsidRPr="00057B63" w:rsidRDefault="001E069F" w:rsidP="001E069F"/>
    <w:p w:rsidR="001E069F" w:rsidRPr="00A60081" w:rsidRDefault="001E069F" w:rsidP="001E069F">
      <w:pPr>
        <w:pStyle w:val="Heading5"/>
        <w:ind w:left="142" w:firstLine="567"/>
        <w:jc w:val="both"/>
        <w:rPr>
          <w:b w:val="0"/>
          <w:noProof/>
          <w:szCs w:val="24"/>
        </w:rPr>
      </w:pPr>
      <w:r w:rsidRPr="00A60081">
        <w:rPr>
          <w:b w:val="0"/>
          <w:i/>
          <w:szCs w:val="24"/>
        </w:rPr>
        <w:t xml:space="preserve">Kapitalni projekt: ITU Pulski fortifikacijski sustav/Kaštel, </w:t>
      </w:r>
      <w:r w:rsidRPr="00A60081">
        <w:rPr>
          <w:b w:val="0"/>
          <w:szCs w:val="24"/>
        </w:rPr>
        <w:t xml:space="preserve">rashodi za izvršenje projekta planirani su u iznosu od 400.000,00 kuna, </w:t>
      </w:r>
      <w:r w:rsidRPr="00A60081">
        <w:rPr>
          <w:b w:val="0"/>
          <w:noProof/>
          <w:szCs w:val="24"/>
        </w:rPr>
        <w:t>a izvršeni u iznosu od 390.104,33 kune ili 97,53% u odnosu na plan</w:t>
      </w:r>
      <w:r>
        <w:rPr>
          <w:b w:val="0"/>
          <w:noProof/>
          <w:szCs w:val="24"/>
        </w:rPr>
        <w:t>,</w:t>
      </w:r>
      <w:r w:rsidRPr="00A60081">
        <w:rPr>
          <w:b w:val="0"/>
          <w:noProof/>
          <w:szCs w:val="24"/>
        </w:rPr>
        <w:t xml:space="preserve"> </w:t>
      </w:r>
      <w:r>
        <w:rPr>
          <w:b w:val="0"/>
          <w:szCs w:val="24"/>
        </w:rPr>
        <w:t>za</w:t>
      </w:r>
      <w:r w:rsidRPr="00A60081">
        <w:rPr>
          <w:b w:val="0"/>
          <w:szCs w:val="24"/>
        </w:rPr>
        <w:t xml:space="preserve"> provođenje pripremnih aktivnosti odnosno izradu projektne i natječajne dokumentacije potrebne za pokretanje projekta ugradnje lifta koji bi povezivao Zero strasse, podzemne tunele i samu utvrdu Kaštel, uz multimedijalnu prezentaciju Pulskog fortifikacijskog sustava te uređenje popratnih sadržaja vezanih uz realizaciju projekta. Kroz provedbu ITU mehanizma u urbanom području Pula za korištenje financijskih sredstava u okviru EU Operativnog programa konkurentnost i kohezija.</w:t>
      </w:r>
      <w:r w:rsidRPr="00A60081">
        <w:t xml:space="preserve"> </w:t>
      </w:r>
      <w:r w:rsidRPr="00A60081">
        <w:rPr>
          <w:b w:val="0"/>
          <w:szCs w:val="24"/>
        </w:rPr>
        <w:t>Uspješno je pripremljena sva potrebna dokumentacija za prijavitelja i partnere, održane su brojne koordinacije s partnerima i konzultantima te odaslana projektna prijava, do sada bez povratnih informacija od strane Ministarstva o datumu ugovaranja sufinanciranja. Započeta je i priprema natječajne dokumentacije za voditelja projekta u segmentu građenja. Također, pripremljena je i zgotovljena  projektna dokumentacija potrebna za predstojeće radove.</w:t>
      </w:r>
      <w:r w:rsidRPr="00A60081">
        <w:rPr>
          <w:noProof/>
          <w:szCs w:val="24"/>
        </w:rPr>
        <w:t xml:space="preserve"> </w:t>
      </w:r>
      <w:r w:rsidRPr="00A60081">
        <w:rPr>
          <w:b w:val="0"/>
          <w:noProof/>
          <w:szCs w:val="24"/>
        </w:rPr>
        <w:t>Dnesena je Odluka o financiranju projektnog prijedloga „Pulski fortifikacijski sustav kao novi kulturno turistički proizvod“, referentne oznake KK 06.1.1.05.0002, na iznos od 9.000.000,00</w:t>
      </w:r>
      <w:r>
        <w:rPr>
          <w:b w:val="0"/>
          <w:noProof/>
          <w:szCs w:val="24"/>
        </w:rPr>
        <w:t xml:space="preserve"> </w:t>
      </w:r>
      <w:r w:rsidRPr="00A60081">
        <w:rPr>
          <w:b w:val="0"/>
          <w:noProof/>
          <w:szCs w:val="24"/>
        </w:rPr>
        <w:t>k</w:t>
      </w:r>
      <w:r>
        <w:rPr>
          <w:b w:val="0"/>
          <w:noProof/>
          <w:szCs w:val="24"/>
        </w:rPr>
        <w:t>u</w:t>
      </w:r>
      <w:r w:rsidRPr="00A60081">
        <w:rPr>
          <w:b w:val="0"/>
          <w:noProof/>
          <w:szCs w:val="24"/>
        </w:rPr>
        <w:t>n</w:t>
      </w:r>
      <w:r>
        <w:rPr>
          <w:b w:val="0"/>
          <w:noProof/>
          <w:szCs w:val="24"/>
        </w:rPr>
        <w:t>a</w:t>
      </w:r>
      <w:r w:rsidRPr="00A60081">
        <w:rPr>
          <w:b w:val="0"/>
          <w:noProof/>
          <w:szCs w:val="24"/>
        </w:rPr>
        <w:t>, te su na zahtjev SAFU, pripremljeni i odaslani dokumenti potrebni u proceduri sklapanja ugovora.</w:t>
      </w:r>
    </w:p>
    <w:p w:rsidR="001E069F" w:rsidRPr="00A60081" w:rsidRDefault="001E069F" w:rsidP="001E069F"/>
    <w:p w:rsidR="001E069F" w:rsidRPr="00B43843" w:rsidRDefault="001E069F" w:rsidP="001E069F">
      <w:pPr>
        <w:pStyle w:val="Heading5"/>
        <w:ind w:left="142" w:firstLine="567"/>
        <w:jc w:val="both"/>
        <w:rPr>
          <w:b w:val="0"/>
          <w:szCs w:val="24"/>
        </w:rPr>
      </w:pPr>
      <w:r w:rsidRPr="00BD7BBE">
        <w:rPr>
          <w:b w:val="0"/>
          <w:i/>
          <w:szCs w:val="24"/>
        </w:rPr>
        <w:t xml:space="preserve">Kapitalni projekt: Paduljski put, </w:t>
      </w:r>
      <w:r w:rsidRPr="00BD7BBE">
        <w:rPr>
          <w:b w:val="0"/>
          <w:szCs w:val="24"/>
        </w:rPr>
        <w:t xml:space="preserve">rashodi za izvršenje projekta planirani su u iznosu od </w:t>
      </w:r>
      <w:r>
        <w:rPr>
          <w:b w:val="0"/>
          <w:szCs w:val="24"/>
        </w:rPr>
        <w:t>10</w:t>
      </w:r>
      <w:r w:rsidRPr="00BD7BBE">
        <w:rPr>
          <w:b w:val="0"/>
          <w:szCs w:val="24"/>
        </w:rPr>
        <w:t xml:space="preserve">.000,00 kuna, </w:t>
      </w:r>
      <w:r w:rsidRPr="00BD7BBE">
        <w:rPr>
          <w:b w:val="0"/>
          <w:noProof/>
          <w:szCs w:val="24"/>
        </w:rPr>
        <w:t xml:space="preserve">a izvršeni u iznosu od </w:t>
      </w:r>
      <w:r>
        <w:rPr>
          <w:b w:val="0"/>
          <w:noProof/>
          <w:szCs w:val="24"/>
        </w:rPr>
        <w:t>3.125,00</w:t>
      </w:r>
      <w:r w:rsidRPr="00BD7BBE">
        <w:rPr>
          <w:b w:val="0"/>
          <w:noProof/>
          <w:szCs w:val="24"/>
        </w:rPr>
        <w:t xml:space="preserve"> kuna ili </w:t>
      </w:r>
      <w:r>
        <w:rPr>
          <w:b w:val="0"/>
          <w:noProof/>
          <w:szCs w:val="24"/>
        </w:rPr>
        <w:t>31,25</w:t>
      </w:r>
      <w:r w:rsidRPr="00BD7BBE">
        <w:rPr>
          <w:b w:val="0"/>
          <w:noProof/>
          <w:szCs w:val="24"/>
        </w:rPr>
        <w:t>% u odnosu na plan</w:t>
      </w:r>
      <w:r>
        <w:rPr>
          <w:b w:val="0"/>
          <w:noProof/>
          <w:szCs w:val="24"/>
        </w:rPr>
        <w:t xml:space="preserve">, za </w:t>
      </w:r>
      <w:r w:rsidRPr="00433DA0">
        <w:rPr>
          <w:b w:val="0"/>
          <w:color w:val="000000" w:themeColor="text1"/>
          <w:szCs w:val="24"/>
        </w:rPr>
        <w:t>izradu projektne dokumentacije za izgradnju/rekonstrukciju prometnice Paduljski put, sa pripadajućom oborinskom odvodnjom i javnom rasvjetom</w:t>
      </w:r>
      <w:r w:rsidRPr="00571174">
        <w:rPr>
          <w:b w:val="0"/>
          <w:szCs w:val="24"/>
        </w:rPr>
        <w:t>.</w:t>
      </w:r>
      <w:r>
        <w:rPr>
          <w:b w:val="0"/>
          <w:szCs w:val="24"/>
        </w:rPr>
        <w:t xml:space="preserve"> </w:t>
      </w:r>
      <w:r w:rsidRPr="00B43843">
        <w:rPr>
          <w:b w:val="0"/>
          <w:noProof/>
          <w:szCs w:val="24"/>
          <w:lang w:eastAsia="en-US"/>
        </w:rPr>
        <w:t>U tijeku je rješavanje imovinsko pravnih odnosa.</w:t>
      </w:r>
    </w:p>
    <w:p w:rsidR="001E069F" w:rsidRPr="00BD7BBE" w:rsidRDefault="001E069F" w:rsidP="001E069F">
      <w:pPr>
        <w:pStyle w:val="Heading5"/>
        <w:ind w:left="142" w:firstLine="567"/>
        <w:jc w:val="both"/>
        <w:rPr>
          <w:b w:val="0"/>
          <w:i/>
          <w:szCs w:val="24"/>
        </w:rPr>
      </w:pPr>
    </w:p>
    <w:p w:rsidR="001E069F" w:rsidRPr="00460521" w:rsidRDefault="001E069F" w:rsidP="001E069F">
      <w:pPr>
        <w:pStyle w:val="Heading5"/>
        <w:ind w:left="142" w:firstLine="567"/>
        <w:jc w:val="both"/>
        <w:rPr>
          <w:b w:val="0"/>
          <w:szCs w:val="24"/>
        </w:rPr>
      </w:pPr>
      <w:r w:rsidRPr="00BD7BBE">
        <w:rPr>
          <w:b w:val="0"/>
          <w:i/>
          <w:szCs w:val="24"/>
        </w:rPr>
        <w:t xml:space="preserve">Kapitalni projekt: Valdebečki put, </w:t>
      </w:r>
      <w:r w:rsidRPr="00BD7BBE">
        <w:rPr>
          <w:b w:val="0"/>
          <w:szCs w:val="24"/>
        </w:rPr>
        <w:t xml:space="preserve">rashodi za izvršenje projekta planirani su u iznosu od </w:t>
      </w:r>
      <w:r>
        <w:rPr>
          <w:b w:val="0"/>
          <w:szCs w:val="24"/>
        </w:rPr>
        <w:t>7</w:t>
      </w:r>
      <w:r w:rsidRPr="00BD7BBE">
        <w:rPr>
          <w:b w:val="0"/>
          <w:szCs w:val="24"/>
        </w:rPr>
        <w:t xml:space="preserve">0.000,00 kuna, </w:t>
      </w:r>
      <w:r w:rsidRPr="00BD7BBE">
        <w:rPr>
          <w:b w:val="0"/>
          <w:noProof/>
          <w:szCs w:val="24"/>
        </w:rPr>
        <w:t xml:space="preserve">a izvršeni u iznosu od </w:t>
      </w:r>
      <w:r>
        <w:rPr>
          <w:b w:val="0"/>
          <w:noProof/>
          <w:szCs w:val="24"/>
        </w:rPr>
        <w:t>24.375,00</w:t>
      </w:r>
      <w:r w:rsidRPr="00BD7BBE">
        <w:rPr>
          <w:b w:val="0"/>
          <w:noProof/>
          <w:szCs w:val="24"/>
        </w:rPr>
        <w:t xml:space="preserve"> kuna ili </w:t>
      </w:r>
      <w:r>
        <w:rPr>
          <w:b w:val="0"/>
          <w:noProof/>
          <w:szCs w:val="24"/>
        </w:rPr>
        <w:t>34,82</w:t>
      </w:r>
      <w:r w:rsidRPr="00BD7BBE">
        <w:rPr>
          <w:b w:val="0"/>
          <w:noProof/>
          <w:szCs w:val="24"/>
        </w:rPr>
        <w:t>% u odnosu na plan</w:t>
      </w:r>
      <w:r>
        <w:rPr>
          <w:b w:val="0"/>
          <w:noProof/>
          <w:szCs w:val="24"/>
        </w:rPr>
        <w:t xml:space="preserve">,  za </w:t>
      </w:r>
      <w:r w:rsidRPr="00275AF7">
        <w:rPr>
          <w:b w:val="0"/>
          <w:szCs w:val="24"/>
        </w:rPr>
        <w:t xml:space="preserve">izradu projektne dokumentacije za izgradnju/rekonstrukciju te izvođenje radova na izgradnju/rekonstrukciji dijela prometnice Valdebečki put, sa pripadajućom oborinskom odvodnjom i javnom rasvjetom. </w:t>
      </w:r>
      <w:r w:rsidRPr="00460521">
        <w:rPr>
          <w:b w:val="0"/>
          <w:noProof/>
          <w:szCs w:val="24"/>
          <w:lang w:eastAsia="en-US"/>
        </w:rPr>
        <w:t>Izrađeni su glavni projekti za 1. fazu izgradnje, ishođena tehnička ispravnost parcelacijskog elaborata za 1. fazu, te je u</w:t>
      </w:r>
      <w:r w:rsidRPr="00460521" w:rsidDel="007A4630">
        <w:rPr>
          <w:b w:val="0"/>
          <w:noProof/>
          <w:szCs w:val="24"/>
          <w:lang w:eastAsia="en-US"/>
        </w:rPr>
        <w:t xml:space="preserve"> </w:t>
      </w:r>
      <w:r w:rsidRPr="00460521">
        <w:rPr>
          <w:b w:val="0"/>
          <w:noProof/>
          <w:szCs w:val="24"/>
          <w:lang w:eastAsia="en-US"/>
        </w:rPr>
        <w:t>tijeku rješavanje imovinsko pravnih odnosa.</w:t>
      </w:r>
    </w:p>
    <w:p w:rsidR="001E069F" w:rsidRPr="00BD7BBE" w:rsidRDefault="001E069F" w:rsidP="001E069F">
      <w:pPr>
        <w:pStyle w:val="Heading5"/>
        <w:ind w:left="142" w:firstLine="567"/>
        <w:jc w:val="both"/>
      </w:pPr>
    </w:p>
    <w:p w:rsidR="001E069F" w:rsidRPr="00B24E92" w:rsidRDefault="001E069F" w:rsidP="001E069F">
      <w:pPr>
        <w:pStyle w:val="Heading5"/>
        <w:ind w:left="142" w:firstLine="567"/>
        <w:jc w:val="both"/>
        <w:rPr>
          <w:b w:val="0"/>
          <w:szCs w:val="24"/>
        </w:rPr>
      </w:pPr>
      <w:r w:rsidRPr="00BD7BBE">
        <w:rPr>
          <w:b w:val="0"/>
          <w:i/>
          <w:szCs w:val="24"/>
        </w:rPr>
        <w:t xml:space="preserve">Kapitalni projekt: Spoj Valvazorova - Kraška ulica, </w:t>
      </w:r>
      <w:r w:rsidRPr="00BD7BBE">
        <w:rPr>
          <w:b w:val="0"/>
          <w:szCs w:val="24"/>
        </w:rPr>
        <w:t xml:space="preserve">rashodi za izvršenje projekta planirani su u iznosu od </w:t>
      </w:r>
      <w:r>
        <w:rPr>
          <w:b w:val="0"/>
          <w:szCs w:val="24"/>
        </w:rPr>
        <w:t>45</w:t>
      </w:r>
      <w:r w:rsidRPr="00BD7BBE">
        <w:rPr>
          <w:b w:val="0"/>
          <w:szCs w:val="24"/>
        </w:rPr>
        <w:t xml:space="preserve">.000,00 kuna, </w:t>
      </w:r>
      <w:r w:rsidRPr="00BD7BBE">
        <w:rPr>
          <w:b w:val="0"/>
          <w:noProof/>
          <w:szCs w:val="24"/>
        </w:rPr>
        <w:t xml:space="preserve">a izvršeni u iznosu od </w:t>
      </w:r>
      <w:r>
        <w:rPr>
          <w:b w:val="0"/>
          <w:noProof/>
          <w:szCs w:val="24"/>
        </w:rPr>
        <w:t>40.188,45</w:t>
      </w:r>
      <w:r w:rsidRPr="00BD7BBE">
        <w:rPr>
          <w:b w:val="0"/>
          <w:noProof/>
          <w:szCs w:val="24"/>
        </w:rPr>
        <w:t xml:space="preserve"> kun</w:t>
      </w:r>
      <w:r>
        <w:rPr>
          <w:b w:val="0"/>
          <w:noProof/>
          <w:szCs w:val="24"/>
        </w:rPr>
        <w:t>a</w:t>
      </w:r>
      <w:r w:rsidRPr="00BD7BBE">
        <w:rPr>
          <w:b w:val="0"/>
          <w:noProof/>
          <w:szCs w:val="24"/>
        </w:rPr>
        <w:t xml:space="preserve"> ili </w:t>
      </w:r>
      <w:r>
        <w:rPr>
          <w:b w:val="0"/>
          <w:noProof/>
          <w:szCs w:val="24"/>
        </w:rPr>
        <w:t>89,31</w:t>
      </w:r>
      <w:r w:rsidRPr="00BD7BBE">
        <w:rPr>
          <w:b w:val="0"/>
          <w:noProof/>
          <w:szCs w:val="24"/>
        </w:rPr>
        <w:t>% u odnosu na plan</w:t>
      </w:r>
      <w:r>
        <w:rPr>
          <w:b w:val="0"/>
          <w:noProof/>
          <w:szCs w:val="24"/>
        </w:rPr>
        <w:t>,</w:t>
      </w:r>
      <w:r w:rsidRPr="00BD7BBE">
        <w:rPr>
          <w:b w:val="0"/>
          <w:szCs w:val="24"/>
        </w:rPr>
        <w:t xml:space="preserve"> </w:t>
      </w:r>
      <w:r>
        <w:rPr>
          <w:b w:val="0"/>
          <w:szCs w:val="24"/>
        </w:rPr>
        <w:t>za</w:t>
      </w:r>
      <w:r w:rsidRPr="00650DD1">
        <w:rPr>
          <w:b w:val="0"/>
          <w:szCs w:val="24"/>
        </w:rPr>
        <w:t xml:space="preserve"> izgradnju 400</w:t>
      </w:r>
      <w:r>
        <w:rPr>
          <w:b w:val="0"/>
          <w:szCs w:val="24"/>
        </w:rPr>
        <w:t xml:space="preserve"> </w:t>
      </w:r>
      <w:r w:rsidRPr="00650DD1">
        <w:rPr>
          <w:b w:val="0"/>
          <w:szCs w:val="24"/>
        </w:rPr>
        <w:t>m ceste sa pripadajućom oborinskom odvodnjom i javnom rasvjetom na koju će po dovršetku izgradnje imati pristup i O</w:t>
      </w:r>
      <w:r>
        <w:rPr>
          <w:b w:val="0"/>
          <w:szCs w:val="24"/>
        </w:rPr>
        <w:t>pćoj bolnici</w:t>
      </w:r>
      <w:r w:rsidRPr="00650DD1">
        <w:rPr>
          <w:b w:val="0"/>
          <w:szCs w:val="24"/>
        </w:rPr>
        <w:t xml:space="preserve"> Pula</w:t>
      </w:r>
      <w:r w:rsidRPr="00571174">
        <w:rPr>
          <w:b w:val="0"/>
          <w:szCs w:val="24"/>
        </w:rPr>
        <w:t>.</w:t>
      </w:r>
      <w:r w:rsidRPr="00B43843">
        <w:rPr>
          <w:noProof/>
          <w:szCs w:val="24"/>
          <w:lang w:eastAsia="en-US"/>
        </w:rPr>
        <w:t xml:space="preserve"> </w:t>
      </w:r>
      <w:r w:rsidRPr="00B43843">
        <w:rPr>
          <w:b w:val="0"/>
          <w:noProof/>
          <w:szCs w:val="24"/>
          <w:lang w:eastAsia="en-US"/>
        </w:rPr>
        <w:t xml:space="preserve">Dovršeni su </w:t>
      </w:r>
      <w:r w:rsidRPr="00B24E92">
        <w:rPr>
          <w:b w:val="0"/>
          <w:noProof/>
          <w:szCs w:val="24"/>
          <w:lang w:eastAsia="en-US"/>
        </w:rPr>
        <w:t>radovi, izvršena primopredaja i okončani obračun. Ishodovana je uporabna dozvola.</w:t>
      </w:r>
    </w:p>
    <w:p w:rsidR="001E069F" w:rsidRPr="00BD7BBE" w:rsidRDefault="001E069F" w:rsidP="001E069F">
      <w:pPr>
        <w:pStyle w:val="Heading5"/>
        <w:ind w:left="142" w:firstLine="567"/>
        <w:jc w:val="both"/>
      </w:pPr>
    </w:p>
    <w:p w:rsidR="001E069F" w:rsidRDefault="001E069F" w:rsidP="001E069F">
      <w:pPr>
        <w:pStyle w:val="Heading5"/>
        <w:ind w:left="142" w:firstLine="567"/>
        <w:jc w:val="both"/>
        <w:rPr>
          <w:b w:val="0"/>
          <w:szCs w:val="24"/>
        </w:rPr>
      </w:pPr>
      <w:r w:rsidRPr="00BD7BBE">
        <w:rPr>
          <w:b w:val="0"/>
          <w:i/>
          <w:szCs w:val="24"/>
        </w:rPr>
        <w:t xml:space="preserve">Kapitalni projekt: Giardini-rekonstrukcija, </w:t>
      </w:r>
      <w:r w:rsidRPr="00BD7BBE">
        <w:rPr>
          <w:b w:val="0"/>
          <w:szCs w:val="24"/>
        </w:rPr>
        <w:t xml:space="preserve">rashodi za izvršenje projekta planirani su u iznosu od </w:t>
      </w:r>
      <w:r>
        <w:rPr>
          <w:b w:val="0"/>
          <w:szCs w:val="24"/>
        </w:rPr>
        <w:t>15</w:t>
      </w:r>
      <w:r w:rsidRPr="00BD7BBE">
        <w:rPr>
          <w:b w:val="0"/>
          <w:szCs w:val="24"/>
        </w:rPr>
        <w:t xml:space="preserve">0.000,00 kuna, </w:t>
      </w:r>
      <w:r w:rsidRPr="00BD7BBE">
        <w:rPr>
          <w:b w:val="0"/>
          <w:noProof/>
          <w:szCs w:val="24"/>
        </w:rPr>
        <w:t xml:space="preserve">a izvršeni u iznosu od </w:t>
      </w:r>
      <w:r>
        <w:rPr>
          <w:b w:val="0"/>
          <w:noProof/>
          <w:szCs w:val="24"/>
        </w:rPr>
        <w:t>77.825,00</w:t>
      </w:r>
      <w:r w:rsidRPr="00BD7BBE">
        <w:rPr>
          <w:b w:val="0"/>
          <w:noProof/>
          <w:szCs w:val="24"/>
        </w:rPr>
        <w:t xml:space="preserve"> kuna ili </w:t>
      </w:r>
      <w:r>
        <w:rPr>
          <w:b w:val="0"/>
          <w:noProof/>
          <w:szCs w:val="24"/>
        </w:rPr>
        <w:t>51,88</w:t>
      </w:r>
      <w:r w:rsidRPr="00BD7BBE">
        <w:rPr>
          <w:b w:val="0"/>
          <w:noProof/>
          <w:szCs w:val="24"/>
        </w:rPr>
        <w:t>% u odnosu na plan</w:t>
      </w:r>
      <w:r>
        <w:rPr>
          <w:b w:val="0"/>
          <w:noProof/>
          <w:szCs w:val="24"/>
        </w:rPr>
        <w:t>, za</w:t>
      </w:r>
      <w:r w:rsidRPr="00306385">
        <w:rPr>
          <w:b w:val="0"/>
          <w:szCs w:val="24"/>
        </w:rPr>
        <w:t xml:space="preserve"> </w:t>
      </w:r>
      <w:r>
        <w:rPr>
          <w:b w:val="0"/>
          <w:szCs w:val="24"/>
        </w:rPr>
        <w:t xml:space="preserve">inicijalnu fazu izrade dokumentacije, odnosno </w:t>
      </w:r>
      <w:r w:rsidRPr="00306385">
        <w:rPr>
          <w:b w:val="0"/>
          <w:szCs w:val="24"/>
        </w:rPr>
        <w:t xml:space="preserve">Idejnog projekta uređenja Giardina temeljem </w:t>
      </w:r>
      <w:r>
        <w:rPr>
          <w:b w:val="0"/>
          <w:szCs w:val="24"/>
        </w:rPr>
        <w:t>mišljenja</w:t>
      </w:r>
      <w:r w:rsidRPr="00306385">
        <w:rPr>
          <w:b w:val="0"/>
          <w:szCs w:val="24"/>
        </w:rPr>
        <w:t xml:space="preserve"> Konzervatorskog odjela, kao osnove za izradu Glavnog i izvedbenog projekta te rekonstrukciju pješačke zone Giardini</w:t>
      </w:r>
      <w:r>
        <w:rPr>
          <w:b w:val="0"/>
          <w:szCs w:val="24"/>
        </w:rPr>
        <w:t>.</w:t>
      </w:r>
    </w:p>
    <w:p w:rsidR="001E069F" w:rsidRDefault="001E069F" w:rsidP="001E069F"/>
    <w:p w:rsidR="001E069F" w:rsidRPr="00C30B39" w:rsidRDefault="001E069F" w:rsidP="001E069F">
      <w:pPr>
        <w:ind w:left="142" w:firstLine="563"/>
        <w:jc w:val="both"/>
        <w:rPr>
          <w:sz w:val="24"/>
          <w:szCs w:val="24"/>
        </w:rPr>
      </w:pPr>
      <w:r w:rsidRPr="0051547C">
        <w:rPr>
          <w:i/>
          <w:color w:val="000000" w:themeColor="text1"/>
          <w:sz w:val="24"/>
          <w:szCs w:val="24"/>
        </w:rPr>
        <w:t xml:space="preserve">Kapitalni projekt: Kružni tok Rizzijeva-ul. Prekomorskih brigada, </w:t>
      </w:r>
      <w:r w:rsidRPr="0051547C">
        <w:rPr>
          <w:color w:val="000000" w:themeColor="text1"/>
          <w:sz w:val="24"/>
          <w:szCs w:val="24"/>
        </w:rPr>
        <w:t xml:space="preserve">rashodi za izvršenje projekta planirani su u iznosu 50.000,00 kuna, a </w:t>
      </w:r>
      <w:r w:rsidRPr="0051547C">
        <w:rPr>
          <w:noProof/>
          <w:sz w:val="24"/>
          <w:szCs w:val="24"/>
        </w:rPr>
        <w:t>izvršeni su u iznosu od 44.125,00 kuna ili 88,25% u odnosu na plan</w:t>
      </w:r>
      <w:r>
        <w:rPr>
          <w:sz w:val="24"/>
          <w:szCs w:val="24"/>
        </w:rPr>
        <w:t>, za</w:t>
      </w:r>
      <w:r w:rsidRPr="0051547C">
        <w:rPr>
          <w:color w:val="000000" w:themeColor="text1"/>
          <w:sz w:val="24"/>
          <w:szCs w:val="24"/>
        </w:rPr>
        <w:t xml:space="preserve"> izradu projektne dokumentacije.</w:t>
      </w:r>
      <w:r w:rsidRPr="0051547C">
        <w:rPr>
          <w:noProof/>
          <w:sz w:val="24"/>
          <w:szCs w:val="24"/>
          <w:lang w:eastAsia="en-US"/>
        </w:rPr>
        <w:t xml:space="preserve"> </w:t>
      </w:r>
      <w:r w:rsidRPr="00C30B39">
        <w:rPr>
          <w:noProof/>
          <w:sz w:val="24"/>
          <w:szCs w:val="24"/>
          <w:lang w:eastAsia="en-US"/>
        </w:rPr>
        <w:t>U tijeku je evidentiranje nerazvrstane ceste.</w:t>
      </w:r>
    </w:p>
    <w:p w:rsidR="001E069F" w:rsidRPr="00DB1B69" w:rsidRDefault="001E069F" w:rsidP="001E069F">
      <w:pPr>
        <w:ind w:left="142" w:firstLine="563"/>
        <w:jc w:val="both"/>
        <w:rPr>
          <w:i/>
          <w:color w:val="000000" w:themeColor="text1"/>
          <w:sz w:val="24"/>
          <w:szCs w:val="24"/>
        </w:rPr>
      </w:pPr>
    </w:p>
    <w:p w:rsidR="001E069F" w:rsidRPr="00275AF7" w:rsidRDefault="001E069F" w:rsidP="001E069F">
      <w:pPr>
        <w:ind w:left="142" w:firstLine="563"/>
        <w:jc w:val="both"/>
        <w:rPr>
          <w:sz w:val="24"/>
          <w:szCs w:val="24"/>
        </w:rPr>
      </w:pPr>
      <w:r w:rsidRPr="00DB1B69">
        <w:rPr>
          <w:i/>
          <w:color w:val="000000" w:themeColor="text1"/>
          <w:sz w:val="24"/>
          <w:szCs w:val="24"/>
        </w:rPr>
        <w:t xml:space="preserve">Kapitalni projekt: Kandlerova ulica-rekonstrukcija, </w:t>
      </w:r>
      <w:r w:rsidRPr="00DB1B69">
        <w:rPr>
          <w:color w:val="000000" w:themeColor="text1"/>
          <w:sz w:val="24"/>
          <w:szCs w:val="24"/>
        </w:rPr>
        <w:t xml:space="preserve">rashodi za izvršenje projekta planirani su u iznosu </w:t>
      </w:r>
      <w:r>
        <w:rPr>
          <w:color w:val="000000" w:themeColor="text1"/>
          <w:sz w:val="24"/>
          <w:szCs w:val="24"/>
        </w:rPr>
        <w:t>100</w:t>
      </w:r>
      <w:r w:rsidRPr="00DB1B69">
        <w:rPr>
          <w:color w:val="000000" w:themeColor="text1"/>
          <w:sz w:val="24"/>
          <w:szCs w:val="24"/>
        </w:rPr>
        <w:t xml:space="preserve">.000,00 kuna, </w:t>
      </w:r>
      <w:r w:rsidRPr="00DB1B69">
        <w:rPr>
          <w:noProof/>
          <w:sz w:val="24"/>
          <w:szCs w:val="24"/>
        </w:rPr>
        <w:t xml:space="preserve">a izvršeni su u iznosu od </w:t>
      </w:r>
      <w:r>
        <w:rPr>
          <w:noProof/>
          <w:sz w:val="24"/>
          <w:szCs w:val="24"/>
        </w:rPr>
        <w:t>96.750</w:t>
      </w:r>
      <w:r w:rsidRPr="00DB1B69">
        <w:rPr>
          <w:noProof/>
          <w:sz w:val="24"/>
          <w:szCs w:val="24"/>
        </w:rPr>
        <w:t xml:space="preserve">,00 kuna ili </w:t>
      </w:r>
      <w:r>
        <w:rPr>
          <w:noProof/>
          <w:sz w:val="24"/>
          <w:szCs w:val="24"/>
        </w:rPr>
        <w:t>96,75</w:t>
      </w:r>
      <w:r w:rsidRPr="00DB1B69">
        <w:rPr>
          <w:noProof/>
          <w:sz w:val="24"/>
          <w:szCs w:val="24"/>
        </w:rPr>
        <w:t>% u odnosu na plan</w:t>
      </w:r>
      <w:r>
        <w:rPr>
          <w:noProof/>
          <w:sz w:val="24"/>
          <w:szCs w:val="24"/>
        </w:rPr>
        <w:t>, za</w:t>
      </w:r>
      <w:r w:rsidRPr="00275AF7">
        <w:rPr>
          <w:sz w:val="24"/>
          <w:szCs w:val="24"/>
        </w:rPr>
        <w:t xml:space="preserve"> pripremne aktivnosti za rekonstrukciju Kandlerove ulice</w:t>
      </w:r>
      <w:r>
        <w:rPr>
          <w:sz w:val="24"/>
          <w:szCs w:val="24"/>
        </w:rPr>
        <w:t xml:space="preserve"> (arheološka ispitivanja)</w:t>
      </w:r>
      <w:r w:rsidRPr="00275AF7">
        <w:rPr>
          <w:sz w:val="24"/>
          <w:szCs w:val="24"/>
        </w:rPr>
        <w:t>.</w:t>
      </w:r>
      <w:r>
        <w:rPr>
          <w:sz w:val="24"/>
          <w:szCs w:val="24"/>
        </w:rPr>
        <w:t xml:space="preserve"> Potpisan je Sporazum o zajedničkoj nabavi s HEP ODS-om. U tijeku je postupak javne nabave za izradu projektne dokumentacije rekonstrukcije Kandlerove ulice.</w:t>
      </w:r>
    </w:p>
    <w:p w:rsidR="001E069F" w:rsidRDefault="001E069F" w:rsidP="001E069F">
      <w:pPr>
        <w:ind w:left="142" w:firstLine="563"/>
        <w:jc w:val="both"/>
        <w:rPr>
          <w:i/>
          <w:color w:val="000000" w:themeColor="text1"/>
          <w:szCs w:val="24"/>
        </w:rPr>
      </w:pPr>
    </w:p>
    <w:p w:rsidR="001E069F" w:rsidRDefault="001E069F" w:rsidP="001E069F">
      <w:pPr>
        <w:ind w:left="142" w:firstLine="563"/>
        <w:jc w:val="both"/>
        <w:rPr>
          <w:sz w:val="24"/>
          <w:szCs w:val="24"/>
          <w:lang w:eastAsia="en-US"/>
        </w:rPr>
      </w:pPr>
      <w:r w:rsidRPr="00DB1B69">
        <w:rPr>
          <w:i/>
          <w:color w:val="000000" w:themeColor="text1"/>
          <w:sz w:val="24"/>
          <w:szCs w:val="24"/>
        </w:rPr>
        <w:t xml:space="preserve">Kapitalni projekt: Črnjina ulica, </w:t>
      </w:r>
      <w:r w:rsidRPr="00DB1B69">
        <w:rPr>
          <w:color w:val="000000" w:themeColor="text1"/>
          <w:sz w:val="24"/>
          <w:szCs w:val="24"/>
        </w:rPr>
        <w:t xml:space="preserve">rashodi za izvršenje projekta planirani su u iznosu </w:t>
      </w:r>
      <w:r>
        <w:rPr>
          <w:color w:val="000000" w:themeColor="text1"/>
          <w:sz w:val="24"/>
          <w:szCs w:val="24"/>
        </w:rPr>
        <w:t>4</w:t>
      </w:r>
      <w:r w:rsidRPr="00DB1B69">
        <w:rPr>
          <w:color w:val="000000" w:themeColor="text1"/>
          <w:sz w:val="24"/>
          <w:szCs w:val="24"/>
        </w:rPr>
        <w:t xml:space="preserve">50.000,00 kuna, a izvršeni su u iznosu od </w:t>
      </w:r>
      <w:r>
        <w:rPr>
          <w:color w:val="000000" w:themeColor="text1"/>
          <w:sz w:val="24"/>
          <w:szCs w:val="24"/>
        </w:rPr>
        <w:t>446.941,48</w:t>
      </w:r>
      <w:r w:rsidRPr="00DB1B69">
        <w:rPr>
          <w:color w:val="000000" w:themeColor="text1"/>
          <w:sz w:val="24"/>
          <w:szCs w:val="24"/>
        </w:rPr>
        <w:t xml:space="preserve"> kuna ili </w:t>
      </w:r>
      <w:r>
        <w:rPr>
          <w:color w:val="000000" w:themeColor="text1"/>
          <w:sz w:val="24"/>
          <w:szCs w:val="24"/>
        </w:rPr>
        <w:t>99,32</w:t>
      </w:r>
      <w:r w:rsidRPr="00DB1B69">
        <w:rPr>
          <w:color w:val="000000" w:themeColor="text1"/>
          <w:sz w:val="24"/>
          <w:szCs w:val="24"/>
        </w:rPr>
        <w:t>% u odnosu na plan</w:t>
      </w:r>
      <w:r>
        <w:rPr>
          <w:color w:val="000000" w:themeColor="text1"/>
          <w:sz w:val="24"/>
          <w:szCs w:val="24"/>
        </w:rPr>
        <w:t>, za</w:t>
      </w:r>
      <w:r w:rsidRPr="00DB1B69">
        <w:rPr>
          <w:color w:val="000000" w:themeColor="text1"/>
          <w:sz w:val="24"/>
          <w:szCs w:val="24"/>
        </w:rPr>
        <w:t xml:space="preserve"> izgradnju 100 m prometnice sa pripadajućom oborinskom odvodnjom i javnom rasvjetom.</w:t>
      </w:r>
      <w:r w:rsidRPr="00B43843">
        <w:rPr>
          <w:noProof/>
          <w:sz w:val="24"/>
          <w:szCs w:val="24"/>
        </w:rPr>
        <w:t xml:space="preserve"> </w:t>
      </w:r>
      <w:r w:rsidRPr="00A94FD1">
        <w:rPr>
          <w:sz w:val="24"/>
          <w:szCs w:val="24"/>
          <w:lang w:eastAsia="en-US"/>
        </w:rPr>
        <w:t xml:space="preserve">Izvedeni </w:t>
      </w:r>
      <w:r>
        <w:rPr>
          <w:sz w:val="24"/>
          <w:szCs w:val="24"/>
          <w:lang w:eastAsia="en-US"/>
        </w:rPr>
        <w:t xml:space="preserve">su </w:t>
      </w:r>
      <w:r w:rsidRPr="00A94FD1">
        <w:rPr>
          <w:sz w:val="24"/>
          <w:szCs w:val="24"/>
          <w:lang w:eastAsia="en-US"/>
        </w:rPr>
        <w:t>radovi, izvršena primopredaja i okončani obračun izvedenih radova.</w:t>
      </w:r>
    </w:p>
    <w:p w:rsidR="001E069F" w:rsidRDefault="001E069F" w:rsidP="001E069F">
      <w:pPr>
        <w:ind w:left="142" w:firstLine="563"/>
        <w:jc w:val="both"/>
        <w:rPr>
          <w:sz w:val="24"/>
          <w:szCs w:val="24"/>
          <w:lang w:eastAsia="en-US"/>
        </w:rPr>
      </w:pPr>
    </w:p>
    <w:p w:rsidR="001E069F" w:rsidRDefault="001E069F" w:rsidP="001E069F">
      <w:pPr>
        <w:ind w:left="142" w:firstLine="563"/>
        <w:jc w:val="both"/>
        <w:rPr>
          <w:noProof/>
          <w:sz w:val="24"/>
          <w:szCs w:val="24"/>
          <w:lang w:eastAsia="en-US"/>
        </w:rPr>
      </w:pPr>
      <w:r w:rsidRPr="00DB1B69">
        <w:rPr>
          <w:i/>
          <w:color w:val="000000" w:themeColor="text1"/>
          <w:sz w:val="24"/>
          <w:szCs w:val="24"/>
        </w:rPr>
        <w:t xml:space="preserve">Kapitalni projekt: Rotor Valturska-Jurja Žakna, </w:t>
      </w:r>
      <w:r w:rsidRPr="00DB1B69">
        <w:rPr>
          <w:color w:val="000000" w:themeColor="text1"/>
          <w:sz w:val="24"/>
          <w:szCs w:val="24"/>
        </w:rPr>
        <w:t xml:space="preserve">rashodi za izvršenje projekta planirani su u iznosu 2.650.000,00 kuna, </w:t>
      </w:r>
      <w:r>
        <w:rPr>
          <w:noProof/>
          <w:sz w:val="24"/>
          <w:szCs w:val="24"/>
        </w:rPr>
        <w:t>a</w:t>
      </w:r>
      <w:r w:rsidRPr="00DB1B69">
        <w:rPr>
          <w:noProof/>
          <w:sz w:val="24"/>
          <w:szCs w:val="24"/>
        </w:rPr>
        <w:t xml:space="preserve"> izvršeni</w:t>
      </w:r>
      <w:r>
        <w:rPr>
          <w:noProof/>
          <w:sz w:val="24"/>
          <w:szCs w:val="24"/>
        </w:rPr>
        <w:t xml:space="preserve"> su u iznosu od 1.344.658,53 kune ili 50,74% u odnosu na plan</w:t>
      </w:r>
      <w:r>
        <w:rPr>
          <w:sz w:val="24"/>
          <w:szCs w:val="24"/>
        </w:rPr>
        <w:t xml:space="preserve">, za </w:t>
      </w:r>
      <w:r w:rsidRPr="00DB1B69">
        <w:rPr>
          <w:color w:val="000000" w:themeColor="text1"/>
          <w:sz w:val="24"/>
          <w:szCs w:val="24"/>
        </w:rPr>
        <w:t>izvođenje radova na rekonstrukciji postojećeg raskrižja u kružno s pratećom izgradnjom nove i izmještanjem postojeće infrastrukture.</w:t>
      </w:r>
      <w:r w:rsidRPr="00B43843">
        <w:rPr>
          <w:noProof/>
          <w:sz w:val="24"/>
          <w:szCs w:val="24"/>
          <w:lang w:eastAsia="en-US"/>
        </w:rPr>
        <w:t xml:space="preserve"> </w:t>
      </w:r>
      <w:r w:rsidRPr="00C719D9">
        <w:rPr>
          <w:noProof/>
          <w:sz w:val="24"/>
          <w:szCs w:val="24"/>
          <w:lang w:eastAsia="en-US"/>
        </w:rPr>
        <w:t xml:space="preserve">Ishodovana </w:t>
      </w:r>
      <w:r>
        <w:rPr>
          <w:noProof/>
          <w:sz w:val="24"/>
          <w:szCs w:val="24"/>
          <w:lang w:eastAsia="en-US"/>
        </w:rPr>
        <w:t xml:space="preserve">je </w:t>
      </w:r>
      <w:r w:rsidRPr="00C719D9">
        <w:rPr>
          <w:noProof/>
          <w:sz w:val="24"/>
          <w:szCs w:val="24"/>
          <w:lang w:eastAsia="en-US"/>
        </w:rPr>
        <w:t xml:space="preserve">građevinska dozvola. </w:t>
      </w:r>
      <w:r w:rsidRPr="00A94FD1">
        <w:rPr>
          <w:noProof/>
          <w:sz w:val="24"/>
          <w:szCs w:val="24"/>
          <w:lang w:eastAsia="en-US"/>
        </w:rPr>
        <w:t xml:space="preserve">Proveden </w:t>
      </w:r>
      <w:r>
        <w:rPr>
          <w:noProof/>
          <w:sz w:val="24"/>
          <w:szCs w:val="24"/>
          <w:lang w:eastAsia="en-US"/>
        </w:rPr>
        <w:t xml:space="preserve">je </w:t>
      </w:r>
      <w:r w:rsidRPr="00A94FD1">
        <w:rPr>
          <w:noProof/>
          <w:sz w:val="24"/>
          <w:szCs w:val="24"/>
          <w:lang w:eastAsia="en-US"/>
        </w:rPr>
        <w:t>postupak javne nabave za izvođenje radova te</w:t>
      </w:r>
      <w:r>
        <w:rPr>
          <w:noProof/>
          <w:sz w:val="24"/>
          <w:szCs w:val="24"/>
          <w:lang w:eastAsia="en-US"/>
        </w:rPr>
        <w:t xml:space="preserve"> je</w:t>
      </w:r>
      <w:r w:rsidRPr="00A94FD1">
        <w:rPr>
          <w:noProof/>
          <w:sz w:val="24"/>
          <w:szCs w:val="24"/>
          <w:lang w:eastAsia="en-US"/>
        </w:rPr>
        <w:t xml:space="preserve"> započeto izvođenje radova.</w:t>
      </w:r>
    </w:p>
    <w:p w:rsidR="001E069F" w:rsidRDefault="001E069F" w:rsidP="001E069F">
      <w:pPr>
        <w:ind w:left="142" w:firstLine="563"/>
        <w:jc w:val="both"/>
        <w:rPr>
          <w:b/>
          <w:i/>
          <w:color w:val="000000" w:themeColor="text1"/>
          <w:szCs w:val="24"/>
        </w:rPr>
      </w:pPr>
    </w:p>
    <w:p w:rsidR="001E069F" w:rsidRDefault="001E069F" w:rsidP="001E069F">
      <w:pPr>
        <w:ind w:left="142" w:firstLine="563"/>
        <w:jc w:val="both"/>
        <w:rPr>
          <w:noProof/>
          <w:sz w:val="24"/>
          <w:szCs w:val="24"/>
          <w:lang w:eastAsia="en-US"/>
        </w:rPr>
      </w:pPr>
      <w:r w:rsidRPr="00B43843">
        <w:rPr>
          <w:i/>
          <w:color w:val="000000" w:themeColor="text1"/>
          <w:sz w:val="24"/>
          <w:szCs w:val="24"/>
        </w:rPr>
        <w:t xml:space="preserve">Kapitalni projekt: Premanturska cesta, </w:t>
      </w:r>
      <w:r w:rsidRPr="00B43843">
        <w:rPr>
          <w:color w:val="000000" w:themeColor="text1"/>
          <w:sz w:val="24"/>
          <w:szCs w:val="24"/>
        </w:rPr>
        <w:t xml:space="preserve">rashodi za izvršenje projekta planirani su u iznosu </w:t>
      </w:r>
      <w:r>
        <w:rPr>
          <w:color w:val="000000" w:themeColor="text1"/>
          <w:sz w:val="24"/>
          <w:szCs w:val="24"/>
        </w:rPr>
        <w:t>150</w:t>
      </w:r>
      <w:r w:rsidRPr="00B43843">
        <w:rPr>
          <w:color w:val="000000" w:themeColor="text1"/>
          <w:sz w:val="24"/>
          <w:szCs w:val="24"/>
        </w:rPr>
        <w:t xml:space="preserve">.000,00 kuna, </w:t>
      </w:r>
      <w:r>
        <w:rPr>
          <w:color w:val="000000" w:themeColor="text1"/>
          <w:sz w:val="24"/>
          <w:szCs w:val="24"/>
        </w:rPr>
        <w:t>a</w:t>
      </w:r>
      <w:r w:rsidRPr="00B43843">
        <w:rPr>
          <w:color w:val="000000" w:themeColor="text1"/>
          <w:sz w:val="24"/>
          <w:szCs w:val="24"/>
        </w:rPr>
        <w:t xml:space="preserve"> izvršeni</w:t>
      </w:r>
      <w:r>
        <w:rPr>
          <w:color w:val="000000" w:themeColor="text1"/>
          <w:sz w:val="24"/>
          <w:szCs w:val="24"/>
        </w:rPr>
        <w:t xml:space="preserve"> su u iznosu od 148.125,00 kuna ili 98,75% u odnosu na plan, za </w:t>
      </w:r>
      <w:r w:rsidRPr="00275AF7">
        <w:rPr>
          <w:sz w:val="24"/>
          <w:szCs w:val="24"/>
        </w:rPr>
        <w:t xml:space="preserve">pripremu za izvođenje i izvođenje radova na rekonstrukciji postojeće prometnice s izgradnjom nogostupa, javne rasvjete i oborinske odvodnje, uređenjem raskrižja s Valdebečkim i Kavrerskim putem u ukupnoj duljini od 630 m. </w:t>
      </w:r>
      <w:r w:rsidRPr="00A94FD1">
        <w:rPr>
          <w:noProof/>
          <w:sz w:val="24"/>
          <w:szCs w:val="24"/>
          <w:lang w:eastAsia="en-US"/>
        </w:rPr>
        <w:t xml:space="preserve">U tijeku </w:t>
      </w:r>
      <w:r>
        <w:rPr>
          <w:noProof/>
          <w:sz w:val="24"/>
          <w:szCs w:val="24"/>
          <w:lang w:eastAsia="en-US"/>
        </w:rPr>
        <w:t xml:space="preserve">je </w:t>
      </w:r>
      <w:r w:rsidRPr="00A94FD1">
        <w:rPr>
          <w:noProof/>
          <w:sz w:val="24"/>
          <w:szCs w:val="24"/>
          <w:lang w:eastAsia="en-US"/>
        </w:rPr>
        <w:t xml:space="preserve">rješavanje imovinsko pravnih odnosa. Izrađen </w:t>
      </w:r>
      <w:r>
        <w:rPr>
          <w:noProof/>
          <w:sz w:val="24"/>
          <w:szCs w:val="24"/>
          <w:lang w:eastAsia="en-US"/>
        </w:rPr>
        <w:t xml:space="preserve">je </w:t>
      </w:r>
      <w:r w:rsidRPr="00A94FD1">
        <w:rPr>
          <w:noProof/>
          <w:sz w:val="24"/>
          <w:szCs w:val="24"/>
          <w:lang w:eastAsia="en-US"/>
        </w:rPr>
        <w:t>glavni projekt</w:t>
      </w:r>
      <w:r>
        <w:rPr>
          <w:noProof/>
          <w:sz w:val="24"/>
          <w:szCs w:val="24"/>
          <w:lang w:eastAsia="en-US"/>
        </w:rPr>
        <w:t xml:space="preserve"> te je u </w:t>
      </w:r>
      <w:r w:rsidRPr="00A94FD1">
        <w:rPr>
          <w:noProof/>
          <w:sz w:val="24"/>
          <w:szCs w:val="24"/>
          <w:lang w:eastAsia="en-US"/>
        </w:rPr>
        <w:t>tijeku iso</w:t>
      </w:r>
      <w:r>
        <w:rPr>
          <w:noProof/>
          <w:sz w:val="24"/>
          <w:szCs w:val="24"/>
          <w:lang w:eastAsia="en-US"/>
        </w:rPr>
        <w:t>ho</w:t>
      </w:r>
      <w:r w:rsidRPr="00A94FD1">
        <w:rPr>
          <w:noProof/>
          <w:sz w:val="24"/>
          <w:szCs w:val="24"/>
          <w:lang w:eastAsia="en-US"/>
        </w:rPr>
        <w:t>dovanje građevinske dozvole i priprema dokumentacije za javnu nabavu.</w:t>
      </w:r>
    </w:p>
    <w:p w:rsidR="001E069F" w:rsidRDefault="001E069F" w:rsidP="001E069F">
      <w:pPr>
        <w:ind w:left="142" w:firstLine="563"/>
        <w:jc w:val="both"/>
        <w:rPr>
          <w:b/>
          <w:i/>
          <w:color w:val="000000" w:themeColor="text1"/>
          <w:szCs w:val="24"/>
        </w:rPr>
      </w:pPr>
    </w:p>
    <w:p w:rsidR="001E069F" w:rsidRDefault="001E069F" w:rsidP="001E069F">
      <w:pPr>
        <w:ind w:left="142" w:firstLine="563"/>
        <w:jc w:val="both"/>
        <w:rPr>
          <w:noProof/>
          <w:sz w:val="24"/>
          <w:szCs w:val="24"/>
          <w:lang w:eastAsia="en-US"/>
        </w:rPr>
      </w:pPr>
      <w:r w:rsidRPr="00B43843">
        <w:rPr>
          <w:i/>
          <w:color w:val="000000" w:themeColor="text1"/>
          <w:sz w:val="24"/>
          <w:szCs w:val="24"/>
        </w:rPr>
        <w:t xml:space="preserve">Kapitalni projekt: Ulica Puntižela, </w:t>
      </w:r>
      <w:r w:rsidRPr="00B43843">
        <w:rPr>
          <w:color w:val="000000" w:themeColor="text1"/>
          <w:sz w:val="24"/>
          <w:szCs w:val="24"/>
        </w:rPr>
        <w:t>rashodi za izvršenje projekta planirani su u iznosu 200.000,00 kuna, a izvršeni u iznosu od 52.000,00 kuna ili 26,00% u odnosu na plan</w:t>
      </w:r>
      <w:r>
        <w:rPr>
          <w:color w:val="000000" w:themeColor="text1"/>
          <w:sz w:val="24"/>
          <w:szCs w:val="24"/>
        </w:rPr>
        <w:t xml:space="preserve">, za </w:t>
      </w:r>
      <w:r w:rsidRPr="00275AF7">
        <w:rPr>
          <w:sz w:val="24"/>
          <w:szCs w:val="24"/>
        </w:rPr>
        <w:t xml:space="preserve">izradu projektne dokumentacije za izgradnju/rekonstrukciju prometnice Ulica Puntižela, sa pripadajućom oborinskom odvodnjom i javnom rasvjetom. </w:t>
      </w:r>
      <w:r w:rsidRPr="00A94FD1">
        <w:rPr>
          <w:noProof/>
          <w:sz w:val="24"/>
          <w:szCs w:val="24"/>
          <w:lang w:eastAsia="en-US"/>
        </w:rPr>
        <w:t xml:space="preserve">Izrađena </w:t>
      </w:r>
      <w:r>
        <w:rPr>
          <w:noProof/>
          <w:sz w:val="24"/>
          <w:szCs w:val="24"/>
          <w:lang w:eastAsia="en-US"/>
        </w:rPr>
        <w:t xml:space="preserve">je </w:t>
      </w:r>
      <w:r w:rsidRPr="00A94FD1">
        <w:rPr>
          <w:noProof/>
          <w:sz w:val="24"/>
          <w:szCs w:val="24"/>
          <w:lang w:eastAsia="en-US"/>
        </w:rPr>
        <w:t>izmjena i dopuna idejnog projekta za izmjenu lokacijske dozvole.</w:t>
      </w:r>
    </w:p>
    <w:p w:rsidR="001E069F" w:rsidRDefault="001E069F" w:rsidP="001E069F">
      <w:pPr>
        <w:ind w:left="142" w:firstLine="563"/>
        <w:jc w:val="both"/>
        <w:rPr>
          <w:b/>
          <w:i/>
          <w:color w:val="000000" w:themeColor="text1"/>
          <w:szCs w:val="24"/>
        </w:rPr>
      </w:pPr>
    </w:p>
    <w:p w:rsidR="001E069F" w:rsidRDefault="001E069F" w:rsidP="001E069F">
      <w:pPr>
        <w:ind w:left="142" w:firstLine="563"/>
        <w:jc w:val="both"/>
        <w:rPr>
          <w:noProof/>
          <w:sz w:val="24"/>
          <w:szCs w:val="24"/>
          <w:lang w:eastAsia="en-US"/>
        </w:rPr>
      </w:pPr>
      <w:r w:rsidRPr="00860C22">
        <w:rPr>
          <w:i/>
          <w:color w:val="000000" w:themeColor="text1"/>
          <w:sz w:val="24"/>
          <w:szCs w:val="24"/>
        </w:rPr>
        <w:t xml:space="preserve">Kapitalni projekt: Šandaljska ulica, </w:t>
      </w:r>
      <w:r w:rsidRPr="00860C22">
        <w:rPr>
          <w:color w:val="000000" w:themeColor="text1"/>
          <w:sz w:val="24"/>
          <w:szCs w:val="24"/>
        </w:rPr>
        <w:t>rashodi za izvršenje projekta planirani su u iznosu</w:t>
      </w:r>
      <w:r w:rsidRPr="00B43843">
        <w:rPr>
          <w:color w:val="000000" w:themeColor="text1"/>
          <w:sz w:val="24"/>
          <w:szCs w:val="24"/>
        </w:rPr>
        <w:t xml:space="preserve"> </w:t>
      </w:r>
      <w:r>
        <w:rPr>
          <w:color w:val="000000" w:themeColor="text1"/>
          <w:sz w:val="24"/>
          <w:szCs w:val="24"/>
        </w:rPr>
        <w:t>75</w:t>
      </w:r>
      <w:r w:rsidRPr="00B43843">
        <w:rPr>
          <w:color w:val="000000" w:themeColor="text1"/>
          <w:sz w:val="24"/>
          <w:szCs w:val="24"/>
        </w:rPr>
        <w:t xml:space="preserve">.000,00 kuna, </w:t>
      </w:r>
      <w:r>
        <w:rPr>
          <w:noProof/>
          <w:sz w:val="24"/>
          <w:szCs w:val="24"/>
        </w:rPr>
        <w:t>a</w:t>
      </w:r>
      <w:r w:rsidRPr="00B43843">
        <w:rPr>
          <w:noProof/>
          <w:sz w:val="24"/>
          <w:szCs w:val="24"/>
        </w:rPr>
        <w:t xml:space="preserve"> izvršeni</w:t>
      </w:r>
      <w:r>
        <w:rPr>
          <w:noProof/>
          <w:sz w:val="24"/>
          <w:szCs w:val="24"/>
        </w:rPr>
        <w:t xml:space="preserve"> su u iznosu od 74.070,44 kune ili 98,76% u odnosu na plan</w:t>
      </w:r>
      <w:r>
        <w:rPr>
          <w:sz w:val="24"/>
          <w:szCs w:val="24"/>
        </w:rPr>
        <w:t>, za</w:t>
      </w:r>
      <w:r w:rsidRPr="00275AF7">
        <w:rPr>
          <w:sz w:val="24"/>
          <w:szCs w:val="24"/>
        </w:rPr>
        <w:t xml:space="preserve"> izradu projektne dokumentacije za izgradnju/rekonstrukciju prometnice Šandaljske ulice, sa pripadajućom oborinskom odvodnjom i javnom rasvjetom. </w:t>
      </w:r>
      <w:r w:rsidRPr="00275AF7">
        <w:rPr>
          <w:noProof/>
          <w:sz w:val="24"/>
          <w:szCs w:val="24"/>
          <w:lang w:eastAsia="en-US"/>
        </w:rPr>
        <w:t>U tijeku je noveliranje parcelacijskog elaborata za rješavanje imovinsko pravnih odnosa</w:t>
      </w:r>
      <w:r>
        <w:rPr>
          <w:noProof/>
          <w:sz w:val="24"/>
          <w:szCs w:val="24"/>
          <w:lang w:eastAsia="en-US"/>
        </w:rPr>
        <w:t xml:space="preserve"> te i</w:t>
      </w:r>
      <w:r w:rsidRPr="00A94FD1">
        <w:rPr>
          <w:noProof/>
          <w:sz w:val="24"/>
          <w:szCs w:val="24"/>
          <w:lang w:eastAsia="en-US"/>
        </w:rPr>
        <w:t>shodovanje izmjene lokacijske dozvole</w:t>
      </w:r>
      <w:r w:rsidRPr="00275AF7">
        <w:rPr>
          <w:noProof/>
          <w:sz w:val="24"/>
          <w:szCs w:val="24"/>
          <w:lang w:eastAsia="en-US"/>
        </w:rPr>
        <w:t>.</w:t>
      </w:r>
      <w:r w:rsidRPr="00404E7E">
        <w:rPr>
          <w:noProof/>
          <w:sz w:val="24"/>
          <w:szCs w:val="24"/>
          <w:lang w:eastAsia="en-US"/>
        </w:rPr>
        <w:t xml:space="preserve"> </w:t>
      </w:r>
    </w:p>
    <w:p w:rsidR="001E069F" w:rsidRDefault="001E069F" w:rsidP="001E069F">
      <w:pPr>
        <w:ind w:left="142" w:firstLine="563"/>
        <w:jc w:val="both"/>
        <w:rPr>
          <w:i/>
          <w:color w:val="000000" w:themeColor="text1"/>
          <w:szCs w:val="24"/>
        </w:rPr>
      </w:pPr>
    </w:p>
    <w:p w:rsidR="001E069F" w:rsidRPr="00275AF7" w:rsidRDefault="001E069F" w:rsidP="001E069F">
      <w:pPr>
        <w:ind w:left="142" w:firstLine="563"/>
        <w:jc w:val="both"/>
        <w:rPr>
          <w:noProof/>
          <w:sz w:val="24"/>
          <w:szCs w:val="24"/>
          <w:lang w:eastAsia="en-US"/>
        </w:rPr>
      </w:pPr>
      <w:r w:rsidRPr="00635FCE">
        <w:rPr>
          <w:i/>
          <w:color w:val="000000" w:themeColor="text1"/>
          <w:sz w:val="24"/>
          <w:szCs w:val="24"/>
        </w:rPr>
        <w:t xml:space="preserve">Kapitalni projekt: Pristupna prometnica u poslovnoj zoni Šijana, </w:t>
      </w:r>
      <w:r w:rsidRPr="00635FCE">
        <w:rPr>
          <w:color w:val="000000" w:themeColor="text1"/>
          <w:sz w:val="24"/>
          <w:szCs w:val="24"/>
        </w:rPr>
        <w:t>rashodi za izvršenje projekta planirani su u iznosu 4</w:t>
      </w:r>
      <w:r>
        <w:rPr>
          <w:color w:val="000000" w:themeColor="text1"/>
          <w:sz w:val="24"/>
          <w:szCs w:val="24"/>
        </w:rPr>
        <w:t>8</w:t>
      </w:r>
      <w:r w:rsidRPr="00635FCE">
        <w:rPr>
          <w:color w:val="000000" w:themeColor="text1"/>
          <w:sz w:val="24"/>
          <w:szCs w:val="24"/>
        </w:rPr>
        <w:t xml:space="preserve">0.000,00 kuna, a izvršeni u iznosu od </w:t>
      </w:r>
      <w:r>
        <w:rPr>
          <w:color w:val="000000" w:themeColor="text1"/>
          <w:sz w:val="24"/>
          <w:szCs w:val="24"/>
        </w:rPr>
        <w:t>450.922,77</w:t>
      </w:r>
      <w:r w:rsidRPr="00635FCE">
        <w:rPr>
          <w:color w:val="000000" w:themeColor="text1"/>
          <w:sz w:val="24"/>
          <w:szCs w:val="24"/>
        </w:rPr>
        <w:t xml:space="preserve"> kuna ili </w:t>
      </w:r>
      <w:r>
        <w:rPr>
          <w:color w:val="000000" w:themeColor="text1"/>
          <w:sz w:val="24"/>
          <w:szCs w:val="24"/>
        </w:rPr>
        <w:t>93,94</w:t>
      </w:r>
      <w:r w:rsidRPr="00635FCE">
        <w:rPr>
          <w:color w:val="000000" w:themeColor="text1"/>
          <w:sz w:val="24"/>
          <w:szCs w:val="24"/>
        </w:rPr>
        <w:t>% u odnosu na plan</w:t>
      </w:r>
      <w:r>
        <w:rPr>
          <w:color w:val="000000" w:themeColor="text1"/>
          <w:sz w:val="24"/>
          <w:szCs w:val="24"/>
        </w:rPr>
        <w:t>, z</w:t>
      </w:r>
      <w:r w:rsidRPr="00275AF7">
        <w:rPr>
          <w:sz w:val="24"/>
          <w:szCs w:val="24"/>
        </w:rPr>
        <w:t xml:space="preserve">a rekonstrukciju pristupne prometnice u poslovnoj </w:t>
      </w:r>
      <w:r w:rsidRPr="0019522B">
        <w:rPr>
          <w:sz w:val="24"/>
          <w:szCs w:val="24"/>
        </w:rPr>
        <w:t xml:space="preserve">zoni Šijana, sa pripadajućom javnom rasvjetom, a za potrebe osiguranja pristupa budućoj punionici </w:t>
      </w:r>
      <w:r w:rsidR="0019522B" w:rsidRPr="0019522B">
        <w:rPr>
          <w:sz w:val="24"/>
          <w:szCs w:val="24"/>
        </w:rPr>
        <w:t xml:space="preserve">ukapljenog naftnog plina </w:t>
      </w:r>
      <w:r w:rsidR="00310374">
        <w:rPr>
          <w:sz w:val="24"/>
          <w:szCs w:val="24"/>
        </w:rPr>
        <w:t>i stlačenog prirodnog plina</w:t>
      </w:r>
      <w:r w:rsidR="0019522B" w:rsidRPr="0019522B">
        <w:rPr>
          <w:sz w:val="24"/>
          <w:szCs w:val="24"/>
        </w:rPr>
        <w:t>.</w:t>
      </w:r>
      <w:r w:rsidRPr="0019522B">
        <w:rPr>
          <w:noProof/>
          <w:sz w:val="24"/>
          <w:szCs w:val="24"/>
          <w:lang w:eastAsia="en-US"/>
        </w:rPr>
        <w:t xml:space="preserve"> Dovršeno je izvođenje radova te izvršena</w:t>
      </w:r>
      <w:r w:rsidRPr="00A94FD1">
        <w:rPr>
          <w:noProof/>
          <w:sz w:val="24"/>
          <w:szCs w:val="24"/>
          <w:lang w:eastAsia="en-US"/>
        </w:rPr>
        <w:t xml:space="preserve"> primopredaja i okončani obračun. U tijeku </w:t>
      </w:r>
      <w:r>
        <w:rPr>
          <w:noProof/>
          <w:sz w:val="24"/>
          <w:szCs w:val="24"/>
          <w:lang w:eastAsia="en-US"/>
        </w:rPr>
        <w:t xml:space="preserve">je </w:t>
      </w:r>
      <w:r w:rsidRPr="00A94FD1">
        <w:rPr>
          <w:noProof/>
          <w:sz w:val="24"/>
          <w:szCs w:val="24"/>
          <w:lang w:eastAsia="en-US"/>
        </w:rPr>
        <w:t>izrada elaborata parcelacije</w:t>
      </w:r>
      <w:r w:rsidRPr="00275AF7">
        <w:rPr>
          <w:noProof/>
          <w:sz w:val="24"/>
          <w:szCs w:val="24"/>
          <w:lang w:eastAsia="en-US"/>
        </w:rPr>
        <w:t>.</w:t>
      </w:r>
    </w:p>
    <w:p w:rsidR="001E069F" w:rsidRDefault="001E069F" w:rsidP="001E069F">
      <w:pPr>
        <w:ind w:left="142" w:firstLine="563"/>
        <w:jc w:val="both"/>
        <w:rPr>
          <w:i/>
          <w:color w:val="000000" w:themeColor="text1"/>
          <w:szCs w:val="24"/>
        </w:rPr>
      </w:pPr>
    </w:p>
    <w:p w:rsidR="001E069F" w:rsidRDefault="001E069F" w:rsidP="001E069F">
      <w:pPr>
        <w:ind w:left="142" w:firstLine="563"/>
        <w:jc w:val="both"/>
        <w:rPr>
          <w:noProof/>
          <w:sz w:val="24"/>
          <w:szCs w:val="24"/>
          <w:lang w:eastAsia="en-US"/>
        </w:rPr>
      </w:pPr>
      <w:r w:rsidRPr="00364099">
        <w:rPr>
          <w:i/>
          <w:color w:val="000000" w:themeColor="text1"/>
          <w:sz w:val="24"/>
          <w:szCs w:val="24"/>
        </w:rPr>
        <w:t xml:space="preserve">Kapitalni projekt: Ulica Bože Gumbca-spoj na Rimske Centurijacije, </w:t>
      </w:r>
      <w:r w:rsidRPr="00364099">
        <w:rPr>
          <w:color w:val="000000" w:themeColor="text1"/>
          <w:sz w:val="24"/>
          <w:szCs w:val="24"/>
        </w:rPr>
        <w:t xml:space="preserve">rashodi za izvršenje projekta planirani su u iznosu </w:t>
      </w:r>
      <w:r>
        <w:rPr>
          <w:color w:val="000000" w:themeColor="text1"/>
          <w:sz w:val="24"/>
          <w:szCs w:val="24"/>
        </w:rPr>
        <w:t>350</w:t>
      </w:r>
      <w:r w:rsidRPr="00364099">
        <w:rPr>
          <w:color w:val="000000" w:themeColor="text1"/>
          <w:sz w:val="24"/>
          <w:szCs w:val="24"/>
        </w:rPr>
        <w:t xml:space="preserve">.000,00 kuna, a izvršeni u iznosu od </w:t>
      </w:r>
      <w:r>
        <w:rPr>
          <w:color w:val="000000" w:themeColor="text1"/>
          <w:sz w:val="24"/>
          <w:szCs w:val="24"/>
        </w:rPr>
        <w:t>94.358,90</w:t>
      </w:r>
      <w:r w:rsidRPr="00364099">
        <w:rPr>
          <w:color w:val="000000" w:themeColor="text1"/>
          <w:sz w:val="24"/>
          <w:szCs w:val="24"/>
        </w:rPr>
        <w:t xml:space="preserve"> kuna ili </w:t>
      </w:r>
      <w:r>
        <w:rPr>
          <w:color w:val="000000" w:themeColor="text1"/>
          <w:sz w:val="24"/>
          <w:szCs w:val="24"/>
        </w:rPr>
        <w:t>26,96</w:t>
      </w:r>
      <w:r w:rsidRPr="00364099">
        <w:rPr>
          <w:color w:val="000000" w:themeColor="text1"/>
          <w:sz w:val="24"/>
          <w:szCs w:val="24"/>
        </w:rPr>
        <w:t>% u odnosu na plan</w:t>
      </w:r>
      <w:r>
        <w:rPr>
          <w:color w:val="000000" w:themeColor="text1"/>
          <w:sz w:val="24"/>
          <w:szCs w:val="24"/>
        </w:rPr>
        <w:t>, za</w:t>
      </w:r>
      <w:r w:rsidRPr="00364099">
        <w:rPr>
          <w:color w:val="000000" w:themeColor="text1"/>
          <w:sz w:val="24"/>
          <w:szCs w:val="24"/>
        </w:rPr>
        <w:t xml:space="preserve"> rekonstrukciju postojeće prometnice s izgradnjom nogostupa, javne rasvjete i oborinske odvodnje, u ukupnoj duljini od 200 m.</w:t>
      </w:r>
      <w:r w:rsidRPr="00364099">
        <w:rPr>
          <w:noProof/>
          <w:sz w:val="24"/>
          <w:szCs w:val="24"/>
          <w:lang w:eastAsia="en-US"/>
        </w:rPr>
        <w:t xml:space="preserve"> </w:t>
      </w:r>
      <w:r>
        <w:rPr>
          <w:noProof/>
          <w:sz w:val="24"/>
          <w:szCs w:val="24"/>
          <w:lang w:eastAsia="en-US"/>
        </w:rPr>
        <w:t>I</w:t>
      </w:r>
      <w:r w:rsidRPr="00364099">
        <w:rPr>
          <w:noProof/>
          <w:sz w:val="24"/>
          <w:szCs w:val="24"/>
          <w:lang w:eastAsia="en-US"/>
        </w:rPr>
        <w:t>shodov</w:t>
      </w:r>
      <w:r>
        <w:rPr>
          <w:noProof/>
          <w:sz w:val="24"/>
          <w:szCs w:val="24"/>
          <w:lang w:eastAsia="en-US"/>
        </w:rPr>
        <w:t>ana je građevinska dozvola</w:t>
      </w:r>
      <w:r w:rsidRPr="00364099">
        <w:rPr>
          <w:noProof/>
          <w:sz w:val="24"/>
          <w:szCs w:val="24"/>
          <w:lang w:eastAsia="en-US"/>
        </w:rPr>
        <w:t>.</w:t>
      </w:r>
    </w:p>
    <w:p w:rsidR="001E069F" w:rsidRDefault="001E069F" w:rsidP="001E069F">
      <w:pPr>
        <w:ind w:left="142" w:firstLine="563"/>
        <w:jc w:val="both"/>
        <w:rPr>
          <w:i/>
          <w:color w:val="000000" w:themeColor="text1"/>
          <w:szCs w:val="24"/>
        </w:rPr>
      </w:pPr>
    </w:p>
    <w:p w:rsidR="001E069F" w:rsidRDefault="001E069F" w:rsidP="001E069F">
      <w:pPr>
        <w:ind w:firstLine="563"/>
        <w:jc w:val="both"/>
        <w:rPr>
          <w:noProof/>
          <w:sz w:val="24"/>
          <w:szCs w:val="24"/>
          <w:lang w:eastAsia="en-US"/>
        </w:rPr>
      </w:pPr>
      <w:r w:rsidRPr="00143D4A">
        <w:rPr>
          <w:i/>
          <w:color w:val="000000" w:themeColor="text1"/>
          <w:sz w:val="24"/>
          <w:szCs w:val="24"/>
        </w:rPr>
        <w:t xml:space="preserve">Kapitalni projekt: Ulica Monte Lesso, </w:t>
      </w:r>
      <w:r w:rsidRPr="00143D4A">
        <w:rPr>
          <w:color w:val="000000" w:themeColor="text1"/>
          <w:sz w:val="24"/>
          <w:szCs w:val="24"/>
        </w:rPr>
        <w:t xml:space="preserve">rashodi za izvršenje projekta planirani su u iznosu </w:t>
      </w:r>
      <w:r>
        <w:rPr>
          <w:color w:val="000000" w:themeColor="text1"/>
          <w:sz w:val="24"/>
          <w:szCs w:val="24"/>
        </w:rPr>
        <w:t>50</w:t>
      </w:r>
      <w:r w:rsidRPr="00143D4A">
        <w:rPr>
          <w:color w:val="000000" w:themeColor="text1"/>
          <w:sz w:val="24"/>
          <w:szCs w:val="24"/>
        </w:rPr>
        <w:t xml:space="preserve">.000,00 kuna, </w:t>
      </w:r>
      <w:r>
        <w:rPr>
          <w:noProof/>
          <w:sz w:val="24"/>
          <w:szCs w:val="24"/>
        </w:rPr>
        <w:t>a</w:t>
      </w:r>
      <w:r w:rsidRPr="00143D4A">
        <w:rPr>
          <w:noProof/>
          <w:sz w:val="24"/>
          <w:szCs w:val="24"/>
        </w:rPr>
        <w:t xml:space="preserve"> izvršeni</w:t>
      </w:r>
      <w:r>
        <w:rPr>
          <w:noProof/>
          <w:sz w:val="24"/>
          <w:szCs w:val="24"/>
        </w:rPr>
        <w:t xml:space="preserve"> su u iznosu od 6.562,50 kuna ili 13,13% u odnosu na plan, za</w:t>
      </w:r>
      <w:r w:rsidRPr="00143D4A">
        <w:rPr>
          <w:color w:val="000000" w:themeColor="text1"/>
          <w:sz w:val="24"/>
          <w:szCs w:val="24"/>
        </w:rPr>
        <w:t xml:space="preserve"> izradu projektne dokumentacije za izgradnju/rekonstrukciju prometnice Ulica Monte Lesso, sa pripadajućom oborinskom odvodnjom i javnom rasvjetom.</w:t>
      </w:r>
      <w:r w:rsidRPr="00143D4A">
        <w:rPr>
          <w:noProof/>
          <w:sz w:val="24"/>
          <w:szCs w:val="24"/>
          <w:lang w:eastAsia="en-US"/>
        </w:rPr>
        <w:t xml:space="preserve"> </w:t>
      </w:r>
      <w:r w:rsidRPr="00A94FD1">
        <w:rPr>
          <w:noProof/>
          <w:sz w:val="24"/>
          <w:szCs w:val="24"/>
          <w:lang w:eastAsia="en-US"/>
        </w:rPr>
        <w:t xml:space="preserve">Izrađen </w:t>
      </w:r>
      <w:r>
        <w:rPr>
          <w:noProof/>
          <w:sz w:val="24"/>
          <w:szCs w:val="24"/>
          <w:lang w:eastAsia="en-US"/>
        </w:rPr>
        <w:t>je</w:t>
      </w:r>
      <w:r w:rsidRPr="00143D4A">
        <w:rPr>
          <w:noProof/>
          <w:sz w:val="24"/>
          <w:szCs w:val="24"/>
          <w:lang w:eastAsia="en-US"/>
        </w:rPr>
        <w:t xml:space="preserve"> geodetsko situacion</w:t>
      </w:r>
      <w:r>
        <w:rPr>
          <w:noProof/>
          <w:sz w:val="24"/>
          <w:szCs w:val="24"/>
          <w:lang w:eastAsia="en-US"/>
        </w:rPr>
        <w:t>i</w:t>
      </w:r>
      <w:r w:rsidRPr="00143D4A">
        <w:rPr>
          <w:noProof/>
          <w:sz w:val="24"/>
          <w:szCs w:val="24"/>
          <w:lang w:eastAsia="en-US"/>
        </w:rPr>
        <w:t xml:space="preserve"> nacrt.</w:t>
      </w:r>
    </w:p>
    <w:p w:rsidR="001E069F" w:rsidRDefault="001E069F" w:rsidP="001E069F">
      <w:pPr>
        <w:ind w:firstLine="563"/>
        <w:jc w:val="both"/>
        <w:rPr>
          <w:noProof/>
          <w:sz w:val="24"/>
          <w:szCs w:val="24"/>
          <w:lang w:eastAsia="en-US"/>
        </w:rPr>
      </w:pPr>
    </w:p>
    <w:p w:rsidR="001E069F" w:rsidRDefault="001E069F" w:rsidP="001E069F">
      <w:pPr>
        <w:ind w:firstLine="563"/>
        <w:jc w:val="both"/>
        <w:rPr>
          <w:noProof/>
          <w:sz w:val="24"/>
          <w:szCs w:val="24"/>
          <w:lang w:eastAsia="en-US"/>
        </w:rPr>
      </w:pPr>
      <w:r w:rsidRPr="00FE4F07">
        <w:rPr>
          <w:i/>
          <w:color w:val="000000" w:themeColor="text1"/>
          <w:sz w:val="24"/>
          <w:szCs w:val="24"/>
        </w:rPr>
        <w:t xml:space="preserve">Kapitalni projekt: Fažanska cesta, </w:t>
      </w:r>
      <w:r w:rsidRPr="00FE4F07">
        <w:rPr>
          <w:color w:val="000000" w:themeColor="text1"/>
          <w:sz w:val="24"/>
          <w:szCs w:val="24"/>
        </w:rPr>
        <w:t xml:space="preserve">rashodi za izvršenje projekta planirani su u iznosu 300.000,00 kuna, </w:t>
      </w:r>
      <w:r>
        <w:rPr>
          <w:color w:val="000000" w:themeColor="text1"/>
          <w:sz w:val="24"/>
          <w:szCs w:val="24"/>
        </w:rPr>
        <w:t xml:space="preserve">a </w:t>
      </w:r>
      <w:r w:rsidRPr="00FE4F07">
        <w:rPr>
          <w:noProof/>
          <w:sz w:val="24"/>
          <w:szCs w:val="24"/>
        </w:rPr>
        <w:t>izvršeni</w:t>
      </w:r>
      <w:r>
        <w:rPr>
          <w:noProof/>
          <w:sz w:val="24"/>
          <w:szCs w:val="24"/>
        </w:rPr>
        <w:t xml:space="preserve"> su u iznosu od 34.250,00 kuna ili 11,42% u odnosu na plan, za </w:t>
      </w:r>
      <w:r w:rsidRPr="00FE4F07">
        <w:rPr>
          <w:color w:val="000000" w:themeColor="text1"/>
          <w:sz w:val="24"/>
          <w:szCs w:val="24"/>
        </w:rPr>
        <w:t xml:space="preserve">izradu projektne dokumentacije za izgradnju/rekonstrukciju prometnice Fažanska cesta, sa pripadajućom oborinskom odvodnjom i javnom rasvjetom. </w:t>
      </w:r>
      <w:r w:rsidRPr="00A94FD1">
        <w:rPr>
          <w:noProof/>
          <w:sz w:val="24"/>
          <w:szCs w:val="24"/>
          <w:lang w:eastAsia="en-US"/>
        </w:rPr>
        <w:t xml:space="preserve">Sklopljen </w:t>
      </w:r>
      <w:r>
        <w:rPr>
          <w:noProof/>
          <w:sz w:val="24"/>
          <w:szCs w:val="24"/>
          <w:lang w:eastAsia="en-US"/>
        </w:rPr>
        <w:t xml:space="preserve">je </w:t>
      </w:r>
      <w:r w:rsidRPr="00A94FD1">
        <w:rPr>
          <w:noProof/>
          <w:sz w:val="24"/>
          <w:szCs w:val="24"/>
          <w:lang w:eastAsia="en-US"/>
        </w:rPr>
        <w:t xml:space="preserve">sporazum </w:t>
      </w:r>
      <w:r>
        <w:rPr>
          <w:noProof/>
          <w:sz w:val="24"/>
          <w:szCs w:val="24"/>
          <w:lang w:eastAsia="en-US"/>
        </w:rPr>
        <w:t xml:space="preserve">o zajedničkom financiranju </w:t>
      </w:r>
      <w:r w:rsidRPr="00A94FD1">
        <w:rPr>
          <w:noProof/>
          <w:sz w:val="24"/>
          <w:szCs w:val="24"/>
          <w:lang w:eastAsia="en-US"/>
        </w:rPr>
        <w:t>sa Županijskom upravom za ceste i Općinom Fažana</w:t>
      </w:r>
      <w:r>
        <w:rPr>
          <w:noProof/>
          <w:sz w:val="24"/>
          <w:szCs w:val="24"/>
          <w:lang w:eastAsia="en-US"/>
        </w:rPr>
        <w:t xml:space="preserve"> te je u</w:t>
      </w:r>
      <w:r w:rsidRPr="00A94FD1">
        <w:rPr>
          <w:noProof/>
          <w:sz w:val="24"/>
          <w:szCs w:val="24"/>
          <w:lang w:eastAsia="en-US"/>
        </w:rPr>
        <w:t xml:space="preserve"> tijeku evidentiranje dijela nerazvrstane ceste</w:t>
      </w:r>
      <w:r w:rsidRPr="00FE4F07">
        <w:rPr>
          <w:noProof/>
          <w:sz w:val="24"/>
          <w:szCs w:val="24"/>
          <w:lang w:eastAsia="en-US"/>
        </w:rPr>
        <w:t>.</w:t>
      </w:r>
    </w:p>
    <w:p w:rsidR="001E069F" w:rsidRDefault="001E069F" w:rsidP="001E069F">
      <w:pPr>
        <w:ind w:firstLine="563"/>
        <w:jc w:val="both"/>
        <w:rPr>
          <w:noProof/>
          <w:sz w:val="24"/>
          <w:szCs w:val="24"/>
          <w:lang w:eastAsia="en-US"/>
        </w:rPr>
      </w:pPr>
    </w:p>
    <w:p w:rsidR="001E069F" w:rsidRDefault="001E069F" w:rsidP="001E069F">
      <w:pPr>
        <w:ind w:firstLine="563"/>
        <w:jc w:val="both"/>
        <w:rPr>
          <w:noProof/>
          <w:sz w:val="24"/>
          <w:szCs w:val="24"/>
          <w:lang w:eastAsia="en-US"/>
        </w:rPr>
      </w:pPr>
      <w:r w:rsidRPr="00FE4F07">
        <w:rPr>
          <w:i/>
          <w:color w:val="000000" w:themeColor="text1"/>
          <w:sz w:val="24"/>
          <w:szCs w:val="24"/>
        </w:rPr>
        <w:t xml:space="preserve">Kapitalni projekt: Šišanska cesta, </w:t>
      </w:r>
      <w:r w:rsidRPr="00FE4F07">
        <w:rPr>
          <w:color w:val="000000" w:themeColor="text1"/>
          <w:sz w:val="24"/>
          <w:szCs w:val="24"/>
        </w:rPr>
        <w:t xml:space="preserve">rashodi za izvršenje projekta planirani su u iznosu </w:t>
      </w:r>
      <w:r>
        <w:rPr>
          <w:color w:val="000000" w:themeColor="text1"/>
          <w:sz w:val="24"/>
          <w:szCs w:val="24"/>
        </w:rPr>
        <w:t>13</w:t>
      </w:r>
      <w:r w:rsidRPr="00FE4F07">
        <w:rPr>
          <w:color w:val="000000" w:themeColor="text1"/>
          <w:sz w:val="24"/>
          <w:szCs w:val="24"/>
        </w:rPr>
        <w:t xml:space="preserve">0.000,00 kuna, </w:t>
      </w:r>
      <w:r>
        <w:rPr>
          <w:noProof/>
          <w:sz w:val="24"/>
          <w:szCs w:val="24"/>
        </w:rPr>
        <w:t>a</w:t>
      </w:r>
      <w:r w:rsidRPr="00FE4F07">
        <w:rPr>
          <w:noProof/>
          <w:sz w:val="24"/>
          <w:szCs w:val="24"/>
        </w:rPr>
        <w:t xml:space="preserve"> izvršeni</w:t>
      </w:r>
      <w:r>
        <w:rPr>
          <w:noProof/>
          <w:sz w:val="24"/>
          <w:szCs w:val="24"/>
        </w:rPr>
        <w:t xml:space="preserve"> su u iznosu od 74.000,00 kuna ili 56,92% u odnosu na plan</w:t>
      </w:r>
      <w:r>
        <w:rPr>
          <w:color w:val="000000" w:themeColor="text1"/>
          <w:sz w:val="24"/>
          <w:szCs w:val="24"/>
        </w:rPr>
        <w:t>, za</w:t>
      </w:r>
      <w:r w:rsidRPr="00FE4F07">
        <w:rPr>
          <w:color w:val="000000" w:themeColor="text1"/>
          <w:sz w:val="24"/>
          <w:szCs w:val="24"/>
        </w:rPr>
        <w:t xml:space="preserve"> izradu projektne dokumentacije za izgradnju/rekonstrukciju prometnice Šišanska cesta, sa pripadajućom oborinskom odvodnjom i javnom rasvjetom.</w:t>
      </w:r>
      <w:r w:rsidRPr="00FE4F07">
        <w:rPr>
          <w:noProof/>
          <w:sz w:val="24"/>
          <w:szCs w:val="24"/>
          <w:lang w:eastAsia="en-US"/>
        </w:rPr>
        <w:t xml:space="preserve"> U tijeku je evidentiranje postojeće ceste</w:t>
      </w:r>
      <w:r>
        <w:rPr>
          <w:noProof/>
          <w:sz w:val="24"/>
          <w:szCs w:val="24"/>
          <w:lang w:eastAsia="en-US"/>
        </w:rPr>
        <w:t xml:space="preserve"> te je i</w:t>
      </w:r>
      <w:r w:rsidRPr="00A94FD1">
        <w:rPr>
          <w:noProof/>
          <w:sz w:val="24"/>
          <w:szCs w:val="24"/>
          <w:lang w:eastAsia="en-US"/>
        </w:rPr>
        <w:t>zrađeno idejno rješenje.</w:t>
      </w:r>
    </w:p>
    <w:p w:rsidR="001E069F" w:rsidRDefault="001E069F" w:rsidP="001E069F">
      <w:pPr>
        <w:ind w:firstLine="563"/>
        <w:jc w:val="both"/>
        <w:rPr>
          <w:noProof/>
          <w:sz w:val="24"/>
          <w:szCs w:val="24"/>
          <w:lang w:eastAsia="en-US"/>
        </w:rPr>
      </w:pPr>
    </w:p>
    <w:p w:rsidR="001E069F" w:rsidRPr="004A31AA" w:rsidRDefault="001E069F" w:rsidP="001E069F">
      <w:pPr>
        <w:ind w:firstLine="563"/>
        <w:jc w:val="both"/>
        <w:rPr>
          <w:noProof/>
          <w:sz w:val="24"/>
          <w:szCs w:val="24"/>
          <w:lang w:eastAsia="en-US"/>
        </w:rPr>
      </w:pPr>
      <w:r w:rsidRPr="004A31AA">
        <w:rPr>
          <w:i/>
          <w:sz w:val="24"/>
          <w:szCs w:val="24"/>
        </w:rPr>
        <w:t xml:space="preserve">Kapitalni projekt: Ulica Fižela, </w:t>
      </w:r>
      <w:r w:rsidRPr="004A31AA">
        <w:rPr>
          <w:sz w:val="24"/>
          <w:szCs w:val="24"/>
        </w:rPr>
        <w:t xml:space="preserve">rashodi za izvršenje projekta planirani su u iznosu 200.000,00 kuna, </w:t>
      </w:r>
      <w:r w:rsidRPr="004A31AA">
        <w:rPr>
          <w:noProof/>
          <w:sz w:val="24"/>
          <w:szCs w:val="24"/>
        </w:rPr>
        <w:t>a izvršeni su u iznosu od 107.500,00 kuna ili 53,75% u odnosu na plan</w:t>
      </w:r>
      <w:r>
        <w:rPr>
          <w:noProof/>
          <w:sz w:val="24"/>
          <w:szCs w:val="24"/>
        </w:rPr>
        <w:t>, za</w:t>
      </w:r>
      <w:r w:rsidRPr="004A31AA">
        <w:rPr>
          <w:sz w:val="24"/>
          <w:szCs w:val="24"/>
        </w:rPr>
        <w:t xml:space="preserve"> izradu projektne dokumentacije za izgradnju/rekonstrukciju prometnice Ulica Fižela, sa pripadajućom oborinskom odvodnjom i javnom rasvjetom.</w:t>
      </w:r>
      <w:r w:rsidRPr="004A31AA">
        <w:rPr>
          <w:noProof/>
          <w:sz w:val="24"/>
          <w:szCs w:val="24"/>
          <w:lang w:eastAsia="en-US"/>
        </w:rPr>
        <w:t xml:space="preserve"> Izrađen je geodetsko situacioni nacrt. Proveden je postupak jednostavne nabave za izradu projektne dokumentacije i sklopljen ugovor s vršiteljem usluge. Izrađeno idejno rješenje, u tijeku izrada idejnog projekta.</w:t>
      </w:r>
    </w:p>
    <w:p w:rsidR="001E069F" w:rsidRDefault="001E069F" w:rsidP="001E069F">
      <w:pPr>
        <w:ind w:firstLine="563"/>
        <w:jc w:val="both"/>
        <w:rPr>
          <w:noProof/>
          <w:sz w:val="24"/>
          <w:szCs w:val="24"/>
          <w:lang w:eastAsia="en-US"/>
        </w:rPr>
      </w:pPr>
    </w:p>
    <w:p w:rsidR="001E069F" w:rsidRDefault="001E069F" w:rsidP="001E069F">
      <w:pPr>
        <w:ind w:firstLine="563"/>
        <w:jc w:val="both"/>
        <w:rPr>
          <w:noProof/>
          <w:sz w:val="24"/>
          <w:szCs w:val="24"/>
          <w:lang w:eastAsia="en-US"/>
        </w:rPr>
      </w:pPr>
      <w:r w:rsidRPr="00FE4F07">
        <w:rPr>
          <w:i/>
          <w:color w:val="000000" w:themeColor="text1"/>
          <w:sz w:val="24"/>
          <w:szCs w:val="24"/>
        </w:rPr>
        <w:t xml:space="preserve">Kapitalni projekt: Pristupna prometnica-Marsovo polje, </w:t>
      </w:r>
      <w:r w:rsidRPr="00FE4F07">
        <w:rPr>
          <w:color w:val="000000" w:themeColor="text1"/>
          <w:sz w:val="24"/>
          <w:szCs w:val="24"/>
        </w:rPr>
        <w:t>rashodi za izvršenje projekta planiraju se u iznosu 1</w:t>
      </w:r>
      <w:r>
        <w:rPr>
          <w:color w:val="000000" w:themeColor="text1"/>
          <w:sz w:val="24"/>
          <w:szCs w:val="24"/>
        </w:rPr>
        <w:t>5</w:t>
      </w:r>
      <w:r w:rsidRPr="00FE4F07">
        <w:rPr>
          <w:color w:val="000000" w:themeColor="text1"/>
          <w:sz w:val="24"/>
          <w:szCs w:val="24"/>
        </w:rPr>
        <w:t xml:space="preserve">0.000,00 kuna, </w:t>
      </w:r>
      <w:r>
        <w:rPr>
          <w:noProof/>
          <w:sz w:val="24"/>
          <w:szCs w:val="24"/>
        </w:rPr>
        <w:t>a</w:t>
      </w:r>
      <w:r w:rsidRPr="00FE4F07">
        <w:rPr>
          <w:noProof/>
          <w:sz w:val="24"/>
          <w:szCs w:val="24"/>
        </w:rPr>
        <w:t xml:space="preserve"> izvršeni</w:t>
      </w:r>
      <w:r>
        <w:rPr>
          <w:noProof/>
          <w:sz w:val="24"/>
          <w:szCs w:val="24"/>
        </w:rPr>
        <w:t xml:space="preserve"> su u iznosu od 144.100,00 kuna ili 96,07% u odnosu na plan, za </w:t>
      </w:r>
      <w:r w:rsidRPr="00FE4F07">
        <w:rPr>
          <w:color w:val="000000" w:themeColor="text1"/>
          <w:sz w:val="24"/>
          <w:szCs w:val="24"/>
        </w:rPr>
        <w:t xml:space="preserve">izradu projektne dokumentacije za izgradnju pristupne prometnice Marsovo polje, sa pripadajućom oborinskom odvodnjom i javnom rasvjetom za potrebe budućeg Edukativnog centra za poduzetništvo i cjeloživotno učenje Stara mehanika. </w:t>
      </w:r>
      <w:r w:rsidRPr="00A94FD1">
        <w:rPr>
          <w:noProof/>
          <w:sz w:val="24"/>
          <w:szCs w:val="24"/>
          <w:lang w:eastAsia="en-US"/>
        </w:rPr>
        <w:t xml:space="preserve">Izrađeno </w:t>
      </w:r>
      <w:r>
        <w:rPr>
          <w:noProof/>
          <w:sz w:val="24"/>
          <w:szCs w:val="24"/>
          <w:lang w:eastAsia="en-US"/>
        </w:rPr>
        <w:t xml:space="preserve">je </w:t>
      </w:r>
      <w:r w:rsidRPr="00A94FD1">
        <w:rPr>
          <w:noProof/>
          <w:sz w:val="24"/>
          <w:szCs w:val="24"/>
          <w:lang w:eastAsia="en-US"/>
        </w:rPr>
        <w:t>idejno rješenje i glavni projekt</w:t>
      </w:r>
      <w:r>
        <w:rPr>
          <w:noProof/>
          <w:sz w:val="24"/>
          <w:szCs w:val="24"/>
          <w:lang w:eastAsia="en-US"/>
        </w:rPr>
        <w:t>.</w:t>
      </w:r>
    </w:p>
    <w:p w:rsidR="001E069F" w:rsidRDefault="001E069F" w:rsidP="001E069F">
      <w:pPr>
        <w:ind w:firstLine="563"/>
        <w:jc w:val="both"/>
        <w:rPr>
          <w:noProof/>
          <w:sz w:val="24"/>
          <w:szCs w:val="24"/>
          <w:lang w:eastAsia="en-US"/>
        </w:rPr>
      </w:pPr>
    </w:p>
    <w:p w:rsidR="001E069F" w:rsidRDefault="001E069F" w:rsidP="001E069F">
      <w:pPr>
        <w:ind w:firstLine="563"/>
        <w:jc w:val="both"/>
        <w:rPr>
          <w:noProof/>
          <w:sz w:val="24"/>
          <w:szCs w:val="24"/>
          <w:lang w:eastAsia="en-US"/>
        </w:rPr>
      </w:pPr>
      <w:r w:rsidRPr="000A5DF6">
        <w:rPr>
          <w:i/>
          <w:color w:val="000000" w:themeColor="text1"/>
          <w:sz w:val="24"/>
          <w:szCs w:val="24"/>
        </w:rPr>
        <w:t xml:space="preserve">Kapitalni projekt: Ulica Fojba, </w:t>
      </w:r>
      <w:r w:rsidRPr="000A5DF6">
        <w:rPr>
          <w:color w:val="000000" w:themeColor="text1"/>
          <w:sz w:val="24"/>
          <w:szCs w:val="24"/>
        </w:rPr>
        <w:t xml:space="preserve">rashodi za izvršenje projekta planirani su u iznosu </w:t>
      </w:r>
      <w:r>
        <w:rPr>
          <w:color w:val="000000" w:themeColor="text1"/>
          <w:sz w:val="24"/>
          <w:szCs w:val="24"/>
        </w:rPr>
        <w:t>3</w:t>
      </w:r>
      <w:r w:rsidRPr="000A5DF6">
        <w:rPr>
          <w:color w:val="000000" w:themeColor="text1"/>
          <w:sz w:val="24"/>
          <w:szCs w:val="24"/>
        </w:rPr>
        <w:t xml:space="preserve">0.000,00 kuna, </w:t>
      </w:r>
      <w:r>
        <w:rPr>
          <w:color w:val="000000" w:themeColor="text1"/>
          <w:sz w:val="24"/>
          <w:szCs w:val="24"/>
        </w:rPr>
        <w:t xml:space="preserve">a </w:t>
      </w:r>
      <w:r w:rsidRPr="000A5DF6">
        <w:rPr>
          <w:noProof/>
          <w:sz w:val="24"/>
          <w:szCs w:val="24"/>
        </w:rPr>
        <w:t>izvršeni</w:t>
      </w:r>
      <w:r>
        <w:rPr>
          <w:noProof/>
          <w:sz w:val="24"/>
          <w:szCs w:val="24"/>
        </w:rPr>
        <w:t xml:space="preserve"> su u iznosu od 1.500,00 kuna ili 5,00% u odnosu na plan, za</w:t>
      </w:r>
      <w:r w:rsidRPr="000A5DF6">
        <w:rPr>
          <w:color w:val="000000" w:themeColor="text1"/>
          <w:sz w:val="24"/>
          <w:szCs w:val="24"/>
        </w:rPr>
        <w:t xml:space="preserve"> izradu projektne dokumentacije za izgradnju/rekonstrukciju prometnice Ulica Fojba, sa pripadajućom oborinskom odvodnjom i javnom rasvjetom. </w:t>
      </w:r>
      <w:r w:rsidRPr="000A5DF6">
        <w:rPr>
          <w:noProof/>
          <w:sz w:val="24"/>
          <w:szCs w:val="24"/>
          <w:lang w:eastAsia="en-US"/>
        </w:rPr>
        <w:t>U tijeku je rješavanje imovinsko pravnih odnosa</w:t>
      </w:r>
      <w:r w:rsidRPr="00974861">
        <w:rPr>
          <w:noProof/>
          <w:sz w:val="24"/>
          <w:szCs w:val="24"/>
          <w:lang w:eastAsia="en-US"/>
        </w:rPr>
        <w:t xml:space="preserve"> </w:t>
      </w:r>
      <w:r>
        <w:rPr>
          <w:noProof/>
          <w:sz w:val="24"/>
          <w:szCs w:val="24"/>
          <w:lang w:eastAsia="en-US"/>
        </w:rPr>
        <w:t>te je a</w:t>
      </w:r>
      <w:r w:rsidRPr="00A94FD1">
        <w:rPr>
          <w:noProof/>
          <w:sz w:val="24"/>
          <w:szCs w:val="24"/>
          <w:lang w:eastAsia="en-US"/>
        </w:rPr>
        <w:t>žurirana geodetska podloga.</w:t>
      </w:r>
    </w:p>
    <w:p w:rsidR="001E069F" w:rsidRDefault="001E069F" w:rsidP="001E069F">
      <w:pPr>
        <w:ind w:firstLine="563"/>
        <w:jc w:val="both"/>
        <w:rPr>
          <w:noProof/>
          <w:sz w:val="24"/>
          <w:szCs w:val="24"/>
          <w:lang w:eastAsia="en-US"/>
        </w:rPr>
      </w:pPr>
    </w:p>
    <w:p w:rsidR="001E069F" w:rsidRPr="00AA2402" w:rsidRDefault="001E069F" w:rsidP="001E069F">
      <w:pPr>
        <w:ind w:firstLine="563"/>
        <w:jc w:val="both"/>
        <w:rPr>
          <w:color w:val="000000" w:themeColor="text1"/>
          <w:sz w:val="24"/>
          <w:szCs w:val="24"/>
        </w:rPr>
      </w:pPr>
      <w:r w:rsidRPr="00AA2402">
        <w:rPr>
          <w:i/>
          <w:color w:val="000000" w:themeColor="text1"/>
          <w:sz w:val="24"/>
          <w:szCs w:val="24"/>
        </w:rPr>
        <w:t xml:space="preserve">Kapitalni projekt: Sponzina ulica, </w:t>
      </w:r>
      <w:r w:rsidRPr="00AA2402">
        <w:rPr>
          <w:color w:val="000000" w:themeColor="text1"/>
          <w:sz w:val="24"/>
          <w:szCs w:val="24"/>
        </w:rPr>
        <w:t xml:space="preserve">rashodi za izvršenje projekta planirani su u iznosu </w:t>
      </w:r>
      <w:r>
        <w:rPr>
          <w:color w:val="000000" w:themeColor="text1"/>
          <w:sz w:val="24"/>
          <w:szCs w:val="24"/>
        </w:rPr>
        <w:t>32</w:t>
      </w:r>
      <w:r w:rsidRPr="00AA2402">
        <w:rPr>
          <w:color w:val="000000" w:themeColor="text1"/>
          <w:sz w:val="24"/>
          <w:szCs w:val="24"/>
        </w:rPr>
        <w:t xml:space="preserve">0.000,00 kuna, </w:t>
      </w:r>
      <w:r>
        <w:rPr>
          <w:noProof/>
          <w:sz w:val="24"/>
          <w:szCs w:val="24"/>
        </w:rPr>
        <w:t>a</w:t>
      </w:r>
      <w:r w:rsidRPr="00AA2402">
        <w:rPr>
          <w:noProof/>
          <w:sz w:val="24"/>
          <w:szCs w:val="24"/>
        </w:rPr>
        <w:t xml:space="preserve"> izvršeni</w:t>
      </w:r>
      <w:r>
        <w:rPr>
          <w:noProof/>
          <w:sz w:val="24"/>
          <w:szCs w:val="24"/>
        </w:rPr>
        <w:t xml:space="preserve"> su u iznosu od 297.172,63 kune ili 92,87% u odnosu na plan, za</w:t>
      </w:r>
      <w:r w:rsidRPr="00AA2402">
        <w:rPr>
          <w:color w:val="000000" w:themeColor="text1"/>
          <w:sz w:val="24"/>
          <w:szCs w:val="24"/>
        </w:rPr>
        <w:t xml:space="preserve"> izgradnju javne rasvjete</w:t>
      </w:r>
      <w:r>
        <w:rPr>
          <w:color w:val="000000" w:themeColor="text1"/>
          <w:sz w:val="24"/>
          <w:szCs w:val="24"/>
        </w:rPr>
        <w:t xml:space="preserve"> u dužini 490 m´.</w:t>
      </w:r>
      <w:r w:rsidRPr="00AA2402">
        <w:rPr>
          <w:sz w:val="24"/>
          <w:szCs w:val="24"/>
        </w:rPr>
        <w:t xml:space="preserve"> </w:t>
      </w:r>
      <w:r>
        <w:rPr>
          <w:sz w:val="24"/>
          <w:szCs w:val="24"/>
        </w:rPr>
        <w:t>R</w:t>
      </w:r>
      <w:r w:rsidRPr="00A94FD1">
        <w:rPr>
          <w:sz w:val="24"/>
          <w:szCs w:val="24"/>
        </w:rPr>
        <w:t>adovi</w:t>
      </w:r>
      <w:r>
        <w:rPr>
          <w:sz w:val="24"/>
          <w:szCs w:val="24"/>
        </w:rPr>
        <w:t xml:space="preserve"> su</w:t>
      </w:r>
      <w:r w:rsidRPr="00A94FD1">
        <w:rPr>
          <w:sz w:val="24"/>
          <w:szCs w:val="24"/>
        </w:rPr>
        <w:t xml:space="preserve"> izvedeni, </w:t>
      </w:r>
      <w:r>
        <w:rPr>
          <w:sz w:val="24"/>
          <w:szCs w:val="24"/>
        </w:rPr>
        <w:t xml:space="preserve">te je </w:t>
      </w:r>
      <w:r w:rsidRPr="00A94FD1">
        <w:rPr>
          <w:sz w:val="24"/>
          <w:szCs w:val="24"/>
        </w:rPr>
        <w:t>u tijeku prikupljanje dokumentacije za tehnički pregled.</w:t>
      </w:r>
    </w:p>
    <w:p w:rsidR="001E069F" w:rsidRDefault="001E069F" w:rsidP="001E069F">
      <w:pPr>
        <w:pStyle w:val="Heading5"/>
        <w:ind w:right="-1" w:firstLine="709"/>
        <w:jc w:val="both"/>
        <w:rPr>
          <w:b w:val="0"/>
          <w:i/>
          <w:color w:val="000000" w:themeColor="text1"/>
          <w:szCs w:val="24"/>
        </w:rPr>
      </w:pPr>
    </w:p>
    <w:p w:rsidR="001E069F" w:rsidRPr="00825554" w:rsidRDefault="001E069F" w:rsidP="001E069F">
      <w:pPr>
        <w:ind w:firstLine="563"/>
        <w:jc w:val="both"/>
        <w:rPr>
          <w:color w:val="000000" w:themeColor="text1"/>
          <w:sz w:val="24"/>
          <w:szCs w:val="24"/>
        </w:rPr>
      </w:pPr>
      <w:r w:rsidRPr="00825554">
        <w:rPr>
          <w:i/>
          <w:color w:val="000000" w:themeColor="text1"/>
          <w:sz w:val="24"/>
          <w:szCs w:val="24"/>
        </w:rPr>
        <w:t xml:space="preserve">Kapitalni projekt: Medulinska cesta, </w:t>
      </w:r>
      <w:r w:rsidRPr="00825554">
        <w:rPr>
          <w:color w:val="000000" w:themeColor="text1"/>
          <w:sz w:val="24"/>
          <w:szCs w:val="24"/>
        </w:rPr>
        <w:t>rashodi za izvršenje projekta planirani su u iznosu 510.000,00 kuna,</w:t>
      </w:r>
      <w:r w:rsidRPr="00825554">
        <w:rPr>
          <w:noProof/>
          <w:sz w:val="24"/>
          <w:szCs w:val="24"/>
        </w:rPr>
        <w:t xml:space="preserve"> a izvršeni u iznosu od 410.340,22 kune ili 80,46% u odnosu na plan</w:t>
      </w:r>
      <w:r>
        <w:rPr>
          <w:noProof/>
          <w:sz w:val="24"/>
          <w:szCs w:val="24"/>
        </w:rPr>
        <w:t>, za</w:t>
      </w:r>
      <w:r w:rsidRPr="00825554">
        <w:rPr>
          <w:color w:val="000000" w:themeColor="text1"/>
          <w:sz w:val="24"/>
          <w:szCs w:val="24"/>
        </w:rPr>
        <w:t xml:space="preserve"> izgradnju javne rasvjete</w:t>
      </w:r>
      <w:r>
        <w:rPr>
          <w:color w:val="000000" w:themeColor="text1"/>
          <w:sz w:val="24"/>
          <w:szCs w:val="24"/>
        </w:rPr>
        <w:t xml:space="preserve"> u dužini 424 m´.</w:t>
      </w:r>
      <w:r w:rsidRPr="00825554">
        <w:rPr>
          <w:sz w:val="24"/>
          <w:szCs w:val="24"/>
        </w:rPr>
        <w:t xml:space="preserve"> Radovi su izvedeni, te je u tijeku prikupljanje dokumentacije za tehnički pregled.</w:t>
      </w:r>
    </w:p>
    <w:p w:rsidR="001E069F" w:rsidRPr="00825554" w:rsidRDefault="001E069F" w:rsidP="001E069F">
      <w:pPr>
        <w:pStyle w:val="Heading5"/>
        <w:ind w:right="-1" w:firstLine="709"/>
        <w:jc w:val="both"/>
        <w:rPr>
          <w:b w:val="0"/>
          <w:i/>
          <w:szCs w:val="24"/>
        </w:rPr>
      </w:pPr>
    </w:p>
    <w:p w:rsidR="001E069F" w:rsidRPr="00825554" w:rsidRDefault="001E069F" w:rsidP="001E069F">
      <w:pPr>
        <w:pStyle w:val="Heading5"/>
        <w:ind w:right="-1" w:firstLine="709"/>
        <w:jc w:val="both"/>
        <w:rPr>
          <w:b w:val="0"/>
          <w:szCs w:val="24"/>
        </w:rPr>
      </w:pPr>
      <w:r w:rsidRPr="00433DA0">
        <w:rPr>
          <w:b w:val="0"/>
          <w:i/>
          <w:color w:val="000000" w:themeColor="text1"/>
          <w:szCs w:val="24"/>
        </w:rPr>
        <w:t xml:space="preserve">Kapitalni projekt: Ulica Starih Statuta, </w:t>
      </w:r>
      <w:r w:rsidRPr="00433DA0">
        <w:rPr>
          <w:b w:val="0"/>
          <w:color w:val="000000" w:themeColor="text1"/>
          <w:szCs w:val="24"/>
        </w:rPr>
        <w:t>rashodi za izvršenje projekta planira</w:t>
      </w:r>
      <w:r>
        <w:rPr>
          <w:b w:val="0"/>
          <w:color w:val="000000" w:themeColor="text1"/>
          <w:szCs w:val="24"/>
        </w:rPr>
        <w:t>ni</w:t>
      </w:r>
      <w:r w:rsidRPr="00433DA0">
        <w:rPr>
          <w:b w:val="0"/>
          <w:color w:val="000000" w:themeColor="text1"/>
          <w:szCs w:val="24"/>
        </w:rPr>
        <w:t xml:space="preserve"> s</w:t>
      </w:r>
      <w:r>
        <w:rPr>
          <w:b w:val="0"/>
          <w:color w:val="000000" w:themeColor="text1"/>
          <w:szCs w:val="24"/>
        </w:rPr>
        <w:t>u</w:t>
      </w:r>
      <w:r w:rsidRPr="00433DA0">
        <w:rPr>
          <w:b w:val="0"/>
          <w:color w:val="000000" w:themeColor="text1"/>
          <w:szCs w:val="24"/>
        </w:rPr>
        <w:t xml:space="preserve"> u iznosu 850.000,00 kuna, </w:t>
      </w:r>
      <w:r>
        <w:rPr>
          <w:b w:val="0"/>
          <w:color w:val="000000" w:themeColor="text1"/>
          <w:szCs w:val="24"/>
        </w:rPr>
        <w:t xml:space="preserve">a </w:t>
      </w:r>
      <w:r w:rsidRPr="00401F0D">
        <w:rPr>
          <w:b w:val="0"/>
          <w:noProof/>
          <w:szCs w:val="24"/>
        </w:rPr>
        <w:t>izvršeni</w:t>
      </w:r>
      <w:r>
        <w:rPr>
          <w:b w:val="0"/>
          <w:noProof/>
          <w:szCs w:val="24"/>
        </w:rPr>
        <w:t xml:space="preserve"> su u iznosu od 593.312,77 kuna ili 69,80% u odnosu na plan, za</w:t>
      </w:r>
      <w:r w:rsidRPr="00433DA0">
        <w:rPr>
          <w:b w:val="0"/>
          <w:color w:val="000000" w:themeColor="text1"/>
          <w:szCs w:val="24"/>
        </w:rPr>
        <w:t xml:space="preserve"> sufinanciranje rekonstrukcije javne rasvjete pri radovima na rekonstrukciji raskrižja ulica Starih </w:t>
      </w:r>
      <w:r w:rsidRPr="00825554">
        <w:rPr>
          <w:b w:val="0"/>
          <w:color w:val="000000" w:themeColor="text1"/>
          <w:szCs w:val="24"/>
        </w:rPr>
        <w:t>statuta i Riva u kružno raskrižje investitora Hrvatskih cesta.</w:t>
      </w:r>
      <w:r w:rsidRPr="00825554">
        <w:rPr>
          <w:b w:val="0"/>
          <w:szCs w:val="24"/>
        </w:rPr>
        <w:t xml:space="preserve"> Radovi su izvedeni. </w:t>
      </w:r>
    </w:p>
    <w:p w:rsidR="001E069F" w:rsidRDefault="001E069F" w:rsidP="001E069F">
      <w:pPr>
        <w:pStyle w:val="Heading5"/>
        <w:ind w:right="-1" w:firstLine="709"/>
        <w:jc w:val="both"/>
        <w:rPr>
          <w:szCs w:val="24"/>
        </w:rPr>
      </w:pPr>
    </w:p>
    <w:p w:rsidR="001E069F" w:rsidRPr="00825554" w:rsidRDefault="001E069F" w:rsidP="001E069F">
      <w:pPr>
        <w:pStyle w:val="Heading5"/>
        <w:ind w:right="-1" w:firstLine="709"/>
        <w:jc w:val="both"/>
        <w:rPr>
          <w:b w:val="0"/>
          <w:szCs w:val="24"/>
        </w:rPr>
      </w:pPr>
      <w:r w:rsidRPr="00433DA0">
        <w:rPr>
          <w:b w:val="0"/>
          <w:i/>
          <w:color w:val="000000" w:themeColor="text1"/>
          <w:szCs w:val="24"/>
        </w:rPr>
        <w:t xml:space="preserve">Kapitalni projekt: Vidikovac Vile-parkirališta, </w:t>
      </w:r>
      <w:r w:rsidRPr="00433DA0">
        <w:rPr>
          <w:b w:val="0"/>
          <w:color w:val="000000" w:themeColor="text1"/>
          <w:szCs w:val="24"/>
        </w:rPr>
        <w:t>rashodi za izvršenje projekta planira</w:t>
      </w:r>
      <w:r>
        <w:rPr>
          <w:b w:val="0"/>
          <w:color w:val="000000" w:themeColor="text1"/>
          <w:szCs w:val="24"/>
        </w:rPr>
        <w:t>ni</w:t>
      </w:r>
      <w:r w:rsidRPr="00433DA0">
        <w:rPr>
          <w:b w:val="0"/>
          <w:color w:val="000000" w:themeColor="text1"/>
          <w:szCs w:val="24"/>
        </w:rPr>
        <w:t xml:space="preserve"> s</w:t>
      </w:r>
      <w:r>
        <w:rPr>
          <w:b w:val="0"/>
          <w:color w:val="000000" w:themeColor="text1"/>
          <w:szCs w:val="24"/>
        </w:rPr>
        <w:t>u</w:t>
      </w:r>
      <w:r w:rsidRPr="00433DA0">
        <w:rPr>
          <w:b w:val="0"/>
          <w:color w:val="000000" w:themeColor="text1"/>
          <w:szCs w:val="24"/>
        </w:rPr>
        <w:t xml:space="preserve"> u iznosu 4</w:t>
      </w:r>
      <w:r>
        <w:rPr>
          <w:b w:val="0"/>
          <w:color w:val="000000" w:themeColor="text1"/>
          <w:szCs w:val="24"/>
        </w:rPr>
        <w:t>85</w:t>
      </w:r>
      <w:r w:rsidRPr="00433DA0">
        <w:rPr>
          <w:b w:val="0"/>
          <w:color w:val="000000" w:themeColor="text1"/>
          <w:szCs w:val="24"/>
        </w:rPr>
        <w:t xml:space="preserve">.000,00 kuna, </w:t>
      </w:r>
      <w:r>
        <w:rPr>
          <w:b w:val="0"/>
          <w:color w:val="000000" w:themeColor="text1"/>
          <w:szCs w:val="24"/>
        </w:rPr>
        <w:t>a izvršeni u iznosu od 481.516,27 kuna ili 99,28% u odnosu na plan, za</w:t>
      </w:r>
      <w:r w:rsidRPr="00433DA0">
        <w:rPr>
          <w:b w:val="0"/>
          <w:color w:val="000000" w:themeColor="text1"/>
          <w:szCs w:val="24"/>
        </w:rPr>
        <w:t xml:space="preserve"> izgradnju parkirališta s oborinskom odvodnjom i javnom rasvjetom u zoni Vidikovac Vile.</w:t>
      </w:r>
      <w:r w:rsidRPr="00863267">
        <w:rPr>
          <w:szCs w:val="24"/>
        </w:rPr>
        <w:t xml:space="preserve"> </w:t>
      </w:r>
      <w:r w:rsidRPr="00863267">
        <w:rPr>
          <w:b w:val="0"/>
          <w:szCs w:val="24"/>
        </w:rPr>
        <w:t xml:space="preserve">Ishodovana je građevinska dozvola. </w:t>
      </w:r>
      <w:r w:rsidRPr="00825554">
        <w:rPr>
          <w:b w:val="0"/>
          <w:szCs w:val="24"/>
        </w:rPr>
        <w:t>Proveden je postupak jednostavne nabave za izvođenje radova i izvedeni su radovi. Obavljena primopredaja i konačni obračun. U tijeku je izrada geodetskog elaborata za potrebe ishođenja uporabne dozvole.</w:t>
      </w:r>
    </w:p>
    <w:p w:rsidR="001E069F" w:rsidRPr="00825554" w:rsidRDefault="001E069F" w:rsidP="001E069F"/>
    <w:p w:rsidR="001E069F" w:rsidRDefault="001E069F" w:rsidP="001E069F">
      <w:pPr>
        <w:ind w:firstLine="563"/>
        <w:jc w:val="both"/>
        <w:rPr>
          <w:sz w:val="24"/>
          <w:szCs w:val="24"/>
        </w:rPr>
      </w:pPr>
      <w:r w:rsidRPr="00364099">
        <w:rPr>
          <w:i/>
          <w:color w:val="000000" w:themeColor="text1"/>
          <w:sz w:val="24"/>
          <w:szCs w:val="24"/>
        </w:rPr>
        <w:t xml:space="preserve">Kapitalni projekt: Centar-Stara Mehanika, </w:t>
      </w:r>
      <w:r w:rsidRPr="00364099">
        <w:rPr>
          <w:color w:val="000000" w:themeColor="text1"/>
          <w:sz w:val="24"/>
          <w:szCs w:val="24"/>
        </w:rPr>
        <w:t>rashodi za izvršenje projekta planirani su u iznosu 2.</w:t>
      </w:r>
      <w:r>
        <w:rPr>
          <w:color w:val="000000" w:themeColor="text1"/>
          <w:sz w:val="24"/>
          <w:szCs w:val="24"/>
        </w:rPr>
        <w:t>1</w:t>
      </w:r>
      <w:r w:rsidRPr="00364099">
        <w:rPr>
          <w:color w:val="000000" w:themeColor="text1"/>
          <w:sz w:val="24"/>
          <w:szCs w:val="24"/>
        </w:rPr>
        <w:t xml:space="preserve">00.000,00 kuna, a izvršeni u iznosu od </w:t>
      </w:r>
      <w:r>
        <w:rPr>
          <w:color w:val="000000" w:themeColor="text1"/>
          <w:sz w:val="24"/>
          <w:szCs w:val="24"/>
        </w:rPr>
        <w:t>1.990.451,88</w:t>
      </w:r>
      <w:r w:rsidRPr="00364099">
        <w:rPr>
          <w:color w:val="000000" w:themeColor="text1"/>
          <w:sz w:val="24"/>
          <w:szCs w:val="24"/>
        </w:rPr>
        <w:t xml:space="preserve"> kuna ili </w:t>
      </w:r>
      <w:r>
        <w:rPr>
          <w:color w:val="000000" w:themeColor="text1"/>
          <w:sz w:val="24"/>
          <w:szCs w:val="24"/>
        </w:rPr>
        <w:t>94,78</w:t>
      </w:r>
      <w:r w:rsidRPr="00364099">
        <w:rPr>
          <w:color w:val="000000" w:themeColor="text1"/>
          <w:sz w:val="24"/>
          <w:szCs w:val="24"/>
        </w:rPr>
        <w:t>% u odnosu na plan</w:t>
      </w:r>
      <w:r>
        <w:rPr>
          <w:color w:val="000000" w:themeColor="text1"/>
          <w:sz w:val="24"/>
          <w:szCs w:val="24"/>
        </w:rPr>
        <w:t xml:space="preserve">, za </w:t>
      </w:r>
      <w:r w:rsidRPr="00364099">
        <w:rPr>
          <w:sz w:val="24"/>
          <w:szCs w:val="24"/>
        </w:rPr>
        <w:t>izradu projektne dokumentacije (glavnih i izvedbenih projekata sa pripadajućim troškovnicima) za predmetni objekt, sanacij</w:t>
      </w:r>
      <w:r>
        <w:rPr>
          <w:sz w:val="24"/>
          <w:szCs w:val="24"/>
        </w:rPr>
        <w:t>a</w:t>
      </w:r>
      <w:r w:rsidRPr="00364099">
        <w:rPr>
          <w:sz w:val="24"/>
          <w:szCs w:val="24"/>
        </w:rPr>
        <w:t xml:space="preserve"> brownfield lokacije, odnosno izgradnje edukativnog centra/centra za poduzetništvo na lokaciju Stare Mehanike u Ulici Marsovog polja.</w:t>
      </w:r>
      <w:r>
        <w:rPr>
          <w:sz w:val="24"/>
          <w:szCs w:val="24"/>
        </w:rPr>
        <w:t xml:space="preserve"> Nakon izrade projektne dokumentacije za planirani zahvat ishođena je i građevinska dozvola.</w:t>
      </w:r>
    </w:p>
    <w:p w:rsidR="001E069F" w:rsidRDefault="001E069F" w:rsidP="001E069F">
      <w:pPr>
        <w:ind w:firstLine="563"/>
        <w:jc w:val="both"/>
        <w:rPr>
          <w:sz w:val="24"/>
          <w:szCs w:val="24"/>
        </w:rPr>
      </w:pPr>
    </w:p>
    <w:p w:rsidR="001E069F" w:rsidRPr="00556C45" w:rsidRDefault="001E069F" w:rsidP="001E069F">
      <w:pPr>
        <w:ind w:firstLine="563"/>
        <w:jc w:val="both"/>
        <w:rPr>
          <w:b/>
          <w:color w:val="000000" w:themeColor="text1"/>
          <w:sz w:val="24"/>
          <w:szCs w:val="24"/>
        </w:rPr>
      </w:pPr>
      <w:r w:rsidRPr="00556C45">
        <w:rPr>
          <w:i/>
          <w:color w:val="000000" w:themeColor="text1"/>
          <w:sz w:val="24"/>
          <w:szCs w:val="24"/>
        </w:rPr>
        <w:t xml:space="preserve">Kapitalni projekt: Keršovanijeva ulica-JR, </w:t>
      </w:r>
      <w:r w:rsidRPr="00556C45">
        <w:rPr>
          <w:color w:val="000000" w:themeColor="text1"/>
          <w:sz w:val="24"/>
          <w:szCs w:val="24"/>
        </w:rPr>
        <w:t>rashodi za izvršenje projekta planirani su u iznosu 290.000,00 kuna, a izvršeni u iznosu od 289.042,10 kuna ili 99,67% u odnosu na plan</w:t>
      </w:r>
      <w:r>
        <w:rPr>
          <w:color w:val="000000" w:themeColor="text1"/>
          <w:sz w:val="24"/>
          <w:szCs w:val="24"/>
        </w:rPr>
        <w:t>, za</w:t>
      </w:r>
      <w:r w:rsidRPr="00556C45">
        <w:rPr>
          <w:color w:val="000000" w:themeColor="text1"/>
          <w:sz w:val="24"/>
          <w:szCs w:val="24"/>
        </w:rPr>
        <w:t xml:space="preserve"> izgradnju javne rasvjete gornjeg odvojka Keršovanijeve ulice</w:t>
      </w:r>
      <w:r w:rsidRPr="00C0092D">
        <w:rPr>
          <w:color w:val="000000" w:themeColor="text1"/>
          <w:sz w:val="24"/>
          <w:szCs w:val="24"/>
        </w:rPr>
        <w:t xml:space="preserve"> </w:t>
      </w:r>
      <w:r>
        <w:rPr>
          <w:color w:val="000000" w:themeColor="text1"/>
          <w:sz w:val="24"/>
          <w:szCs w:val="24"/>
        </w:rPr>
        <w:t>u dužini 307 m´</w:t>
      </w:r>
      <w:r w:rsidRPr="00556C45">
        <w:rPr>
          <w:color w:val="000000" w:themeColor="text1"/>
          <w:sz w:val="24"/>
          <w:szCs w:val="24"/>
        </w:rPr>
        <w:t>.</w:t>
      </w:r>
      <w:r w:rsidRPr="00556C45">
        <w:rPr>
          <w:sz w:val="24"/>
          <w:szCs w:val="24"/>
        </w:rPr>
        <w:t xml:space="preserve"> Radovi su izvedeni te je ishodovana uporabna dozvola.</w:t>
      </w:r>
    </w:p>
    <w:p w:rsidR="001E069F" w:rsidRDefault="001E069F" w:rsidP="001E069F">
      <w:pPr>
        <w:pStyle w:val="Heading5"/>
        <w:ind w:right="-1" w:firstLine="709"/>
        <w:jc w:val="both"/>
        <w:rPr>
          <w:b w:val="0"/>
          <w:i/>
          <w:color w:val="000000" w:themeColor="text1"/>
          <w:szCs w:val="24"/>
        </w:rPr>
      </w:pPr>
    </w:p>
    <w:p w:rsidR="001E069F" w:rsidRPr="00F223AB" w:rsidRDefault="001E069F" w:rsidP="001E069F">
      <w:pPr>
        <w:pStyle w:val="Heading5"/>
        <w:ind w:right="-1" w:firstLine="709"/>
        <w:jc w:val="both"/>
        <w:rPr>
          <w:b w:val="0"/>
          <w:szCs w:val="24"/>
        </w:rPr>
      </w:pPr>
      <w:r w:rsidRPr="00433DA0">
        <w:rPr>
          <w:b w:val="0"/>
          <w:i/>
          <w:color w:val="000000" w:themeColor="text1"/>
          <w:szCs w:val="24"/>
        </w:rPr>
        <w:t xml:space="preserve">Kapitalni projekt: Raška ulica-Ulica Kaštanjer-JR, </w:t>
      </w:r>
      <w:r w:rsidRPr="00433DA0">
        <w:rPr>
          <w:b w:val="0"/>
          <w:color w:val="000000" w:themeColor="text1"/>
          <w:szCs w:val="24"/>
        </w:rPr>
        <w:t>rashodi za izvršenje projekta planira</w:t>
      </w:r>
      <w:r>
        <w:rPr>
          <w:b w:val="0"/>
          <w:color w:val="000000" w:themeColor="text1"/>
          <w:szCs w:val="24"/>
        </w:rPr>
        <w:t>ni</w:t>
      </w:r>
      <w:r w:rsidRPr="00433DA0">
        <w:rPr>
          <w:b w:val="0"/>
          <w:color w:val="000000" w:themeColor="text1"/>
          <w:szCs w:val="24"/>
        </w:rPr>
        <w:t xml:space="preserve"> s</w:t>
      </w:r>
      <w:r>
        <w:rPr>
          <w:b w:val="0"/>
          <w:color w:val="000000" w:themeColor="text1"/>
          <w:szCs w:val="24"/>
        </w:rPr>
        <w:t>u</w:t>
      </w:r>
      <w:r w:rsidRPr="00433DA0">
        <w:rPr>
          <w:b w:val="0"/>
          <w:color w:val="000000" w:themeColor="text1"/>
          <w:szCs w:val="24"/>
        </w:rPr>
        <w:t xml:space="preserve"> u iznosu 300.000,00 kuna, </w:t>
      </w:r>
      <w:r>
        <w:rPr>
          <w:b w:val="0"/>
          <w:color w:val="000000" w:themeColor="text1"/>
          <w:szCs w:val="24"/>
        </w:rPr>
        <w:t xml:space="preserve">a izvršeni u iznosu od 273.287,12 kuna ili 91,10% u odnosu na plan, za </w:t>
      </w:r>
      <w:r w:rsidRPr="00433DA0">
        <w:rPr>
          <w:b w:val="0"/>
          <w:color w:val="000000" w:themeColor="text1"/>
          <w:szCs w:val="24"/>
        </w:rPr>
        <w:t>rekonstrukciju javne rasvjete</w:t>
      </w:r>
      <w:r>
        <w:rPr>
          <w:b w:val="0"/>
          <w:color w:val="000000" w:themeColor="text1"/>
          <w:szCs w:val="24"/>
        </w:rPr>
        <w:t xml:space="preserve"> </w:t>
      </w:r>
      <w:r w:rsidRPr="00C0092D">
        <w:rPr>
          <w:b w:val="0"/>
          <w:color w:val="000000" w:themeColor="text1"/>
          <w:szCs w:val="24"/>
        </w:rPr>
        <w:t>u dužini 270 m´.</w:t>
      </w:r>
      <w:r w:rsidRPr="00863267">
        <w:rPr>
          <w:szCs w:val="24"/>
        </w:rPr>
        <w:t xml:space="preserve"> </w:t>
      </w:r>
      <w:r w:rsidRPr="00F223AB">
        <w:rPr>
          <w:b w:val="0"/>
          <w:szCs w:val="24"/>
        </w:rPr>
        <w:t>Radovi su izvedeni, u tijeku je prikupljanje dokumentacije za tehnički pregled.</w:t>
      </w:r>
    </w:p>
    <w:p w:rsidR="001E069F" w:rsidRPr="00F223AB" w:rsidRDefault="001E069F" w:rsidP="001E069F"/>
    <w:p w:rsidR="001E069F" w:rsidRPr="00FE4227" w:rsidRDefault="001E069F" w:rsidP="001E069F">
      <w:pPr>
        <w:pStyle w:val="Heading5"/>
        <w:ind w:right="-1" w:firstLine="709"/>
        <w:jc w:val="both"/>
        <w:rPr>
          <w:b w:val="0"/>
          <w:color w:val="000000" w:themeColor="text1"/>
          <w:szCs w:val="24"/>
        </w:rPr>
      </w:pPr>
      <w:r w:rsidRPr="00ED39D6">
        <w:rPr>
          <w:b w:val="0"/>
          <w:i/>
          <w:color w:val="000000" w:themeColor="text1"/>
          <w:szCs w:val="24"/>
        </w:rPr>
        <w:t xml:space="preserve">Kapitalni projekt: 43. Istarske divizije, </w:t>
      </w:r>
      <w:r w:rsidRPr="00ED39D6">
        <w:rPr>
          <w:b w:val="0"/>
          <w:color w:val="000000" w:themeColor="text1"/>
          <w:szCs w:val="24"/>
        </w:rPr>
        <w:t>rashodi za izvršenje projekta planirani su u iznosu 110.000,00 kuna, u izvje</w:t>
      </w:r>
      <w:r w:rsidR="00ED39D6" w:rsidRPr="00ED39D6">
        <w:rPr>
          <w:b w:val="0"/>
          <w:color w:val="000000" w:themeColor="text1"/>
          <w:szCs w:val="24"/>
        </w:rPr>
        <w:t>štajnom razdoblju nisu izvršeni</w:t>
      </w:r>
      <w:r w:rsidRPr="00ED39D6">
        <w:rPr>
          <w:b w:val="0"/>
          <w:color w:val="000000" w:themeColor="text1"/>
          <w:szCs w:val="24"/>
        </w:rPr>
        <w:t xml:space="preserve">. </w:t>
      </w:r>
      <w:r w:rsidRPr="00ED39D6">
        <w:rPr>
          <w:b w:val="0"/>
          <w:noProof/>
          <w:szCs w:val="24"/>
          <w:lang w:eastAsia="en-US"/>
        </w:rPr>
        <w:t>U tijeku je evidentiranje postojeće ceste.</w:t>
      </w:r>
    </w:p>
    <w:p w:rsidR="00CB5A8B" w:rsidRPr="00BD7BBE" w:rsidRDefault="00CB5A8B" w:rsidP="00F42170"/>
    <w:p w:rsidR="00E73B6C" w:rsidRPr="00BD7BBE" w:rsidRDefault="00E73B6C" w:rsidP="00F42170">
      <w:pPr>
        <w:pStyle w:val="BodyTextIndent"/>
        <w:tabs>
          <w:tab w:val="left" w:pos="7860"/>
        </w:tabs>
        <w:ind w:left="720" w:firstLine="0"/>
        <w:jc w:val="both"/>
        <w:rPr>
          <w:i w:val="0"/>
          <w:noProof/>
          <w:sz w:val="24"/>
          <w:szCs w:val="24"/>
          <w:lang w:val="hr-HR"/>
        </w:rPr>
      </w:pPr>
      <w:r w:rsidRPr="00BD7BBE">
        <w:rPr>
          <w:i w:val="0"/>
          <w:noProof/>
          <w:sz w:val="24"/>
          <w:szCs w:val="24"/>
          <w:lang w:val="hr-HR"/>
        </w:rPr>
        <w:t>PROGRAM: ODRŽAVANJE KOMUNALNE INFRASTRUKTURE</w:t>
      </w:r>
      <w:r w:rsidRPr="00BD7BBE">
        <w:rPr>
          <w:i w:val="0"/>
          <w:noProof/>
          <w:sz w:val="24"/>
          <w:szCs w:val="24"/>
          <w:lang w:val="hr-HR"/>
        </w:rPr>
        <w:tab/>
      </w:r>
    </w:p>
    <w:p w:rsidR="00E73B6C" w:rsidRPr="00BD7BBE" w:rsidRDefault="00E73B6C" w:rsidP="00F42170">
      <w:pPr>
        <w:pStyle w:val="Heading2"/>
        <w:spacing w:line="240" w:lineRule="auto"/>
        <w:jc w:val="both"/>
        <w:rPr>
          <w:b w:val="0"/>
          <w:noProof/>
          <w:szCs w:val="24"/>
        </w:rPr>
      </w:pPr>
    </w:p>
    <w:p w:rsidR="00A361D0" w:rsidRPr="00275AF7" w:rsidRDefault="00A361D0" w:rsidP="00A361D0">
      <w:pPr>
        <w:autoSpaceDE w:val="0"/>
        <w:autoSpaceDN w:val="0"/>
        <w:ind w:firstLine="567"/>
        <w:jc w:val="both"/>
        <w:rPr>
          <w:sz w:val="24"/>
          <w:szCs w:val="24"/>
        </w:rPr>
      </w:pPr>
      <w:r w:rsidRPr="00D25A04">
        <w:rPr>
          <w:noProof/>
          <w:sz w:val="24"/>
          <w:szCs w:val="24"/>
        </w:rPr>
        <w:tab/>
      </w:r>
      <w:r w:rsidRPr="00275AF7">
        <w:rPr>
          <w:sz w:val="24"/>
          <w:szCs w:val="24"/>
        </w:rPr>
        <w:t>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w:t>
      </w:r>
    </w:p>
    <w:p w:rsidR="00A361D0" w:rsidRPr="00275AF7" w:rsidRDefault="00A361D0" w:rsidP="00A361D0">
      <w:pPr>
        <w:autoSpaceDE w:val="0"/>
        <w:autoSpaceDN w:val="0"/>
        <w:ind w:firstLine="567"/>
        <w:jc w:val="both"/>
        <w:rPr>
          <w:sz w:val="24"/>
          <w:szCs w:val="24"/>
        </w:rPr>
      </w:pPr>
      <w:r w:rsidRPr="00275AF7">
        <w:rPr>
          <w:sz w:val="24"/>
          <w:szCs w:val="24"/>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rsidR="00A361D0" w:rsidRPr="00275AF7" w:rsidRDefault="00A361D0" w:rsidP="00A361D0">
      <w:pPr>
        <w:autoSpaceDE w:val="0"/>
        <w:autoSpaceDN w:val="0"/>
        <w:ind w:firstLine="567"/>
        <w:jc w:val="both"/>
        <w:rPr>
          <w:sz w:val="24"/>
          <w:szCs w:val="24"/>
        </w:rPr>
      </w:pPr>
      <w:r w:rsidRPr="00275AF7">
        <w:rPr>
          <w:sz w:val="24"/>
          <w:szCs w:val="24"/>
        </w:rPr>
        <w:tab/>
      </w:r>
    </w:p>
    <w:p w:rsidR="00A361D0" w:rsidRPr="00275AF7" w:rsidRDefault="00A361D0" w:rsidP="00A361D0">
      <w:pPr>
        <w:autoSpaceDE w:val="0"/>
        <w:autoSpaceDN w:val="0"/>
        <w:ind w:firstLine="567"/>
        <w:jc w:val="both"/>
        <w:rPr>
          <w:sz w:val="24"/>
          <w:szCs w:val="24"/>
        </w:rPr>
      </w:pPr>
      <w:r w:rsidRPr="00275AF7">
        <w:rPr>
          <w:sz w:val="24"/>
          <w:szCs w:val="24"/>
        </w:rPr>
        <w:t>Ispunjenje ciljeva zadanih ovim programom očituje se povećanju komunalnog standarda, izgledu grada i stanju komunalne infrastrukture, a iskazano je kroz zadovoljstvo/nezadovoljstvo građana okruženjem te potpunim otklanjanjem ili smanjenjem mogućnosti nastanka šteta kod ljudi i/ili imovine koje mogu nastati kao posljedica nedovoljnog i nekvalitetnog održavanja komunalne infrastrukture i javnih površina.</w:t>
      </w:r>
    </w:p>
    <w:p w:rsidR="00A361D0" w:rsidRPr="00275AF7" w:rsidRDefault="00A361D0" w:rsidP="00A361D0">
      <w:pPr>
        <w:autoSpaceDE w:val="0"/>
        <w:autoSpaceDN w:val="0"/>
        <w:adjustRightInd w:val="0"/>
        <w:jc w:val="both"/>
        <w:rPr>
          <w:i/>
          <w:noProof/>
          <w:sz w:val="24"/>
          <w:szCs w:val="24"/>
        </w:rPr>
      </w:pPr>
      <w:r w:rsidRPr="00275AF7">
        <w:rPr>
          <w:noProof/>
          <w:sz w:val="24"/>
          <w:szCs w:val="24"/>
        </w:rPr>
        <w:tab/>
      </w:r>
    </w:p>
    <w:p w:rsidR="00A361D0" w:rsidRPr="00275AF7" w:rsidRDefault="00A361D0" w:rsidP="00A361D0">
      <w:pPr>
        <w:autoSpaceDE w:val="0"/>
        <w:autoSpaceDN w:val="0"/>
        <w:adjustRightInd w:val="0"/>
        <w:jc w:val="both"/>
        <w:rPr>
          <w:noProof/>
          <w:sz w:val="24"/>
          <w:szCs w:val="24"/>
        </w:rPr>
      </w:pPr>
      <w:r w:rsidRPr="00275AF7">
        <w:rPr>
          <w:i/>
          <w:noProof/>
          <w:sz w:val="24"/>
          <w:szCs w:val="24"/>
        </w:rPr>
        <w:tab/>
      </w:r>
      <w:r w:rsidRPr="00275AF7">
        <w:rPr>
          <w:iCs/>
          <w:noProof/>
          <w:sz w:val="24"/>
          <w:szCs w:val="24"/>
        </w:rPr>
        <w:t>Pokazatelji uspješnosti:</w:t>
      </w:r>
      <w:r w:rsidRPr="00275AF7">
        <w:rPr>
          <w:noProof/>
          <w:sz w:val="24"/>
          <w:szCs w:val="24"/>
        </w:rPr>
        <w:t xml:space="preserve"> Pokazatelj uspješnosti je taj što je komunalna infrastruktura u funkcionalnom stanju i standard je održan te produžen vijek trajanja objekata i uređaja komunalne infrastrukture.  Program se u svojoj realizaciji provodio na cjelovit i svrsishodan način kako bi se osigurali maksimalni efekti s manjim ulaganjima. U realizaciju programa uključivana su i komunalna poduzeća te trgovačka društva koja upravljaju pojedinim infrastrukturama koje se nalaze u ili na javnim površinama. Podizanjem svijesti o mogućnosti utjecaja građana na direktno rješavanje problematike u njihovom neposrednom okruženju evidentirano je i njihovo intenzivnije sudjelovanje u planovima i akcijama, direktno u suradnji s gradskom upravom ili putem mjesnih odbora koje se nastoji maksimalno uključiti u realizaciju rješavanja javnih interesa na njihovom području.</w:t>
      </w:r>
    </w:p>
    <w:p w:rsidR="00A51711" w:rsidRPr="00BD7BBE" w:rsidRDefault="00A51711" w:rsidP="004C6249">
      <w:pPr>
        <w:autoSpaceDE w:val="0"/>
        <w:autoSpaceDN w:val="0"/>
        <w:adjustRightInd w:val="0"/>
        <w:jc w:val="both"/>
        <w:rPr>
          <w:i/>
          <w:noProof/>
          <w:sz w:val="24"/>
          <w:szCs w:val="24"/>
        </w:rPr>
      </w:pPr>
    </w:p>
    <w:p w:rsidR="00E73B6C" w:rsidRPr="00BD7BBE" w:rsidRDefault="00E73B6C" w:rsidP="00F42170">
      <w:pPr>
        <w:pStyle w:val="BodyTextIndent"/>
        <w:jc w:val="both"/>
        <w:rPr>
          <w:i w:val="0"/>
          <w:noProof/>
          <w:sz w:val="24"/>
          <w:szCs w:val="24"/>
          <w:lang w:val="hr-HR"/>
        </w:rPr>
      </w:pPr>
      <w:r w:rsidRPr="00BD7BBE">
        <w:rPr>
          <w:i w:val="0"/>
          <w:noProof/>
          <w:sz w:val="24"/>
          <w:szCs w:val="24"/>
          <w:lang w:val="hr-HR"/>
        </w:rPr>
        <w:t xml:space="preserve">Program održavanja komunalne infrastrukture; rashodi za provođenje programa planirani su u iznosu od </w:t>
      </w:r>
      <w:r w:rsidR="00A361D0">
        <w:rPr>
          <w:i w:val="0"/>
          <w:noProof/>
          <w:sz w:val="24"/>
          <w:szCs w:val="24"/>
          <w:lang w:val="hr-HR"/>
        </w:rPr>
        <w:t>59.994.292,09</w:t>
      </w:r>
      <w:r w:rsidRPr="00BD7BBE">
        <w:rPr>
          <w:i w:val="0"/>
          <w:noProof/>
          <w:sz w:val="24"/>
          <w:szCs w:val="24"/>
          <w:lang w:val="hr-HR"/>
        </w:rPr>
        <w:t xml:space="preserve"> kuna, a izvršeni u iznosu od </w:t>
      </w:r>
      <w:r w:rsidR="00A361D0">
        <w:rPr>
          <w:i w:val="0"/>
          <w:noProof/>
          <w:sz w:val="24"/>
          <w:szCs w:val="24"/>
          <w:lang w:val="hr-HR"/>
        </w:rPr>
        <w:t>58.689.709,</w:t>
      </w:r>
      <w:r w:rsidR="00AC7D88">
        <w:rPr>
          <w:i w:val="0"/>
          <w:noProof/>
          <w:sz w:val="24"/>
          <w:szCs w:val="24"/>
          <w:lang w:val="hr-HR"/>
        </w:rPr>
        <w:t>6</w:t>
      </w:r>
      <w:r w:rsidR="00A361D0">
        <w:rPr>
          <w:i w:val="0"/>
          <w:noProof/>
          <w:sz w:val="24"/>
          <w:szCs w:val="24"/>
          <w:lang w:val="hr-HR"/>
        </w:rPr>
        <w:t>3</w:t>
      </w:r>
      <w:r w:rsidRPr="00BD7BBE">
        <w:rPr>
          <w:i w:val="0"/>
          <w:noProof/>
          <w:sz w:val="24"/>
          <w:szCs w:val="24"/>
          <w:lang w:val="hr-HR"/>
        </w:rPr>
        <w:t xml:space="preserve"> kun</w:t>
      </w:r>
      <w:r w:rsidR="00A361D0">
        <w:rPr>
          <w:i w:val="0"/>
          <w:noProof/>
          <w:sz w:val="24"/>
          <w:szCs w:val="24"/>
          <w:lang w:val="hr-HR"/>
        </w:rPr>
        <w:t>e</w:t>
      </w:r>
      <w:r w:rsidRPr="00BD7BBE">
        <w:rPr>
          <w:i w:val="0"/>
          <w:noProof/>
          <w:sz w:val="24"/>
          <w:szCs w:val="24"/>
          <w:lang w:val="hr-HR"/>
        </w:rPr>
        <w:t xml:space="preserve"> ili </w:t>
      </w:r>
      <w:r w:rsidR="00A361D0">
        <w:rPr>
          <w:i w:val="0"/>
          <w:noProof/>
          <w:sz w:val="24"/>
          <w:szCs w:val="24"/>
          <w:lang w:val="hr-HR"/>
        </w:rPr>
        <w:t>97,83</w:t>
      </w:r>
      <w:r w:rsidRPr="00BD7BBE">
        <w:rPr>
          <w:i w:val="0"/>
          <w:noProof/>
          <w:sz w:val="24"/>
          <w:szCs w:val="24"/>
          <w:lang w:val="hr-HR"/>
        </w:rPr>
        <w:t>% u odnosu na plan. U okviru programa planirane su dvije Aktivnosti:</w:t>
      </w:r>
    </w:p>
    <w:p w:rsidR="00E73B6C" w:rsidRPr="00BD7BBE" w:rsidRDefault="00E73B6C" w:rsidP="00F42170">
      <w:pPr>
        <w:pStyle w:val="BodyTextIndent"/>
        <w:jc w:val="both"/>
        <w:rPr>
          <w:i w:val="0"/>
          <w:noProof/>
          <w:sz w:val="24"/>
          <w:szCs w:val="24"/>
          <w:lang w:val="hr-HR"/>
        </w:rPr>
      </w:pPr>
    </w:p>
    <w:p w:rsidR="00E73B6C" w:rsidRPr="00BD7BBE" w:rsidRDefault="00E73B6C" w:rsidP="00F42170">
      <w:pPr>
        <w:pStyle w:val="BodyTextIndent"/>
        <w:jc w:val="both"/>
        <w:rPr>
          <w:i w:val="0"/>
          <w:noProof/>
          <w:sz w:val="24"/>
          <w:szCs w:val="24"/>
          <w:lang w:val="hr-HR"/>
        </w:rPr>
      </w:pPr>
      <w:r w:rsidRPr="00BD7BBE">
        <w:rPr>
          <w:noProof/>
          <w:sz w:val="24"/>
          <w:szCs w:val="24"/>
          <w:lang w:val="hr-HR"/>
        </w:rPr>
        <w:t xml:space="preserve">Aktivnost: Održavanje komunalne infrastrukture; </w:t>
      </w:r>
      <w:r w:rsidRPr="00BD7BBE">
        <w:rPr>
          <w:i w:val="0"/>
          <w:noProof/>
          <w:sz w:val="24"/>
          <w:szCs w:val="24"/>
          <w:lang w:val="hr-HR"/>
        </w:rPr>
        <w:t xml:space="preserve">rashodi su planirani u iznosu od </w:t>
      </w:r>
      <w:r w:rsidR="00A361D0">
        <w:rPr>
          <w:i w:val="0"/>
          <w:noProof/>
          <w:sz w:val="24"/>
          <w:szCs w:val="24"/>
          <w:lang w:val="hr-HR"/>
        </w:rPr>
        <w:t>54.744.292,09</w:t>
      </w:r>
      <w:r w:rsidRPr="00BD7BBE">
        <w:rPr>
          <w:i w:val="0"/>
          <w:noProof/>
          <w:sz w:val="24"/>
          <w:szCs w:val="24"/>
          <w:lang w:val="hr-HR"/>
        </w:rPr>
        <w:t xml:space="preserve"> kuna, a izvršeni u iznosu od </w:t>
      </w:r>
      <w:r w:rsidR="00A361D0">
        <w:rPr>
          <w:i w:val="0"/>
          <w:noProof/>
          <w:sz w:val="24"/>
          <w:szCs w:val="24"/>
          <w:lang w:val="hr-HR"/>
        </w:rPr>
        <w:t>53.622.078,55</w:t>
      </w:r>
      <w:r w:rsidRPr="00BD7BBE">
        <w:rPr>
          <w:i w:val="0"/>
          <w:noProof/>
          <w:sz w:val="24"/>
          <w:szCs w:val="24"/>
          <w:lang w:val="hr-HR"/>
        </w:rPr>
        <w:t xml:space="preserve"> kun</w:t>
      </w:r>
      <w:r w:rsidR="00AC75C0" w:rsidRPr="00BD7BBE">
        <w:rPr>
          <w:i w:val="0"/>
          <w:noProof/>
          <w:sz w:val="24"/>
          <w:szCs w:val="24"/>
          <w:lang w:val="hr-HR"/>
        </w:rPr>
        <w:t xml:space="preserve">a </w:t>
      </w:r>
      <w:r w:rsidRPr="00BD7BBE">
        <w:rPr>
          <w:i w:val="0"/>
          <w:noProof/>
          <w:sz w:val="24"/>
          <w:szCs w:val="24"/>
          <w:lang w:val="hr-HR"/>
        </w:rPr>
        <w:t xml:space="preserve">ili </w:t>
      </w:r>
      <w:r w:rsidR="00A361D0">
        <w:rPr>
          <w:i w:val="0"/>
          <w:noProof/>
          <w:sz w:val="24"/>
          <w:szCs w:val="24"/>
          <w:lang w:val="hr-HR"/>
        </w:rPr>
        <w:t>97,95</w:t>
      </w:r>
      <w:r w:rsidRPr="00BD7BBE">
        <w:rPr>
          <w:i w:val="0"/>
          <w:noProof/>
          <w:sz w:val="24"/>
          <w:szCs w:val="24"/>
          <w:lang w:val="hr-HR"/>
        </w:rPr>
        <w:t>% u odnosu na plan, odnose se na:</w:t>
      </w:r>
    </w:p>
    <w:p w:rsidR="00A361D0" w:rsidRPr="00275AF7" w:rsidRDefault="00A361D0" w:rsidP="00590F5C">
      <w:pPr>
        <w:numPr>
          <w:ilvl w:val="0"/>
          <w:numId w:val="38"/>
        </w:numPr>
        <w:tabs>
          <w:tab w:val="clear" w:pos="1440"/>
        </w:tabs>
        <w:ind w:left="709" w:hanging="283"/>
        <w:jc w:val="both"/>
        <w:rPr>
          <w:noProof/>
          <w:sz w:val="24"/>
          <w:szCs w:val="24"/>
        </w:rPr>
      </w:pPr>
      <w:r w:rsidRPr="00275AF7">
        <w:rPr>
          <w:noProof/>
          <w:sz w:val="24"/>
          <w:szCs w:val="24"/>
        </w:rPr>
        <w:t xml:space="preserve">održavanje objekata i uređaja na pomorskom dobru, odnose se na provođenje redovitih aktivnosti potrebnih za nesmetano korištenje uređenih plaža sa svrhom osiguranja tehničke ispravnosti i sigurnosti boravka i kretanja na plažama, a što vodi  poboljšanju turističke ponude i podizanju standarda, rashodi su izvršeni u iznosu u iznosu od </w:t>
      </w:r>
      <w:r w:rsidR="003F0BF0">
        <w:rPr>
          <w:noProof/>
          <w:sz w:val="24"/>
          <w:szCs w:val="24"/>
        </w:rPr>
        <w:t>1.085.626,06</w:t>
      </w:r>
      <w:r w:rsidRPr="00275AF7">
        <w:rPr>
          <w:noProof/>
          <w:sz w:val="24"/>
          <w:szCs w:val="24"/>
        </w:rPr>
        <w:t xml:space="preserve"> kun</w:t>
      </w:r>
      <w:r>
        <w:rPr>
          <w:noProof/>
          <w:sz w:val="24"/>
          <w:szCs w:val="24"/>
        </w:rPr>
        <w:t>a</w:t>
      </w:r>
      <w:r w:rsidRPr="00275AF7">
        <w:rPr>
          <w:noProof/>
          <w:sz w:val="24"/>
          <w:szCs w:val="24"/>
        </w:rPr>
        <w:t>;</w:t>
      </w:r>
    </w:p>
    <w:p w:rsidR="00A361D0" w:rsidRPr="00275AF7" w:rsidRDefault="00A361D0" w:rsidP="00590F5C">
      <w:pPr>
        <w:pStyle w:val="NormalWeb"/>
        <w:numPr>
          <w:ilvl w:val="0"/>
          <w:numId w:val="38"/>
        </w:numPr>
        <w:tabs>
          <w:tab w:val="clear" w:pos="1440"/>
          <w:tab w:val="num" w:pos="709"/>
        </w:tabs>
        <w:spacing w:before="0" w:after="0"/>
        <w:ind w:left="709" w:hanging="283"/>
        <w:jc w:val="both"/>
        <w:rPr>
          <w:noProof/>
          <w:szCs w:val="24"/>
          <w:lang w:val="hr-HR"/>
        </w:rPr>
      </w:pPr>
      <w:r w:rsidRPr="00275AF7">
        <w:rPr>
          <w:noProof/>
          <w:szCs w:val="24"/>
          <w:lang w:val="hr-HR"/>
        </w:rPr>
        <w:t>održavanje građevina, uređaja i predmeta javne namjene, odnose se na održavanje nadstrešnica na stajalištima javnog prometa, održavanje javnih zdenaca, vodoskoka i fontana, javnih slavina, uređenih izvora vode te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w:t>
      </w:r>
      <w:r w:rsidR="003150D7">
        <w:rPr>
          <w:noProof/>
          <w:szCs w:val="24"/>
          <w:lang w:val="hr-HR"/>
        </w:rPr>
        <w:t xml:space="preserve"> i drugih posebnih prilika</w:t>
      </w:r>
      <w:r w:rsidRPr="00275AF7">
        <w:rPr>
          <w:noProof/>
          <w:szCs w:val="24"/>
          <w:lang w:val="hr-HR"/>
        </w:rPr>
        <w:t xml:space="preserve">, isticanje i skidanje zastava na javnim površinama, upravljanje i održavanje stanica za elektrobicikle i javnih elektrobicikala, te klasičnih stalaka za bicikle, podmirivanje troškova za utrošenu vodu za funkcioniranje sustava za navodnjavanje, vodoskoka i fontana, javnih slavina, tuševa te javnih zahoda a s konačnim ciljem kontinuiranog, kvalitetnog, ekonomičnog, učinkovitog, povećanja zadovoljstva građana i turista, </w:t>
      </w:r>
      <w:r w:rsidRPr="00275AF7">
        <w:rPr>
          <w:noProof/>
          <w:szCs w:val="24"/>
        </w:rPr>
        <w:t xml:space="preserve">rashodi su izvršeni u iznosu u iznosu od </w:t>
      </w:r>
      <w:r>
        <w:rPr>
          <w:noProof/>
          <w:szCs w:val="24"/>
        </w:rPr>
        <w:t>2.561.753,67</w:t>
      </w:r>
      <w:r w:rsidRPr="00275AF7">
        <w:rPr>
          <w:noProof/>
          <w:szCs w:val="24"/>
        </w:rPr>
        <w:t xml:space="preserve"> kuna</w:t>
      </w:r>
      <w:r w:rsidRPr="00275AF7">
        <w:rPr>
          <w:noProof/>
          <w:szCs w:val="24"/>
          <w:lang w:val="hr-HR"/>
        </w:rPr>
        <w:t>;</w:t>
      </w:r>
    </w:p>
    <w:p w:rsidR="00A361D0" w:rsidRPr="00275AF7" w:rsidRDefault="003150D7" w:rsidP="00590F5C">
      <w:pPr>
        <w:pStyle w:val="NormalWeb"/>
        <w:numPr>
          <w:ilvl w:val="0"/>
          <w:numId w:val="38"/>
        </w:numPr>
        <w:tabs>
          <w:tab w:val="clear" w:pos="1440"/>
          <w:tab w:val="num" w:pos="709"/>
        </w:tabs>
        <w:spacing w:before="0" w:after="0"/>
        <w:ind w:left="709" w:hanging="283"/>
        <w:jc w:val="both"/>
        <w:rPr>
          <w:noProof/>
          <w:szCs w:val="24"/>
          <w:lang w:val="hr-HR"/>
        </w:rPr>
      </w:pPr>
      <w:r>
        <w:rPr>
          <w:noProof/>
          <w:szCs w:val="24"/>
          <w:lang w:val="hr-HR"/>
        </w:rPr>
        <w:t>komunalna djelatnost održavanja</w:t>
      </w:r>
      <w:r w:rsidR="00A361D0" w:rsidRPr="00275AF7">
        <w:rPr>
          <w:noProof/>
          <w:szCs w:val="24"/>
          <w:lang w:val="hr-HR"/>
        </w:rPr>
        <w:t xml:space="preserve"> nerazvrstanih cesta, obuhvaćaju redovito i izvanredno održavanje, zimsku službu, održavanje prometnih znakova, signalizacije i opreme na cestama, turističke i ostale signalizacije, održavanje prometnih svjetala (semafora)</w:t>
      </w:r>
      <w:r>
        <w:rPr>
          <w:noProof/>
          <w:szCs w:val="24"/>
          <w:lang w:val="hr-HR"/>
        </w:rPr>
        <w:t>, geodetske, projektantske i druge usluge nadzora</w:t>
      </w:r>
      <w:r w:rsidR="00A361D0" w:rsidRPr="00275AF7">
        <w:rPr>
          <w:noProof/>
          <w:szCs w:val="24"/>
          <w:lang w:val="hr-HR"/>
        </w:rPr>
        <w:t xml:space="preserve"> sa svrhom održavanja potrebne prohodnosti i tehničke ispravnosti cesta, poboljšanja elemenata ceste, osiguranja sigurnosti i trajnosti ceste i cestovnih objekata, a sve s ciljem povećanja sigurnosti prometa, </w:t>
      </w:r>
      <w:r w:rsidR="00A361D0" w:rsidRPr="00275AF7">
        <w:rPr>
          <w:noProof/>
          <w:szCs w:val="24"/>
        </w:rPr>
        <w:t xml:space="preserve">rashodi su izvršeni u iznosu u iznosu od </w:t>
      </w:r>
      <w:r w:rsidR="00A361D0">
        <w:rPr>
          <w:noProof/>
          <w:szCs w:val="24"/>
        </w:rPr>
        <w:t>19.252.983,44</w:t>
      </w:r>
      <w:r w:rsidR="00A361D0" w:rsidRPr="00275AF7">
        <w:rPr>
          <w:noProof/>
          <w:szCs w:val="24"/>
        </w:rPr>
        <w:t xml:space="preserve"> kun</w:t>
      </w:r>
      <w:r w:rsidR="00A361D0">
        <w:rPr>
          <w:noProof/>
          <w:szCs w:val="24"/>
        </w:rPr>
        <w:t>e</w:t>
      </w:r>
      <w:r w:rsidR="00A361D0" w:rsidRPr="00275AF7">
        <w:rPr>
          <w:noProof/>
          <w:szCs w:val="24"/>
          <w:lang w:val="hr-HR"/>
        </w:rPr>
        <w:t>;</w:t>
      </w:r>
    </w:p>
    <w:p w:rsidR="00A361D0" w:rsidRPr="00275AF7" w:rsidRDefault="00A361D0" w:rsidP="00590F5C">
      <w:pPr>
        <w:pStyle w:val="NormalWeb"/>
        <w:numPr>
          <w:ilvl w:val="0"/>
          <w:numId w:val="38"/>
        </w:numPr>
        <w:tabs>
          <w:tab w:val="clear" w:pos="1440"/>
          <w:tab w:val="num" w:pos="709"/>
        </w:tabs>
        <w:spacing w:before="0" w:after="0"/>
        <w:ind w:left="709" w:hanging="283"/>
        <w:jc w:val="both"/>
        <w:rPr>
          <w:noProof/>
          <w:szCs w:val="24"/>
          <w:lang w:val="hr-HR"/>
        </w:rPr>
      </w:pPr>
      <w:r w:rsidRPr="00275AF7">
        <w:rPr>
          <w:noProof/>
          <w:szCs w:val="24"/>
          <w:lang w:val="hr-HR"/>
        </w:rPr>
        <w:t xml:space="preserve">održavanje nerazvrstanih cesta prekategoriziranih iz županijskih i lokalnih, obuhvaćaju sve poslove održavanja svih dijelova koji čine 28,7 km prenijetih cesta i cestovnih objekata, sa svrhom održavanja prohodnosti i tehničke ispravnosti cesta i sigurnosti prometa na njima, </w:t>
      </w:r>
      <w:r w:rsidRPr="00275AF7">
        <w:rPr>
          <w:noProof/>
          <w:szCs w:val="24"/>
        </w:rPr>
        <w:t xml:space="preserve">rashodi su izvršeni u iznosu u iznosu od </w:t>
      </w:r>
      <w:r>
        <w:rPr>
          <w:noProof/>
          <w:szCs w:val="24"/>
        </w:rPr>
        <w:t>1.486.875,00</w:t>
      </w:r>
      <w:r w:rsidRPr="00275AF7">
        <w:rPr>
          <w:noProof/>
          <w:szCs w:val="24"/>
        </w:rPr>
        <w:t xml:space="preserve"> kuna</w:t>
      </w:r>
      <w:r w:rsidRPr="00275AF7">
        <w:rPr>
          <w:noProof/>
          <w:szCs w:val="24"/>
          <w:lang w:val="hr-HR"/>
        </w:rPr>
        <w:t>;</w:t>
      </w:r>
    </w:p>
    <w:p w:rsidR="00A361D0" w:rsidRPr="00275AF7" w:rsidRDefault="00A361D0" w:rsidP="00590F5C">
      <w:pPr>
        <w:pStyle w:val="NormalWeb"/>
        <w:numPr>
          <w:ilvl w:val="0"/>
          <w:numId w:val="38"/>
        </w:numPr>
        <w:tabs>
          <w:tab w:val="clear" w:pos="1440"/>
          <w:tab w:val="num" w:pos="709"/>
        </w:tabs>
        <w:spacing w:before="0" w:after="0"/>
        <w:ind w:left="709" w:hanging="283"/>
        <w:jc w:val="both"/>
        <w:rPr>
          <w:noProof/>
          <w:szCs w:val="24"/>
          <w:lang w:val="hr-HR"/>
        </w:rPr>
      </w:pPr>
      <w:r w:rsidRPr="00275AF7">
        <w:rPr>
          <w:noProof/>
          <w:szCs w:val="24"/>
          <w:lang w:val="hr-HR"/>
        </w:rPr>
        <w:t xml:space="preserve">održavanje čistoće javnih površina, obuhvaćaju poslove ručnog i strojnog pometanja, pranja javnih površina, pražnjenje košarica te obavljanje poslova zimske službe u pješačkim zonama, prilazima stubama i stubama te drugim javnim površinama s ciljem postizanja zadovoljavajućeg nivoa čistoće javnih površina, </w:t>
      </w:r>
      <w:r w:rsidRPr="00275AF7">
        <w:rPr>
          <w:noProof/>
          <w:szCs w:val="24"/>
        </w:rPr>
        <w:t xml:space="preserve">rashodi su izvršeni u iznosu u iznosu od </w:t>
      </w:r>
      <w:r>
        <w:rPr>
          <w:noProof/>
          <w:szCs w:val="24"/>
        </w:rPr>
        <w:t>8.299.557,55</w:t>
      </w:r>
      <w:r w:rsidRPr="00275AF7">
        <w:rPr>
          <w:noProof/>
          <w:szCs w:val="24"/>
        </w:rPr>
        <w:t xml:space="preserve"> kun</w:t>
      </w:r>
      <w:r>
        <w:rPr>
          <w:noProof/>
          <w:szCs w:val="24"/>
        </w:rPr>
        <w:t>a</w:t>
      </w:r>
      <w:r w:rsidRPr="00275AF7">
        <w:rPr>
          <w:noProof/>
          <w:szCs w:val="24"/>
          <w:lang w:val="hr-HR"/>
        </w:rPr>
        <w:t>;</w:t>
      </w:r>
    </w:p>
    <w:p w:rsidR="00A361D0" w:rsidRPr="00275AF7" w:rsidRDefault="00A361D0" w:rsidP="00590F5C">
      <w:pPr>
        <w:pStyle w:val="NormalWeb"/>
        <w:numPr>
          <w:ilvl w:val="0"/>
          <w:numId w:val="38"/>
        </w:numPr>
        <w:tabs>
          <w:tab w:val="clear" w:pos="1440"/>
          <w:tab w:val="left" w:pos="426"/>
          <w:tab w:val="num" w:pos="709"/>
        </w:tabs>
        <w:autoSpaceDE w:val="0"/>
        <w:autoSpaceDN w:val="0"/>
        <w:spacing w:before="0" w:after="0"/>
        <w:ind w:left="709" w:hanging="283"/>
        <w:contextualSpacing/>
        <w:jc w:val="both"/>
        <w:rPr>
          <w:noProof/>
          <w:szCs w:val="24"/>
          <w:lang w:val="hr-HR"/>
        </w:rPr>
      </w:pPr>
      <w:r w:rsidRPr="00275AF7">
        <w:rPr>
          <w:noProof/>
          <w:szCs w:val="24"/>
          <w:lang w:val="hr-HR"/>
        </w:rPr>
        <w:t xml:space="preserve">održavanje javnih zelenih površina, obuhvaćaju poslove održavanje javnih zelenih površina, </w:t>
      </w:r>
      <w:r w:rsidRPr="00275AF7">
        <w:rPr>
          <w:szCs w:val="24"/>
          <w:lang w:val="hr-HR"/>
        </w:rPr>
        <w:t xml:space="preserve"> održavanje dječjih igrališta i površina namijenjenih psima s pripadajućom opremom, održavanje javnih sportskih i rekreacijskih prostora, </w:t>
      </w:r>
      <w:r w:rsidRPr="00275AF7">
        <w:rPr>
          <w:noProof/>
          <w:szCs w:val="24"/>
          <w:lang w:val="hr-HR"/>
        </w:rPr>
        <w:t xml:space="preserve">sve s ciljem uljepšanja grada, podizanja standarda i kvalitete življenja, </w:t>
      </w:r>
      <w:r w:rsidRPr="00275AF7">
        <w:rPr>
          <w:noProof/>
          <w:szCs w:val="24"/>
        </w:rPr>
        <w:t xml:space="preserve">rashodi su izvršeni u iznosu u iznosu od </w:t>
      </w:r>
      <w:r>
        <w:rPr>
          <w:noProof/>
          <w:szCs w:val="24"/>
        </w:rPr>
        <w:t>10.763.175,53</w:t>
      </w:r>
      <w:r w:rsidRPr="00275AF7">
        <w:rPr>
          <w:noProof/>
          <w:szCs w:val="24"/>
        </w:rPr>
        <w:t xml:space="preserve"> kun</w:t>
      </w:r>
      <w:r>
        <w:rPr>
          <w:noProof/>
          <w:szCs w:val="24"/>
        </w:rPr>
        <w:t>e</w:t>
      </w:r>
      <w:r w:rsidRPr="00275AF7">
        <w:rPr>
          <w:noProof/>
          <w:szCs w:val="24"/>
          <w:lang w:val="hr-HR"/>
        </w:rPr>
        <w:t>;</w:t>
      </w:r>
    </w:p>
    <w:p w:rsidR="00A361D0" w:rsidRPr="00275AF7" w:rsidRDefault="00A361D0" w:rsidP="00590F5C">
      <w:pPr>
        <w:pStyle w:val="NormalWeb"/>
        <w:numPr>
          <w:ilvl w:val="0"/>
          <w:numId w:val="38"/>
        </w:numPr>
        <w:tabs>
          <w:tab w:val="clear" w:pos="1440"/>
          <w:tab w:val="num" w:pos="709"/>
        </w:tabs>
        <w:spacing w:before="0" w:after="0"/>
        <w:ind w:left="709" w:hanging="283"/>
        <w:jc w:val="both"/>
        <w:rPr>
          <w:noProof/>
          <w:szCs w:val="24"/>
          <w:lang w:val="hr-HR"/>
        </w:rPr>
      </w:pPr>
      <w:r w:rsidRPr="00275AF7">
        <w:rPr>
          <w:noProof/>
          <w:szCs w:val="24"/>
          <w:lang w:val="hr-HR"/>
        </w:rPr>
        <w:t xml:space="preserve">održavanje javnih površina na kojima nije dozvoljen  promet motornim vozilima, odnose se na  redovito i izvanredno održavanje trgova, pločnika, javnih prolaza, javnih stuba, prečaca, šetališta, biciklističkih i pješačkih staza koji nisu sasavni dio nerazvrstane ili druge ceste, održavanje čistoće uređenih plaža te redovito i izvanredno održavanje uređenih plaža, </w:t>
      </w:r>
      <w:r w:rsidRPr="00275AF7">
        <w:rPr>
          <w:noProof/>
          <w:szCs w:val="24"/>
        </w:rPr>
        <w:t xml:space="preserve">rashodi su izvršeni u iznosu u iznosu od </w:t>
      </w:r>
      <w:r>
        <w:rPr>
          <w:noProof/>
          <w:szCs w:val="24"/>
        </w:rPr>
        <w:t>3.089.451,10</w:t>
      </w:r>
      <w:r w:rsidRPr="00275AF7">
        <w:rPr>
          <w:noProof/>
          <w:szCs w:val="24"/>
        </w:rPr>
        <w:t xml:space="preserve"> kun</w:t>
      </w:r>
      <w:r>
        <w:rPr>
          <w:noProof/>
          <w:szCs w:val="24"/>
        </w:rPr>
        <w:t>a</w:t>
      </w:r>
      <w:r w:rsidRPr="00275AF7">
        <w:rPr>
          <w:noProof/>
          <w:szCs w:val="24"/>
          <w:lang w:val="hr-HR"/>
        </w:rPr>
        <w:t>;</w:t>
      </w:r>
    </w:p>
    <w:p w:rsidR="00A361D0" w:rsidRPr="00275AF7" w:rsidRDefault="00A361D0" w:rsidP="00590F5C">
      <w:pPr>
        <w:pStyle w:val="NormalWeb"/>
        <w:numPr>
          <w:ilvl w:val="0"/>
          <w:numId w:val="38"/>
        </w:numPr>
        <w:tabs>
          <w:tab w:val="clear" w:pos="1440"/>
          <w:tab w:val="num" w:pos="709"/>
        </w:tabs>
        <w:spacing w:before="0" w:after="0"/>
        <w:ind w:left="709" w:hanging="283"/>
        <w:jc w:val="both"/>
        <w:rPr>
          <w:noProof/>
          <w:szCs w:val="24"/>
          <w:lang w:val="hr-HR"/>
        </w:rPr>
      </w:pPr>
      <w:r w:rsidRPr="00275AF7">
        <w:rPr>
          <w:noProof/>
          <w:szCs w:val="24"/>
          <w:lang w:val="hr-HR"/>
        </w:rPr>
        <w:t xml:space="preserve">održavanje građevina javne odvodnje oborinskih voda, obuhvaćaju sve potrebne radove kojima se osigurava funkcioniranje javne odvodnje s nepropusnih površina mješovitom i razdjelnom oborinskom kanalizacijom kako bi se maksimalno spriječio nastanak štete na imovini koje često nastaju prilikom većih oborina, </w:t>
      </w:r>
      <w:r w:rsidRPr="00275AF7">
        <w:rPr>
          <w:noProof/>
          <w:szCs w:val="24"/>
        </w:rPr>
        <w:t xml:space="preserve">rashodi su izvršeni u iznosu u iznosu od </w:t>
      </w:r>
      <w:r>
        <w:rPr>
          <w:noProof/>
          <w:szCs w:val="24"/>
        </w:rPr>
        <w:t>3.349.868,20</w:t>
      </w:r>
      <w:r w:rsidRPr="00275AF7">
        <w:rPr>
          <w:noProof/>
          <w:szCs w:val="24"/>
        </w:rPr>
        <w:t xml:space="preserve"> kun</w:t>
      </w:r>
      <w:r>
        <w:rPr>
          <w:noProof/>
          <w:szCs w:val="24"/>
        </w:rPr>
        <w:t>a</w:t>
      </w:r>
      <w:r w:rsidRPr="00275AF7">
        <w:rPr>
          <w:noProof/>
          <w:szCs w:val="24"/>
          <w:lang w:val="hr-HR"/>
        </w:rPr>
        <w:t>;</w:t>
      </w:r>
    </w:p>
    <w:p w:rsidR="00A361D0" w:rsidRDefault="00A361D0" w:rsidP="00590F5C">
      <w:pPr>
        <w:pStyle w:val="NormalWeb"/>
        <w:numPr>
          <w:ilvl w:val="0"/>
          <w:numId w:val="38"/>
        </w:numPr>
        <w:tabs>
          <w:tab w:val="clear" w:pos="1440"/>
          <w:tab w:val="num" w:pos="709"/>
        </w:tabs>
        <w:spacing w:before="0" w:after="0"/>
        <w:ind w:left="709" w:hanging="283"/>
        <w:jc w:val="both"/>
        <w:rPr>
          <w:noProof/>
          <w:szCs w:val="24"/>
          <w:lang w:val="hr-HR"/>
        </w:rPr>
      </w:pPr>
      <w:r w:rsidRPr="00275AF7">
        <w:rPr>
          <w:noProof/>
          <w:szCs w:val="24"/>
          <w:lang w:val="hr-HR"/>
        </w:rPr>
        <w:t xml:space="preserve">održavanje gradskog groblja, odnose se na učešće u troškovima održavanja Gradskog groblja Monte Giro, Mjesnog groblja Štinjan te Mornaričkog spomen groblja, </w:t>
      </w:r>
      <w:r w:rsidRPr="00275AF7">
        <w:rPr>
          <w:noProof/>
          <w:szCs w:val="24"/>
        </w:rPr>
        <w:t xml:space="preserve">rashodi su izvršeni u iznosu u iznosu od </w:t>
      </w:r>
      <w:r>
        <w:rPr>
          <w:noProof/>
          <w:szCs w:val="24"/>
        </w:rPr>
        <w:t>299.992,89</w:t>
      </w:r>
      <w:r w:rsidRPr="00275AF7">
        <w:rPr>
          <w:noProof/>
          <w:szCs w:val="24"/>
        </w:rPr>
        <w:t xml:space="preserve"> kun</w:t>
      </w:r>
      <w:r>
        <w:rPr>
          <w:noProof/>
          <w:szCs w:val="24"/>
        </w:rPr>
        <w:t>a</w:t>
      </w:r>
      <w:r w:rsidRPr="00275AF7">
        <w:rPr>
          <w:noProof/>
          <w:szCs w:val="24"/>
          <w:lang w:val="hr-HR"/>
        </w:rPr>
        <w:t>;</w:t>
      </w:r>
    </w:p>
    <w:p w:rsidR="00A361D0" w:rsidRPr="00950903" w:rsidRDefault="00950903" w:rsidP="00A361D0">
      <w:pPr>
        <w:pStyle w:val="NormalWeb"/>
        <w:numPr>
          <w:ilvl w:val="0"/>
          <w:numId w:val="38"/>
        </w:numPr>
        <w:tabs>
          <w:tab w:val="clear" w:pos="1440"/>
          <w:tab w:val="num" w:pos="709"/>
        </w:tabs>
        <w:spacing w:before="0" w:after="0"/>
        <w:ind w:left="709" w:hanging="283"/>
        <w:jc w:val="both"/>
        <w:rPr>
          <w:noProof/>
          <w:szCs w:val="24"/>
          <w:lang w:val="hr-HR"/>
        </w:rPr>
      </w:pPr>
      <w:r w:rsidRPr="00950903">
        <w:rPr>
          <w:noProof/>
          <w:szCs w:val="24"/>
          <w:lang w:val="hr-HR"/>
        </w:rPr>
        <w:t>p</w:t>
      </w:r>
      <w:r w:rsidR="00A361D0" w:rsidRPr="00950903">
        <w:rPr>
          <w:noProof/>
          <w:szCs w:val="24"/>
          <w:lang w:val="hr-HR"/>
        </w:rPr>
        <w:t xml:space="preserve">lan malih komunalnih akcija mjesnih odbora, obuhvaća različite radove na uređenju i održavanju komunalne infrastrukture s ciljem poboljšanja komunalnog standarda građana na području mjesnih odbora, </w:t>
      </w:r>
      <w:r w:rsidR="00A361D0" w:rsidRPr="00950903">
        <w:rPr>
          <w:noProof/>
          <w:szCs w:val="24"/>
        </w:rPr>
        <w:t>rashodi su izvršeni u iznosu u iznosu od 1.933.895,66 kuna</w:t>
      </w:r>
      <w:r w:rsidR="003F0BF0" w:rsidRPr="00950903">
        <w:rPr>
          <w:noProof/>
          <w:szCs w:val="24"/>
        </w:rPr>
        <w:t>:</w:t>
      </w:r>
    </w:p>
    <w:p w:rsidR="00327DA2" w:rsidRPr="00BD7BBE" w:rsidRDefault="00327DA2" w:rsidP="00F42170">
      <w:pPr>
        <w:ind w:left="709"/>
        <w:jc w:val="both"/>
        <w:rPr>
          <w:noProof/>
          <w:sz w:val="24"/>
          <w:szCs w:val="24"/>
        </w:rPr>
      </w:pPr>
    </w:p>
    <w:tbl>
      <w:tblPr>
        <w:tblW w:w="8032" w:type="dxa"/>
        <w:jc w:val="center"/>
        <w:tblLook w:val="04A0"/>
      </w:tblPr>
      <w:tblGrid>
        <w:gridCol w:w="4380"/>
        <w:gridCol w:w="1380"/>
        <w:gridCol w:w="1451"/>
        <w:gridCol w:w="821"/>
      </w:tblGrid>
      <w:tr w:rsidR="003F0BF0" w:rsidRPr="003F0BF0" w:rsidTr="003F0BF0">
        <w:trPr>
          <w:trHeight w:val="300"/>
          <w:jc w:val="center"/>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BF0" w:rsidRPr="003F0BF0" w:rsidRDefault="003F0BF0" w:rsidP="003F0BF0">
            <w:pPr>
              <w:jc w:val="center"/>
              <w:rPr>
                <w:b/>
                <w:bCs/>
                <w:color w:val="000000"/>
                <w:sz w:val="22"/>
                <w:szCs w:val="22"/>
              </w:rPr>
            </w:pPr>
            <w:r w:rsidRPr="003F0BF0">
              <w:rPr>
                <w:b/>
                <w:bCs/>
                <w:color w:val="000000"/>
                <w:sz w:val="22"/>
                <w:szCs w:val="22"/>
              </w:rPr>
              <w:t>MJESNI ODBOR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F0BF0" w:rsidRPr="003F0BF0" w:rsidRDefault="003F0BF0" w:rsidP="003F0BF0">
            <w:pPr>
              <w:jc w:val="center"/>
              <w:rPr>
                <w:b/>
                <w:bCs/>
                <w:color w:val="000000"/>
                <w:sz w:val="22"/>
                <w:szCs w:val="22"/>
              </w:rPr>
            </w:pPr>
            <w:r w:rsidRPr="003F0BF0">
              <w:rPr>
                <w:b/>
                <w:bCs/>
                <w:color w:val="000000"/>
                <w:sz w:val="22"/>
                <w:szCs w:val="22"/>
              </w:rPr>
              <w:t>PLAN</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3F0BF0" w:rsidRPr="003F0BF0" w:rsidRDefault="003F0BF0" w:rsidP="003F0BF0">
            <w:pPr>
              <w:jc w:val="center"/>
              <w:rPr>
                <w:b/>
                <w:bCs/>
                <w:color w:val="000000"/>
                <w:sz w:val="22"/>
                <w:szCs w:val="22"/>
              </w:rPr>
            </w:pPr>
            <w:r w:rsidRPr="003F0BF0">
              <w:rPr>
                <w:b/>
                <w:bCs/>
                <w:color w:val="000000"/>
                <w:sz w:val="22"/>
                <w:szCs w:val="22"/>
              </w:rPr>
              <w:t>IZVRŠENJE</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3F0BF0" w:rsidRPr="003F0BF0" w:rsidRDefault="003F0BF0" w:rsidP="003F0BF0">
            <w:pPr>
              <w:jc w:val="center"/>
              <w:rPr>
                <w:b/>
                <w:bCs/>
                <w:color w:val="000000"/>
                <w:sz w:val="22"/>
                <w:szCs w:val="22"/>
              </w:rPr>
            </w:pPr>
            <w:r w:rsidRPr="003F0BF0">
              <w:rPr>
                <w:b/>
                <w:bCs/>
                <w:color w:val="000000"/>
                <w:sz w:val="22"/>
                <w:szCs w:val="22"/>
              </w:rPr>
              <w:t>%</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Stari Grad</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127.042,55</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97,73</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Kaštanjer</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126.883,16</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97,60</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 xml:space="preserve">Mjesni odbor Monte Zaro </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124.117,30</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95,47</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Sv. Polikarp Sisplac</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97.957,75</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75,35</w:t>
            </w:r>
          </w:p>
        </w:tc>
      </w:tr>
    </w:tbl>
    <w:p w:rsidR="00442C1D" w:rsidRDefault="00442C1D">
      <w:r>
        <w:br w:type="page"/>
      </w:r>
    </w:p>
    <w:tbl>
      <w:tblPr>
        <w:tblW w:w="8032" w:type="dxa"/>
        <w:jc w:val="center"/>
        <w:tblLook w:val="04A0"/>
      </w:tblPr>
      <w:tblGrid>
        <w:gridCol w:w="4380"/>
        <w:gridCol w:w="1380"/>
        <w:gridCol w:w="1451"/>
        <w:gridCol w:w="821"/>
      </w:tblGrid>
      <w:tr w:rsidR="00442C1D" w:rsidRPr="003F0BF0" w:rsidTr="00DC4633">
        <w:trPr>
          <w:trHeight w:val="300"/>
          <w:jc w:val="center"/>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C1D" w:rsidRPr="003F0BF0" w:rsidRDefault="00442C1D" w:rsidP="00DC4633">
            <w:pPr>
              <w:jc w:val="center"/>
              <w:rPr>
                <w:b/>
                <w:bCs/>
                <w:color w:val="000000"/>
                <w:sz w:val="22"/>
                <w:szCs w:val="22"/>
              </w:rPr>
            </w:pPr>
            <w:r w:rsidRPr="003F0BF0">
              <w:rPr>
                <w:b/>
                <w:bCs/>
                <w:color w:val="000000"/>
                <w:sz w:val="22"/>
                <w:szCs w:val="22"/>
              </w:rPr>
              <w:t>MJESNI ODBOR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42C1D" w:rsidRPr="003F0BF0" w:rsidRDefault="00442C1D" w:rsidP="00DC4633">
            <w:pPr>
              <w:jc w:val="center"/>
              <w:rPr>
                <w:b/>
                <w:bCs/>
                <w:color w:val="000000"/>
                <w:sz w:val="22"/>
                <w:szCs w:val="22"/>
              </w:rPr>
            </w:pPr>
            <w:r w:rsidRPr="003F0BF0">
              <w:rPr>
                <w:b/>
                <w:bCs/>
                <w:color w:val="000000"/>
                <w:sz w:val="22"/>
                <w:szCs w:val="22"/>
              </w:rPr>
              <w:t>PLAN</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442C1D" w:rsidRPr="003F0BF0" w:rsidRDefault="00442C1D" w:rsidP="00DC4633">
            <w:pPr>
              <w:jc w:val="center"/>
              <w:rPr>
                <w:b/>
                <w:bCs/>
                <w:color w:val="000000"/>
                <w:sz w:val="22"/>
                <w:szCs w:val="22"/>
              </w:rPr>
            </w:pPr>
            <w:r w:rsidRPr="003F0BF0">
              <w:rPr>
                <w:b/>
                <w:bCs/>
                <w:color w:val="000000"/>
                <w:sz w:val="22"/>
                <w:szCs w:val="22"/>
              </w:rPr>
              <w:t>IZVRŠENJE</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442C1D" w:rsidRPr="003F0BF0" w:rsidRDefault="00442C1D" w:rsidP="00DC4633">
            <w:pPr>
              <w:jc w:val="center"/>
              <w:rPr>
                <w:b/>
                <w:bCs/>
                <w:color w:val="000000"/>
                <w:sz w:val="22"/>
                <w:szCs w:val="22"/>
              </w:rPr>
            </w:pPr>
            <w:r w:rsidRPr="003F0BF0">
              <w:rPr>
                <w:b/>
                <w:bCs/>
                <w:color w:val="000000"/>
                <w:sz w:val="22"/>
                <w:szCs w:val="22"/>
              </w:rPr>
              <w:t>%</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Veruda</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108.904,59</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83,77</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Stoja</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92.360,00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91.801,26</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99,40</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Nova Veruda</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116.774,90</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89,83</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Šijana</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100,00</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Štinjan</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100,00</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Veli Vrh</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100,00</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Busoler</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100,00</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Valdebek</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129.999,99</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100,00</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Arena</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129.355,48</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99,50</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Vidikovac</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125.345,00</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96,42</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Gregovica</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124.894,54</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96,07</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color w:val="000000"/>
                <w:sz w:val="22"/>
                <w:szCs w:val="22"/>
              </w:rPr>
            </w:pPr>
            <w:r w:rsidRPr="003F0BF0">
              <w:rPr>
                <w:color w:val="000000"/>
                <w:sz w:val="22"/>
                <w:szCs w:val="22"/>
              </w:rPr>
              <w:t>Mjesni odbor Monvidal</w:t>
            </w:r>
          </w:p>
        </w:tc>
        <w:tc>
          <w:tcPr>
            <w:tcW w:w="1380"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130.000,00</w:t>
            </w:r>
          </w:p>
        </w:tc>
        <w:tc>
          <w:tcPr>
            <w:tcW w:w="1451" w:type="dxa"/>
            <w:tcBorders>
              <w:top w:val="nil"/>
              <w:left w:val="nil"/>
              <w:bottom w:val="single" w:sz="4" w:space="0" w:color="auto"/>
              <w:right w:val="single" w:sz="4" w:space="0" w:color="auto"/>
            </w:tcBorders>
            <w:shd w:val="clear" w:color="auto" w:fill="auto"/>
            <w:vAlign w:val="center"/>
            <w:hideMark/>
          </w:tcPr>
          <w:p w:rsidR="003F0BF0" w:rsidRPr="003F0BF0" w:rsidRDefault="003F0BF0" w:rsidP="00442C1D">
            <w:pPr>
              <w:jc w:val="right"/>
              <w:rPr>
                <w:color w:val="000000"/>
                <w:sz w:val="22"/>
                <w:szCs w:val="22"/>
              </w:rPr>
            </w:pPr>
            <w:r w:rsidRPr="003F0BF0">
              <w:rPr>
                <w:color w:val="000000"/>
                <w:sz w:val="22"/>
                <w:szCs w:val="22"/>
              </w:rPr>
              <w:t>110.819,14</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color w:val="000000"/>
                <w:sz w:val="22"/>
                <w:szCs w:val="22"/>
              </w:rPr>
            </w:pPr>
            <w:r w:rsidRPr="003F0BF0">
              <w:rPr>
                <w:color w:val="000000"/>
                <w:sz w:val="22"/>
                <w:szCs w:val="22"/>
              </w:rPr>
              <w:t>85,25</w:t>
            </w:r>
          </w:p>
        </w:tc>
      </w:tr>
      <w:tr w:rsidR="003F0BF0" w:rsidRPr="003F0BF0" w:rsidTr="00442C1D">
        <w:trPr>
          <w:trHeight w:val="300"/>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3F0BF0" w:rsidRPr="003F0BF0" w:rsidRDefault="003F0BF0" w:rsidP="003F0BF0">
            <w:pPr>
              <w:rPr>
                <w:b/>
                <w:bCs/>
                <w:color w:val="000000"/>
                <w:sz w:val="22"/>
                <w:szCs w:val="22"/>
              </w:rPr>
            </w:pPr>
            <w:r w:rsidRPr="003F0BF0">
              <w:rPr>
                <w:b/>
                <w:bCs/>
                <w:color w:val="000000"/>
                <w:sz w:val="22"/>
                <w:szCs w:val="22"/>
              </w:rPr>
              <w:t>UKUPNO</w:t>
            </w:r>
          </w:p>
        </w:tc>
        <w:tc>
          <w:tcPr>
            <w:tcW w:w="1380"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b/>
                <w:bCs/>
                <w:color w:val="000000"/>
                <w:sz w:val="22"/>
                <w:szCs w:val="22"/>
              </w:rPr>
            </w:pPr>
            <w:r w:rsidRPr="003F0BF0">
              <w:rPr>
                <w:b/>
                <w:bCs/>
                <w:color w:val="000000"/>
                <w:sz w:val="22"/>
                <w:szCs w:val="22"/>
              </w:rPr>
              <w:t>2.042.360,00</w:t>
            </w:r>
          </w:p>
        </w:tc>
        <w:tc>
          <w:tcPr>
            <w:tcW w:w="145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b/>
                <w:bCs/>
                <w:color w:val="000000"/>
                <w:sz w:val="22"/>
                <w:szCs w:val="22"/>
              </w:rPr>
            </w:pPr>
            <w:r w:rsidRPr="003F0BF0">
              <w:rPr>
                <w:b/>
                <w:bCs/>
                <w:color w:val="000000"/>
                <w:sz w:val="22"/>
                <w:szCs w:val="22"/>
              </w:rPr>
              <w:t>1.933.895,66</w:t>
            </w:r>
          </w:p>
        </w:tc>
        <w:tc>
          <w:tcPr>
            <w:tcW w:w="821" w:type="dxa"/>
            <w:tcBorders>
              <w:top w:val="nil"/>
              <w:left w:val="nil"/>
              <w:bottom w:val="single" w:sz="4" w:space="0" w:color="auto"/>
              <w:right w:val="single" w:sz="4" w:space="0" w:color="auto"/>
            </w:tcBorders>
            <w:shd w:val="clear" w:color="auto" w:fill="auto"/>
            <w:noWrap/>
            <w:vAlign w:val="center"/>
            <w:hideMark/>
          </w:tcPr>
          <w:p w:rsidR="003F0BF0" w:rsidRPr="003F0BF0" w:rsidRDefault="003F0BF0" w:rsidP="00442C1D">
            <w:pPr>
              <w:jc w:val="right"/>
              <w:rPr>
                <w:b/>
                <w:bCs/>
                <w:color w:val="000000"/>
                <w:sz w:val="22"/>
                <w:szCs w:val="22"/>
              </w:rPr>
            </w:pPr>
            <w:r w:rsidRPr="003F0BF0">
              <w:rPr>
                <w:b/>
                <w:bCs/>
                <w:color w:val="000000"/>
                <w:sz w:val="22"/>
                <w:szCs w:val="22"/>
              </w:rPr>
              <w:t>94,69</w:t>
            </w:r>
          </w:p>
        </w:tc>
      </w:tr>
    </w:tbl>
    <w:p w:rsidR="007512DD" w:rsidRDefault="007512DD" w:rsidP="007512DD">
      <w:pPr>
        <w:pStyle w:val="NormalWeb"/>
        <w:spacing w:before="0" w:after="0"/>
        <w:ind w:left="709"/>
        <w:jc w:val="both"/>
        <w:rPr>
          <w:noProof/>
          <w:color w:val="000000" w:themeColor="text1"/>
          <w:szCs w:val="24"/>
          <w:lang w:val="hr-HR"/>
        </w:rPr>
      </w:pPr>
    </w:p>
    <w:p w:rsidR="003F0BF0" w:rsidRPr="00433DA0" w:rsidRDefault="003F0BF0" w:rsidP="00590F5C">
      <w:pPr>
        <w:pStyle w:val="NormalWeb"/>
        <w:numPr>
          <w:ilvl w:val="0"/>
          <w:numId w:val="38"/>
        </w:numPr>
        <w:tabs>
          <w:tab w:val="clear" w:pos="1440"/>
          <w:tab w:val="num" w:pos="709"/>
        </w:tabs>
        <w:spacing w:before="0" w:after="0"/>
        <w:ind w:left="709" w:hanging="283"/>
        <w:jc w:val="both"/>
        <w:rPr>
          <w:noProof/>
          <w:color w:val="000000" w:themeColor="text1"/>
          <w:szCs w:val="24"/>
          <w:lang w:val="hr-HR"/>
        </w:rPr>
      </w:pPr>
      <w:r w:rsidRPr="00433DA0">
        <w:rPr>
          <w:noProof/>
          <w:color w:val="000000" w:themeColor="text1"/>
          <w:szCs w:val="24"/>
          <w:lang w:val="hr-HR"/>
        </w:rPr>
        <w:t>sanacija Serpentine, odnose se na učešće Arheološkog muzeja Istre u troškovima izvanrednog održavanja koje je predviđeno unutar Programa održavanja komunalne infrastrukture</w:t>
      </w:r>
      <w:r>
        <w:rPr>
          <w:noProof/>
          <w:color w:val="000000" w:themeColor="text1"/>
          <w:szCs w:val="24"/>
          <w:lang w:val="hr-HR"/>
        </w:rPr>
        <w:t>,</w:t>
      </w:r>
      <w:r w:rsidRPr="009C0A97">
        <w:rPr>
          <w:noProof/>
          <w:szCs w:val="24"/>
        </w:rPr>
        <w:t xml:space="preserve"> </w:t>
      </w:r>
      <w:r w:rsidRPr="00F438D2">
        <w:rPr>
          <w:noProof/>
          <w:szCs w:val="24"/>
        </w:rPr>
        <w:t xml:space="preserve">rashodi su izvršeni u iznosu u iznosu od </w:t>
      </w:r>
      <w:r>
        <w:rPr>
          <w:noProof/>
          <w:szCs w:val="24"/>
        </w:rPr>
        <w:t>1.498.899,45 kuna.</w:t>
      </w:r>
      <w:r>
        <w:rPr>
          <w:noProof/>
          <w:color w:val="000000" w:themeColor="text1"/>
          <w:szCs w:val="24"/>
          <w:lang w:val="hr-HR"/>
        </w:rPr>
        <w:t xml:space="preserve"> </w:t>
      </w:r>
    </w:p>
    <w:p w:rsidR="003F0BF0" w:rsidRPr="00E763D5" w:rsidRDefault="003F0BF0" w:rsidP="003F0BF0">
      <w:pPr>
        <w:ind w:left="709"/>
        <w:jc w:val="both"/>
        <w:rPr>
          <w:noProof/>
          <w:sz w:val="24"/>
          <w:szCs w:val="24"/>
        </w:rPr>
      </w:pPr>
    </w:p>
    <w:p w:rsidR="00E73B6C" w:rsidRPr="00BD7BBE" w:rsidRDefault="00E73B6C" w:rsidP="00F42170">
      <w:pPr>
        <w:pStyle w:val="BodyTextIndent"/>
        <w:jc w:val="both"/>
        <w:rPr>
          <w:i w:val="0"/>
          <w:noProof/>
          <w:sz w:val="24"/>
          <w:szCs w:val="24"/>
          <w:lang w:val="hr-HR"/>
        </w:rPr>
      </w:pPr>
      <w:r w:rsidRPr="00BD7BBE">
        <w:rPr>
          <w:noProof/>
          <w:sz w:val="24"/>
          <w:szCs w:val="24"/>
          <w:lang w:val="hr-HR"/>
        </w:rPr>
        <w:t xml:space="preserve">Aktivnost: Održavanje javne rasvjete; </w:t>
      </w:r>
      <w:r w:rsidRPr="00BD7BBE">
        <w:rPr>
          <w:i w:val="0"/>
          <w:noProof/>
          <w:sz w:val="24"/>
          <w:szCs w:val="24"/>
          <w:lang w:val="hr-HR"/>
        </w:rPr>
        <w:t xml:space="preserve">rashodi su planirani u iznosu od </w:t>
      </w:r>
      <w:r w:rsidR="003F0BF0">
        <w:rPr>
          <w:i w:val="0"/>
          <w:noProof/>
          <w:sz w:val="24"/>
          <w:szCs w:val="24"/>
          <w:lang w:val="hr-HR"/>
        </w:rPr>
        <w:t>5.250.000,00</w:t>
      </w:r>
      <w:r w:rsidRPr="00BD7BBE">
        <w:rPr>
          <w:i w:val="0"/>
          <w:noProof/>
          <w:sz w:val="24"/>
          <w:szCs w:val="24"/>
          <w:lang w:val="hr-HR"/>
        </w:rPr>
        <w:t xml:space="preserve"> kuna, a izvršeni u iznosu od </w:t>
      </w:r>
      <w:r w:rsidR="003F0BF0">
        <w:rPr>
          <w:i w:val="0"/>
          <w:noProof/>
          <w:sz w:val="24"/>
          <w:szCs w:val="24"/>
          <w:lang w:val="hr-HR"/>
        </w:rPr>
        <w:t>5.067.631,08</w:t>
      </w:r>
      <w:r w:rsidRPr="00BD7BBE">
        <w:rPr>
          <w:i w:val="0"/>
          <w:noProof/>
          <w:sz w:val="24"/>
          <w:szCs w:val="24"/>
          <w:lang w:val="hr-HR"/>
        </w:rPr>
        <w:t xml:space="preserve"> kuna ili </w:t>
      </w:r>
      <w:r w:rsidR="003F0BF0">
        <w:rPr>
          <w:i w:val="0"/>
          <w:noProof/>
          <w:sz w:val="24"/>
          <w:szCs w:val="24"/>
          <w:lang w:val="hr-HR"/>
        </w:rPr>
        <w:t>96,53</w:t>
      </w:r>
      <w:r w:rsidRPr="00BD7BBE">
        <w:rPr>
          <w:i w:val="0"/>
          <w:noProof/>
          <w:sz w:val="24"/>
          <w:szCs w:val="24"/>
          <w:lang w:val="hr-HR"/>
        </w:rPr>
        <w:t>% u odnosu na plan, a odnose se na:</w:t>
      </w:r>
    </w:p>
    <w:p w:rsidR="00E73B6C" w:rsidRPr="00BD7BBE" w:rsidRDefault="003F0BF0" w:rsidP="00F42170">
      <w:pPr>
        <w:numPr>
          <w:ilvl w:val="1"/>
          <w:numId w:val="20"/>
        </w:numPr>
        <w:tabs>
          <w:tab w:val="clear" w:pos="1440"/>
        </w:tabs>
        <w:ind w:left="709" w:hanging="283"/>
        <w:jc w:val="both"/>
        <w:rPr>
          <w:noProof/>
          <w:sz w:val="24"/>
          <w:szCs w:val="24"/>
        </w:rPr>
      </w:pPr>
      <w:r w:rsidRPr="00275AF7">
        <w:rPr>
          <w:noProof/>
          <w:sz w:val="24"/>
          <w:szCs w:val="24"/>
        </w:rPr>
        <w:t>rashode za podmirivanje troškova električne energije za funkcioniranje objekata i uređaja javne namjen</w:t>
      </w:r>
      <w:r w:rsidR="003150D7">
        <w:rPr>
          <w:noProof/>
          <w:sz w:val="24"/>
          <w:szCs w:val="24"/>
        </w:rPr>
        <w:t>e</w:t>
      </w:r>
      <w:r>
        <w:rPr>
          <w:noProof/>
          <w:sz w:val="24"/>
          <w:szCs w:val="24"/>
        </w:rPr>
        <w:t xml:space="preserve"> </w:t>
      </w:r>
      <w:r w:rsidR="00E73B6C" w:rsidRPr="00BD7BBE">
        <w:rPr>
          <w:noProof/>
          <w:sz w:val="24"/>
          <w:szCs w:val="24"/>
        </w:rPr>
        <w:t xml:space="preserve">u iznosu od </w:t>
      </w:r>
      <w:r>
        <w:rPr>
          <w:noProof/>
          <w:sz w:val="24"/>
          <w:szCs w:val="24"/>
        </w:rPr>
        <w:t>4.218.622,45</w:t>
      </w:r>
      <w:r w:rsidR="00E73B6C" w:rsidRPr="00BD7BBE">
        <w:rPr>
          <w:noProof/>
          <w:sz w:val="24"/>
          <w:szCs w:val="24"/>
        </w:rPr>
        <w:t xml:space="preserve"> kun</w:t>
      </w:r>
      <w:r w:rsidR="00293763" w:rsidRPr="00BD7BBE">
        <w:rPr>
          <w:noProof/>
          <w:sz w:val="24"/>
          <w:szCs w:val="24"/>
        </w:rPr>
        <w:t>a</w:t>
      </w:r>
      <w:r w:rsidR="00E73B6C" w:rsidRPr="00BD7BBE">
        <w:rPr>
          <w:noProof/>
          <w:sz w:val="24"/>
          <w:szCs w:val="24"/>
        </w:rPr>
        <w:t xml:space="preserve">; </w:t>
      </w:r>
    </w:p>
    <w:p w:rsidR="00A51711" w:rsidRPr="00BD7BBE" w:rsidRDefault="003F0BF0" w:rsidP="00F42170">
      <w:pPr>
        <w:numPr>
          <w:ilvl w:val="1"/>
          <w:numId w:val="20"/>
        </w:numPr>
        <w:tabs>
          <w:tab w:val="clear" w:pos="1440"/>
        </w:tabs>
        <w:ind w:left="709" w:hanging="283"/>
        <w:jc w:val="both"/>
        <w:rPr>
          <w:noProof/>
          <w:sz w:val="24"/>
          <w:szCs w:val="24"/>
        </w:rPr>
      </w:pPr>
      <w:r w:rsidRPr="00275AF7">
        <w:rPr>
          <w:noProof/>
          <w:sz w:val="24"/>
          <w:szCs w:val="24"/>
        </w:rPr>
        <w:t xml:space="preserve">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povećanja sigurnosti i </w:t>
      </w:r>
      <w:r>
        <w:rPr>
          <w:noProof/>
          <w:sz w:val="24"/>
          <w:szCs w:val="24"/>
        </w:rPr>
        <w:t>zadovoljstva građana okruženjem</w:t>
      </w:r>
      <w:r w:rsidR="00E73B6C" w:rsidRPr="00BD7BBE">
        <w:rPr>
          <w:noProof/>
          <w:sz w:val="24"/>
          <w:szCs w:val="24"/>
        </w:rPr>
        <w:t xml:space="preserve"> u iznosu od </w:t>
      </w:r>
      <w:r>
        <w:rPr>
          <w:noProof/>
          <w:sz w:val="24"/>
          <w:szCs w:val="24"/>
        </w:rPr>
        <w:t>849.008,63</w:t>
      </w:r>
      <w:r w:rsidR="00E73B6C" w:rsidRPr="00BD7BBE">
        <w:rPr>
          <w:noProof/>
          <w:sz w:val="24"/>
          <w:szCs w:val="24"/>
        </w:rPr>
        <w:t xml:space="preserve"> kun</w:t>
      </w:r>
      <w:r>
        <w:rPr>
          <w:noProof/>
          <w:sz w:val="24"/>
          <w:szCs w:val="24"/>
        </w:rPr>
        <w:t>e</w:t>
      </w:r>
      <w:r w:rsidR="002E20FF" w:rsidRPr="00BD7BBE">
        <w:rPr>
          <w:noProof/>
          <w:sz w:val="24"/>
          <w:szCs w:val="24"/>
        </w:rPr>
        <w:t>.</w:t>
      </w:r>
    </w:p>
    <w:p w:rsidR="002E20FF" w:rsidRPr="0031714A" w:rsidRDefault="002E20FF" w:rsidP="00F42170">
      <w:pPr>
        <w:pStyle w:val="BodyTextIndent"/>
        <w:ind w:left="720" w:firstLine="0"/>
        <w:jc w:val="both"/>
        <w:rPr>
          <w:i w:val="0"/>
          <w:noProof/>
          <w:sz w:val="24"/>
          <w:szCs w:val="24"/>
          <w:lang w:val="hr-HR"/>
        </w:rPr>
      </w:pPr>
    </w:p>
    <w:p w:rsidR="00E73B6C" w:rsidRPr="0031714A" w:rsidRDefault="00E73B6C" w:rsidP="00F42170">
      <w:pPr>
        <w:pStyle w:val="BodyTextIndent"/>
        <w:ind w:left="720" w:firstLine="0"/>
        <w:jc w:val="both"/>
        <w:rPr>
          <w:i w:val="0"/>
          <w:noProof/>
          <w:sz w:val="24"/>
          <w:szCs w:val="24"/>
          <w:lang w:val="hr-HR"/>
        </w:rPr>
      </w:pPr>
      <w:r w:rsidRPr="0031714A">
        <w:rPr>
          <w:i w:val="0"/>
          <w:noProof/>
          <w:sz w:val="24"/>
          <w:szCs w:val="24"/>
          <w:lang w:val="hr-HR"/>
        </w:rPr>
        <w:t>PROGRAM: KOMUNALNE I DRUGE USLUGE</w:t>
      </w:r>
    </w:p>
    <w:p w:rsidR="00E73B6C" w:rsidRPr="0031714A" w:rsidRDefault="00E73B6C" w:rsidP="00F42170">
      <w:pPr>
        <w:pStyle w:val="BodyTextIndent"/>
        <w:ind w:left="720" w:firstLine="0"/>
        <w:jc w:val="both"/>
        <w:rPr>
          <w:i w:val="0"/>
          <w:noProof/>
          <w:sz w:val="24"/>
          <w:szCs w:val="24"/>
          <w:lang w:val="hr-HR"/>
        </w:rPr>
      </w:pPr>
    </w:p>
    <w:p w:rsidR="008B41B6" w:rsidRPr="00433DA0" w:rsidRDefault="008B41B6" w:rsidP="008B41B6">
      <w:pPr>
        <w:ind w:firstLine="708"/>
        <w:jc w:val="both"/>
        <w:rPr>
          <w:noProof/>
          <w:color w:val="000000" w:themeColor="text1"/>
          <w:sz w:val="24"/>
          <w:szCs w:val="24"/>
        </w:rPr>
      </w:pPr>
      <w:r w:rsidRPr="00433DA0">
        <w:rPr>
          <w:noProof/>
          <w:color w:val="000000" w:themeColor="text1"/>
          <w:sz w:val="24"/>
          <w:szCs w:val="24"/>
        </w:rPr>
        <w:t>Opći ciljevi navedenog programa su slijedeći: postizanje zadovoljavajućeg nivoa uređenosti i čistoće obalnog pojasa, s naročitim naglaskom na javna gradska kupališta, a koja koristi veliki broj građana Pule, povećanje broja građana koji će koristiti javnim gradskim prijevozom, te im omogućiti korištenje novih, sigurnih i kvalitetnijih sredstava javnog gradskog prijevoza, usklađenje sa zakonskim propisima koji utvrđuju obavezu vlasnika da izdvoji pojedine priključke za prostor čiji je vlasnik.</w:t>
      </w:r>
    </w:p>
    <w:p w:rsidR="008B41B6" w:rsidRPr="00433DA0" w:rsidRDefault="008B41B6" w:rsidP="008B41B6">
      <w:pPr>
        <w:ind w:firstLine="567"/>
        <w:jc w:val="both"/>
        <w:rPr>
          <w:noProof/>
          <w:color w:val="000000" w:themeColor="text1"/>
          <w:sz w:val="24"/>
          <w:szCs w:val="24"/>
        </w:rPr>
      </w:pPr>
      <w:r w:rsidRPr="00433DA0">
        <w:rPr>
          <w:noProof/>
          <w:color w:val="000000" w:themeColor="text1"/>
          <w:sz w:val="24"/>
          <w:szCs w:val="24"/>
        </w:rPr>
        <w:tab/>
        <w:t>Navedeni ciljevi mjerljivi su zadovoljstvom/nezadovoljstvom građana, povećanjem/</w:t>
      </w:r>
      <w:r>
        <w:rPr>
          <w:noProof/>
          <w:color w:val="000000" w:themeColor="text1"/>
          <w:sz w:val="24"/>
          <w:szCs w:val="24"/>
        </w:rPr>
        <w:t xml:space="preserve"> </w:t>
      </w:r>
      <w:r w:rsidRPr="00433DA0">
        <w:rPr>
          <w:noProof/>
          <w:color w:val="000000" w:themeColor="text1"/>
          <w:sz w:val="24"/>
          <w:szCs w:val="24"/>
        </w:rPr>
        <w:t xml:space="preserve">smanjenjem broja korisnika javnog gradskog prijevoza i njihova zadovoljstva istim prijevozom. </w:t>
      </w:r>
    </w:p>
    <w:p w:rsidR="008B41B6" w:rsidRPr="00650DD1" w:rsidRDefault="008B41B6" w:rsidP="008B41B6">
      <w:pPr>
        <w:autoSpaceDE w:val="0"/>
        <w:autoSpaceDN w:val="0"/>
        <w:ind w:firstLine="567"/>
        <w:jc w:val="both"/>
        <w:rPr>
          <w:sz w:val="24"/>
          <w:szCs w:val="24"/>
        </w:rPr>
      </w:pPr>
      <w:r w:rsidRPr="00571174">
        <w:rPr>
          <w:sz w:val="24"/>
          <w:szCs w:val="24"/>
        </w:rPr>
        <w:tab/>
      </w:r>
    </w:p>
    <w:p w:rsidR="008B41B6" w:rsidRDefault="008B41B6" w:rsidP="008B41B6">
      <w:pPr>
        <w:pStyle w:val="BodyTextIndent"/>
        <w:jc w:val="both"/>
        <w:rPr>
          <w:rFonts w:eastAsiaTheme="minorHAnsi"/>
          <w:i w:val="0"/>
          <w:color w:val="000000"/>
          <w:sz w:val="24"/>
          <w:szCs w:val="24"/>
          <w:lang w:val="hr-HR" w:eastAsia="en-US"/>
        </w:rPr>
      </w:pPr>
      <w:r w:rsidRPr="00937A23">
        <w:rPr>
          <w:rFonts w:eastAsiaTheme="minorHAnsi"/>
          <w:i w:val="0"/>
          <w:color w:val="000000"/>
          <w:sz w:val="24"/>
          <w:szCs w:val="24"/>
          <w:lang w:val="hr-HR" w:eastAsia="en-US"/>
        </w:rPr>
        <w:t>Pokazatelji uspješnosti: Zadovoljstvo građana kvalitetnijom uslugom koja je postignuta kako na primjer nabavkom novih autobusa, čime je povećana kvaliteta usluge javnog gradskog prijevoza, tako i nabavkom razne urbane opreme (klupe, ograde, igrala i sl.) kojom su oplemenjeni javni gradski prostori, ali i izradom dokumentacije temeljem koje će se u narednom periodu realizirati niz zahvata na korist i dobrobit građana.</w:t>
      </w:r>
    </w:p>
    <w:p w:rsidR="008B41B6" w:rsidRPr="0031714A" w:rsidRDefault="008B41B6" w:rsidP="008B41B6">
      <w:pPr>
        <w:autoSpaceDE w:val="0"/>
        <w:autoSpaceDN w:val="0"/>
        <w:adjustRightInd w:val="0"/>
        <w:ind w:firstLine="708"/>
        <w:jc w:val="both"/>
        <w:rPr>
          <w:noProof/>
          <w:sz w:val="24"/>
          <w:szCs w:val="24"/>
        </w:rPr>
      </w:pPr>
    </w:p>
    <w:p w:rsidR="008B41B6" w:rsidRPr="0031714A" w:rsidRDefault="008B41B6" w:rsidP="008B41B6">
      <w:pPr>
        <w:ind w:firstLine="708"/>
        <w:jc w:val="both"/>
        <w:rPr>
          <w:sz w:val="24"/>
          <w:szCs w:val="24"/>
        </w:rPr>
      </w:pPr>
      <w:r w:rsidRPr="0031714A">
        <w:rPr>
          <w:i/>
          <w:noProof/>
          <w:sz w:val="24"/>
          <w:szCs w:val="24"/>
        </w:rPr>
        <w:t xml:space="preserve">Program komunalne i druge usluge; </w:t>
      </w:r>
      <w:r w:rsidRPr="0031714A">
        <w:rPr>
          <w:noProof/>
          <w:sz w:val="24"/>
          <w:szCs w:val="24"/>
        </w:rPr>
        <w:t xml:space="preserve">rashodi za provođenje programa planirani su u iznosu od </w:t>
      </w:r>
      <w:r>
        <w:rPr>
          <w:noProof/>
          <w:sz w:val="24"/>
          <w:szCs w:val="24"/>
        </w:rPr>
        <w:t>17.382.950,00</w:t>
      </w:r>
      <w:r w:rsidRPr="0031714A">
        <w:rPr>
          <w:noProof/>
          <w:sz w:val="24"/>
          <w:szCs w:val="24"/>
        </w:rPr>
        <w:t xml:space="preserve"> kuna, a izvršeni u iznosu od </w:t>
      </w:r>
      <w:r>
        <w:rPr>
          <w:noProof/>
          <w:sz w:val="24"/>
          <w:szCs w:val="24"/>
        </w:rPr>
        <w:t>16.173.779,84</w:t>
      </w:r>
      <w:r w:rsidRPr="0031714A">
        <w:rPr>
          <w:noProof/>
          <w:sz w:val="24"/>
          <w:szCs w:val="24"/>
        </w:rPr>
        <w:t xml:space="preserve"> kune ili </w:t>
      </w:r>
      <w:r>
        <w:rPr>
          <w:noProof/>
          <w:sz w:val="24"/>
          <w:szCs w:val="24"/>
        </w:rPr>
        <w:t>93,04</w:t>
      </w:r>
      <w:r w:rsidRPr="0031714A">
        <w:rPr>
          <w:noProof/>
          <w:sz w:val="24"/>
          <w:szCs w:val="24"/>
        </w:rPr>
        <w:t xml:space="preserve">% u odnosu na plan. </w:t>
      </w:r>
      <w:r>
        <w:rPr>
          <w:sz w:val="24"/>
          <w:szCs w:val="24"/>
        </w:rPr>
        <w:t>U okviru Programa planirana je jedna</w:t>
      </w:r>
      <w:r w:rsidRPr="0031714A">
        <w:rPr>
          <w:sz w:val="24"/>
          <w:szCs w:val="24"/>
        </w:rPr>
        <w:t xml:space="preserve"> Aktivnost i </w:t>
      </w:r>
      <w:r>
        <w:rPr>
          <w:sz w:val="24"/>
          <w:szCs w:val="24"/>
        </w:rPr>
        <w:t>četiri</w:t>
      </w:r>
      <w:r w:rsidRPr="0031714A">
        <w:rPr>
          <w:sz w:val="24"/>
          <w:szCs w:val="24"/>
        </w:rPr>
        <w:t xml:space="preserve"> Kapitalna projekta.</w:t>
      </w:r>
    </w:p>
    <w:p w:rsidR="008B41B6" w:rsidRPr="0031714A" w:rsidRDefault="008B41B6" w:rsidP="008B41B6">
      <w:pPr>
        <w:pStyle w:val="BodyTextIndent"/>
        <w:jc w:val="both"/>
        <w:rPr>
          <w:i w:val="0"/>
          <w:noProof/>
          <w:sz w:val="24"/>
          <w:szCs w:val="24"/>
          <w:lang w:val="hr-HR"/>
        </w:rPr>
      </w:pPr>
    </w:p>
    <w:p w:rsidR="008B41B6" w:rsidRPr="0031714A" w:rsidRDefault="008B41B6" w:rsidP="008B41B6">
      <w:pPr>
        <w:pStyle w:val="BodyTextIndent"/>
        <w:jc w:val="both"/>
        <w:rPr>
          <w:i w:val="0"/>
          <w:noProof/>
          <w:sz w:val="24"/>
          <w:szCs w:val="24"/>
          <w:lang w:val="hr-HR"/>
        </w:rPr>
      </w:pPr>
      <w:r w:rsidRPr="0031714A">
        <w:rPr>
          <w:noProof/>
          <w:sz w:val="24"/>
          <w:szCs w:val="24"/>
          <w:lang w:val="hr-HR"/>
        </w:rPr>
        <w:t>Aktivnost: Komunalne i druge usluge,</w:t>
      </w:r>
      <w:r w:rsidRPr="0031714A">
        <w:rPr>
          <w:i w:val="0"/>
          <w:noProof/>
          <w:sz w:val="24"/>
          <w:szCs w:val="24"/>
          <w:lang w:val="hr-HR"/>
        </w:rPr>
        <w:t xml:space="preserve"> rashodi su planirani u iznosu </w:t>
      </w:r>
      <w:r>
        <w:rPr>
          <w:i w:val="0"/>
          <w:noProof/>
          <w:sz w:val="24"/>
          <w:szCs w:val="24"/>
          <w:lang w:val="hr-HR"/>
        </w:rPr>
        <w:t>13.059.200,00</w:t>
      </w:r>
      <w:r w:rsidRPr="0031714A">
        <w:rPr>
          <w:i w:val="0"/>
          <w:noProof/>
          <w:sz w:val="24"/>
          <w:szCs w:val="24"/>
          <w:lang w:val="hr-HR"/>
        </w:rPr>
        <w:t xml:space="preserve"> kuna, a izvršeni u iznosu od </w:t>
      </w:r>
      <w:r>
        <w:rPr>
          <w:i w:val="0"/>
          <w:noProof/>
          <w:sz w:val="24"/>
          <w:szCs w:val="24"/>
          <w:lang w:val="hr-HR"/>
        </w:rPr>
        <w:t>12.263.023,18</w:t>
      </w:r>
      <w:r w:rsidRPr="0031714A">
        <w:rPr>
          <w:i w:val="0"/>
          <w:noProof/>
          <w:sz w:val="24"/>
          <w:szCs w:val="24"/>
          <w:lang w:val="hr-HR"/>
        </w:rPr>
        <w:t xml:space="preserve"> kuna ili </w:t>
      </w:r>
      <w:r>
        <w:rPr>
          <w:i w:val="0"/>
          <w:noProof/>
          <w:sz w:val="24"/>
          <w:szCs w:val="24"/>
          <w:lang w:val="hr-HR"/>
        </w:rPr>
        <w:t>93,90</w:t>
      </w:r>
      <w:r w:rsidRPr="0031714A">
        <w:rPr>
          <w:i w:val="0"/>
          <w:noProof/>
          <w:sz w:val="24"/>
          <w:szCs w:val="24"/>
          <w:lang w:val="hr-HR"/>
        </w:rPr>
        <w:t xml:space="preserve">% u odnosu na plan, i to za: </w:t>
      </w:r>
    </w:p>
    <w:p w:rsidR="008B41B6" w:rsidRPr="0031714A" w:rsidRDefault="008B41B6" w:rsidP="008B41B6">
      <w:pPr>
        <w:numPr>
          <w:ilvl w:val="0"/>
          <w:numId w:val="27"/>
        </w:numPr>
        <w:tabs>
          <w:tab w:val="clear" w:pos="1495"/>
        </w:tabs>
        <w:ind w:left="709" w:hanging="283"/>
        <w:jc w:val="both"/>
        <w:rPr>
          <w:noProof/>
          <w:sz w:val="24"/>
          <w:szCs w:val="24"/>
        </w:rPr>
      </w:pPr>
      <w:r w:rsidRPr="0031714A">
        <w:rPr>
          <w:noProof/>
          <w:sz w:val="24"/>
          <w:szCs w:val="24"/>
        </w:rPr>
        <w:t xml:space="preserve">energiju – podmirivanje utroška električne energije za kioske, štandove i sl. u iznosu od </w:t>
      </w:r>
      <w:r>
        <w:rPr>
          <w:noProof/>
          <w:sz w:val="24"/>
          <w:szCs w:val="24"/>
        </w:rPr>
        <w:t>151.165,82</w:t>
      </w:r>
      <w:r w:rsidRPr="0031714A">
        <w:rPr>
          <w:noProof/>
          <w:sz w:val="24"/>
          <w:szCs w:val="24"/>
        </w:rPr>
        <w:t xml:space="preserve"> kun</w:t>
      </w:r>
      <w:r>
        <w:rPr>
          <w:noProof/>
          <w:sz w:val="24"/>
          <w:szCs w:val="24"/>
        </w:rPr>
        <w:t>e</w:t>
      </w:r>
      <w:r w:rsidRPr="0031714A">
        <w:rPr>
          <w:noProof/>
          <w:sz w:val="24"/>
          <w:szCs w:val="24"/>
        </w:rPr>
        <w:t>;</w:t>
      </w:r>
    </w:p>
    <w:p w:rsidR="008B41B6" w:rsidRPr="0031714A" w:rsidRDefault="008B41B6" w:rsidP="008B41B6">
      <w:pPr>
        <w:numPr>
          <w:ilvl w:val="0"/>
          <w:numId w:val="27"/>
        </w:numPr>
        <w:tabs>
          <w:tab w:val="clear" w:pos="1495"/>
        </w:tabs>
        <w:ind w:left="709" w:hanging="283"/>
        <w:jc w:val="both"/>
        <w:rPr>
          <w:noProof/>
          <w:sz w:val="24"/>
          <w:szCs w:val="24"/>
        </w:rPr>
      </w:pPr>
      <w:r w:rsidRPr="0031714A">
        <w:rPr>
          <w:noProof/>
          <w:sz w:val="24"/>
          <w:szCs w:val="24"/>
        </w:rPr>
        <w:t>rashode za kontroling</w:t>
      </w:r>
      <w:r>
        <w:rPr>
          <w:noProof/>
          <w:sz w:val="24"/>
          <w:szCs w:val="24"/>
        </w:rPr>
        <w:t xml:space="preserve">, </w:t>
      </w:r>
      <w:r w:rsidRPr="0031714A">
        <w:rPr>
          <w:noProof/>
          <w:sz w:val="24"/>
          <w:szCs w:val="24"/>
        </w:rPr>
        <w:t>odnosi se na provedbu projekta uspostave poslovnog i financijskog modela kontrolinga u komunalnim tvrtkama kojim je omogućena izrada standardiziranih organizacijskih modela nadzora nad poslovanjem i izradu unificiranog i transparentnog modela izvješćivanja i budžetiranja, u iznosu od 57.000,00 kuna;</w:t>
      </w:r>
    </w:p>
    <w:p w:rsidR="008B41B6" w:rsidRPr="0031714A" w:rsidRDefault="008B41B6" w:rsidP="008B41B6">
      <w:pPr>
        <w:numPr>
          <w:ilvl w:val="0"/>
          <w:numId w:val="27"/>
        </w:numPr>
        <w:tabs>
          <w:tab w:val="clear" w:pos="1495"/>
        </w:tabs>
        <w:ind w:left="709" w:hanging="283"/>
        <w:jc w:val="both"/>
        <w:rPr>
          <w:noProof/>
          <w:sz w:val="24"/>
          <w:szCs w:val="24"/>
        </w:rPr>
      </w:pPr>
      <w:r w:rsidRPr="0031714A">
        <w:rPr>
          <w:noProof/>
          <w:sz w:val="24"/>
          <w:szCs w:val="24"/>
        </w:rPr>
        <w:t>rashode za energetsku efikasnost</w:t>
      </w:r>
      <w:r>
        <w:rPr>
          <w:noProof/>
          <w:sz w:val="24"/>
          <w:szCs w:val="24"/>
        </w:rPr>
        <w:t>,</w:t>
      </w:r>
      <w:r w:rsidRPr="0031714A">
        <w:rPr>
          <w:noProof/>
          <w:sz w:val="24"/>
          <w:szCs w:val="24"/>
        </w:rPr>
        <w:t xml:space="preserve"> odnose </w:t>
      </w:r>
      <w:r>
        <w:rPr>
          <w:noProof/>
          <w:sz w:val="24"/>
          <w:szCs w:val="24"/>
        </w:rPr>
        <w:t xml:space="preserve">se </w:t>
      </w:r>
      <w:r w:rsidRPr="0031714A">
        <w:rPr>
          <w:noProof/>
          <w:sz w:val="24"/>
          <w:szCs w:val="24"/>
        </w:rPr>
        <w:t xml:space="preserve">na izradu energetskih certifikata za objekte javne, stambene i poslovne namjene, kao i provođenje drugih aktivnosti vezanih za energetsku učinkovitost, sufinanciranje mjera energetske obnove vanjske ovojnice građevina putem projekta Dolcevita, u iznosu od </w:t>
      </w:r>
      <w:r>
        <w:rPr>
          <w:noProof/>
          <w:sz w:val="24"/>
          <w:szCs w:val="24"/>
        </w:rPr>
        <w:t>302.818,50</w:t>
      </w:r>
      <w:r w:rsidRPr="0031714A">
        <w:rPr>
          <w:noProof/>
          <w:sz w:val="24"/>
          <w:szCs w:val="24"/>
        </w:rPr>
        <w:t xml:space="preserve"> kuna;</w:t>
      </w:r>
    </w:p>
    <w:p w:rsidR="008B41B6" w:rsidRPr="0031714A" w:rsidRDefault="008B41B6" w:rsidP="008B41B6">
      <w:pPr>
        <w:numPr>
          <w:ilvl w:val="0"/>
          <w:numId w:val="27"/>
        </w:numPr>
        <w:tabs>
          <w:tab w:val="clear" w:pos="1495"/>
        </w:tabs>
        <w:ind w:left="709" w:hanging="283"/>
        <w:jc w:val="both"/>
        <w:rPr>
          <w:noProof/>
          <w:sz w:val="24"/>
          <w:szCs w:val="24"/>
        </w:rPr>
      </w:pPr>
      <w:r w:rsidRPr="0031714A">
        <w:rPr>
          <w:noProof/>
          <w:sz w:val="24"/>
          <w:szCs w:val="24"/>
        </w:rPr>
        <w:t xml:space="preserve">rashode za komunalne usluge-ostala tekuća održavanja, u iznosu od </w:t>
      </w:r>
      <w:r>
        <w:rPr>
          <w:noProof/>
          <w:sz w:val="24"/>
          <w:szCs w:val="24"/>
        </w:rPr>
        <w:t>9.937,50</w:t>
      </w:r>
      <w:r w:rsidRPr="0031714A">
        <w:rPr>
          <w:noProof/>
          <w:sz w:val="24"/>
          <w:szCs w:val="24"/>
        </w:rPr>
        <w:t xml:space="preserve"> kuna;</w:t>
      </w:r>
    </w:p>
    <w:p w:rsidR="008B41B6" w:rsidRDefault="008B41B6" w:rsidP="008B41B6">
      <w:pPr>
        <w:numPr>
          <w:ilvl w:val="0"/>
          <w:numId w:val="27"/>
        </w:numPr>
        <w:tabs>
          <w:tab w:val="clear" w:pos="1495"/>
        </w:tabs>
        <w:ind w:left="709" w:hanging="283"/>
        <w:jc w:val="both"/>
        <w:rPr>
          <w:noProof/>
          <w:sz w:val="24"/>
          <w:szCs w:val="24"/>
        </w:rPr>
      </w:pPr>
      <w:r w:rsidRPr="0031714A">
        <w:rPr>
          <w:noProof/>
          <w:sz w:val="24"/>
          <w:szCs w:val="24"/>
        </w:rPr>
        <w:t xml:space="preserve">intelektualne i osobne usluge u iznosu od </w:t>
      </w:r>
      <w:r>
        <w:rPr>
          <w:noProof/>
          <w:sz w:val="24"/>
          <w:szCs w:val="24"/>
        </w:rPr>
        <w:t>697.916,24</w:t>
      </w:r>
      <w:r w:rsidRPr="0031714A">
        <w:rPr>
          <w:noProof/>
          <w:sz w:val="24"/>
          <w:szCs w:val="24"/>
        </w:rPr>
        <w:t xml:space="preserve"> kun</w:t>
      </w:r>
      <w:r>
        <w:rPr>
          <w:noProof/>
          <w:sz w:val="24"/>
          <w:szCs w:val="24"/>
        </w:rPr>
        <w:t>e</w:t>
      </w:r>
      <w:r w:rsidRPr="0031714A">
        <w:rPr>
          <w:noProof/>
          <w:sz w:val="24"/>
          <w:szCs w:val="24"/>
        </w:rPr>
        <w:t>, odnose se na usluge izrade procjene vrijednosti nekretnina, usluge vještačenja;</w:t>
      </w:r>
    </w:p>
    <w:p w:rsidR="008B41B6" w:rsidRPr="0031714A" w:rsidRDefault="008B41B6" w:rsidP="008B41B6">
      <w:pPr>
        <w:numPr>
          <w:ilvl w:val="0"/>
          <w:numId w:val="27"/>
        </w:numPr>
        <w:tabs>
          <w:tab w:val="clear" w:pos="1495"/>
        </w:tabs>
        <w:ind w:left="709" w:hanging="283"/>
        <w:jc w:val="both"/>
        <w:rPr>
          <w:noProof/>
          <w:sz w:val="24"/>
          <w:szCs w:val="24"/>
        </w:rPr>
      </w:pPr>
      <w:r>
        <w:rPr>
          <w:noProof/>
          <w:sz w:val="24"/>
          <w:szCs w:val="24"/>
        </w:rPr>
        <w:t>naknade za rad u povjerenstvima u iznosu od 2.999,99 kuna;</w:t>
      </w:r>
    </w:p>
    <w:p w:rsidR="008B41B6" w:rsidRPr="0031714A" w:rsidRDefault="008B41B6" w:rsidP="008B41B6">
      <w:pPr>
        <w:numPr>
          <w:ilvl w:val="0"/>
          <w:numId w:val="27"/>
        </w:numPr>
        <w:tabs>
          <w:tab w:val="clear" w:pos="1495"/>
        </w:tabs>
        <w:ind w:left="709" w:hanging="283"/>
        <w:jc w:val="both"/>
        <w:rPr>
          <w:noProof/>
          <w:sz w:val="24"/>
          <w:szCs w:val="24"/>
        </w:rPr>
      </w:pPr>
      <w:r w:rsidRPr="0031714A">
        <w:rPr>
          <w:noProof/>
          <w:sz w:val="24"/>
          <w:szCs w:val="24"/>
        </w:rPr>
        <w:t xml:space="preserve">ostale nespomenute rashode poslovanja u iznosu od </w:t>
      </w:r>
      <w:r>
        <w:rPr>
          <w:noProof/>
          <w:sz w:val="24"/>
          <w:szCs w:val="24"/>
        </w:rPr>
        <w:t>938.043,65</w:t>
      </w:r>
      <w:r w:rsidRPr="0031714A">
        <w:rPr>
          <w:noProof/>
          <w:sz w:val="24"/>
          <w:szCs w:val="24"/>
        </w:rPr>
        <w:t xml:space="preserve"> kuna (javnobilježničke pristojbe i nagrade, vansudske nagodbe, naknade šteta, i dr.);</w:t>
      </w:r>
    </w:p>
    <w:p w:rsidR="008B41B6" w:rsidRDefault="008B41B6" w:rsidP="008B41B6">
      <w:pPr>
        <w:numPr>
          <w:ilvl w:val="0"/>
          <w:numId w:val="27"/>
        </w:numPr>
        <w:tabs>
          <w:tab w:val="clear" w:pos="1495"/>
        </w:tabs>
        <w:ind w:left="709" w:hanging="283"/>
        <w:jc w:val="both"/>
        <w:rPr>
          <w:noProof/>
          <w:sz w:val="24"/>
          <w:szCs w:val="24"/>
        </w:rPr>
      </w:pPr>
      <w:r>
        <w:rPr>
          <w:noProof/>
          <w:sz w:val="24"/>
          <w:szCs w:val="24"/>
        </w:rPr>
        <w:t>naknade za obavljanje</w:t>
      </w:r>
      <w:r w:rsidRPr="0031714A">
        <w:rPr>
          <w:noProof/>
          <w:sz w:val="24"/>
          <w:szCs w:val="24"/>
        </w:rPr>
        <w:t xml:space="preserve"> javno</w:t>
      </w:r>
      <w:r>
        <w:rPr>
          <w:noProof/>
          <w:sz w:val="24"/>
          <w:szCs w:val="24"/>
        </w:rPr>
        <w:t>g</w:t>
      </w:r>
      <w:r w:rsidRPr="0031714A">
        <w:rPr>
          <w:noProof/>
          <w:sz w:val="24"/>
          <w:szCs w:val="24"/>
        </w:rPr>
        <w:t xml:space="preserve"> gradsko</w:t>
      </w:r>
      <w:r>
        <w:rPr>
          <w:noProof/>
          <w:sz w:val="24"/>
          <w:szCs w:val="24"/>
        </w:rPr>
        <w:t>g</w:t>
      </w:r>
      <w:r w:rsidRPr="0031714A">
        <w:rPr>
          <w:noProof/>
          <w:sz w:val="24"/>
          <w:szCs w:val="24"/>
        </w:rPr>
        <w:t xml:space="preserve"> prijevoz</w:t>
      </w:r>
      <w:r>
        <w:rPr>
          <w:noProof/>
          <w:sz w:val="24"/>
          <w:szCs w:val="24"/>
        </w:rPr>
        <w:t>a</w:t>
      </w:r>
      <w:r w:rsidRPr="0031714A">
        <w:rPr>
          <w:noProof/>
          <w:sz w:val="24"/>
          <w:szCs w:val="24"/>
        </w:rPr>
        <w:t xml:space="preserve"> u iznosu od 7.315.426,</w:t>
      </w:r>
      <w:r>
        <w:rPr>
          <w:noProof/>
          <w:sz w:val="24"/>
          <w:szCs w:val="24"/>
        </w:rPr>
        <w:t>68</w:t>
      </w:r>
      <w:r w:rsidRPr="0031714A">
        <w:rPr>
          <w:noProof/>
          <w:sz w:val="24"/>
          <w:szCs w:val="24"/>
        </w:rPr>
        <w:t xml:space="preserve"> kuna;</w:t>
      </w:r>
    </w:p>
    <w:p w:rsidR="008B41B6" w:rsidRPr="00B619F0" w:rsidRDefault="008B41B6" w:rsidP="008B41B6">
      <w:pPr>
        <w:numPr>
          <w:ilvl w:val="0"/>
          <w:numId w:val="27"/>
        </w:numPr>
        <w:tabs>
          <w:tab w:val="clear" w:pos="1495"/>
        </w:tabs>
        <w:ind w:left="709" w:hanging="283"/>
        <w:jc w:val="both"/>
        <w:rPr>
          <w:noProof/>
          <w:sz w:val="24"/>
          <w:szCs w:val="24"/>
        </w:rPr>
      </w:pPr>
      <w:r w:rsidRPr="00D25673">
        <w:rPr>
          <w:noProof/>
          <w:color w:val="000000"/>
          <w:sz w:val="24"/>
          <w:szCs w:val="24"/>
        </w:rPr>
        <w:t>sufinanciranje smještaja djelatnika MUP-a</w:t>
      </w:r>
      <w:r>
        <w:rPr>
          <w:noProof/>
          <w:color w:val="000000"/>
          <w:sz w:val="24"/>
          <w:szCs w:val="24"/>
        </w:rPr>
        <w:t xml:space="preserve"> sukladno Sporazumu sa Ministarstvom unutarnjih poslova RH u iznosu od 210.673,29 kuna:</w:t>
      </w:r>
    </w:p>
    <w:p w:rsidR="008B41B6" w:rsidRPr="00B619F0" w:rsidRDefault="008B41B6" w:rsidP="008B41B6">
      <w:pPr>
        <w:numPr>
          <w:ilvl w:val="0"/>
          <w:numId w:val="27"/>
        </w:numPr>
        <w:tabs>
          <w:tab w:val="clear" w:pos="1495"/>
        </w:tabs>
        <w:ind w:left="709" w:hanging="283"/>
        <w:jc w:val="both"/>
        <w:rPr>
          <w:noProof/>
          <w:color w:val="000000"/>
          <w:sz w:val="24"/>
          <w:szCs w:val="24"/>
        </w:rPr>
      </w:pPr>
      <w:r>
        <w:rPr>
          <w:noProof/>
          <w:color w:val="000000"/>
          <w:sz w:val="24"/>
          <w:szCs w:val="24"/>
        </w:rPr>
        <w:t>dionice i udjeli u glavnici u iznosu od 10.200,00 kuna, odnosi se na prijenos poslovnog udjela u društvu Fratarski d.o.o.;</w:t>
      </w:r>
    </w:p>
    <w:p w:rsidR="008B41B6" w:rsidRPr="0031714A" w:rsidRDefault="008B41B6" w:rsidP="008B41B6">
      <w:pPr>
        <w:numPr>
          <w:ilvl w:val="0"/>
          <w:numId w:val="27"/>
        </w:numPr>
        <w:tabs>
          <w:tab w:val="clear" w:pos="1495"/>
        </w:tabs>
        <w:ind w:left="709" w:hanging="283"/>
        <w:jc w:val="both"/>
        <w:rPr>
          <w:noProof/>
          <w:sz w:val="24"/>
          <w:szCs w:val="24"/>
        </w:rPr>
      </w:pPr>
      <w:r w:rsidRPr="00D25673">
        <w:rPr>
          <w:noProof/>
          <w:sz w:val="24"/>
          <w:szCs w:val="24"/>
        </w:rPr>
        <w:t xml:space="preserve">naknade građanima i kućanstvima u novcu-sufinanciranje kupnje energetski učinkovitih </w:t>
      </w:r>
      <w:r w:rsidRPr="00A94FD1">
        <w:rPr>
          <w:sz w:val="24"/>
          <w:szCs w:val="24"/>
        </w:rPr>
        <w:t>kućanskih uređaja iz A+++ razreda te električnih bicikala</w:t>
      </w:r>
      <w:r>
        <w:rPr>
          <w:sz w:val="24"/>
          <w:szCs w:val="24"/>
        </w:rPr>
        <w:t xml:space="preserve"> </w:t>
      </w:r>
      <w:r>
        <w:rPr>
          <w:noProof/>
          <w:sz w:val="24"/>
          <w:szCs w:val="24"/>
        </w:rPr>
        <w:t>u iznosu od 67.800,00 kuna;</w:t>
      </w:r>
    </w:p>
    <w:p w:rsidR="008B41B6" w:rsidRDefault="008B41B6" w:rsidP="008B41B6">
      <w:pPr>
        <w:numPr>
          <w:ilvl w:val="0"/>
          <w:numId w:val="27"/>
        </w:numPr>
        <w:tabs>
          <w:tab w:val="clear" w:pos="1495"/>
        </w:tabs>
        <w:ind w:left="709" w:hanging="283"/>
        <w:jc w:val="both"/>
        <w:rPr>
          <w:sz w:val="24"/>
          <w:szCs w:val="24"/>
        </w:rPr>
      </w:pPr>
      <w:r w:rsidRPr="0031714A">
        <w:rPr>
          <w:noProof/>
          <w:sz w:val="24"/>
          <w:szCs w:val="24"/>
        </w:rPr>
        <w:t xml:space="preserve">kapitalne pomoći – punionica </w:t>
      </w:r>
      <w:r w:rsidR="005F5BE8">
        <w:rPr>
          <w:noProof/>
          <w:sz w:val="24"/>
          <w:szCs w:val="24"/>
        </w:rPr>
        <w:t>ukapljenog naftnog plina</w:t>
      </w:r>
      <w:r w:rsidRPr="0031714A">
        <w:rPr>
          <w:noProof/>
          <w:sz w:val="24"/>
          <w:szCs w:val="24"/>
        </w:rPr>
        <w:t xml:space="preserve"> u iznosu od 995.000,00 kuna, </w:t>
      </w:r>
      <w:r>
        <w:rPr>
          <w:noProof/>
          <w:sz w:val="24"/>
          <w:szCs w:val="24"/>
        </w:rPr>
        <w:t xml:space="preserve">odnose se na izgradnju </w:t>
      </w:r>
      <w:r w:rsidRPr="00742925">
        <w:rPr>
          <w:noProof/>
          <w:sz w:val="24"/>
          <w:szCs w:val="24"/>
        </w:rPr>
        <w:t xml:space="preserve">punionice </w:t>
      </w:r>
      <w:r w:rsidR="005F5BE8" w:rsidRPr="005F5BE8">
        <w:rPr>
          <w:noProof/>
          <w:sz w:val="24"/>
          <w:szCs w:val="24"/>
        </w:rPr>
        <w:t xml:space="preserve">ukapljenog naftnog i stlačenog </w:t>
      </w:r>
      <w:r w:rsidR="005F5BE8">
        <w:rPr>
          <w:noProof/>
          <w:sz w:val="24"/>
          <w:szCs w:val="24"/>
        </w:rPr>
        <w:t xml:space="preserve">prirodnog </w:t>
      </w:r>
      <w:r w:rsidRPr="00742925">
        <w:rPr>
          <w:noProof/>
          <w:sz w:val="24"/>
          <w:szCs w:val="24"/>
        </w:rPr>
        <w:t>plina u Šijani</w:t>
      </w:r>
      <w:r w:rsidRPr="00983018">
        <w:rPr>
          <w:noProof/>
          <w:sz w:val="24"/>
          <w:szCs w:val="24"/>
        </w:rPr>
        <w:t xml:space="preserve"> </w:t>
      </w:r>
      <w:r w:rsidRPr="0031714A">
        <w:rPr>
          <w:noProof/>
          <w:sz w:val="24"/>
          <w:szCs w:val="24"/>
        </w:rPr>
        <w:t>koj</w:t>
      </w:r>
      <w:r>
        <w:rPr>
          <w:noProof/>
          <w:sz w:val="24"/>
          <w:szCs w:val="24"/>
        </w:rPr>
        <w:t>a</w:t>
      </w:r>
      <w:r w:rsidRPr="0031714A">
        <w:rPr>
          <w:noProof/>
          <w:sz w:val="24"/>
          <w:szCs w:val="24"/>
        </w:rPr>
        <w:t xml:space="preserve"> će se realizirati putem ITU mehanizma</w:t>
      </w:r>
      <w:r w:rsidRPr="0031714A">
        <w:rPr>
          <w:sz w:val="24"/>
          <w:szCs w:val="24"/>
        </w:rPr>
        <w:t>;</w:t>
      </w:r>
    </w:p>
    <w:p w:rsidR="008B41B6" w:rsidRPr="00EC6692" w:rsidRDefault="008B41B6" w:rsidP="008B41B6">
      <w:pPr>
        <w:numPr>
          <w:ilvl w:val="0"/>
          <w:numId w:val="27"/>
        </w:numPr>
        <w:tabs>
          <w:tab w:val="clear" w:pos="1495"/>
        </w:tabs>
        <w:ind w:left="709" w:hanging="283"/>
        <w:jc w:val="both"/>
        <w:rPr>
          <w:noProof/>
          <w:sz w:val="24"/>
          <w:szCs w:val="24"/>
        </w:rPr>
      </w:pPr>
      <w:r w:rsidRPr="00EC6692">
        <w:rPr>
          <w:noProof/>
          <w:color w:val="000000" w:themeColor="text1"/>
          <w:sz w:val="24"/>
          <w:szCs w:val="24"/>
        </w:rPr>
        <w:t>urbanu opremu, rashodi su izvršeni u iznosu od 1.126.092,23 kune, odnosi se na ograđivanje javne površine na Velom Vrhu, DV Zvjezdice, izradu i montažu kamenih klupa, izradu i montažu montažno demontažnih ograda za manifestacije, protuklizne rešetke na Trgu kralja Tomislava, montažu betonskih elemenata za Prosinac u gradu,</w:t>
      </w:r>
      <w:r w:rsidRPr="00EC6692">
        <w:rPr>
          <w:sz w:val="24"/>
          <w:szCs w:val="24"/>
        </w:rPr>
        <w:t xml:space="preserve"> n</w:t>
      </w:r>
      <w:r w:rsidRPr="00EC6692">
        <w:rPr>
          <w:noProof/>
          <w:color w:val="000000" w:themeColor="text1"/>
          <w:sz w:val="24"/>
          <w:szCs w:val="24"/>
        </w:rPr>
        <w:t>abavu i ugradnju dječjih igrala sve u cilju podizanja standarda urbane opreme kao i podizanja kvalitete življenja te povećanja zadovoljstva građana okruženjem</w:t>
      </w:r>
      <w:r w:rsidRPr="00EC6692">
        <w:rPr>
          <w:noProof/>
          <w:sz w:val="24"/>
          <w:szCs w:val="24"/>
        </w:rPr>
        <w:t>;</w:t>
      </w:r>
    </w:p>
    <w:p w:rsidR="008B41B6" w:rsidRDefault="008B41B6" w:rsidP="008B41B6">
      <w:pPr>
        <w:numPr>
          <w:ilvl w:val="0"/>
          <w:numId w:val="27"/>
        </w:numPr>
        <w:tabs>
          <w:tab w:val="clear" w:pos="1495"/>
        </w:tabs>
        <w:ind w:left="709" w:hanging="283"/>
        <w:jc w:val="both"/>
        <w:rPr>
          <w:noProof/>
          <w:sz w:val="24"/>
          <w:szCs w:val="24"/>
        </w:rPr>
      </w:pPr>
      <w:r w:rsidRPr="00D25A04">
        <w:rPr>
          <w:noProof/>
          <w:sz w:val="24"/>
          <w:szCs w:val="24"/>
        </w:rPr>
        <w:t xml:space="preserve">uređaje, strojeve i opremu za ostale namjene – priključci u iznosu od </w:t>
      </w:r>
      <w:r>
        <w:rPr>
          <w:noProof/>
          <w:sz w:val="24"/>
          <w:szCs w:val="24"/>
        </w:rPr>
        <w:t>377.949,28</w:t>
      </w:r>
      <w:r w:rsidRPr="00D25A04">
        <w:rPr>
          <w:noProof/>
          <w:sz w:val="24"/>
          <w:szCs w:val="24"/>
        </w:rPr>
        <w:t xml:space="preserve"> kuna</w:t>
      </w:r>
      <w:r>
        <w:rPr>
          <w:noProof/>
          <w:sz w:val="24"/>
          <w:szCs w:val="24"/>
        </w:rPr>
        <w:t>.</w:t>
      </w:r>
    </w:p>
    <w:p w:rsidR="008B41B6" w:rsidRPr="0031714A" w:rsidRDefault="008B41B6" w:rsidP="008B41B6">
      <w:pPr>
        <w:pStyle w:val="BodyTextIndent"/>
        <w:ind w:left="720" w:firstLine="0"/>
        <w:jc w:val="both"/>
        <w:rPr>
          <w:i w:val="0"/>
          <w:noProof/>
          <w:sz w:val="24"/>
          <w:szCs w:val="24"/>
          <w:lang w:val="hr-HR"/>
        </w:rPr>
      </w:pPr>
    </w:p>
    <w:p w:rsidR="008B41B6" w:rsidRPr="0031714A" w:rsidRDefault="008B41B6" w:rsidP="008B41B6">
      <w:pPr>
        <w:ind w:firstLine="708"/>
        <w:jc w:val="both"/>
        <w:rPr>
          <w:noProof/>
          <w:sz w:val="24"/>
          <w:szCs w:val="24"/>
        </w:rPr>
      </w:pPr>
      <w:r w:rsidRPr="0031714A">
        <w:rPr>
          <w:i/>
          <w:noProof/>
          <w:sz w:val="24"/>
          <w:szCs w:val="24"/>
        </w:rPr>
        <w:t>Kapitalni projekti: Zeleni kotači za turiste,</w:t>
      </w:r>
      <w:r w:rsidRPr="0031714A">
        <w:rPr>
          <w:noProof/>
          <w:sz w:val="24"/>
          <w:szCs w:val="24"/>
        </w:rPr>
        <w:t xml:space="preserve"> rashodi za izvršenje projekta planirani su u iznosu od </w:t>
      </w:r>
      <w:r>
        <w:rPr>
          <w:noProof/>
          <w:sz w:val="24"/>
          <w:szCs w:val="24"/>
        </w:rPr>
        <w:t>476.750,00</w:t>
      </w:r>
      <w:r w:rsidRPr="0031714A">
        <w:rPr>
          <w:noProof/>
          <w:sz w:val="24"/>
          <w:szCs w:val="24"/>
        </w:rPr>
        <w:t xml:space="preserve"> kuna, a izvršeni u iznosu od </w:t>
      </w:r>
      <w:r>
        <w:rPr>
          <w:noProof/>
          <w:sz w:val="24"/>
          <w:szCs w:val="24"/>
        </w:rPr>
        <w:t>471.855,43</w:t>
      </w:r>
      <w:r w:rsidRPr="0031714A">
        <w:rPr>
          <w:noProof/>
          <w:sz w:val="24"/>
          <w:szCs w:val="24"/>
        </w:rPr>
        <w:t xml:space="preserve"> kun</w:t>
      </w:r>
      <w:r>
        <w:rPr>
          <w:noProof/>
          <w:sz w:val="24"/>
          <w:szCs w:val="24"/>
        </w:rPr>
        <w:t>e</w:t>
      </w:r>
      <w:r w:rsidRPr="0031714A">
        <w:rPr>
          <w:noProof/>
          <w:sz w:val="24"/>
          <w:szCs w:val="24"/>
        </w:rPr>
        <w:t xml:space="preserve"> ili </w:t>
      </w:r>
      <w:r>
        <w:rPr>
          <w:noProof/>
          <w:sz w:val="24"/>
          <w:szCs w:val="24"/>
        </w:rPr>
        <w:t>98,97</w:t>
      </w:r>
      <w:r w:rsidRPr="0031714A">
        <w:rPr>
          <w:noProof/>
          <w:sz w:val="24"/>
          <w:szCs w:val="24"/>
        </w:rPr>
        <w:t xml:space="preserve">% u odnosu na plan. </w:t>
      </w:r>
    </w:p>
    <w:p w:rsidR="008B41B6" w:rsidRPr="00275AF7" w:rsidRDefault="008B41B6" w:rsidP="008B41B6">
      <w:pPr>
        <w:ind w:right="-1" w:firstLine="709"/>
        <w:jc w:val="both"/>
        <w:rPr>
          <w:noProof/>
          <w:sz w:val="24"/>
          <w:szCs w:val="24"/>
          <w:shd w:val="clear" w:color="auto" w:fill="FFFFFF"/>
        </w:rPr>
      </w:pPr>
      <w:r w:rsidRPr="00275AF7">
        <w:rPr>
          <w:sz w:val="24"/>
          <w:szCs w:val="24"/>
        </w:rPr>
        <w:t xml:space="preserve">Temeljem Javnog poziva Ministarstva turizma za dodjelu bespovratnih sredstava temeljem Programa razvoja javne turističke infrastrukture u 2017. godini, prijavljen je projekt </w:t>
      </w:r>
      <w:r w:rsidRPr="00275AF7">
        <w:rPr>
          <w:noProof/>
          <w:sz w:val="24"/>
          <w:szCs w:val="24"/>
        </w:rPr>
        <w:t xml:space="preserve">Zeleni kotači za turiste. Bit ovog projekta je građanima i turistima pružiti multimodalnost kroz kombinaciju različitih vrsta usluga javnog prijevoza, a sve s ciljem rasterećenja gradskog prometa i stvaranje kvalitetnijeg prostora za ljude u urbanoj sredini. </w:t>
      </w:r>
      <w:r w:rsidRPr="00275AF7">
        <w:rPr>
          <w:noProof/>
          <w:sz w:val="24"/>
          <w:szCs w:val="24"/>
          <w:shd w:val="clear" w:color="auto" w:fill="FFFFFF"/>
        </w:rPr>
        <w:t xml:space="preserve">Biciklizam kao način svakodnevnog prijevoza cilj je kojem teže svi razvijeniji gradovi, a Pula nastoji i zbog svog turističkog opredjeljenja slijediti pozitivne svjetske trendove, obzirom je ista destinacija u kojoj dolaze ljudi iz cijelog svijeta. </w:t>
      </w:r>
    </w:p>
    <w:p w:rsidR="008B41B6" w:rsidRPr="00275AF7" w:rsidRDefault="008B41B6" w:rsidP="008B41B6">
      <w:pPr>
        <w:ind w:right="-1" w:firstLine="709"/>
        <w:jc w:val="both"/>
        <w:rPr>
          <w:noProof/>
          <w:sz w:val="24"/>
          <w:szCs w:val="24"/>
        </w:rPr>
      </w:pPr>
      <w:r w:rsidRPr="00275AF7">
        <w:rPr>
          <w:noProof/>
          <w:sz w:val="24"/>
          <w:szCs w:val="24"/>
        </w:rPr>
        <w:t>Projekt se sufinancira sredstvima Ministarstva turizma u iznosu od 140.600,00 kuna, a putem natječaja Fonda za zaštitu okoliša i energetsku učinkovitost planirano je sufinanciranje za 10 novih električnih bicik</w:t>
      </w:r>
      <w:r>
        <w:rPr>
          <w:noProof/>
          <w:sz w:val="24"/>
          <w:szCs w:val="24"/>
        </w:rPr>
        <w:t>ala</w:t>
      </w:r>
      <w:r w:rsidRPr="00275AF7">
        <w:rPr>
          <w:noProof/>
          <w:sz w:val="24"/>
          <w:szCs w:val="24"/>
        </w:rPr>
        <w:t>.</w:t>
      </w:r>
    </w:p>
    <w:p w:rsidR="008B41B6" w:rsidRPr="00275AF7" w:rsidRDefault="008B41B6" w:rsidP="008B41B6">
      <w:pPr>
        <w:ind w:firstLine="709"/>
        <w:jc w:val="both"/>
        <w:rPr>
          <w:noProof/>
          <w:sz w:val="24"/>
          <w:szCs w:val="24"/>
        </w:rPr>
      </w:pPr>
      <w:r w:rsidRPr="00275AF7">
        <w:rPr>
          <w:sz w:val="24"/>
          <w:szCs w:val="24"/>
        </w:rPr>
        <w:t xml:space="preserve">U </w:t>
      </w:r>
      <w:r>
        <w:rPr>
          <w:sz w:val="24"/>
          <w:szCs w:val="24"/>
        </w:rPr>
        <w:t>2019. godini</w:t>
      </w:r>
      <w:r w:rsidRPr="00275AF7">
        <w:rPr>
          <w:sz w:val="24"/>
          <w:szCs w:val="24"/>
        </w:rPr>
        <w:t xml:space="preserve">, </w:t>
      </w:r>
      <w:r w:rsidRPr="00275AF7">
        <w:rPr>
          <w:noProof/>
          <w:sz w:val="24"/>
          <w:szCs w:val="24"/>
        </w:rPr>
        <w:t>privedeni su kraju svi radovi na uređenju stanica, te će njihovo korištenje započeti neposredno po priključenju na električnu mrežu od strane HEP-a.  Podnešena je i prijava na natječaj FZOEU, iz 2019. godine, za sufinanciranje kupnje 10 novih električnih bicik</w:t>
      </w:r>
      <w:r>
        <w:rPr>
          <w:noProof/>
          <w:sz w:val="24"/>
          <w:szCs w:val="24"/>
        </w:rPr>
        <w:t>ala</w:t>
      </w:r>
      <w:r w:rsidRPr="00275AF7">
        <w:rPr>
          <w:noProof/>
          <w:sz w:val="24"/>
          <w:szCs w:val="24"/>
        </w:rPr>
        <w:t xml:space="preserve">, a ugovaranje sufinanciranja očekuje se u narednom periodu tijekom tekuće godine. </w:t>
      </w:r>
      <w:r>
        <w:rPr>
          <w:noProof/>
          <w:sz w:val="24"/>
          <w:szCs w:val="24"/>
        </w:rPr>
        <w:t>S</w:t>
      </w:r>
      <w:r w:rsidRPr="00A94FD1">
        <w:rPr>
          <w:noProof/>
          <w:sz w:val="24"/>
          <w:szCs w:val="24"/>
        </w:rPr>
        <w:t xml:space="preserve">tanice </w:t>
      </w:r>
      <w:r w:rsidRPr="00A94FD1">
        <w:rPr>
          <w:noProof/>
          <w:sz w:val="24"/>
          <w:szCs w:val="24"/>
          <w:shd w:val="clear" w:color="auto" w:fill="FFFFFF"/>
        </w:rPr>
        <w:t>na lokaciji Stoja i Tomasinijeva</w:t>
      </w:r>
      <w:r w:rsidRPr="00A94FD1">
        <w:rPr>
          <w:noProof/>
          <w:sz w:val="24"/>
          <w:szCs w:val="24"/>
        </w:rPr>
        <w:t xml:space="preserve"> prikopčane na električnu mrežu te puštene u funkciju. Naplatni sustav za stanicu na Verudeli riješen je novim modalitetom korištenja bicik</w:t>
      </w:r>
      <w:r>
        <w:rPr>
          <w:noProof/>
          <w:sz w:val="24"/>
          <w:szCs w:val="24"/>
        </w:rPr>
        <w:t>ala</w:t>
      </w:r>
      <w:r w:rsidRPr="00A94FD1">
        <w:rPr>
          <w:noProof/>
          <w:sz w:val="24"/>
          <w:szCs w:val="24"/>
        </w:rPr>
        <w:t xml:space="preserve"> putem mobilne aplikacije, bez potrebnih ulaganja u isti. Pripremljeno je Završno izvješće koje je u cijelosti prihvaćeno od strane Ministarstva turizma</w:t>
      </w:r>
      <w:r>
        <w:rPr>
          <w:noProof/>
          <w:sz w:val="24"/>
          <w:szCs w:val="24"/>
        </w:rPr>
        <w:t>.</w:t>
      </w:r>
    </w:p>
    <w:p w:rsidR="008B41B6" w:rsidRDefault="008B41B6" w:rsidP="008B41B6">
      <w:pPr>
        <w:ind w:right="-1"/>
        <w:jc w:val="both"/>
        <w:rPr>
          <w:noProof/>
          <w:color w:val="000000"/>
          <w:sz w:val="24"/>
          <w:szCs w:val="24"/>
        </w:rPr>
      </w:pPr>
    </w:p>
    <w:p w:rsidR="008B41B6" w:rsidRPr="0031714A" w:rsidRDefault="008B41B6" w:rsidP="008B41B6">
      <w:pPr>
        <w:ind w:firstLine="709"/>
        <w:jc w:val="both"/>
        <w:rPr>
          <w:noProof/>
          <w:sz w:val="24"/>
          <w:szCs w:val="24"/>
        </w:rPr>
      </w:pPr>
      <w:r w:rsidRPr="0031714A">
        <w:rPr>
          <w:i/>
          <w:noProof/>
          <w:sz w:val="24"/>
          <w:szCs w:val="24"/>
        </w:rPr>
        <w:t>Kapitalni projekti: Obnova kupališta Stoja,</w:t>
      </w:r>
      <w:r w:rsidRPr="0031714A">
        <w:rPr>
          <w:noProof/>
          <w:sz w:val="24"/>
          <w:szCs w:val="24"/>
        </w:rPr>
        <w:t xml:space="preserve"> rashodi za izvršenje projekta planirani su u iznosu od </w:t>
      </w:r>
      <w:r>
        <w:rPr>
          <w:noProof/>
          <w:sz w:val="24"/>
          <w:szCs w:val="24"/>
        </w:rPr>
        <w:t>822</w:t>
      </w:r>
      <w:r w:rsidRPr="0031714A">
        <w:rPr>
          <w:noProof/>
          <w:sz w:val="24"/>
          <w:szCs w:val="24"/>
        </w:rPr>
        <w:t xml:space="preserve">.000,00 kuna a izvršeni u iznosu od </w:t>
      </w:r>
      <w:r>
        <w:rPr>
          <w:noProof/>
          <w:sz w:val="24"/>
          <w:szCs w:val="24"/>
        </w:rPr>
        <w:t>483.584,94</w:t>
      </w:r>
      <w:r w:rsidRPr="0031714A">
        <w:rPr>
          <w:noProof/>
          <w:sz w:val="24"/>
          <w:szCs w:val="24"/>
        </w:rPr>
        <w:t xml:space="preserve"> kune ili </w:t>
      </w:r>
      <w:r>
        <w:rPr>
          <w:noProof/>
          <w:sz w:val="24"/>
          <w:szCs w:val="24"/>
        </w:rPr>
        <w:t>58,83</w:t>
      </w:r>
      <w:r w:rsidRPr="0031714A">
        <w:rPr>
          <w:noProof/>
          <w:sz w:val="24"/>
          <w:szCs w:val="24"/>
        </w:rPr>
        <w:t>% u odnosu na plan</w:t>
      </w:r>
      <w:r w:rsidRPr="0031714A">
        <w:rPr>
          <w:sz w:val="24"/>
          <w:szCs w:val="24"/>
        </w:rPr>
        <w:t>.</w:t>
      </w:r>
      <w:r w:rsidRPr="0031714A">
        <w:rPr>
          <w:noProof/>
          <w:sz w:val="24"/>
          <w:szCs w:val="24"/>
        </w:rPr>
        <w:t xml:space="preserve"> </w:t>
      </w:r>
    </w:p>
    <w:p w:rsidR="008B41B6" w:rsidRPr="00275AF7" w:rsidRDefault="008B41B6" w:rsidP="008B41B6">
      <w:pPr>
        <w:ind w:firstLine="709"/>
        <w:jc w:val="both"/>
        <w:rPr>
          <w:sz w:val="24"/>
          <w:szCs w:val="24"/>
        </w:rPr>
      </w:pPr>
      <w:r w:rsidRPr="00275AF7">
        <w:rPr>
          <w:sz w:val="24"/>
          <w:szCs w:val="24"/>
        </w:rPr>
        <w:t>Po realizaciji konstruktivne sanacije centralne zgrade kupališta Stoja, temeljem Idejnog rješenja i posebnih uvjeta javnopravnih tijela, izra</w:t>
      </w:r>
      <w:r>
        <w:rPr>
          <w:sz w:val="24"/>
          <w:szCs w:val="24"/>
        </w:rPr>
        <w:t>đen</w:t>
      </w:r>
      <w:r w:rsidRPr="00275AF7">
        <w:rPr>
          <w:sz w:val="24"/>
          <w:szCs w:val="24"/>
        </w:rPr>
        <w:t xml:space="preserve"> </w:t>
      </w:r>
      <w:r>
        <w:rPr>
          <w:sz w:val="24"/>
          <w:szCs w:val="24"/>
        </w:rPr>
        <w:t xml:space="preserve">je </w:t>
      </w:r>
      <w:r w:rsidRPr="00275AF7">
        <w:rPr>
          <w:sz w:val="24"/>
          <w:szCs w:val="24"/>
        </w:rPr>
        <w:t>Idejn</w:t>
      </w:r>
      <w:r>
        <w:rPr>
          <w:sz w:val="24"/>
          <w:szCs w:val="24"/>
        </w:rPr>
        <w:t>i</w:t>
      </w:r>
      <w:r w:rsidRPr="00275AF7">
        <w:rPr>
          <w:sz w:val="24"/>
          <w:szCs w:val="24"/>
        </w:rPr>
        <w:t xml:space="preserve"> projekt uređenja kupališta Stoja, kao i Glavn</w:t>
      </w:r>
      <w:r>
        <w:rPr>
          <w:sz w:val="24"/>
          <w:szCs w:val="24"/>
        </w:rPr>
        <w:t>i</w:t>
      </w:r>
      <w:r w:rsidRPr="00275AF7">
        <w:rPr>
          <w:sz w:val="24"/>
          <w:szCs w:val="24"/>
        </w:rPr>
        <w:t xml:space="preserve"> projekt konstruktivne sana</w:t>
      </w:r>
      <w:r>
        <w:rPr>
          <w:sz w:val="24"/>
          <w:szCs w:val="24"/>
        </w:rPr>
        <w:t xml:space="preserve">cije mula i dijela obalnog zida. Također započeti su i radovi </w:t>
      </w:r>
      <w:r w:rsidRPr="00275AF7">
        <w:rPr>
          <w:sz w:val="24"/>
          <w:szCs w:val="24"/>
        </w:rPr>
        <w:t xml:space="preserve"> konstruktivne sanacije</w:t>
      </w:r>
      <w:r>
        <w:rPr>
          <w:sz w:val="24"/>
          <w:szCs w:val="24"/>
        </w:rPr>
        <w:t xml:space="preserve"> mula sa skakaonicom prema izvornom projektu.</w:t>
      </w:r>
    </w:p>
    <w:p w:rsidR="008B41B6" w:rsidRPr="0031714A" w:rsidRDefault="008B41B6" w:rsidP="008B41B6">
      <w:pPr>
        <w:ind w:firstLine="709"/>
        <w:jc w:val="both"/>
        <w:rPr>
          <w:i/>
          <w:noProof/>
          <w:sz w:val="24"/>
          <w:szCs w:val="24"/>
        </w:rPr>
      </w:pPr>
    </w:p>
    <w:p w:rsidR="008B41B6" w:rsidRPr="00D25A04" w:rsidRDefault="008B41B6" w:rsidP="008B41B6">
      <w:pPr>
        <w:ind w:firstLine="709"/>
        <w:jc w:val="both"/>
        <w:rPr>
          <w:noProof/>
          <w:sz w:val="24"/>
          <w:szCs w:val="24"/>
        </w:rPr>
      </w:pPr>
      <w:r w:rsidRPr="0031714A">
        <w:rPr>
          <w:i/>
          <w:noProof/>
          <w:sz w:val="24"/>
          <w:szCs w:val="24"/>
        </w:rPr>
        <w:t>Kapitalni projekti: Uređenje plaže Hidrobaza,</w:t>
      </w:r>
      <w:r w:rsidRPr="0031714A">
        <w:rPr>
          <w:noProof/>
          <w:sz w:val="24"/>
          <w:szCs w:val="24"/>
        </w:rPr>
        <w:t xml:space="preserve"> rashodi za izvršenje projekta planirani su u iznosu od 2.</w:t>
      </w:r>
      <w:r>
        <w:rPr>
          <w:noProof/>
          <w:sz w:val="24"/>
          <w:szCs w:val="24"/>
        </w:rPr>
        <w:t>525</w:t>
      </w:r>
      <w:r w:rsidRPr="0031714A">
        <w:rPr>
          <w:noProof/>
          <w:sz w:val="24"/>
          <w:szCs w:val="24"/>
        </w:rPr>
        <w:t>.000,00 kuna, a izvršeni su u iznosu od 2.</w:t>
      </w:r>
      <w:r>
        <w:rPr>
          <w:noProof/>
          <w:sz w:val="24"/>
          <w:szCs w:val="24"/>
        </w:rPr>
        <w:t>523.280,41</w:t>
      </w:r>
      <w:r w:rsidRPr="0031714A">
        <w:rPr>
          <w:noProof/>
          <w:sz w:val="24"/>
          <w:szCs w:val="24"/>
        </w:rPr>
        <w:t xml:space="preserve"> kun</w:t>
      </w:r>
      <w:r>
        <w:rPr>
          <w:noProof/>
          <w:sz w:val="24"/>
          <w:szCs w:val="24"/>
        </w:rPr>
        <w:t>u</w:t>
      </w:r>
      <w:r w:rsidRPr="0031714A">
        <w:rPr>
          <w:noProof/>
          <w:sz w:val="24"/>
          <w:szCs w:val="24"/>
        </w:rPr>
        <w:t xml:space="preserve"> ili </w:t>
      </w:r>
      <w:r>
        <w:rPr>
          <w:noProof/>
          <w:sz w:val="24"/>
          <w:szCs w:val="24"/>
        </w:rPr>
        <w:t>99,93</w:t>
      </w:r>
      <w:r w:rsidRPr="0031714A">
        <w:rPr>
          <w:noProof/>
          <w:sz w:val="24"/>
          <w:szCs w:val="24"/>
        </w:rPr>
        <w:t xml:space="preserve">% u odnosu na plan. </w:t>
      </w:r>
      <w:r w:rsidRPr="00275AF7">
        <w:rPr>
          <w:noProof/>
          <w:sz w:val="24"/>
          <w:szCs w:val="24"/>
        </w:rPr>
        <w:t>Radovi se odnose na uređenje i opremanje plaže Hidrobaza te izgradnju pripadajuće infrastrukture kupališta, nastavak projekta iz prethodnih godina.</w:t>
      </w:r>
    </w:p>
    <w:p w:rsidR="008B41B6" w:rsidRDefault="008B41B6" w:rsidP="008B41B6">
      <w:pPr>
        <w:ind w:firstLine="709"/>
        <w:jc w:val="both"/>
        <w:rPr>
          <w:i/>
          <w:noProof/>
          <w:sz w:val="24"/>
          <w:szCs w:val="24"/>
        </w:rPr>
      </w:pPr>
    </w:p>
    <w:p w:rsidR="008B41B6" w:rsidRPr="00275AF7" w:rsidRDefault="008B41B6" w:rsidP="008B41B6">
      <w:pPr>
        <w:ind w:right="-1" w:firstLine="709"/>
        <w:jc w:val="both"/>
        <w:rPr>
          <w:noProof/>
          <w:sz w:val="24"/>
          <w:szCs w:val="24"/>
        </w:rPr>
      </w:pPr>
      <w:r w:rsidRPr="00433DA0">
        <w:rPr>
          <w:i/>
          <w:sz w:val="24"/>
          <w:szCs w:val="24"/>
        </w:rPr>
        <w:t>Tekući projekt: Smart City;</w:t>
      </w:r>
      <w:r w:rsidRPr="00433DA0">
        <w:rPr>
          <w:sz w:val="24"/>
          <w:szCs w:val="24"/>
        </w:rPr>
        <w:t xml:space="preserve"> rashodi za provođenje projekta planirani su u iznosu od 500.000,00 kuna, </w:t>
      </w:r>
      <w:r>
        <w:rPr>
          <w:sz w:val="24"/>
          <w:szCs w:val="24"/>
        </w:rPr>
        <w:t xml:space="preserve">a izvršeni u iznosu od 432.035,88 kuna ili 86,41% u odnosu na plan. </w:t>
      </w:r>
      <w:r w:rsidRPr="00275AF7">
        <w:rPr>
          <w:noProof/>
          <w:sz w:val="24"/>
          <w:szCs w:val="24"/>
        </w:rPr>
        <w:t>Od</w:t>
      </w:r>
      <w:r w:rsidRPr="00275AF7">
        <w:rPr>
          <w:rFonts w:eastAsiaTheme="minorHAnsi"/>
          <w:sz w:val="24"/>
          <w:szCs w:val="24"/>
          <w:lang w:eastAsia="en-US"/>
        </w:rPr>
        <w:t>nosi se na izradu idejnog rješenja te glavno-izvedbenog projekta Smart city-Hidrobaza</w:t>
      </w:r>
      <w:r>
        <w:rPr>
          <w:rFonts w:eastAsiaTheme="minorHAnsi"/>
          <w:sz w:val="24"/>
          <w:szCs w:val="24"/>
          <w:lang w:eastAsia="en-US"/>
        </w:rPr>
        <w:t xml:space="preserve"> te izgradnju EKK Hidrobaza vezano za navedeni projekt</w:t>
      </w:r>
      <w:r w:rsidRPr="00275AF7">
        <w:rPr>
          <w:rFonts w:eastAsiaTheme="minorHAnsi"/>
          <w:sz w:val="24"/>
          <w:szCs w:val="24"/>
          <w:lang w:eastAsia="en-US"/>
        </w:rPr>
        <w:t>.</w:t>
      </w:r>
    </w:p>
    <w:p w:rsidR="008B41B6" w:rsidRDefault="008B41B6" w:rsidP="008B41B6">
      <w:pPr>
        <w:ind w:firstLine="709"/>
        <w:jc w:val="both"/>
        <w:rPr>
          <w:i/>
          <w:noProof/>
          <w:sz w:val="24"/>
          <w:szCs w:val="24"/>
        </w:rPr>
      </w:pPr>
    </w:p>
    <w:p w:rsidR="008B41B6" w:rsidRPr="0031714A" w:rsidRDefault="008B41B6" w:rsidP="008B41B6">
      <w:pPr>
        <w:pStyle w:val="BodyTextIndent"/>
        <w:ind w:left="720" w:firstLine="0"/>
        <w:jc w:val="both"/>
        <w:rPr>
          <w:i w:val="0"/>
          <w:noProof/>
          <w:sz w:val="24"/>
          <w:szCs w:val="24"/>
          <w:lang w:val="hr-HR"/>
        </w:rPr>
      </w:pPr>
      <w:r w:rsidRPr="0031714A">
        <w:rPr>
          <w:i w:val="0"/>
          <w:noProof/>
          <w:sz w:val="24"/>
          <w:szCs w:val="24"/>
          <w:lang w:val="hr-HR"/>
        </w:rPr>
        <w:t>PROGRAM: GOSPODARENJE IMOVINOM</w:t>
      </w:r>
    </w:p>
    <w:p w:rsidR="008B41B6" w:rsidRPr="0031714A" w:rsidRDefault="008B41B6" w:rsidP="008B41B6">
      <w:pPr>
        <w:ind w:firstLine="720"/>
        <w:jc w:val="both"/>
        <w:rPr>
          <w:noProof/>
          <w:sz w:val="24"/>
          <w:szCs w:val="24"/>
          <w:highlight w:val="yellow"/>
        </w:rPr>
      </w:pPr>
    </w:p>
    <w:p w:rsidR="008B41B6" w:rsidRPr="00275AF7" w:rsidRDefault="008B41B6" w:rsidP="008B41B6">
      <w:pPr>
        <w:ind w:firstLine="708"/>
        <w:jc w:val="both"/>
        <w:rPr>
          <w:noProof/>
          <w:sz w:val="24"/>
          <w:szCs w:val="24"/>
        </w:rPr>
      </w:pPr>
      <w:r w:rsidRPr="00275AF7">
        <w:rPr>
          <w:noProof/>
          <w:sz w:val="24"/>
          <w:szCs w:val="24"/>
        </w:rPr>
        <w:t>Opći cilj ovog programa je poboljšanje stanja poslovnih prostora u vlasništvu Grada, poboljšanje stanja stanova u vlasništvu Grada radi omogućavanja boljih uvjeta stanovanja u istima, briga o vanjskom izgledu građevina osobito onih u starogradskoj jezgri koje ranije nisu adekvatno valorizirane te stvaranje preduvjeta za izgradnju komunalne infrastrukture.</w:t>
      </w:r>
    </w:p>
    <w:p w:rsidR="008B41B6" w:rsidRPr="00275AF7" w:rsidRDefault="008B41B6" w:rsidP="008B41B6">
      <w:pPr>
        <w:ind w:firstLine="708"/>
        <w:jc w:val="both"/>
        <w:rPr>
          <w:noProof/>
          <w:sz w:val="24"/>
          <w:szCs w:val="24"/>
        </w:rPr>
      </w:pPr>
      <w:r w:rsidRPr="00275AF7">
        <w:rPr>
          <w:noProof/>
          <w:sz w:val="24"/>
          <w:szCs w:val="24"/>
        </w:rPr>
        <w:t>Provedbom navedenog programa povećava se vrijednost nekretnina u vlasništvu Grada Pule te se smanjuju iznosi sredstava potrebnih za njihovo održavanje, povećava se njihov vijek trajanja, a istovremeno se povećava i sigurnost građana.</w:t>
      </w:r>
    </w:p>
    <w:p w:rsidR="008B41B6" w:rsidRPr="00275AF7" w:rsidRDefault="008B41B6" w:rsidP="008B41B6">
      <w:pPr>
        <w:ind w:firstLine="708"/>
        <w:jc w:val="both"/>
        <w:rPr>
          <w:noProof/>
          <w:sz w:val="24"/>
          <w:szCs w:val="24"/>
        </w:rPr>
      </w:pPr>
      <w:r w:rsidRPr="00275AF7">
        <w:rPr>
          <w:noProof/>
          <w:sz w:val="24"/>
          <w:szCs w:val="24"/>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rsidR="008B41B6" w:rsidRPr="00275AF7" w:rsidRDefault="008B41B6" w:rsidP="008B41B6">
      <w:pPr>
        <w:pStyle w:val="BodyTextIndent"/>
        <w:jc w:val="both"/>
        <w:rPr>
          <w:i w:val="0"/>
          <w:noProof/>
          <w:sz w:val="24"/>
          <w:szCs w:val="24"/>
          <w:lang w:val="hr-HR"/>
        </w:rPr>
      </w:pPr>
      <w:r w:rsidRPr="00275AF7">
        <w:rPr>
          <w:i w:val="0"/>
          <w:noProof/>
          <w:sz w:val="24"/>
          <w:szCs w:val="24"/>
          <w:lang w:val="hr-HR"/>
        </w:rPr>
        <w:t>Pokazatelji uspješnosti: Stalna je aktivnost vezana za redovno i izvanredno održavanje stanova i poslovnih prostora u vlasništvu Grada Pule; kontinuirano se izvršavaju poslovi vezani za imovinskopravnu pripremu zemljišta radi izgradnje prometnica, formiranja građevnih čestica, provedbe parcelacijskih elaborata; pripreme dokumentacije i davanje očitovanja Službi za zastupanje grada povodom parničnih i upravnih postupaka koji se pred nadležnim tijelima vode u vezi nekretnina u vlasništvu Grada Pule; dodjelu stanova u najam sukladno formiranoj Listi prvenstva; pripremu prodaje neperspektivnih nekretnina putem javnih natječaja; izdavanje rješenja za različite vidove korištenja javnih površina i koncesijskih odobrenja za obavljanje djelatnosti na pomorskom dobru. Također, jedna od stalnih aktivnosti je i provedba zahvata obnove građevina graditeljskog nasljeđa.</w:t>
      </w:r>
    </w:p>
    <w:p w:rsidR="008B41B6" w:rsidRPr="0031714A" w:rsidRDefault="008B41B6" w:rsidP="008B41B6">
      <w:pPr>
        <w:ind w:firstLine="720"/>
        <w:jc w:val="both"/>
        <w:rPr>
          <w:i/>
          <w:noProof/>
          <w:sz w:val="24"/>
          <w:szCs w:val="24"/>
        </w:rPr>
      </w:pPr>
    </w:p>
    <w:p w:rsidR="008B41B6" w:rsidRPr="0031714A" w:rsidRDefault="008B41B6" w:rsidP="008B41B6">
      <w:pPr>
        <w:pStyle w:val="BodyTextIndent"/>
        <w:jc w:val="both"/>
        <w:rPr>
          <w:i w:val="0"/>
          <w:noProof/>
          <w:sz w:val="24"/>
          <w:szCs w:val="24"/>
          <w:lang w:val="hr-HR"/>
        </w:rPr>
      </w:pPr>
      <w:r w:rsidRPr="0031714A">
        <w:rPr>
          <w:i w:val="0"/>
          <w:noProof/>
          <w:sz w:val="24"/>
          <w:szCs w:val="24"/>
          <w:lang w:val="hr-HR"/>
        </w:rPr>
        <w:t xml:space="preserve">Program gospodarenje imovinom; rashodi za provođenje programa planirani su u iznosu od </w:t>
      </w:r>
      <w:r>
        <w:rPr>
          <w:i w:val="0"/>
          <w:noProof/>
          <w:sz w:val="24"/>
          <w:szCs w:val="24"/>
          <w:lang w:val="hr-HR"/>
        </w:rPr>
        <w:t>8.897</w:t>
      </w:r>
      <w:r w:rsidRPr="0031714A">
        <w:rPr>
          <w:i w:val="0"/>
          <w:noProof/>
          <w:sz w:val="24"/>
          <w:szCs w:val="24"/>
          <w:lang w:val="hr-HR"/>
        </w:rPr>
        <w:t xml:space="preserve">.000,00 kuna, a izvršeni u iznosu od </w:t>
      </w:r>
      <w:r>
        <w:rPr>
          <w:i w:val="0"/>
          <w:noProof/>
          <w:sz w:val="24"/>
          <w:szCs w:val="24"/>
          <w:lang w:val="hr-HR"/>
        </w:rPr>
        <w:t>6.150.511,76</w:t>
      </w:r>
      <w:r w:rsidRPr="0031714A">
        <w:rPr>
          <w:i w:val="0"/>
          <w:noProof/>
          <w:sz w:val="24"/>
          <w:szCs w:val="24"/>
          <w:lang w:val="hr-HR"/>
        </w:rPr>
        <w:t xml:space="preserve"> kuna ili </w:t>
      </w:r>
      <w:r>
        <w:rPr>
          <w:i w:val="0"/>
          <w:noProof/>
          <w:sz w:val="24"/>
          <w:szCs w:val="24"/>
          <w:lang w:val="hr-HR"/>
        </w:rPr>
        <w:t>69,13</w:t>
      </w:r>
      <w:r w:rsidRPr="0031714A">
        <w:rPr>
          <w:i w:val="0"/>
          <w:noProof/>
          <w:sz w:val="24"/>
          <w:szCs w:val="24"/>
          <w:lang w:val="hr-HR"/>
        </w:rPr>
        <w:t>% u odnosu na plan. U okviru programa planirane su dvije Aktivnosti:</w:t>
      </w:r>
    </w:p>
    <w:p w:rsidR="008B41B6" w:rsidRPr="0031714A" w:rsidRDefault="008B41B6" w:rsidP="008B41B6">
      <w:pPr>
        <w:pStyle w:val="BodyTextIndent"/>
        <w:jc w:val="both"/>
        <w:rPr>
          <w:noProof/>
          <w:sz w:val="24"/>
          <w:szCs w:val="24"/>
          <w:lang w:val="hr-HR"/>
        </w:rPr>
      </w:pPr>
    </w:p>
    <w:p w:rsidR="008B41B6" w:rsidRPr="0031714A" w:rsidRDefault="008B41B6" w:rsidP="008B41B6">
      <w:pPr>
        <w:pStyle w:val="BodyTextIndent"/>
        <w:jc w:val="both"/>
        <w:rPr>
          <w:i w:val="0"/>
          <w:noProof/>
          <w:sz w:val="24"/>
          <w:szCs w:val="24"/>
          <w:lang w:val="hr-HR"/>
        </w:rPr>
      </w:pPr>
      <w:r w:rsidRPr="0031714A">
        <w:rPr>
          <w:noProof/>
          <w:sz w:val="24"/>
          <w:szCs w:val="24"/>
          <w:lang w:val="hr-HR"/>
        </w:rPr>
        <w:t>Aktivnost: Održavanje stanova i poslovnih prostora,</w:t>
      </w:r>
      <w:r w:rsidRPr="0031714A">
        <w:rPr>
          <w:i w:val="0"/>
          <w:noProof/>
          <w:sz w:val="24"/>
          <w:szCs w:val="24"/>
          <w:lang w:val="hr-HR"/>
        </w:rPr>
        <w:t xml:space="preserve"> rashodi su planirani u iznosu od </w:t>
      </w:r>
      <w:r>
        <w:rPr>
          <w:i w:val="0"/>
          <w:noProof/>
          <w:sz w:val="24"/>
          <w:szCs w:val="24"/>
          <w:lang w:val="hr-HR"/>
        </w:rPr>
        <w:t>6.397</w:t>
      </w:r>
      <w:r w:rsidRPr="0031714A">
        <w:rPr>
          <w:i w:val="0"/>
          <w:noProof/>
          <w:sz w:val="24"/>
          <w:szCs w:val="24"/>
          <w:lang w:val="hr-HR"/>
        </w:rPr>
        <w:t>.000,00 kuna, a</w:t>
      </w:r>
      <w:r w:rsidRPr="0031714A">
        <w:rPr>
          <w:noProof/>
          <w:sz w:val="24"/>
          <w:szCs w:val="24"/>
          <w:lang w:val="hr-HR"/>
        </w:rPr>
        <w:t xml:space="preserve"> </w:t>
      </w:r>
      <w:r w:rsidRPr="0031714A">
        <w:rPr>
          <w:i w:val="0"/>
          <w:noProof/>
          <w:sz w:val="24"/>
          <w:szCs w:val="24"/>
          <w:lang w:val="hr-HR"/>
        </w:rPr>
        <w:t xml:space="preserve">izvršeni u iznosu od </w:t>
      </w:r>
      <w:r>
        <w:rPr>
          <w:i w:val="0"/>
          <w:noProof/>
          <w:sz w:val="24"/>
          <w:szCs w:val="24"/>
          <w:lang w:val="hr-HR"/>
        </w:rPr>
        <w:t>5.158.655,54</w:t>
      </w:r>
      <w:r w:rsidRPr="0031714A">
        <w:rPr>
          <w:i w:val="0"/>
          <w:noProof/>
          <w:sz w:val="24"/>
          <w:szCs w:val="24"/>
          <w:lang w:val="hr-HR"/>
        </w:rPr>
        <w:t xml:space="preserve"> kun</w:t>
      </w:r>
      <w:r>
        <w:rPr>
          <w:i w:val="0"/>
          <w:noProof/>
          <w:sz w:val="24"/>
          <w:szCs w:val="24"/>
          <w:lang w:val="hr-HR"/>
        </w:rPr>
        <w:t>e</w:t>
      </w:r>
      <w:r w:rsidRPr="0031714A">
        <w:rPr>
          <w:i w:val="0"/>
          <w:noProof/>
          <w:sz w:val="24"/>
          <w:szCs w:val="24"/>
          <w:lang w:val="hr-HR"/>
        </w:rPr>
        <w:t xml:space="preserve"> ili </w:t>
      </w:r>
      <w:r>
        <w:rPr>
          <w:i w:val="0"/>
          <w:noProof/>
          <w:sz w:val="24"/>
          <w:szCs w:val="24"/>
          <w:lang w:val="hr-HR"/>
        </w:rPr>
        <w:t>80,64</w:t>
      </w:r>
      <w:r w:rsidRPr="0031714A">
        <w:rPr>
          <w:i w:val="0"/>
          <w:noProof/>
          <w:sz w:val="24"/>
          <w:szCs w:val="24"/>
          <w:lang w:val="hr-HR"/>
        </w:rPr>
        <w:t>% u odnosu na plan, i to za podmirenje rashoda za:</w:t>
      </w:r>
    </w:p>
    <w:p w:rsidR="008B41B6" w:rsidRPr="00946612" w:rsidRDefault="008B41B6" w:rsidP="008B41B6">
      <w:pPr>
        <w:pStyle w:val="NormalWeb"/>
        <w:numPr>
          <w:ilvl w:val="0"/>
          <w:numId w:val="6"/>
        </w:numPr>
        <w:tabs>
          <w:tab w:val="clear" w:pos="1440"/>
        </w:tabs>
        <w:spacing w:before="0" w:after="0"/>
        <w:ind w:left="709" w:hanging="283"/>
        <w:jc w:val="both"/>
        <w:rPr>
          <w:noProof/>
          <w:szCs w:val="24"/>
          <w:lang w:val="hr-HR"/>
        </w:rPr>
      </w:pPr>
      <w:r w:rsidRPr="0031714A">
        <w:rPr>
          <w:noProof/>
          <w:szCs w:val="24"/>
          <w:lang w:val="hr-HR"/>
        </w:rPr>
        <w:t xml:space="preserve">utrošak električne energije za stanove i poslovne prostore u vlasništvu grada, u iznosu od </w:t>
      </w:r>
      <w:r>
        <w:rPr>
          <w:noProof/>
          <w:szCs w:val="24"/>
          <w:lang w:val="hr-HR"/>
        </w:rPr>
        <w:t>75.343,33</w:t>
      </w:r>
      <w:r w:rsidRPr="00946612">
        <w:rPr>
          <w:noProof/>
          <w:szCs w:val="24"/>
          <w:lang w:val="hr-HR"/>
        </w:rPr>
        <w:t xml:space="preserve"> kune;</w:t>
      </w:r>
    </w:p>
    <w:p w:rsidR="008B41B6" w:rsidRPr="00946612" w:rsidRDefault="008B41B6" w:rsidP="008B41B6">
      <w:pPr>
        <w:pStyle w:val="NormalWeb"/>
        <w:numPr>
          <w:ilvl w:val="0"/>
          <w:numId w:val="6"/>
        </w:numPr>
        <w:tabs>
          <w:tab w:val="clear" w:pos="1440"/>
        </w:tabs>
        <w:spacing w:before="0" w:after="0"/>
        <w:ind w:left="709" w:hanging="283"/>
        <w:jc w:val="both"/>
        <w:rPr>
          <w:noProof/>
          <w:szCs w:val="24"/>
          <w:lang w:val="hr-HR"/>
        </w:rPr>
      </w:pPr>
      <w:r w:rsidRPr="00946612">
        <w:rPr>
          <w:noProof/>
          <w:szCs w:val="24"/>
          <w:lang w:val="hr-HR"/>
        </w:rPr>
        <w:t xml:space="preserve">uređenje fasada i drugi zahvati na kulturnom dobru, u iznosu od </w:t>
      </w:r>
      <w:r>
        <w:rPr>
          <w:noProof/>
          <w:szCs w:val="24"/>
          <w:lang w:val="hr-HR"/>
        </w:rPr>
        <w:t>570.724,33</w:t>
      </w:r>
      <w:r w:rsidRPr="00946612">
        <w:rPr>
          <w:noProof/>
          <w:szCs w:val="24"/>
          <w:lang w:val="hr-HR"/>
        </w:rPr>
        <w:t xml:space="preserve"> kun</w:t>
      </w:r>
      <w:r>
        <w:rPr>
          <w:noProof/>
          <w:szCs w:val="24"/>
          <w:lang w:val="hr-HR"/>
        </w:rPr>
        <w:t>e</w:t>
      </w:r>
      <w:r w:rsidRPr="00946612">
        <w:rPr>
          <w:noProof/>
          <w:szCs w:val="24"/>
          <w:lang w:val="hr-HR"/>
        </w:rPr>
        <w:t xml:space="preserve">, </w:t>
      </w:r>
      <w:r w:rsidRPr="00650DD1">
        <w:rPr>
          <w:noProof/>
          <w:szCs w:val="24"/>
          <w:lang w:val="hr-HR"/>
        </w:rPr>
        <w:t xml:space="preserve">odnose se </w:t>
      </w:r>
      <w:r>
        <w:rPr>
          <w:noProof/>
          <w:szCs w:val="24"/>
          <w:lang w:val="hr-HR"/>
        </w:rPr>
        <w:t xml:space="preserve">na izradu glavnog </w:t>
      </w:r>
      <w:r w:rsidRPr="002111F4">
        <w:rPr>
          <w:noProof/>
          <w:szCs w:val="24"/>
          <w:lang w:val="hr-HR"/>
        </w:rPr>
        <w:t>projekt</w:t>
      </w:r>
      <w:r>
        <w:rPr>
          <w:noProof/>
          <w:szCs w:val="24"/>
          <w:lang w:val="hr-HR"/>
        </w:rPr>
        <w:t>a</w:t>
      </w:r>
      <w:r w:rsidRPr="002111F4">
        <w:rPr>
          <w:noProof/>
          <w:szCs w:val="24"/>
          <w:lang w:val="hr-HR"/>
        </w:rPr>
        <w:t xml:space="preserve"> j</w:t>
      </w:r>
      <w:r>
        <w:rPr>
          <w:noProof/>
          <w:szCs w:val="24"/>
          <w:lang w:val="hr-HR"/>
        </w:rPr>
        <w:t>avne rasvjete</w:t>
      </w:r>
      <w:r w:rsidRPr="002111F4">
        <w:rPr>
          <w:noProof/>
          <w:szCs w:val="24"/>
          <w:lang w:val="hr-HR"/>
        </w:rPr>
        <w:t xml:space="preserve"> Kandlerove ul</w:t>
      </w:r>
      <w:r>
        <w:rPr>
          <w:noProof/>
          <w:szCs w:val="24"/>
          <w:lang w:val="hr-HR"/>
        </w:rPr>
        <w:t xml:space="preserve">ice, otklanjanje nedostataka uz objekt na dijelu </w:t>
      </w:r>
      <w:r w:rsidRPr="00FE4F07">
        <w:rPr>
          <w:noProof/>
          <w:szCs w:val="24"/>
          <w:lang w:val="hr-HR"/>
        </w:rPr>
        <w:t>Ulice Sv.Teodora,</w:t>
      </w:r>
      <w:r>
        <w:rPr>
          <w:noProof/>
          <w:szCs w:val="24"/>
          <w:lang w:val="hr-HR"/>
        </w:rPr>
        <w:t xml:space="preserve"> </w:t>
      </w:r>
      <w:r w:rsidRPr="002111F4">
        <w:rPr>
          <w:noProof/>
          <w:szCs w:val="24"/>
          <w:lang w:val="hr-HR"/>
        </w:rPr>
        <w:t>čišćenj</w:t>
      </w:r>
      <w:r>
        <w:rPr>
          <w:noProof/>
          <w:szCs w:val="24"/>
          <w:lang w:val="hr-HR"/>
        </w:rPr>
        <w:t>e</w:t>
      </w:r>
      <w:r w:rsidRPr="002111F4">
        <w:rPr>
          <w:noProof/>
          <w:szCs w:val="24"/>
          <w:lang w:val="hr-HR"/>
        </w:rPr>
        <w:t xml:space="preserve"> vodospreme na utvrdi Kaštel</w:t>
      </w:r>
      <w:r>
        <w:rPr>
          <w:noProof/>
          <w:szCs w:val="24"/>
          <w:lang w:val="hr-HR"/>
        </w:rPr>
        <w:t>, sanaciju ograde Amfiteatra i dvorišta, r</w:t>
      </w:r>
      <w:r w:rsidRPr="002111F4">
        <w:rPr>
          <w:noProof/>
          <w:szCs w:val="24"/>
          <w:lang w:val="hr-HR"/>
        </w:rPr>
        <w:t>ekonstrukcij</w:t>
      </w:r>
      <w:r>
        <w:rPr>
          <w:noProof/>
          <w:szCs w:val="24"/>
          <w:lang w:val="hr-HR"/>
        </w:rPr>
        <w:t>u</w:t>
      </w:r>
      <w:r w:rsidRPr="002111F4">
        <w:rPr>
          <w:noProof/>
          <w:szCs w:val="24"/>
          <w:lang w:val="hr-HR"/>
        </w:rPr>
        <w:t xml:space="preserve"> mosta na Kaštelu</w:t>
      </w:r>
      <w:r>
        <w:rPr>
          <w:noProof/>
          <w:szCs w:val="24"/>
          <w:lang w:val="hr-HR"/>
        </w:rPr>
        <w:t xml:space="preserve">, </w:t>
      </w:r>
      <w:r w:rsidRPr="008032FD">
        <w:rPr>
          <w:noProof/>
          <w:szCs w:val="24"/>
          <w:lang w:val="hr-HR"/>
        </w:rPr>
        <w:t>geotehničk</w:t>
      </w:r>
      <w:r>
        <w:rPr>
          <w:noProof/>
          <w:szCs w:val="24"/>
          <w:lang w:val="hr-HR"/>
        </w:rPr>
        <w:t>e</w:t>
      </w:r>
      <w:r w:rsidRPr="008032FD">
        <w:rPr>
          <w:noProof/>
          <w:szCs w:val="24"/>
          <w:lang w:val="hr-HR"/>
        </w:rPr>
        <w:t xml:space="preserve"> radov</w:t>
      </w:r>
      <w:r>
        <w:rPr>
          <w:noProof/>
          <w:szCs w:val="24"/>
          <w:lang w:val="hr-HR"/>
        </w:rPr>
        <w:t xml:space="preserve">e na </w:t>
      </w:r>
      <w:r w:rsidRPr="008032FD">
        <w:rPr>
          <w:noProof/>
          <w:szCs w:val="24"/>
          <w:lang w:val="hr-HR"/>
        </w:rPr>
        <w:t>Kaštel</w:t>
      </w:r>
      <w:r>
        <w:rPr>
          <w:noProof/>
          <w:szCs w:val="24"/>
          <w:lang w:val="hr-HR"/>
        </w:rPr>
        <w:t>u, premještanje instalacija na Kaštelu te izradu idejnog rješenja vodospreme na utvrdi Kaštel</w:t>
      </w:r>
      <w:r w:rsidRPr="00946612">
        <w:rPr>
          <w:noProof/>
          <w:szCs w:val="24"/>
          <w:lang w:val="hr-HR"/>
        </w:rPr>
        <w:t xml:space="preserve">; </w:t>
      </w:r>
    </w:p>
    <w:p w:rsidR="008B41B6" w:rsidRPr="0031714A" w:rsidRDefault="008B41B6" w:rsidP="008B41B6">
      <w:pPr>
        <w:pStyle w:val="NormalWeb"/>
        <w:numPr>
          <w:ilvl w:val="0"/>
          <w:numId w:val="6"/>
        </w:numPr>
        <w:tabs>
          <w:tab w:val="clear" w:pos="1440"/>
        </w:tabs>
        <w:spacing w:before="0" w:after="0"/>
        <w:ind w:left="709" w:hanging="283"/>
        <w:jc w:val="both"/>
        <w:rPr>
          <w:noProof/>
          <w:szCs w:val="24"/>
          <w:lang w:val="hr-HR"/>
        </w:rPr>
      </w:pPr>
      <w:r w:rsidRPr="0031714A">
        <w:rPr>
          <w:noProof/>
          <w:szCs w:val="24"/>
          <w:lang w:val="hr-HR"/>
        </w:rPr>
        <w:t>tekuće i investicijsko održavanje stanova u vlasništvu grada</w:t>
      </w:r>
      <w:r>
        <w:rPr>
          <w:noProof/>
          <w:szCs w:val="24"/>
          <w:lang w:val="hr-HR"/>
        </w:rPr>
        <w:t xml:space="preserve">, </w:t>
      </w:r>
      <w:r w:rsidRPr="0031714A">
        <w:rPr>
          <w:noProof/>
          <w:szCs w:val="24"/>
          <w:lang w:val="hr-HR"/>
        </w:rPr>
        <w:t>odnosi se na adaptaciju stanova, hitne intervencije i učešće u troškovima održava</w:t>
      </w:r>
      <w:r>
        <w:rPr>
          <w:noProof/>
          <w:szCs w:val="24"/>
          <w:lang w:val="hr-HR"/>
        </w:rPr>
        <w:t>nja zajedničkih dijelova zgrada</w:t>
      </w:r>
      <w:r w:rsidRPr="0031714A">
        <w:rPr>
          <w:noProof/>
          <w:szCs w:val="24"/>
          <w:lang w:val="hr-HR"/>
        </w:rPr>
        <w:t xml:space="preserve">, u iznosu od </w:t>
      </w:r>
      <w:r>
        <w:rPr>
          <w:noProof/>
          <w:szCs w:val="24"/>
          <w:lang w:val="hr-HR"/>
        </w:rPr>
        <w:t>1.461.095,44</w:t>
      </w:r>
      <w:r w:rsidRPr="0031714A">
        <w:rPr>
          <w:noProof/>
          <w:szCs w:val="24"/>
          <w:lang w:val="hr-HR"/>
        </w:rPr>
        <w:t xml:space="preserve"> kun</w:t>
      </w:r>
      <w:r>
        <w:rPr>
          <w:noProof/>
          <w:szCs w:val="24"/>
          <w:lang w:val="hr-HR"/>
        </w:rPr>
        <w:t>e</w:t>
      </w:r>
      <w:r w:rsidRPr="0031714A">
        <w:rPr>
          <w:noProof/>
          <w:szCs w:val="24"/>
          <w:lang w:val="hr-HR"/>
        </w:rPr>
        <w:t>;</w:t>
      </w:r>
    </w:p>
    <w:p w:rsidR="008B41B6" w:rsidRPr="0031714A" w:rsidRDefault="008B41B6" w:rsidP="008B41B6">
      <w:pPr>
        <w:pStyle w:val="NormalWeb"/>
        <w:numPr>
          <w:ilvl w:val="0"/>
          <w:numId w:val="6"/>
        </w:numPr>
        <w:tabs>
          <w:tab w:val="clear" w:pos="1440"/>
        </w:tabs>
        <w:spacing w:before="0" w:after="0"/>
        <w:ind w:left="709" w:hanging="283"/>
        <w:jc w:val="both"/>
        <w:rPr>
          <w:noProof/>
          <w:szCs w:val="24"/>
          <w:lang w:val="hr-HR"/>
        </w:rPr>
      </w:pPr>
      <w:r w:rsidRPr="0031714A">
        <w:rPr>
          <w:noProof/>
          <w:szCs w:val="24"/>
          <w:lang w:val="hr-HR"/>
        </w:rPr>
        <w:t>tekuće i investicijsko održavanje poslovnih prostora u vlasništvu grada</w:t>
      </w:r>
      <w:r>
        <w:rPr>
          <w:noProof/>
          <w:szCs w:val="24"/>
          <w:lang w:val="hr-HR"/>
        </w:rPr>
        <w:t xml:space="preserve">, </w:t>
      </w:r>
      <w:r w:rsidRPr="0031714A">
        <w:rPr>
          <w:noProof/>
          <w:szCs w:val="24"/>
          <w:lang w:val="hr-HR"/>
        </w:rPr>
        <w:t xml:space="preserve">priznavanje troškova uređenja sukladno odlukama, hitne intervencije i učešće u troškovima održavanja zajedničkih dijelova zgrada, u iznosu od </w:t>
      </w:r>
      <w:r>
        <w:rPr>
          <w:noProof/>
          <w:szCs w:val="24"/>
          <w:lang w:val="hr-HR"/>
        </w:rPr>
        <w:t>996.855,27</w:t>
      </w:r>
      <w:r w:rsidRPr="0031714A">
        <w:rPr>
          <w:noProof/>
          <w:szCs w:val="24"/>
          <w:lang w:val="hr-HR"/>
        </w:rPr>
        <w:t xml:space="preserve"> kuna;</w:t>
      </w:r>
    </w:p>
    <w:p w:rsidR="008B41B6" w:rsidRPr="0031714A" w:rsidRDefault="008B41B6" w:rsidP="008B41B6">
      <w:pPr>
        <w:pStyle w:val="NormalWeb"/>
        <w:numPr>
          <w:ilvl w:val="0"/>
          <w:numId w:val="6"/>
        </w:numPr>
        <w:tabs>
          <w:tab w:val="clear" w:pos="1440"/>
        </w:tabs>
        <w:spacing w:before="0" w:after="0"/>
        <w:ind w:left="709" w:hanging="283"/>
        <w:jc w:val="both"/>
        <w:rPr>
          <w:noProof/>
          <w:szCs w:val="24"/>
          <w:lang w:val="hr-HR"/>
        </w:rPr>
      </w:pPr>
      <w:r w:rsidRPr="0031714A">
        <w:rPr>
          <w:noProof/>
          <w:szCs w:val="24"/>
          <w:lang w:val="hr-HR"/>
        </w:rPr>
        <w:t xml:space="preserve">pričuvu za poslovne prostore i stanove u vlasništvu grada, u iznosu od </w:t>
      </w:r>
      <w:r>
        <w:rPr>
          <w:noProof/>
          <w:szCs w:val="24"/>
          <w:lang w:val="hr-HR"/>
        </w:rPr>
        <w:t>1.941.105,48</w:t>
      </w:r>
      <w:r w:rsidRPr="0031714A">
        <w:rPr>
          <w:noProof/>
          <w:szCs w:val="24"/>
          <w:lang w:val="hr-HR"/>
        </w:rPr>
        <w:t xml:space="preserve"> kuna;</w:t>
      </w:r>
    </w:p>
    <w:p w:rsidR="008B41B6" w:rsidRPr="00920ABB" w:rsidRDefault="008B41B6" w:rsidP="008B41B6">
      <w:pPr>
        <w:pStyle w:val="NormalWeb"/>
        <w:numPr>
          <w:ilvl w:val="0"/>
          <w:numId w:val="6"/>
        </w:numPr>
        <w:tabs>
          <w:tab w:val="clear" w:pos="1440"/>
        </w:tabs>
        <w:spacing w:before="0" w:after="0"/>
        <w:ind w:left="709" w:hanging="283"/>
        <w:jc w:val="both"/>
        <w:rPr>
          <w:noProof/>
          <w:szCs w:val="24"/>
          <w:lang w:val="hr-HR"/>
        </w:rPr>
      </w:pPr>
      <w:r w:rsidRPr="00920ABB">
        <w:rPr>
          <w:noProof/>
          <w:szCs w:val="24"/>
          <w:lang w:val="hr-HR"/>
        </w:rPr>
        <w:t>komunalne usluge</w:t>
      </w:r>
      <w:r>
        <w:rPr>
          <w:noProof/>
          <w:szCs w:val="24"/>
          <w:lang w:val="hr-HR"/>
        </w:rPr>
        <w:t xml:space="preserve">, </w:t>
      </w:r>
      <w:r w:rsidRPr="00920ABB">
        <w:rPr>
          <w:noProof/>
          <w:szCs w:val="24"/>
          <w:lang w:val="hr-HR"/>
        </w:rPr>
        <w:t xml:space="preserve">odnosi se na utrošak vode, odvodnju otpadnih voda, te sakupljanje i odvoz otpada za stanove i poslovne prostore u vlasništvu grada, u iznosu od </w:t>
      </w:r>
      <w:r>
        <w:rPr>
          <w:noProof/>
          <w:szCs w:val="24"/>
          <w:lang w:val="hr-HR"/>
        </w:rPr>
        <w:t>113.347,26</w:t>
      </w:r>
      <w:r w:rsidRPr="00920ABB">
        <w:rPr>
          <w:noProof/>
          <w:szCs w:val="24"/>
          <w:lang w:val="hr-HR"/>
        </w:rPr>
        <w:t xml:space="preserve"> kuna;</w:t>
      </w:r>
    </w:p>
    <w:p w:rsidR="008B41B6" w:rsidRPr="0031714A" w:rsidRDefault="008B41B6" w:rsidP="008B41B6">
      <w:pPr>
        <w:pStyle w:val="NormalWeb"/>
        <w:numPr>
          <w:ilvl w:val="0"/>
          <w:numId w:val="6"/>
        </w:numPr>
        <w:tabs>
          <w:tab w:val="clear" w:pos="1440"/>
        </w:tabs>
        <w:spacing w:before="0" w:after="0"/>
        <w:ind w:left="709" w:hanging="283"/>
        <w:jc w:val="both"/>
        <w:rPr>
          <w:noProof/>
          <w:szCs w:val="24"/>
          <w:lang w:val="hr-HR"/>
        </w:rPr>
      </w:pPr>
      <w:r w:rsidRPr="0031714A">
        <w:rPr>
          <w:noProof/>
          <w:szCs w:val="24"/>
          <w:lang w:val="hr-HR"/>
        </w:rPr>
        <w:t xml:space="preserve">ostale nespomenute rashode poslovanja, u iznosu od </w:t>
      </w:r>
      <w:r>
        <w:rPr>
          <w:noProof/>
          <w:szCs w:val="24"/>
          <w:lang w:val="hr-HR"/>
        </w:rPr>
        <w:t>184,43</w:t>
      </w:r>
      <w:r w:rsidRPr="0031714A">
        <w:rPr>
          <w:noProof/>
          <w:szCs w:val="24"/>
          <w:lang w:val="hr-HR"/>
        </w:rPr>
        <w:t xml:space="preserve"> kune;</w:t>
      </w:r>
    </w:p>
    <w:p w:rsidR="008B41B6" w:rsidRDefault="008B41B6" w:rsidP="008B41B6">
      <w:pPr>
        <w:pStyle w:val="NormalWeb"/>
        <w:numPr>
          <w:ilvl w:val="0"/>
          <w:numId w:val="6"/>
        </w:numPr>
        <w:tabs>
          <w:tab w:val="clear" w:pos="1440"/>
        </w:tabs>
        <w:spacing w:before="0" w:after="0"/>
        <w:ind w:left="709" w:hanging="283"/>
        <w:jc w:val="both"/>
        <w:rPr>
          <w:noProof/>
          <w:szCs w:val="24"/>
          <w:lang w:val="hr-HR"/>
        </w:rPr>
      </w:pPr>
      <w:r w:rsidRPr="0031714A">
        <w:rPr>
          <w:noProof/>
          <w:szCs w:val="24"/>
          <w:lang w:val="hr-HR"/>
        </w:rPr>
        <w:t>tekuće pomoći proračunskim korisnicima, rashodi u izvještajnom razdolju nisu izvršeni.</w:t>
      </w:r>
    </w:p>
    <w:p w:rsidR="00013EBC" w:rsidRPr="0031714A" w:rsidRDefault="00013EBC" w:rsidP="00013EBC">
      <w:pPr>
        <w:pStyle w:val="NormalWeb"/>
        <w:spacing w:before="0" w:after="0"/>
        <w:jc w:val="both"/>
        <w:rPr>
          <w:noProof/>
          <w:szCs w:val="24"/>
          <w:lang w:val="hr-HR"/>
        </w:rPr>
      </w:pPr>
    </w:p>
    <w:p w:rsidR="00013EBC" w:rsidRDefault="00013EBC" w:rsidP="00013EBC">
      <w:pPr>
        <w:pStyle w:val="BodyTextIndent"/>
        <w:jc w:val="both"/>
        <w:rPr>
          <w:i w:val="0"/>
          <w:noProof/>
          <w:sz w:val="24"/>
          <w:szCs w:val="24"/>
          <w:lang w:val="hr-HR"/>
        </w:rPr>
      </w:pPr>
      <w:r w:rsidRPr="0031714A">
        <w:rPr>
          <w:noProof/>
          <w:sz w:val="24"/>
          <w:szCs w:val="24"/>
          <w:lang w:val="hr-HR"/>
        </w:rPr>
        <w:t xml:space="preserve">Aktivnost: Kupnja zemljišta radi rješavanja imovinskih odnosa; </w:t>
      </w:r>
      <w:r w:rsidRPr="0031714A">
        <w:rPr>
          <w:i w:val="0"/>
          <w:noProof/>
          <w:sz w:val="24"/>
          <w:szCs w:val="24"/>
          <w:lang w:val="hr-HR"/>
        </w:rPr>
        <w:t>rashodi su planirani u iznosu od 2</w:t>
      </w:r>
      <w:r w:rsidRPr="004D17CA">
        <w:rPr>
          <w:i w:val="0"/>
          <w:noProof/>
          <w:sz w:val="24"/>
          <w:szCs w:val="24"/>
          <w:lang w:val="hr-HR"/>
        </w:rPr>
        <w:t>.500.000,00 kuna, a</w:t>
      </w:r>
      <w:r w:rsidRPr="004D17CA">
        <w:rPr>
          <w:noProof/>
          <w:sz w:val="24"/>
          <w:szCs w:val="24"/>
          <w:lang w:val="hr-HR"/>
        </w:rPr>
        <w:t xml:space="preserve"> </w:t>
      </w:r>
      <w:r w:rsidRPr="004D17CA">
        <w:rPr>
          <w:i w:val="0"/>
          <w:noProof/>
          <w:sz w:val="24"/>
          <w:szCs w:val="24"/>
          <w:lang w:val="hr-HR"/>
        </w:rPr>
        <w:t xml:space="preserve">izvršeni u iznosu od </w:t>
      </w:r>
      <w:r>
        <w:rPr>
          <w:i w:val="0"/>
          <w:noProof/>
          <w:sz w:val="24"/>
          <w:szCs w:val="24"/>
          <w:lang w:val="hr-HR"/>
        </w:rPr>
        <w:t>991.856,22</w:t>
      </w:r>
      <w:r w:rsidRPr="004D17CA">
        <w:rPr>
          <w:i w:val="0"/>
          <w:noProof/>
          <w:sz w:val="24"/>
          <w:szCs w:val="24"/>
          <w:lang w:val="hr-HR"/>
        </w:rPr>
        <w:t xml:space="preserve"> kun</w:t>
      </w:r>
      <w:r>
        <w:rPr>
          <w:i w:val="0"/>
          <w:noProof/>
          <w:sz w:val="24"/>
          <w:szCs w:val="24"/>
          <w:lang w:val="hr-HR"/>
        </w:rPr>
        <w:t>e</w:t>
      </w:r>
      <w:r w:rsidRPr="004D17CA">
        <w:rPr>
          <w:i w:val="0"/>
          <w:noProof/>
          <w:sz w:val="24"/>
          <w:szCs w:val="24"/>
          <w:lang w:val="hr-HR"/>
        </w:rPr>
        <w:t xml:space="preserve"> ili </w:t>
      </w:r>
      <w:r>
        <w:rPr>
          <w:i w:val="0"/>
          <w:noProof/>
          <w:sz w:val="24"/>
          <w:szCs w:val="24"/>
          <w:lang w:val="hr-HR"/>
        </w:rPr>
        <w:t>39,67</w:t>
      </w:r>
      <w:r w:rsidRPr="004D17CA">
        <w:rPr>
          <w:i w:val="0"/>
          <w:noProof/>
          <w:sz w:val="24"/>
          <w:szCs w:val="24"/>
          <w:lang w:val="hr-HR"/>
        </w:rPr>
        <w:t xml:space="preserve">% </w:t>
      </w:r>
      <w:r w:rsidRPr="00E347D7">
        <w:rPr>
          <w:i w:val="0"/>
          <w:noProof/>
          <w:sz w:val="24"/>
          <w:szCs w:val="24"/>
          <w:lang w:val="hr-HR"/>
        </w:rPr>
        <w:t>u odnosu na plan, a odnose se na kupnju zemljišta radi rješavanja imovinsko pravnih odnosa radi izgradnje uređaja i objekata komunalne infrastrukture.</w:t>
      </w:r>
    </w:p>
    <w:p w:rsidR="00013EBC" w:rsidRDefault="00013EBC" w:rsidP="00013EBC">
      <w:pPr>
        <w:pStyle w:val="BodyTextIndent"/>
        <w:ind w:left="1080" w:firstLine="0"/>
        <w:jc w:val="both"/>
        <w:rPr>
          <w:i w:val="0"/>
          <w:noProof/>
          <w:sz w:val="24"/>
          <w:szCs w:val="24"/>
          <w:lang w:val="hr-HR"/>
        </w:rPr>
      </w:pPr>
    </w:p>
    <w:p w:rsidR="008032FD" w:rsidRDefault="008032FD" w:rsidP="00F42170">
      <w:pPr>
        <w:pStyle w:val="BodyTextIndent"/>
        <w:jc w:val="both"/>
        <w:rPr>
          <w:i w:val="0"/>
          <w:noProof/>
          <w:sz w:val="24"/>
          <w:szCs w:val="24"/>
          <w:lang w:val="hr-HR"/>
        </w:rPr>
      </w:pPr>
    </w:p>
    <w:p w:rsidR="008032FD" w:rsidRDefault="008032FD" w:rsidP="00F42170">
      <w:pPr>
        <w:pStyle w:val="BodyTextIndent"/>
        <w:jc w:val="both"/>
        <w:rPr>
          <w:i w:val="0"/>
          <w:noProof/>
          <w:sz w:val="24"/>
          <w:szCs w:val="24"/>
          <w:lang w:val="hr-HR"/>
        </w:rPr>
      </w:pPr>
    </w:p>
    <w:p w:rsidR="008032FD" w:rsidRDefault="008032FD" w:rsidP="00F42170">
      <w:pPr>
        <w:pStyle w:val="BodyTextIndent"/>
        <w:jc w:val="both"/>
        <w:rPr>
          <w:i w:val="0"/>
          <w:noProof/>
          <w:sz w:val="24"/>
          <w:szCs w:val="24"/>
          <w:lang w:val="hr-HR"/>
        </w:rPr>
      </w:pPr>
    </w:p>
    <w:p w:rsidR="008032FD" w:rsidRDefault="008032FD" w:rsidP="00F42170">
      <w:pPr>
        <w:pStyle w:val="BodyTextIndent"/>
        <w:jc w:val="both"/>
        <w:rPr>
          <w:i w:val="0"/>
          <w:noProof/>
          <w:sz w:val="24"/>
          <w:szCs w:val="24"/>
          <w:lang w:val="hr-HR"/>
        </w:rPr>
      </w:pPr>
    </w:p>
    <w:p w:rsidR="008032FD" w:rsidRDefault="008032FD" w:rsidP="00F42170">
      <w:pPr>
        <w:pStyle w:val="BodyTextIndent"/>
        <w:jc w:val="both"/>
        <w:rPr>
          <w:i w:val="0"/>
          <w:noProof/>
          <w:sz w:val="24"/>
          <w:szCs w:val="24"/>
          <w:lang w:val="hr-HR"/>
        </w:rPr>
      </w:pPr>
    </w:p>
    <w:p w:rsidR="007512DD" w:rsidRDefault="007512DD">
      <w:pPr>
        <w:spacing w:after="200" w:line="276" w:lineRule="auto"/>
        <w:rPr>
          <w:noProof/>
          <w:sz w:val="24"/>
          <w:szCs w:val="24"/>
        </w:rPr>
      </w:pPr>
      <w:r>
        <w:rPr>
          <w:i/>
          <w:noProof/>
          <w:sz w:val="24"/>
          <w:szCs w:val="24"/>
        </w:rPr>
        <w:br w:type="page"/>
      </w:r>
    </w:p>
    <w:p w:rsidR="00E73B6C" w:rsidRPr="00C05FE4" w:rsidRDefault="00E73B6C" w:rsidP="00F42170">
      <w:pPr>
        <w:shd w:val="clear" w:color="auto" w:fill="D9D9D9" w:themeFill="background1" w:themeFillShade="D9"/>
        <w:spacing w:line="276" w:lineRule="auto"/>
        <w:ind w:firstLine="708"/>
        <w:jc w:val="both"/>
        <w:rPr>
          <w:noProof/>
          <w:sz w:val="24"/>
          <w:szCs w:val="24"/>
        </w:rPr>
      </w:pPr>
      <w:r w:rsidRPr="00C05FE4">
        <w:rPr>
          <w:noProof/>
          <w:sz w:val="24"/>
          <w:szCs w:val="24"/>
        </w:rPr>
        <w:t xml:space="preserve">Rashodi u </w:t>
      </w:r>
      <w:r w:rsidRPr="00C05FE4">
        <w:rPr>
          <w:b/>
          <w:noProof/>
          <w:sz w:val="24"/>
          <w:szCs w:val="24"/>
        </w:rPr>
        <w:t xml:space="preserve">Razdjelu </w:t>
      </w:r>
      <w:r w:rsidR="00E3680C" w:rsidRPr="00C05FE4">
        <w:rPr>
          <w:b/>
          <w:noProof/>
          <w:sz w:val="24"/>
          <w:szCs w:val="24"/>
        </w:rPr>
        <w:t>4</w:t>
      </w:r>
      <w:r w:rsidRPr="00C05FE4">
        <w:rPr>
          <w:b/>
          <w:noProof/>
          <w:sz w:val="24"/>
          <w:szCs w:val="24"/>
        </w:rPr>
        <w:t xml:space="preserve"> Upravni odjel za društvene djelatnosti</w:t>
      </w:r>
      <w:r w:rsidRPr="00C05FE4">
        <w:rPr>
          <w:noProof/>
          <w:sz w:val="24"/>
          <w:szCs w:val="24"/>
        </w:rPr>
        <w:t xml:space="preserve"> planirani su u iznosu od </w:t>
      </w:r>
      <w:r w:rsidR="00C05FE4">
        <w:rPr>
          <w:noProof/>
          <w:sz w:val="24"/>
          <w:szCs w:val="24"/>
        </w:rPr>
        <w:t>136.109.444,44</w:t>
      </w:r>
      <w:r w:rsidRPr="00C05FE4">
        <w:rPr>
          <w:noProof/>
          <w:sz w:val="24"/>
          <w:szCs w:val="24"/>
        </w:rPr>
        <w:t xml:space="preserve"> kun</w:t>
      </w:r>
      <w:r w:rsidR="00C05FE4">
        <w:rPr>
          <w:noProof/>
          <w:sz w:val="24"/>
          <w:szCs w:val="24"/>
        </w:rPr>
        <w:t>e</w:t>
      </w:r>
      <w:r w:rsidRPr="00C05FE4">
        <w:rPr>
          <w:noProof/>
          <w:sz w:val="24"/>
          <w:szCs w:val="24"/>
        </w:rPr>
        <w:t xml:space="preserve">, a izvršeni u iznosu od </w:t>
      </w:r>
      <w:r w:rsidR="00C05FE4">
        <w:rPr>
          <w:noProof/>
          <w:sz w:val="24"/>
          <w:szCs w:val="24"/>
        </w:rPr>
        <w:t>124.557.491,90</w:t>
      </w:r>
      <w:r w:rsidRPr="00C05FE4">
        <w:rPr>
          <w:noProof/>
          <w:sz w:val="24"/>
          <w:szCs w:val="24"/>
        </w:rPr>
        <w:t xml:space="preserve"> kun</w:t>
      </w:r>
      <w:r w:rsidR="0026008D" w:rsidRPr="00C05FE4">
        <w:rPr>
          <w:noProof/>
          <w:sz w:val="24"/>
          <w:szCs w:val="24"/>
        </w:rPr>
        <w:t>a</w:t>
      </w:r>
      <w:r w:rsidRPr="00C05FE4">
        <w:rPr>
          <w:noProof/>
          <w:sz w:val="24"/>
          <w:szCs w:val="24"/>
        </w:rPr>
        <w:t xml:space="preserve"> ili </w:t>
      </w:r>
      <w:r w:rsidR="00C05FE4">
        <w:rPr>
          <w:noProof/>
          <w:sz w:val="24"/>
          <w:szCs w:val="24"/>
        </w:rPr>
        <w:t>91,51</w:t>
      </w:r>
      <w:r w:rsidRPr="00C05FE4">
        <w:rPr>
          <w:noProof/>
          <w:sz w:val="24"/>
          <w:szCs w:val="24"/>
        </w:rPr>
        <w:t>% u odnosu na plan.</w:t>
      </w:r>
    </w:p>
    <w:p w:rsidR="00D25A04" w:rsidRPr="00C05FE4" w:rsidRDefault="00D25A04" w:rsidP="00F42170">
      <w:pPr>
        <w:ind w:left="142" w:right="284" w:firstLine="567"/>
        <w:rPr>
          <w:noProof/>
          <w:sz w:val="24"/>
          <w:szCs w:val="24"/>
        </w:rPr>
      </w:pPr>
    </w:p>
    <w:p w:rsidR="00E73B6C" w:rsidRPr="0031714A" w:rsidRDefault="00E73B6C" w:rsidP="00F42170">
      <w:pPr>
        <w:ind w:left="142" w:right="284" w:firstLine="567"/>
        <w:rPr>
          <w:noProof/>
          <w:sz w:val="24"/>
          <w:szCs w:val="24"/>
        </w:rPr>
      </w:pPr>
      <w:r w:rsidRPr="0031714A">
        <w:rPr>
          <w:noProof/>
          <w:sz w:val="24"/>
          <w:szCs w:val="24"/>
        </w:rPr>
        <w:t>Pregled programa, aktivnosti i projekata unutar glava odjela:</w:t>
      </w:r>
    </w:p>
    <w:p w:rsidR="00E73B6C" w:rsidRPr="0031714A" w:rsidRDefault="00E73B6C" w:rsidP="00F42170">
      <w:pPr>
        <w:ind w:left="142" w:right="284" w:firstLine="567"/>
        <w:rPr>
          <w:noProof/>
          <w:sz w:val="24"/>
          <w:szCs w:val="24"/>
        </w:rPr>
      </w:pPr>
    </w:p>
    <w:tbl>
      <w:tblPr>
        <w:tblW w:w="10940" w:type="dxa"/>
        <w:jc w:val="center"/>
        <w:tblLook w:val="04A0"/>
      </w:tblPr>
      <w:tblGrid>
        <w:gridCol w:w="1109"/>
        <w:gridCol w:w="1004"/>
        <w:gridCol w:w="3211"/>
        <w:gridCol w:w="1543"/>
        <w:gridCol w:w="1655"/>
        <w:gridCol w:w="1435"/>
        <w:gridCol w:w="983"/>
      </w:tblGrid>
      <w:tr w:rsidR="00FA1426" w:rsidRPr="00FA1426" w:rsidTr="006D01A2">
        <w:trPr>
          <w:trHeight w:val="300"/>
          <w:jc w:val="center"/>
        </w:trPr>
        <w:tc>
          <w:tcPr>
            <w:tcW w:w="11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A1426" w:rsidRPr="00FA1426" w:rsidRDefault="00FA1426" w:rsidP="00FA1426">
            <w:pPr>
              <w:rPr>
                <w:b/>
                <w:bCs/>
              </w:rPr>
            </w:pPr>
            <w:r w:rsidRPr="00FA1426">
              <w:rPr>
                <w:b/>
                <w:bCs/>
              </w:rPr>
              <w:t> </w:t>
            </w:r>
          </w:p>
        </w:tc>
        <w:tc>
          <w:tcPr>
            <w:tcW w:w="1004" w:type="dxa"/>
            <w:tcBorders>
              <w:top w:val="single" w:sz="4" w:space="0" w:color="auto"/>
              <w:left w:val="nil"/>
              <w:bottom w:val="single" w:sz="4" w:space="0" w:color="auto"/>
              <w:right w:val="single" w:sz="4" w:space="0" w:color="auto"/>
            </w:tcBorders>
            <w:shd w:val="clear" w:color="000000" w:fill="D8D8D8"/>
            <w:vAlign w:val="center"/>
            <w:hideMark/>
          </w:tcPr>
          <w:p w:rsidR="00FA1426" w:rsidRPr="00FA1426" w:rsidRDefault="00FA1426" w:rsidP="00FA1426">
            <w:pPr>
              <w:rPr>
                <w:b/>
                <w:bCs/>
              </w:rPr>
            </w:pPr>
            <w:r w:rsidRPr="00FA1426">
              <w:rPr>
                <w:b/>
                <w:bCs/>
              </w:rPr>
              <w:t> </w:t>
            </w:r>
          </w:p>
        </w:tc>
        <w:tc>
          <w:tcPr>
            <w:tcW w:w="3211" w:type="dxa"/>
            <w:tcBorders>
              <w:top w:val="single" w:sz="4" w:space="0" w:color="auto"/>
              <w:left w:val="nil"/>
              <w:bottom w:val="single" w:sz="4" w:space="0" w:color="auto"/>
              <w:right w:val="single" w:sz="4" w:space="0" w:color="auto"/>
            </w:tcBorders>
            <w:shd w:val="clear" w:color="000000" w:fill="D8D8D8"/>
            <w:vAlign w:val="center"/>
            <w:hideMark/>
          </w:tcPr>
          <w:p w:rsidR="00FA1426" w:rsidRPr="00FA1426" w:rsidRDefault="00FA1426" w:rsidP="00FA1426">
            <w:pPr>
              <w:rPr>
                <w:b/>
                <w:bCs/>
              </w:rPr>
            </w:pPr>
            <w:r w:rsidRPr="00FA1426">
              <w:rPr>
                <w:b/>
                <w:bCs/>
              </w:rPr>
              <w:t> </w:t>
            </w:r>
          </w:p>
        </w:tc>
        <w:tc>
          <w:tcPr>
            <w:tcW w:w="1543" w:type="dxa"/>
            <w:tcBorders>
              <w:top w:val="single" w:sz="4" w:space="0" w:color="auto"/>
              <w:left w:val="nil"/>
              <w:bottom w:val="single" w:sz="4" w:space="0" w:color="auto"/>
              <w:right w:val="single" w:sz="4" w:space="0" w:color="auto"/>
            </w:tcBorders>
            <w:shd w:val="clear" w:color="000000" w:fill="D8D8D8"/>
            <w:vAlign w:val="center"/>
            <w:hideMark/>
          </w:tcPr>
          <w:p w:rsidR="00FA1426" w:rsidRPr="00FA1426" w:rsidRDefault="00FA1426" w:rsidP="00FA1426">
            <w:pPr>
              <w:jc w:val="center"/>
              <w:rPr>
                <w:b/>
                <w:bCs/>
              </w:rPr>
            </w:pPr>
            <w:r w:rsidRPr="00FA1426">
              <w:rPr>
                <w:b/>
                <w:bCs/>
              </w:rPr>
              <w:t>PLANIRANO</w:t>
            </w:r>
          </w:p>
        </w:tc>
        <w:tc>
          <w:tcPr>
            <w:tcW w:w="1655" w:type="dxa"/>
            <w:tcBorders>
              <w:top w:val="single" w:sz="4" w:space="0" w:color="auto"/>
              <w:left w:val="nil"/>
              <w:bottom w:val="single" w:sz="4" w:space="0" w:color="auto"/>
              <w:right w:val="single" w:sz="4" w:space="0" w:color="auto"/>
            </w:tcBorders>
            <w:shd w:val="clear" w:color="000000" w:fill="D8D8D8"/>
            <w:vAlign w:val="center"/>
            <w:hideMark/>
          </w:tcPr>
          <w:p w:rsidR="00FA1426" w:rsidRPr="00FA1426" w:rsidRDefault="00FA1426" w:rsidP="00FA1426">
            <w:pPr>
              <w:jc w:val="center"/>
              <w:rPr>
                <w:b/>
                <w:bCs/>
              </w:rPr>
            </w:pPr>
            <w:r w:rsidRPr="00FA1426">
              <w:rPr>
                <w:b/>
                <w:bCs/>
              </w:rPr>
              <w:t>REALIZIRANO</w:t>
            </w:r>
          </w:p>
        </w:tc>
        <w:tc>
          <w:tcPr>
            <w:tcW w:w="1435" w:type="dxa"/>
            <w:tcBorders>
              <w:top w:val="single" w:sz="4" w:space="0" w:color="auto"/>
              <w:left w:val="nil"/>
              <w:bottom w:val="single" w:sz="4" w:space="0" w:color="auto"/>
              <w:right w:val="single" w:sz="4" w:space="0" w:color="auto"/>
            </w:tcBorders>
            <w:shd w:val="clear" w:color="000000" w:fill="D8D8D8"/>
            <w:vAlign w:val="center"/>
            <w:hideMark/>
          </w:tcPr>
          <w:p w:rsidR="00FA1426" w:rsidRPr="00FA1426" w:rsidRDefault="00FA1426" w:rsidP="00FA1426">
            <w:pPr>
              <w:jc w:val="center"/>
              <w:rPr>
                <w:b/>
                <w:bCs/>
              </w:rPr>
            </w:pPr>
            <w:r w:rsidRPr="00FA1426">
              <w:rPr>
                <w:b/>
                <w:bCs/>
              </w:rPr>
              <w:t>RAZLIKA</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FA1426" w:rsidRPr="00FA1426" w:rsidRDefault="00FA1426" w:rsidP="00FA1426">
            <w:pPr>
              <w:jc w:val="center"/>
              <w:rPr>
                <w:b/>
                <w:bCs/>
              </w:rPr>
            </w:pPr>
            <w:r w:rsidRPr="00FA1426">
              <w:rPr>
                <w:b/>
                <w:bCs/>
              </w:rPr>
              <w:t>INDEKS</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000000" w:fill="D8D8D8"/>
            <w:vAlign w:val="center"/>
            <w:hideMark/>
          </w:tcPr>
          <w:p w:rsidR="00FA1426" w:rsidRPr="00FA1426" w:rsidRDefault="00FA1426" w:rsidP="00FA1426">
            <w:pPr>
              <w:rPr>
                <w:b/>
                <w:bCs/>
              </w:rPr>
            </w:pPr>
            <w:r w:rsidRPr="00FA1426">
              <w:rPr>
                <w:b/>
                <w:bCs/>
              </w:rPr>
              <w:t>Razdjel</w:t>
            </w:r>
          </w:p>
        </w:tc>
        <w:tc>
          <w:tcPr>
            <w:tcW w:w="1004" w:type="dxa"/>
            <w:tcBorders>
              <w:top w:val="nil"/>
              <w:left w:val="nil"/>
              <w:bottom w:val="single" w:sz="4" w:space="0" w:color="auto"/>
              <w:right w:val="single" w:sz="4" w:space="0" w:color="auto"/>
            </w:tcBorders>
            <w:shd w:val="clear" w:color="000000" w:fill="D8D8D8"/>
            <w:vAlign w:val="center"/>
            <w:hideMark/>
          </w:tcPr>
          <w:p w:rsidR="00FA1426" w:rsidRPr="00FA1426" w:rsidRDefault="00FA1426" w:rsidP="00FA1426">
            <w:pPr>
              <w:rPr>
                <w:b/>
                <w:bCs/>
              </w:rPr>
            </w:pPr>
            <w:r w:rsidRPr="00FA1426">
              <w:rPr>
                <w:b/>
                <w:bCs/>
              </w:rPr>
              <w:t>004</w:t>
            </w:r>
          </w:p>
        </w:tc>
        <w:tc>
          <w:tcPr>
            <w:tcW w:w="3211" w:type="dxa"/>
            <w:tcBorders>
              <w:top w:val="nil"/>
              <w:left w:val="nil"/>
              <w:bottom w:val="single" w:sz="4" w:space="0" w:color="auto"/>
              <w:right w:val="single" w:sz="4" w:space="0" w:color="auto"/>
            </w:tcBorders>
            <w:shd w:val="clear" w:color="000000" w:fill="D8D8D8"/>
            <w:vAlign w:val="center"/>
            <w:hideMark/>
          </w:tcPr>
          <w:p w:rsidR="00FA1426" w:rsidRPr="00FA1426" w:rsidRDefault="00FA1426" w:rsidP="00FA1426">
            <w:pPr>
              <w:rPr>
                <w:b/>
                <w:bCs/>
              </w:rPr>
            </w:pPr>
            <w:r w:rsidRPr="00FA1426">
              <w:rPr>
                <w:b/>
                <w:bCs/>
              </w:rPr>
              <w:t>UPRAVNI ODJEL ZA DRUŠTVENE DJELATNOSTI</w:t>
            </w:r>
          </w:p>
        </w:tc>
        <w:tc>
          <w:tcPr>
            <w:tcW w:w="1543" w:type="dxa"/>
            <w:tcBorders>
              <w:top w:val="nil"/>
              <w:left w:val="nil"/>
              <w:bottom w:val="single" w:sz="4" w:space="0" w:color="auto"/>
              <w:right w:val="single" w:sz="4" w:space="0" w:color="auto"/>
            </w:tcBorders>
            <w:shd w:val="clear" w:color="000000" w:fill="D8D8D8"/>
            <w:vAlign w:val="center"/>
            <w:hideMark/>
          </w:tcPr>
          <w:p w:rsidR="00FA1426" w:rsidRPr="00FA1426" w:rsidRDefault="00FA1426" w:rsidP="00FA1426">
            <w:pPr>
              <w:jc w:val="right"/>
              <w:rPr>
                <w:b/>
                <w:bCs/>
              </w:rPr>
            </w:pPr>
            <w:r w:rsidRPr="00FA1426">
              <w:rPr>
                <w:b/>
                <w:bCs/>
              </w:rPr>
              <w:t>136.109.444,44</w:t>
            </w:r>
          </w:p>
        </w:tc>
        <w:tc>
          <w:tcPr>
            <w:tcW w:w="1655" w:type="dxa"/>
            <w:tcBorders>
              <w:top w:val="nil"/>
              <w:left w:val="nil"/>
              <w:bottom w:val="single" w:sz="4" w:space="0" w:color="auto"/>
              <w:right w:val="single" w:sz="4" w:space="0" w:color="auto"/>
            </w:tcBorders>
            <w:shd w:val="clear" w:color="000000" w:fill="D8D8D8"/>
            <w:vAlign w:val="center"/>
            <w:hideMark/>
          </w:tcPr>
          <w:p w:rsidR="00FA1426" w:rsidRPr="00FA1426" w:rsidRDefault="00FA1426" w:rsidP="00FA1426">
            <w:pPr>
              <w:jc w:val="right"/>
              <w:rPr>
                <w:b/>
                <w:bCs/>
              </w:rPr>
            </w:pPr>
            <w:r w:rsidRPr="00FA1426">
              <w:rPr>
                <w:b/>
                <w:bCs/>
              </w:rPr>
              <w:t>124.557.491,90</w:t>
            </w:r>
          </w:p>
        </w:tc>
        <w:tc>
          <w:tcPr>
            <w:tcW w:w="1435" w:type="dxa"/>
            <w:tcBorders>
              <w:top w:val="nil"/>
              <w:left w:val="nil"/>
              <w:bottom w:val="single" w:sz="4" w:space="0" w:color="auto"/>
              <w:right w:val="single" w:sz="4" w:space="0" w:color="auto"/>
            </w:tcBorders>
            <w:shd w:val="clear" w:color="000000" w:fill="D8D8D8"/>
            <w:vAlign w:val="center"/>
            <w:hideMark/>
          </w:tcPr>
          <w:p w:rsidR="00FA1426" w:rsidRPr="00FA1426" w:rsidRDefault="00FA1426" w:rsidP="00FA1426">
            <w:pPr>
              <w:jc w:val="right"/>
              <w:rPr>
                <w:b/>
                <w:bCs/>
              </w:rPr>
            </w:pPr>
            <w:r w:rsidRPr="00FA1426">
              <w:rPr>
                <w:b/>
                <w:bCs/>
              </w:rPr>
              <w:t>11.551.952,54</w:t>
            </w:r>
          </w:p>
        </w:tc>
        <w:tc>
          <w:tcPr>
            <w:tcW w:w="983" w:type="dxa"/>
            <w:tcBorders>
              <w:top w:val="nil"/>
              <w:left w:val="nil"/>
              <w:bottom w:val="single" w:sz="4" w:space="0" w:color="auto"/>
              <w:right w:val="single" w:sz="4" w:space="0" w:color="auto"/>
            </w:tcBorders>
            <w:shd w:val="clear" w:color="000000" w:fill="D8D8D8"/>
            <w:vAlign w:val="center"/>
            <w:hideMark/>
          </w:tcPr>
          <w:p w:rsidR="00FA1426" w:rsidRPr="00FA1426" w:rsidRDefault="00FA1426" w:rsidP="00FA1426">
            <w:pPr>
              <w:jc w:val="right"/>
              <w:rPr>
                <w:b/>
                <w:bCs/>
              </w:rPr>
            </w:pPr>
            <w:r w:rsidRPr="00FA1426">
              <w:rPr>
                <w:b/>
                <w:bCs/>
              </w:rPr>
              <w:t>91,51</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Glava</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00401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UPRAVNI ODJEL ZA DRUŠTVENE DJELATNOSTI</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53.524.970,00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51.604.257,60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1.920.712,40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96,41</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JAVNA UPRAVA I ADMINISTRACIJA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1.886.306,00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1.832.011,09</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54.294,91</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97,12</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A401001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Administrativno, tehničko i stručno osoblje</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1.886.306,00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1.832.011,09</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54.294,91</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97,12</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4003</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OBRAZOVANJE IZNAD STANDARDA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1.879.164,00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1.816.866,81</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62.297,19</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96,68</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A403001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Unapređenje standarda u školstvu</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516.500,00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511.231,20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5.268,80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98,98</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A403003</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Stipendiranje studenata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600.000,00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553.500,00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46.500,00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92,25</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A403004</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Ostali programi u odgoju i obrazovanju</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428.150,00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426.865,00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1.285,00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99,70</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Tekući projekt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T403003</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Erasmus+ D'Basket</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15.000,00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11.774,17</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3.225,83</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78,49</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Tekući projekt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T403005</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Zajedno do znanja 2</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319.514,00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313.496,44</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6.017,56</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98,12</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4004</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PREDŠKOLSKI ODGOJ</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8.376.000,00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8.219.891,00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156.109,00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98,14</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A404003</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Drugi programi u predškolskom odgoju</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8.376.000,00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8.219.891,00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156.109,00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98,14</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4005</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RAZVOJ SPORTA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25.979.000,00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25.904.422,67</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74.577,33</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99,71</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A405001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Provođenje sportskih aktivnosti djece i mladeži</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605.000,00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605.000,00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0,00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100,00</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A405002</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Djelovanje sportskih udruga i sportske zajednice i korištenje objekata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17.944.000,00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17.936.364,96</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7.635,04</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99,96</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A405003</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Financiranje Pula Sport</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7.430.000,00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7.363.057,71</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66.942,29</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99,10</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4006</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TEHNIČKA KULTURA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1.020.000,00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1.020.000,00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0,00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100,00</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A406001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Zajednička tehničke kulture</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1.020.000,00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1.020.000,00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0,00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100,00</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4007</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SOCIJALNA SKRB</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10.939.500,00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9.410.637,85</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1.528.862,15</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86,02</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A407001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Pomoć socijalno ugroženoj kategoriji građana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8.691.000,00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7.188.137,85</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1.502.862,15</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82,71</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A407002</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Ustanove i udruge u socijalnoj skrbi</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2.248.500,00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2.222.500,00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26.000,00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98,84</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4008</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ZDRAVSTVO I VETERINARSTVO</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3.445.000,00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3.400.428,18</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44.571,82</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98,71</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A408001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Javnozdravstvene mjere</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2.210.000,00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2.200.811,66</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9.188,34</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99,58</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A408002</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Zdravstveni programi</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480.000,00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479.731,00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269,00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99,94</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A408003</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Pula zdravi grad</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115.000,00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114.342,50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657,50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99,43</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A408004</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Veterinarske mjere</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490.000,00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468.648,50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21.351,50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95,64</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A408005</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Sufinanciranje najma stanova liječnicima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66.894,52</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13.105,48</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83,62</w:t>
            </w:r>
          </w:p>
        </w:tc>
      </w:tr>
      <w:tr w:rsidR="00FA1426" w:rsidRPr="00FA1426" w:rsidTr="006D01A2">
        <w:trPr>
          <w:trHeight w:val="510"/>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Kapitalni projekt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K408001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Izgradnja skloništa za životinje</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70.000,00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0,00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100,00</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Glava</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00402</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OSNOVNE ŠKOLE</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35.739.111,12</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28.076.886,94</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7.662.224,18</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78,56</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4002</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OBRAZOVANJE DO STANDARDA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10.195.339,00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10.195.335,11</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3,89</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100,00</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A402001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Decentralizirane funkcije osnovnoškolskog obrazovanja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7.481.638,00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7.481.635,93</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2,07</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100,00</w:t>
            </w:r>
          </w:p>
        </w:tc>
      </w:tr>
      <w:tr w:rsidR="00FA1426" w:rsidRPr="00FA1426" w:rsidTr="006D01A2">
        <w:trPr>
          <w:trHeight w:val="510"/>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Kapitalni projekt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K402001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Kapitalna ulaganja u osnovne škole</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2.713.701,00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2.713.699,18</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1,82</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100,00</w:t>
            </w:r>
          </w:p>
        </w:tc>
      </w:tr>
    </w:tbl>
    <w:p w:rsidR="006D01A2" w:rsidRDefault="006D01A2">
      <w:r>
        <w:br w:type="page"/>
      </w:r>
    </w:p>
    <w:tbl>
      <w:tblPr>
        <w:tblW w:w="10940" w:type="dxa"/>
        <w:jc w:val="center"/>
        <w:tblLook w:val="04A0"/>
      </w:tblPr>
      <w:tblGrid>
        <w:gridCol w:w="1109"/>
        <w:gridCol w:w="1004"/>
        <w:gridCol w:w="3211"/>
        <w:gridCol w:w="1543"/>
        <w:gridCol w:w="1655"/>
        <w:gridCol w:w="1435"/>
        <w:gridCol w:w="983"/>
      </w:tblGrid>
      <w:tr w:rsidR="006D01A2" w:rsidRPr="00FA1426" w:rsidTr="00AA1A50">
        <w:trPr>
          <w:trHeight w:val="300"/>
          <w:jc w:val="center"/>
        </w:trPr>
        <w:tc>
          <w:tcPr>
            <w:tcW w:w="110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D01A2" w:rsidRPr="00FA1426" w:rsidRDefault="006D01A2" w:rsidP="00AA1A50">
            <w:pPr>
              <w:rPr>
                <w:b/>
                <w:bCs/>
              </w:rPr>
            </w:pPr>
            <w:r w:rsidRPr="00FA1426">
              <w:rPr>
                <w:b/>
                <w:bCs/>
              </w:rPr>
              <w:t> </w:t>
            </w:r>
          </w:p>
        </w:tc>
        <w:tc>
          <w:tcPr>
            <w:tcW w:w="1004" w:type="dxa"/>
            <w:tcBorders>
              <w:top w:val="single" w:sz="4" w:space="0" w:color="auto"/>
              <w:left w:val="nil"/>
              <w:bottom w:val="single" w:sz="4" w:space="0" w:color="auto"/>
              <w:right w:val="single" w:sz="4" w:space="0" w:color="auto"/>
            </w:tcBorders>
            <w:shd w:val="clear" w:color="000000" w:fill="D8D8D8"/>
            <w:vAlign w:val="center"/>
            <w:hideMark/>
          </w:tcPr>
          <w:p w:rsidR="006D01A2" w:rsidRPr="00FA1426" w:rsidRDefault="006D01A2" w:rsidP="00AA1A50">
            <w:pPr>
              <w:rPr>
                <w:b/>
                <w:bCs/>
              </w:rPr>
            </w:pPr>
            <w:r w:rsidRPr="00FA1426">
              <w:rPr>
                <w:b/>
                <w:bCs/>
              </w:rPr>
              <w:t> </w:t>
            </w:r>
          </w:p>
        </w:tc>
        <w:tc>
          <w:tcPr>
            <w:tcW w:w="3211" w:type="dxa"/>
            <w:tcBorders>
              <w:top w:val="single" w:sz="4" w:space="0" w:color="auto"/>
              <w:left w:val="nil"/>
              <w:bottom w:val="single" w:sz="4" w:space="0" w:color="auto"/>
              <w:right w:val="single" w:sz="4" w:space="0" w:color="auto"/>
            </w:tcBorders>
            <w:shd w:val="clear" w:color="000000" w:fill="D8D8D8"/>
            <w:vAlign w:val="center"/>
            <w:hideMark/>
          </w:tcPr>
          <w:p w:rsidR="006D01A2" w:rsidRPr="00FA1426" w:rsidRDefault="006D01A2" w:rsidP="00AA1A50">
            <w:pPr>
              <w:rPr>
                <w:b/>
                <w:bCs/>
              </w:rPr>
            </w:pPr>
            <w:r w:rsidRPr="00FA1426">
              <w:rPr>
                <w:b/>
                <w:bCs/>
              </w:rPr>
              <w:t> </w:t>
            </w:r>
          </w:p>
        </w:tc>
        <w:tc>
          <w:tcPr>
            <w:tcW w:w="1543" w:type="dxa"/>
            <w:tcBorders>
              <w:top w:val="single" w:sz="4" w:space="0" w:color="auto"/>
              <w:left w:val="nil"/>
              <w:bottom w:val="single" w:sz="4" w:space="0" w:color="auto"/>
              <w:right w:val="single" w:sz="4" w:space="0" w:color="auto"/>
            </w:tcBorders>
            <w:shd w:val="clear" w:color="000000" w:fill="D8D8D8"/>
            <w:vAlign w:val="center"/>
            <w:hideMark/>
          </w:tcPr>
          <w:p w:rsidR="006D01A2" w:rsidRPr="00FA1426" w:rsidRDefault="006D01A2" w:rsidP="00AA1A50">
            <w:pPr>
              <w:jc w:val="center"/>
              <w:rPr>
                <w:b/>
                <w:bCs/>
              </w:rPr>
            </w:pPr>
            <w:r w:rsidRPr="00FA1426">
              <w:rPr>
                <w:b/>
                <w:bCs/>
              </w:rPr>
              <w:t>PLANIRANO</w:t>
            </w:r>
          </w:p>
        </w:tc>
        <w:tc>
          <w:tcPr>
            <w:tcW w:w="1655" w:type="dxa"/>
            <w:tcBorders>
              <w:top w:val="single" w:sz="4" w:space="0" w:color="auto"/>
              <w:left w:val="nil"/>
              <w:bottom w:val="single" w:sz="4" w:space="0" w:color="auto"/>
              <w:right w:val="single" w:sz="4" w:space="0" w:color="auto"/>
            </w:tcBorders>
            <w:shd w:val="clear" w:color="000000" w:fill="D8D8D8"/>
            <w:vAlign w:val="center"/>
            <w:hideMark/>
          </w:tcPr>
          <w:p w:rsidR="006D01A2" w:rsidRPr="00FA1426" w:rsidRDefault="006D01A2" w:rsidP="00AA1A50">
            <w:pPr>
              <w:jc w:val="center"/>
              <w:rPr>
                <w:b/>
                <w:bCs/>
              </w:rPr>
            </w:pPr>
            <w:r w:rsidRPr="00FA1426">
              <w:rPr>
                <w:b/>
                <w:bCs/>
              </w:rPr>
              <w:t>REALIZIRANO</w:t>
            </w:r>
          </w:p>
        </w:tc>
        <w:tc>
          <w:tcPr>
            <w:tcW w:w="1435" w:type="dxa"/>
            <w:tcBorders>
              <w:top w:val="single" w:sz="4" w:space="0" w:color="auto"/>
              <w:left w:val="nil"/>
              <w:bottom w:val="single" w:sz="4" w:space="0" w:color="auto"/>
              <w:right w:val="single" w:sz="4" w:space="0" w:color="auto"/>
            </w:tcBorders>
            <w:shd w:val="clear" w:color="000000" w:fill="D8D8D8"/>
            <w:vAlign w:val="center"/>
            <w:hideMark/>
          </w:tcPr>
          <w:p w:rsidR="006D01A2" w:rsidRPr="00FA1426" w:rsidRDefault="006D01A2" w:rsidP="00AA1A50">
            <w:pPr>
              <w:jc w:val="center"/>
              <w:rPr>
                <w:b/>
                <w:bCs/>
              </w:rPr>
            </w:pPr>
            <w:r w:rsidRPr="00FA1426">
              <w:rPr>
                <w:b/>
                <w:bCs/>
              </w:rPr>
              <w:t>RAZLIKA</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6D01A2" w:rsidRPr="00FA1426" w:rsidRDefault="006D01A2" w:rsidP="00AA1A50">
            <w:pPr>
              <w:jc w:val="center"/>
              <w:rPr>
                <w:b/>
                <w:bCs/>
              </w:rPr>
            </w:pPr>
            <w:r w:rsidRPr="00FA1426">
              <w:rPr>
                <w:b/>
                <w:bCs/>
              </w:rPr>
              <w:t>INDEKS</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4003</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OBRAZOVANJE IZNAD STANDARDA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24.384.892,12</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17.071.034,36</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7.313.857,76</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70,01</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A403002</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Produženi boravak u osnovnim školama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7.333.687,00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5.368.964,82</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1.964.722,18</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73,21</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A403005</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Redovni program odgoja i obrazovanja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13.585.561,12</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8.849.285,12</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4.736.276,00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65,14</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Tekući projekt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T403001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Erazmus +</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150.000,00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89.960,81</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60.039,19</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59,97</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Tekući projekt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T403003</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Erasmus+ D'Basket</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60.300,00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14.668,40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45.631,60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24,33</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Tekući projekt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T403004</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Erasmus+ Young story tellers</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44.906,00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22.452,30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22.453,70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50,00</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Tekući projekt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T403005</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Zajedno do znanja 2</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3.206.755,00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2.722.020,41</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484.734,59</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84,88</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Tekući projekt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T403006</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Erasmus+ Moje korenine</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3.683,00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3.682,50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0,50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99,99</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4007</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SOCIJALNA SKRB</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1.158.880,00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810.517,47</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348.362,53</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69,94</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A407001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Pomoć socijalno ugroženoj kategoriji građana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1.158.880,00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810.517,47</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348.362,53</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69,94</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Glava</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00403</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DJEČJI VRTIĆI</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40.852.811,45</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39.088.476,19</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1.764.335,26</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95,68</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4004</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PREDŠKOLSKI ODGOJ</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39.732.811,45</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38.081.193,45</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1.651.618,00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95,84</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A404001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Predškolske ustanove - redovni programi</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39.199.811,45</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37.610.651,45</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1.589.160,00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95,95</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A404002</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Predškolske ustanove - posebni programi</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533.000,00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470.542,00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62.458,00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88,28</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4007</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SOCIJALNA SKRB</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1.120.000,00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1.007.282,74</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112.717,26</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89,94</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A407001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Pomoć socijalno ugroženoj kategoriji građana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1.120.000,00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1.007.282,74</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112.717,26</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89,94</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Glava</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00404</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USTANOVE U SOCIJALI</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5.992.551,87</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5.787.871,17</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204.680,70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96,58</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Program</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4007</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SOCIJALNA SKRB</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5.992.551,87</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5.787.871,17</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204.680,70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96,58</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A407001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Pomoć socijalno ugroženoj kategoriji građana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40.000,00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36.465,00</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3.535,00</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91,16</w:t>
            </w:r>
          </w:p>
        </w:tc>
      </w:tr>
      <w:tr w:rsidR="00FA1426" w:rsidRPr="00FA1426" w:rsidTr="006D01A2">
        <w:trPr>
          <w:trHeight w:val="255"/>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Aktivnost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A407003</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Dnevni centar za rehabilitaciju Veruda - Pula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5.881.351,87</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5.682.802,58</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198.549,29</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96,62</w:t>
            </w:r>
          </w:p>
        </w:tc>
      </w:tr>
      <w:tr w:rsidR="00FA1426" w:rsidRPr="00FA1426" w:rsidTr="006D01A2">
        <w:trPr>
          <w:trHeight w:val="510"/>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FA1426" w:rsidRPr="00FA1426" w:rsidRDefault="00FA1426" w:rsidP="00FA1426">
            <w:r w:rsidRPr="00FA1426">
              <w:t>Kapitalni projekt</w:t>
            </w:r>
          </w:p>
        </w:tc>
        <w:tc>
          <w:tcPr>
            <w:tcW w:w="1004"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K407001</w:t>
            </w:r>
          </w:p>
        </w:tc>
        <w:tc>
          <w:tcPr>
            <w:tcW w:w="3211"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r w:rsidRPr="00FA1426">
              <w:t>Izgradnja nove zgrade Dnevnog centra za rehabilitaciju Veruda Pula</w:t>
            </w:r>
          </w:p>
        </w:tc>
        <w:tc>
          <w:tcPr>
            <w:tcW w:w="154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71.200,00</w:t>
            </w:r>
          </w:p>
        </w:tc>
        <w:tc>
          <w:tcPr>
            <w:tcW w:w="165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68.603,59</w:t>
            </w:r>
          </w:p>
        </w:tc>
        <w:tc>
          <w:tcPr>
            <w:tcW w:w="1435"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2.596,41</w:t>
            </w:r>
          </w:p>
        </w:tc>
        <w:tc>
          <w:tcPr>
            <w:tcW w:w="983" w:type="dxa"/>
            <w:tcBorders>
              <w:top w:val="nil"/>
              <w:left w:val="nil"/>
              <w:bottom w:val="single" w:sz="4" w:space="0" w:color="auto"/>
              <w:right w:val="single" w:sz="4" w:space="0" w:color="auto"/>
            </w:tcBorders>
            <w:shd w:val="clear" w:color="auto" w:fill="auto"/>
            <w:vAlign w:val="center"/>
            <w:hideMark/>
          </w:tcPr>
          <w:p w:rsidR="00FA1426" w:rsidRPr="00FA1426" w:rsidRDefault="00FA1426" w:rsidP="00FA1426">
            <w:pPr>
              <w:jc w:val="right"/>
            </w:pPr>
            <w:r w:rsidRPr="00FA1426">
              <w:t>96,35</w:t>
            </w:r>
          </w:p>
        </w:tc>
      </w:tr>
    </w:tbl>
    <w:p w:rsidR="00C623E0" w:rsidRDefault="00C623E0">
      <w:r>
        <w:br w:type="page"/>
      </w:r>
    </w:p>
    <w:p w:rsidR="00E73B6C" w:rsidRPr="0031714A" w:rsidRDefault="00582070" w:rsidP="006E3BF8">
      <w:pPr>
        <w:rPr>
          <w:noProof/>
          <w:sz w:val="24"/>
          <w:szCs w:val="24"/>
        </w:rPr>
      </w:pPr>
      <w:r w:rsidRPr="0031714A">
        <w:t xml:space="preserve"> </w:t>
      </w:r>
      <w:r w:rsidR="00E73B6C" w:rsidRPr="0031714A">
        <w:rPr>
          <w:noProof/>
          <w:sz w:val="24"/>
          <w:szCs w:val="24"/>
        </w:rPr>
        <w:t>Pregled programa, aktivnosti i projekata unutar odjela:</w:t>
      </w:r>
    </w:p>
    <w:p w:rsidR="00E73B6C" w:rsidRPr="0031714A" w:rsidRDefault="00E73B6C" w:rsidP="00F42170">
      <w:pPr>
        <w:rPr>
          <w:noProof/>
          <w:sz w:val="24"/>
          <w:szCs w:val="24"/>
        </w:rPr>
      </w:pPr>
    </w:p>
    <w:tbl>
      <w:tblPr>
        <w:tblW w:w="10777" w:type="dxa"/>
        <w:jc w:val="center"/>
        <w:tblLook w:val="04A0"/>
      </w:tblPr>
      <w:tblGrid>
        <w:gridCol w:w="1262"/>
        <w:gridCol w:w="1011"/>
        <w:gridCol w:w="2867"/>
        <w:gridCol w:w="1554"/>
        <w:gridCol w:w="1655"/>
        <w:gridCol w:w="1445"/>
        <w:gridCol w:w="983"/>
      </w:tblGrid>
      <w:tr w:rsidR="006F482C" w:rsidRPr="006F482C" w:rsidTr="006F482C">
        <w:trPr>
          <w:trHeight w:val="428"/>
          <w:jc w:val="center"/>
        </w:trPr>
        <w:tc>
          <w:tcPr>
            <w:tcW w:w="126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F482C" w:rsidRPr="006F482C" w:rsidRDefault="006F482C" w:rsidP="006F482C">
            <w:pPr>
              <w:rPr>
                <w:b/>
                <w:bCs/>
              </w:rPr>
            </w:pPr>
            <w:r w:rsidRPr="006F482C">
              <w:rPr>
                <w:b/>
                <w:bCs/>
              </w:rPr>
              <w:t> </w:t>
            </w:r>
          </w:p>
        </w:tc>
        <w:tc>
          <w:tcPr>
            <w:tcW w:w="1011"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6F482C">
            <w:pPr>
              <w:rPr>
                <w:b/>
                <w:bCs/>
              </w:rPr>
            </w:pPr>
            <w:r w:rsidRPr="006F482C">
              <w:rPr>
                <w:b/>
                <w:bCs/>
              </w:rPr>
              <w:t> </w:t>
            </w:r>
          </w:p>
        </w:tc>
        <w:tc>
          <w:tcPr>
            <w:tcW w:w="2867"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6F482C">
            <w:pPr>
              <w:rPr>
                <w:b/>
                <w:bCs/>
              </w:rPr>
            </w:pPr>
            <w:r w:rsidRPr="006F482C">
              <w:rPr>
                <w:b/>
                <w:bCs/>
              </w:rPr>
              <w:t> </w:t>
            </w:r>
          </w:p>
        </w:tc>
        <w:tc>
          <w:tcPr>
            <w:tcW w:w="1554"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6F482C">
            <w:pPr>
              <w:jc w:val="center"/>
              <w:rPr>
                <w:b/>
                <w:bCs/>
              </w:rPr>
            </w:pPr>
            <w:r w:rsidRPr="006F482C">
              <w:rPr>
                <w:b/>
                <w:bCs/>
              </w:rPr>
              <w:t>PLANIRANO</w:t>
            </w:r>
          </w:p>
        </w:tc>
        <w:tc>
          <w:tcPr>
            <w:tcW w:w="1655"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6F482C">
            <w:pPr>
              <w:jc w:val="center"/>
              <w:rPr>
                <w:b/>
                <w:bCs/>
              </w:rPr>
            </w:pPr>
            <w:r w:rsidRPr="006F482C">
              <w:rPr>
                <w:b/>
                <w:bCs/>
              </w:rPr>
              <w:t>REALIZIRANO</w:t>
            </w:r>
          </w:p>
        </w:tc>
        <w:tc>
          <w:tcPr>
            <w:tcW w:w="1445"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6F482C">
            <w:pPr>
              <w:jc w:val="center"/>
              <w:rPr>
                <w:b/>
                <w:bCs/>
              </w:rPr>
            </w:pPr>
            <w:r w:rsidRPr="006F482C">
              <w:rPr>
                <w:b/>
                <w:bCs/>
              </w:rPr>
              <w:t>RAZLIKA</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6F482C">
            <w:pPr>
              <w:jc w:val="center"/>
              <w:rPr>
                <w:b/>
                <w:bCs/>
              </w:rPr>
            </w:pPr>
            <w:r w:rsidRPr="006F482C">
              <w:rPr>
                <w:b/>
                <w:bCs/>
              </w:rPr>
              <w:t>INDEKS</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000000" w:fill="D8D8D8"/>
            <w:vAlign w:val="center"/>
            <w:hideMark/>
          </w:tcPr>
          <w:p w:rsidR="006F482C" w:rsidRPr="006F482C" w:rsidRDefault="006F482C" w:rsidP="006F482C">
            <w:pPr>
              <w:rPr>
                <w:b/>
                <w:bCs/>
              </w:rPr>
            </w:pPr>
            <w:r w:rsidRPr="006F482C">
              <w:rPr>
                <w:b/>
                <w:bCs/>
              </w:rPr>
              <w:t>Razdjel</w:t>
            </w:r>
          </w:p>
        </w:tc>
        <w:tc>
          <w:tcPr>
            <w:tcW w:w="1011" w:type="dxa"/>
            <w:tcBorders>
              <w:top w:val="nil"/>
              <w:left w:val="nil"/>
              <w:bottom w:val="single" w:sz="4" w:space="0" w:color="auto"/>
              <w:right w:val="single" w:sz="4" w:space="0" w:color="auto"/>
            </w:tcBorders>
            <w:shd w:val="clear" w:color="000000" w:fill="D8D8D8"/>
            <w:vAlign w:val="center"/>
            <w:hideMark/>
          </w:tcPr>
          <w:p w:rsidR="006F482C" w:rsidRPr="006F482C" w:rsidRDefault="006F482C" w:rsidP="006F482C">
            <w:pPr>
              <w:rPr>
                <w:b/>
                <w:bCs/>
              </w:rPr>
            </w:pPr>
            <w:r w:rsidRPr="006F482C">
              <w:rPr>
                <w:b/>
                <w:bCs/>
              </w:rPr>
              <w:t>004</w:t>
            </w:r>
          </w:p>
        </w:tc>
        <w:tc>
          <w:tcPr>
            <w:tcW w:w="2867" w:type="dxa"/>
            <w:tcBorders>
              <w:top w:val="nil"/>
              <w:left w:val="nil"/>
              <w:bottom w:val="single" w:sz="4" w:space="0" w:color="auto"/>
              <w:right w:val="single" w:sz="4" w:space="0" w:color="auto"/>
            </w:tcBorders>
            <w:shd w:val="clear" w:color="000000" w:fill="D8D8D8"/>
            <w:vAlign w:val="center"/>
            <w:hideMark/>
          </w:tcPr>
          <w:p w:rsidR="006F482C" w:rsidRPr="006F482C" w:rsidRDefault="006F482C" w:rsidP="006F482C">
            <w:pPr>
              <w:rPr>
                <w:b/>
                <w:bCs/>
              </w:rPr>
            </w:pPr>
            <w:r w:rsidRPr="006F482C">
              <w:rPr>
                <w:b/>
                <w:bCs/>
              </w:rPr>
              <w:t>UPRAVNI ODJEL ZA DRUŠTVENE DJELATNOSTI</w:t>
            </w:r>
          </w:p>
        </w:tc>
        <w:tc>
          <w:tcPr>
            <w:tcW w:w="1554" w:type="dxa"/>
            <w:tcBorders>
              <w:top w:val="nil"/>
              <w:left w:val="nil"/>
              <w:bottom w:val="single" w:sz="4" w:space="0" w:color="auto"/>
              <w:right w:val="single" w:sz="4" w:space="0" w:color="auto"/>
            </w:tcBorders>
            <w:shd w:val="clear" w:color="000000" w:fill="D8D8D8"/>
            <w:vAlign w:val="center"/>
            <w:hideMark/>
          </w:tcPr>
          <w:p w:rsidR="006F482C" w:rsidRPr="006F482C" w:rsidRDefault="006F482C" w:rsidP="006F482C">
            <w:pPr>
              <w:jc w:val="right"/>
              <w:rPr>
                <w:b/>
                <w:bCs/>
              </w:rPr>
            </w:pPr>
            <w:r w:rsidRPr="006F482C">
              <w:rPr>
                <w:b/>
                <w:bCs/>
              </w:rPr>
              <w:t>136.109.444,44</w:t>
            </w:r>
          </w:p>
        </w:tc>
        <w:tc>
          <w:tcPr>
            <w:tcW w:w="1655" w:type="dxa"/>
            <w:tcBorders>
              <w:top w:val="nil"/>
              <w:left w:val="nil"/>
              <w:bottom w:val="single" w:sz="4" w:space="0" w:color="auto"/>
              <w:right w:val="single" w:sz="4" w:space="0" w:color="auto"/>
            </w:tcBorders>
            <w:shd w:val="clear" w:color="000000" w:fill="D8D8D8"/>
            <w:vAlign w:val="center"/>
            <w:hideMark/>
          </w:tcPr>
          <w:p w:rsidR="006F482C" w:rsidRPr="006F482C" w:rsidRDefault="006F482C" w:rsidP="006F482C">
            <w:pPr>
              <w:jc w:val="right"/>
              <w:rPr>
                <w:b/>
                <w:bCs/>
              </w:rPr>
            </w:pPr>
            <w:r w:rsidRPr="006F482C">
              <w:rPr>
                <w:b/>
                <w:bCs/>
              </w:rPr>
              <w:t>124.557.491,90</w:t>
            </w:r>
          </w:p>
        </w:tc>
        <w:tc>
          <w:tcPr>
            <w:tcW w:w="1445" w:type="dxa"/>
            <w:tcBorders>
              <w:top w:val="nil"/>
              <w:left w:val="nil"/>
              <w:bottom w:val="single" w:sz="4" w:space="0" w:color="auto"/>
              <w:right w:val="single" w:sz="4" w:space="0" w:color="auto"/>
            </w:tcBorders>
            <w:shd w:val="clear" w:color="000000" w:fill="D8D8D8"/>
            <w:vAlign w:val="center"/>
            <w:hideMark/>
          </w:tcPr>
          <w:p w:rsidR="006F482C" w:rsidRPr="006F482C" w:rsidRDefault="006F482C" w:rsidP="006F482C">
            <w:pPr>
              <w:jc w:val="right"/>
              <w:rPr>
                <w:b/>
                <w:bCs/>
              </w:rPr>
            </w:pPr>
            <w:r w:rsidRPr="006F482C">
              <w:rPr>
                <w:b/>
                <w:bCs/>
              </w:rPr>
              <w:t>11.551.952,54</w:t>
            </w:r>
          </w:p>
        </w:tc>
        <w:tc>
          <w:tcPr>
            <w:tcW w:w="983" w:type="dxa"/>
            <w:tcBorders>
              <w:top w:val="nil"/>
              <w:left w:val="nil"/>
              <w:bottom w:val="single" w:sz="4" w:space="0" w:color="auto"/>
              <w:right w:val="single" w:sz="4" w:space="0" w:color="auto"/>
            </w:tcBorders>
            <w:shd w:val="clear" w:color="000000" w:fill="D8D8D8"/>
            <w:vAlign w:val="center"/>
            <w:hideMark/>
          </w:tcPr>
          <w:p w:rsidR="006F482C" w:rsidRPr="006F482C" w:rsidRDefault="006F482C" w:rsidP="006F482C">
            <w:pPr>
              <w:jc w:val="right"/>
              <w:rPr>
                <w:b/>
                <w:bCs/>
              </w:rPr>
            </w:pPr>
            <w:r w:rsidRPr="006F482C">
              <w:rPr>
                <w:b/>
                <w:bCs/>
              </w:rPr>
              <w:t>91,51</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Program</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4001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JAVNA UPRAVA I ADMINISTRACIJA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1.886.306,00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1.832.011,09</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54.294,91</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97,12</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A401001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Administrativno, tehničko i stručno osoblje</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1.886.306,00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1.832.011,09</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54.294,91</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97,12</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Program</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4002</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OBRAZOVANJE DO STANDARDA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10.195.339,00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10.195.335,11</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3,89</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100,00</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A402001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Decentralizirane funkcije osnovnoškolskog obrazovanja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7.481.638,00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7.481.635,93</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2,07</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100,00</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Kapitalni projekt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K402001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Kapitalna ulaganja u osnovne škole</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2.713.701,00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2.713.699,18</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1,82</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100,00</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Program</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4003</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OBRAZOVANJE IZNAD STANDARDA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26.264.056,12</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18.887.901,17</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7.376.154,95</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71,92</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A403001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Unapređenje standarda u školstvu</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516.500,00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511.231,20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5.268,80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98,98</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A403002</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Produženi boravak u osnovnim školama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7.333.687,00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5.368.964,82</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1.964.722,18</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73,21</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A403003</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Stipendiranje studenata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600.000,00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553.500,00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46.500,00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92,25</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A403004</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Ostali programi u odgoju i obrazovanju</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428.150,00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426.865,00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1.285,00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99,70</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A403005</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Redovni program odgoja i obrazovanja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13.585.561,12</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8.849.285,12</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4.736.276,00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65,14</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Tekući projekt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T403001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Erazmus +</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150.000,00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89.960,81</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60.039,19</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59,97</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Tekući projekt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T403003</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Erasmus+ D'Basket</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75.300,00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26.442,57</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48.857,43</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35,12</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Tekući projekt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T403004</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Erasmus+ Young story tellers</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44.906,00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22.452,30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22.453,70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50,00</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Tekući projekt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T403005</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Zajedno do znanja 2</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3.526.269,00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3.035.516,85</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490.752,15</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86,08</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Tekući projekt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T403006</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Erasmus+ Moje korenine</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3.683,00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3.682,50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0,50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99,99</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Program</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4004</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PREDŠKOLSKI ODGOJ</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48.108.811,45</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46.301.084,45</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1.807.727,00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96,24</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A404001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Predškolske ustanove - redovni programi</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39.199.811,45</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37.610.651,45</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1.589.160,00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95,95</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A404002</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Predškolske ustanove - posebni programi</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533.000,00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470.542,00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62.458,00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88,28</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A404003</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Drugi programi u predškolskom odgoju</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8.376.000,00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8.219.891,00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156.109,00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98,14</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Program</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4005</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RAZVOJ SPORTA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25.979.000,00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25.904.422,67</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74.577,33</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99,71</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A405001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Provođenje sportskih aktivnosti djece i mladeži</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605.000,00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605.000,00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0,00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100,00</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A405002</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Djelovanje sportskih udruga i sportske zajednice i korištenje objekata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17.944.000,00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17.936.364,96</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7.635,04</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99,96</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A405003</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Financiranje Pula Sport</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7.430.000,00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7.363.057,71</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66.942,29</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99,10</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Program</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4006</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TEHNIČKA KULTURA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1.020.000,00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1.020.000,00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0,00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100,00</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A406001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Zajednička tehničke kulture</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1.020.000,00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1.020.000,00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0,00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100,00</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Program</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4007</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SOCIJALNA SKRB</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19.210.931,87</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17.016.309,23</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2.194.622,64</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88,58</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A407001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Pomoć socijalno ugroženoj kategoriji građana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11.009.880,00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9.042.403,06</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1.967.476,94</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82,13</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A407002</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Ustanove i udruge u socijalnoj skrbi</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2.248.500,00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2.222.500,00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26.000,00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98,84</w:t>
            </w:r>
          </w:p>
        </w:tc>
      </w:tr>
    </w:tbl>
    <w:p w:rsidR="006F482C" w:rsidRDefault="006F482C">
      <w:r>
        <w:br w:type="page"/>
      </w:r>
    </w:p>
    <w:tbl>
      <w:tblPr>
        <w:tblW w:w="10777" w:type="dxa"/>
        <w:jc w:val="center"/>
        <w:tblLook w:val="04A0"/>
      </w:tblPr>
      <w:tblGrid>
        <w:gridCol w:w="1262"/>
        <w:gridCol w:w="1011"/>
        <w:gridCol w:w="2867"/>
        <w:gridCol w:w="1554"/>
        <w:gridCol w:w="1655"/>
        <w:gridCol w:w="1445"/>
        <w:gridCol w:w="983"/>
      </w:tblGrid>
      <w:tr w:rsidR="006F482C" w:rsidRPr="006F482C" w:rsidTr="006F482C">
        <w:trPr>
          <w:trHeight w:val="420"/>
          <w:jc w:val="center"/>
        </w:trPr>
        <w:tc>
          <w:tcPr>
            <w:tcW w:w="126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F482C" w:rsidRPr="006F482C" w:rsidRDefault="006F482C" w:rsidP="00AA1A50">
            <w:pPr>
              <w:rPr>
                <w:b/>
                <w:bCs/>
              </w:rPr>
            </w:pPr>
            <w:r w:rsidRPr="006F482C">
              <w:rPr>
                <w:b/>
                <w:bCs/>
              </w:rPr>
              <w:t> </w:t>
            </w:r>
          </w:p>
        </w:tc>
        <w:tc>
          <w:tcPr>
            <w:tcW w:w="1011"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AA1A50">
            <w:pPr>
              <w:rPr>
                <w:b/>
                <w:bCs/>
              </w:rPr>
            </w:pPr>
            <w:r w:rsidRPr="006F482C">
              <w:rPr>
                <w:b/>
                <w:bCs/>
              </w:rPr>
              <w:t> </w:t>
            </w:r>
          </w:p>
        </w:tc>
        <w:tc>
          <w:tcPr>
            <w:tcW w:w="2867"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AA1A50">
            <w:pPr>
              <w:rPr>
                <w:b/>
                <w:bCs/>
              </w:rPr>
            </w:pPr>
            <w:r w:rsidRPr="006F482C">
              <w:rPr>
                <w:b/>
                <w:bCs/>
              </w:rPr>
              <w:t> </w:t>
            </w:r>
          </w:p>
        </w:tc>
        <w:tc>
          <w:tcPr>
            <w:tcW w:w="1554"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AA1A50">
            <w:pPr>
              <w:jc w:val="center"/>
              <w:rPr>
                <w:b/>
                <w:bCs/>
              </w:rPr>
            </w:pPr>
            <w:r w:rsidRPr="006F482C">
              <w:rPr>
                <w:b/>
                <w:bCs/>
              </w:rPr>
              <w:t>PLANIRANO</w:t>
            </w:r>
          </w:p>
        </w:tc>
        <w:tc>
          <w:tcPr>
            <w:tcW w:w="1655"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AA1A50">
            <w:pPr>
              <w:jc w:val="center"/>
              <w:rPr>
                <w:b/>
                <w:bCs/>
              </w:rPr>
            </w:pPr>
            <w:r w:rsidRPr="006F482C">
              <w:rPr>
                <w:b/>
                <w:bCs/>
              </w:rPr>
              <w:t>REALIZIRANO</w:t>
            </w:r>
          </w:p>
        </w:tc>
        <w:tc>
          <w:tcPr>
            <w:tcW w:w="1445"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AA1A50">
            <w:pPr>
              <w:jc w:val="center"/>
              <w:rPr>
                <w:b/>
                <w:bCs/>
              </w:rPr>
            </w:pPr>
            <w:r w:rsidRPr="006F482C">
              <w:rPr>
                <w:b/>
                <w:bCs/>
              </w:rPr>
              <w:t>RAZLIKA</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6F482C" w:rsidRPr="006F482C" w:rsidRDefault="006F482C" w:rsidP="00AA1A50">
            <w:pPr>
              <w:jc w:val="center"/>
              <w:rPr>
                <w:b/>
                <w:bCs/>
              </w:rPr>
            </w:pPr>
            <w:r w:rsidRPr="006F482C">
              <w:rPr>
                <w:b/>
                <w:bCs/>
              </w:rPr>
              <w:t>INDEKS</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A407003</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Dnevni centar za rehabilitaciju Veruda - Pula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5.881.351,87</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5.682.802,58</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198.549,29</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96,62</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Kapitalni projekt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K407001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Izgradnja nove zgrade Dnevnog centra za rehabilitaciju Veruda Pula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71.200,00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68.603,59</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2.596,41</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96,35</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Program</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4008</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ZDRAVSTVO I VETERINARSTVO</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3.445.000,00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3.400.428,18</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44.571,82</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98,71</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A408001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Javnozdravstvene mjere</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2.210.000,00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2.200.811,66</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9.188,34</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99,58</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A408002</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Zdravstveni programi</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480.000,00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479.731,00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269,00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99,94</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A408003</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Pula zdravi grad</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115.000,00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114.342,50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657,50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99,43</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A408004</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Veterinarske mjere</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490.000,00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468.648,50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21.351,50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95,64</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Aktivnost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A408005</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Sufinanciranje najma stanova liječnicima</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80.000,00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66.894,52</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13.105,48</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83,62</w:t>
            </w:r>
          </w:p>
        </w:tc>
      </w:tr>
      <w:tr w:rsidR="006F482C" w:rsidRPr="006F482C" w:rsidTr="006F482C">
        <w:trPr>
          <w:trHeight w:val="255"/>
          <w:jc w:val="center"/>
        </w:trPr>
        <w:tc>
          <w:tcPr>
            <w:tcW w:w="1262" w:type="dxa"/>
            <w:tcBorders>
              <w:top w:val="nil"/>
              <w:left w:val="single" w:sz="4" w:space="0" w:color="auto"/>
              <w:bottom w:val="single" w:sz="4" w:space="0" w:color="auto"/>
              <w:right w:val="single" w:sz="4" w:space="0" w:color="auto"/>
            </w:tcBorders>
            <w:shd w:val="clear" w:color="auto" w:fill="auto"/>
            <w:vAlign w:val="center"/>
            <w:hideMark/>
          </w:tcPr>
          <w:p w:rsidR="006F482C" w:rsidRPr="006F482C" w:rsidRDefault="006F482C" w:rsidP="006F482C">
            <w:r w:rsidRPr="006F482C">
              <w:t>Kapitalni projekt</w:t>
            </w:r>
          </w:p>
        </w:tc>
        <w:tc>
          <w:tcPr>
            <w:tcW w:w="1011"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K408001</w:t>
            </w:r>
          </w:p>
        </w:tc>
        <w:tc>
          <w:tcPr>
            <w:tcW w:w="2867"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r w:rsidRPr="006F482C">
              <w:t>Izgradnja skloništa za životinje</w:t>
            </w:r>
          </w:p>
        </w:tc>
        <w:tc>
          <w:tcPr>
            <w:tcW w:w="1554"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70.000,00</w:t>
            </w:r>
          </w:p>
        </w:tc>
        <w:tc>
          <w:tcPr>
            <w:tcW w:w="165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70.000,00</w:t>
            </w:r>
          </w:p>
        </w:tc>
        <w:tc>
          <w:tcPr>
            <w:tcW w:w="1445"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0,00</w:t>
            </w:r>
          </w:p>
        </w:tc>
        <w:tc>
          <w:tcPr>
            <w:tcW w:w="983" w:type="dxa"/>
            <w:tcBorders>
              <w:top w:val="nil"/>
              <w:left w:val="nil"/>
              <w:bottom w:val="single" w:sz="4" w:space="0" w:color="auto"/>
              <w:right w:val="single" w:sz="4" w:space="0" w:color="auto"/>
            </w:tcBorders>
            <w:shd w:val="clear" w:color="auto" w:fill="auto"/>
            <w:vAlign w:val="center"/>
            <w:hideMark/>
          </w:tcPr>
          <w:p w:rsidR="006F482C" w:rsidRPr="006F482C" w:rsidRDefault="006F482C" w:rsidP="006F482C">
            <w:pPr>
              <w:jc w:val="right"/>
            </w:pPr>
            <w:r w:rsidRPr="006F482C">
              <w:t>100,00</w:t>
            </w:r>
          </w:p>
        </w:tc>
      </w:tr>
    </w:tbl>
    <w:p w:rsidR="00BB2EB9" w:rsidRDefault="00BB2EB9" w:rsidP="00BB2EB9">
      <w:pPr>
        <w:rPr>
          <w:noProof/>
          <w:sz w:val="24"/>
          <w:u w:val="single"/>
        </w:rPr>
      </w:pPr>
    </w:p>
    <w:p w:rsidR="00EE5A30" w:rsidRPr="004848CE" w:rsidRDefault="00EE5A30" w:rsidP="00EE5A30">
      <w:pPr>
        <w:rPr>
          <w:noProof/>
          <w:sz w:val="24"/>
          <w:u w:val="single"/>
        </w:rPr>
      </w:pPr>
      <w:r w:rsidRPr="004848CE">
        <w:rPr>
          <w:noProof/>
          <w:sz w:val="24"/>
          <w:u w:val="single"/>
        </w:rPr>
        <w:t>PRIKAZ IZVRŠENJA PROGRAMA:</w:t>
      </w:r>
    </w:p>
    <w:p w:rsidR="00EE5A30" w:rsidRPr="0031714A" w:rsidRDefault="00EE5A30" w:rsidP="00EE5A30">
      <w:pPr>
        <w:spacing w:line="276" w:lineRule="auto"/>
        <w:ind w:firstLine="708"/>
        <w:rPr>
          <w:noProof/>
          <w:sz w:val="24"/>
          <w:u w:val="single"/>
        </w:rPr>
      </w:pPr>
    </w:p>
    <w:p w:rsidR="00EE5A30" w:rsidRPr="0031714A" w:rsidRDefault="00EE5A30" w:rsidP="00EE5A30">
      <w:pPr>
        <w:pStyle w:val="BodyTextIndent"/>
        <w:ind w:firstLine="709"/>
        <w:rPr>
          <w:i w:val="0"/>
          <w:noProof/>
          <w:sz w:val="24"/>
          <w:szCs w:val="24"/>
          <w:lang w:val="hr-HR"/>
        </w:rPr>
      </w:pPr>
      <w:r w:rsidRPr="0031714A">
        <w:rPr>
          <w:i w:val="0"/>
          <w:noProof/>
          <w:sz w:val="24"/>
          <w:szCs w:val="24"/>
          <w:lang w:val="hr-HR"/>
        </w:rPr>
        <w:t>PROGRAM: JAVNA UPRAVA I ADMINISTRACIJA</w:t>
      </w:r>
    </w:p>
    <w:p w:rsidR="00EE5A30" w:rsidRPr="0031714A" w:rsidRDefault="00EE5A30" w:rsidP="00EE5A30">
      <w:pPr>
        <w:pStyle w:val="BodyTextIndent"/>
        <w:jc w:val="both"/>
        <w:rPr>
          <w:i w:val="0"/>
          <w:noProof/>
          <w:sz w:val="24"/>
          <w:lang w:val="hr-HR"/>
        </w:rPr>
      </w:pPr>
    </w:p>
    <w:p w:rsidR="00EE5A30" w:rsidRPr="00E763D5" w:rsidRDefault="00EE5A30" w:rsidP="00EE5A30">
      <w:pPr>
        <w:autoSpaceDE w:val="0"/>
        <w:autoSpaceDN w:val="0"/>
        <w:adjustRightInd w:val="0"/>
        <w:ind w:firstLine="720"/>
        <w:jc w:val="both"/>
        <w:rPr>
          <w:noProof/>
          <w:color w:val="000000"/>
          <w:sz w:val="24"/>
          <w:szCs w:val="24"/>
        </w:rPr>
      </w:pPr>
      <w:r w:rsidRPr="00E763D5">
        <w:rPr>
          <w:noProof/>
          <w:color w:val="000000"/>
          <w:sz w:val="24"/>
          <w:szCs w:val="24"/>
        </w:rPr>
        <w:t>Cilj Programa je provođenje programa, projekata i aktivnosti iz nadležnosti odjela, te osiguravanje nesmetanih uvjeta za rad svih proračunskih korisnika, financiranje i zadovoljenje potreba građana, udruga, ustanova iz područja:</w:t>
      </w:r>
    </w:p>
    <w:p w:rsidR="00EE5A30" w:rsidRPr="00E763D5" w:rsidRDefault="00EE5A30" w:rsidP="00EE5A30">
      <w:pPr>
        <w:autoSpaceDE w:val="0"/>
        <w:autoSpaceDN w:val="0"/>
        <w:adjustRightInd w:val="0"/>
        <w:ind w:left="993" w:hanging="284"/>
        <w:rPr>
          <w:noProof/>
          <w:color w:val="000000"/>
          <w:sz w:val="24"/>
          <w:szCs w:val="24"/>
        </w:rPr>
      </w:pPr>
      <w:r w:rsidRPr="00E763D5">
        <w:rPr>
          <w:noProof/>
          <w:color w:val="000000"/>
          <w:sz w:val="24"/>
          <w:szCs w:val="24"/>
        </w:rPr>
        <w:t>-</w:t>
      </w:r>
      <w:r w:rsidRPr="00E763D5">
        <w:rPr>
          <w:noProof/>
          <w:color w:val="000000"/>
          <w:sz w:val="24"/>
          <w:szCs w:val="24"/>
        </w:rPr>
        <w:tab/>
        <w:t xml:space="preserve">predškolskog odgoja, </w:t>
      </w:r>
    </w:p>
    <w:p w:rsidR="00EE5A30" w:rsidRPr="00E763D5" w:rsidRDefault="00EE5A30" w:rsidP="00EE5A30">
      <w:pPr>
        <w:autoSpaceDE w:val="0"/>
        <w:autoSpaceDN w:val="0"/>
        <w:adjustRightInd w:val="0"/>
        <w:ind w:left="993" w:hanging="284"/>
        <w:rPr>
          <w:noProof/>
          <w:color w:val="000000"/>
          <w:sz w:val="24"/>
          <w:szCs w:val="24"/>
        </w:rPr>
      </w:pPr>
      <w:r w:rsidRPr="00E763D5">
        <w:rPr>
          <w:noProof/>
          <w:color w:val="000000"/>
          <w:sz w:val="24"/>
          <w:szCs w:val="24"/>
        </w:rPr>
        <w:t>-</w:t>
      </w:r>
      <w:r w:rsidRPr="00E763D5">
        <w:rPr>
          <w:noProof/>
          <w:color w:val="000000"/>
          <w:sz w:val="24"/>
          <w:szCs w:val="24"/>
        </w:rPr>
        <w:tab/>
        <w:t>obrazovanja,</w:t>
      </w:r>
    </w:p>
    <w:p w:rsidR="00EE5A30" w:rsidRPr="00E763D5" w:rsidRDefault="00EE5A30" w:rsidP="00EE5A30">
      <w:pPr>
        <w:autoSpaceDE w:val="0"/>
        <w:autoSpaceDN w:val="0"/>
        <w:adjustRightInd w:val="0"/>
        <w:ind w:left="993" w:hanging="284"/>
        <w:rPr>
          <w:noProof/>
          <w:color w:val="000000"/>
          <w:sz w:val="24"/>
          <w:szCs w:val="24"/>
        </w:rPr>
      </w:pPr>
      <w:r w:rsidRPr="00E763D5">
        <w:rPr>
          <w:noProof/>
          <w:color w:val="000000"/>
          <w:sz w:val="24"/>
          <w:szCs w:val="24"/>
        </w:rPr>
        <w:t>-</w:t>
      </w:r>
      <w:r w:rsidRPr="00E763D5">
        <w:rPr>
          <w:noProof/>
          <w:color w:val="000000"/>
          <w:sz w:val="24"/>
          <w:szCs w:val="24"/>
        </w:rPr>
        <w:tab/>
        <w:t>sporta,</w:t>
      </w:r>
    </w:p>
    <w:p w:rsidR="00EE5A30" w:rsidRPr="00E763D5" w:rsidRDefault="00EE5A30" w:rsidP="00EE5A30">
      <w:pPr>
        <w:autoSpaceDE w:val="0"/>
        <w:autoSpaceDN w:val="0"/>
        <w:adjustRightInd w:val="0"/>
        <w:ind w:left="993" w:hanging="284"/>
        <w:rPr>
          <w:noProof/>
          <w:color w:val="000000"/>
          <w:sz w:val="24"/>
          <w:szCs w:val="24"/>
        </w:rPr>
      </w:pPr>
      <w:r w:rsidRPr="00E763D5">
        <w:rPr>
          <w:noProof/>
          <w:color w:val="000000"/>
          <w:sz w:val="24"/>
          <w:szCs w:val="24"/>
        </w:rPr>
        <w:t>-</w:t>
      </w:r>
      <w:r w:rsidRPr="00E763D5">
        <w:rPr>
          <w:noProof/>
          <w:color w:val="000000"/>
          <w:sz w:val="24"/>
          <w:szCs w:val="24"/>
        </w:rPr>
        <w:tab/>
        <w:t>tehničke kulture,</w:t>
      </w:r>
    </w:p>
    <w:p w:rsidR="00EE5A30" w:rsidRPr="00E763D5" w:rsidRDefault="00EE5A30" w:rsidP="00EE5A30">
      <w:pPr>
        <w:autoSpaceDE w:val="0"/>
        <w:autoSpaceDN w:val="0"/>
        <w:adjustRightInd w:val="0"/>
        <w:ind w:left="993" w:hanging="284"/>
        <w:rPr>
          <w:noProof/>
          <w:color w:val="000000"/>
          <w:sz w:val="24"/>
          <w:szCs w:val="24"/>
        </w:rPr>
      </w:pPr>
      <w:r w:rsidRPr="00E763D5">
        <w:rPr>
          <w:noProof/>
          <w:color w:val="000000"/>
          <w:sz w:val="24"/>
          <w:szCs w:val="24"/>
        </w:rPr>
        <w:t>-</w:t>
      </w:r>
      <w:r w:rsidRPr="00E763D5">
        <w:rPr>
          <w:noProof/>
          <w:color w:val="000000"/>
          <w:sz w:val="24"/>
          <w:szCs w:val="24"/>
        </w:rPr>
        <w:tab/>
        <w:t>socijalne skrbi,</w:t>
      </w:r>
    </w:p>
    <w:p w:rsidR="00EE5A30" w:rsidRPr="00E763D5" w:rsidRDefault="00EE5A30" w:rsidP="00EE5A30">
      <w:pPr>
        <w:autoSpaceDE w:val="0"/>
        <w:autoSpaceDN w:val="0"/>
        <w:adjustRightInd w:val="0"/>
        <w:ind w:left="993" w:hanging="284"/>
        <w:rPr>
          <w:noProof/>
          <w:color w:val="000000"/>
          <w:sz w:val="24"/>
          <w:szCs w:val="24"/>
        </w:rPr>
      </w:pPr>
      <w:r w:rsidRPr="00E763D5">
        <w:rPr>
          <w:noProof/>
          <w:color w:val="000000"/>
          <w:sz w:val="24"/>
          <w:szCs w:val="24"/>
        </w:rPr>
        <w:t>-</w:t>
      </w:r>
      <w:r w:rsidRPr="00E763D5">
        <w:rPr>
          <w:noProof/>
          <w:color w:val="000000"/>
          <w:sz w:val="24"/>
          <w:szCs w:val="24"/>
        </w:rPr>
        <w:tab/>
        <w:t>zdravstvene zaštite.</w:t>
      </w:r>
    </w:p>
    <w:p w:rsidR="00EE5A30" w:rsidRPr="00E763D5" w:rsidRDefault="00EE5A30" w:rsidP="00EE5A30">
      <w:pPr>
        <w:autoSpaceDE w:val="0"/>
        <w:autoSpaceDN w:val="0"/>
        <w:adjustRightInd w:val="0"/>
        <w:ind w:firstLine="720"/>
        <w:jc w:val="both"/>
        <w:rPr>
          <w:noProof/>
          <w:sz w:val="24"/>
          <w:szCs w:val="24"/>
        </w:rPr>
      </w:pPr>
      <w:r w:rsidRPr="00E763D5">
        <w:rPr>
          <w:noProof/>
          <w:sz w:val="24"/>
          <w:szCs w:val="24"/>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kao i njihovo predlaganje nadležnim tijelima sukladno potrebama građana.</w:t>
      </w:r>
    </w:p>
    <w:p w:rsidR="00EE5A30" w:rsidRDefault="00EE5A30" w:rsidP="00EE5A30">
      <w:pPr>
        <w:pStyle w:val="BodyTextIndent"/>
        <w:jc w:val="both"/>
        <w:rPr>
          <w:i w:val="0"/>
          <w:noProof/>
          <w:sz w:val="24"/>
          <w:lang w:val="hr-HR"/>
        </w:rPr>
      </w:pPr>
    </w:p>
    <w:p w:rsidR="00EE5A30" w:rsidRPr="0031714A" w:rsidRDefault="00EE5A30" w:rsidP="00EE5A30">
      <w:pPr>
        <w:pStyle w:val="BodyTextIndent"/>
        <w:jc w:val="both"/>
        <w:rPr>
          <w:i w:val="0"/>
          <w:noProof/>
          <w:sz w:val="24"/>
          <w:lang w:val="hr-HR"/>
        </w:rPr>
      </w:pPr>
      <w:r w:rsidRPr="0031714A">
        <w:rPr>
          <w:i w:val="0"/>
          <w:noProof/>
          <w:sz w:val="24"/>
          <w:lang w:val="hr-HR"/>
        </w:rPr>
        <w:t xml:space="preserve">Program Javna uprava i administracija; rashodi za provođenje programa planirani su u iznosu od </w:t>
      </w:r>
      <w:r>
        <w:rPr>
          <w:i w:val="0"/>
          <w:noProof/>
          <w:sz w:val="24"/>
          <w:lang w:val="hr-HR"/>
        </w:rPr>
        <w:t>1.886.306,00</w:t>
      </w:r>
      <w:r w:rsidRPr="0031714A">
        <w:rPr>
          <w:i w:val="0"/>
          <w:noProof/>
          <w:sz w:val="24"/>
          <w:lang w:val="hr-HR"/>
        </w:rPr>
        <w:t xml:space="preserve"> kuna, a izvršeni u iznosu od </w:t>
      </w:r>
      <w:r>
        <w:rPr>
          <w:i w:val="0"/>
          <w:noProof/>
          <w:sz w:val="24"/>
          <w:lang w:val="hr-HR"/>
        </w:rPr>
        <w:t>1.832.011,09</w:t>
      </w:r>
      <w:r w:rsidRPr="0031714A">
        <w:rPr>
          <w:i w:val="0"/>
          <w:noProof/>
          <w:sz w:val="24"/>
          <w:lang w:val="hr-HR"/>
        </w:rPr>
        <w:t xml:space="preserve"> kuna ili </w:t>
      </w:r>
      <w:r>
        <w:rPr>
          <w:i w:val="0"/>
          <w:noProof/>
          <w:sz w:val="24"/>
          <w:lang w:val="hr-HR"/>
        </w:rPr>
        <w:t>97,12</w:t>
      </w:r>
      <w:r w:rsidRPr="0031714A">
        <w:rPr>
          <w:i w:val="0"/>
          <w:noProof/>
          <w:sz w:val="24"/>
          <w:lang w:val="hr-HR"/>
        </w:rPr>
        <w:t>% u odnosu na plan. U okviru programa planirana je jedna Aktivnost:</w:t>
      </w:r>
    </w:p>
    <w:p w:rsidR="00EE5A30" w:rsidRPr="0031714A" w:rsidRDefault="00EE5A30" w:rsidP="00EE5A30">
      <w:pPr>
        <w:pStyle w:val="Header"/>
        <w:tabs>
          <w:tab w:val="clear" w:pos="4320"/>
          <w:tab w:val="clear" w:pos="8640"/>
        </w:tabs>
        <w:ind w:firstLine="720"/>
        <w:jc w:val="both"/>
        <w:rPr>
          <w:rFonts w:ascii="Times New Roman" w:hAnsi="Times New Roman"/>
          <w:i/>
          <w:noProof/>
          <w:lang w:val="hr-HR"/>
        </w:rPr>
      </w:pPr>
    </w:p>
    <w:p w:rsidR="00EE5A30" w:rsidRPr="0031714A" w:rsidRDefault="00EE5A30" w:rsidP="00EE5A30">
      <w:pPr>
        <w:pStyle w:val="Header"/>
        <w:tabs>
          <w:tab w:val="clear" w:pos="4320"/>
          <w:tab w:val="clear" w:pos="8640"/>
        </w:tabs>
        <w:ind w:firstLine="720"/>
        <w:jc w:val="both"/>
        <w:rPr>
          <w:rFonts w:ascii="Times New Roman" w:hAnsi="Times New Roman"/>
          <w:noProof/>
          <w:lang w:val="hr-HR"/>
        </w:rPr>
      </w:pPr>
      <w:r w:rsidRPr="0031714A">
        <w:rPr>
          <w:rFonts w:ascii="Times New Roman" w:hAnsi="Times New Roman"/>
          <w:i/>
          <w:noProof/>
          <w:lang w:val="hr-HR"/>
        </w:rPr>
        <w:t>Aktivnost: Administrativno, tehničko i stručno osoblje</w:t>
      </w:r>
      <w:r w:rsidRPr="0031714A">
        <w:rPr>
          <w:rFonts w:ascii="Times New Roman" w:hAnsi="Times New Roman"/>
          <w:noProof/>
          <w:lang w:val="hr-HR"/>
        </w:rPr>
        <w:t xml:space="preserve">; </w:t>
      </w:r>
      <w:r w:rsidRPr="003817A3">
        <w:rPr>
          <w:rFonts w:ascii="Times New Roman" w:hAnsi="Times New Roman"/>
          <w:noProof/>
          <w:lang w:val="hr-HR"/>
        </w:rPr>
        <w:t>rashodi su planirani su u iznosu od 1.886.306,00 kuna, a izvršeni u iznosu od 1.832.011,09 kuna ili 97,12% u odnosu na plan,</w:t>
      </w:r>
      <w:r w:rsidRPr="0031714A">
        <w:rPr>
          <w:rFonts w:ascii="Times New Roman" w:hAnsi="Times New Roman"/>
          <w:noProof/>
          <w:lang w:val="hr-HR"/>
        </w:rPr>
        <w:t xml:space="preserve"> obuhvaćaju rashode za plaće i materijalna prava službenika Upravnog odjela za društvene djelatnosti (rashodi za plaće, doprinosi na bruto plaće, te naknade službenicima) i materijalne rashode (naknade za prijevoz, uredski materijal, naknade za rad predstavničkih i izvršnih tijela, povjerenstava te reprezentaciju</w:t>
      </w:r>
      <w:r>
        <w:rPr>
          <w:rFonts w:ascii="Times New Roman" w:hAnsi="Times New Roman"/>
          <w:noProof/>
          <w:lang w:val="hr-HR"/>
        </w:rPr>
        <w:t>)</w:t>
      </w:r>
      <w:r w:rsidRPr="0031714A">
        <w:rPr>
          <w:rFonts w:ascii="Times New Roman" w:hAnsi="Times New Roman"/>
          <w:noProof/>
          <w:lang w:val="hr-HR"/>
        </w:rPr>
        <w:t>.</w:t>
      </w:r>
    </w:p>
    <w:p w:rsidR="00EE5A30" w:rsidRPr="0031714A" w:rsidRDefault="00EE5A30" w:rsidP="00EE5A30">
      <w:pPr>
        <w:pStyle w:val="BodyTextIndent"/>
        <w:ind w:firstLine="709"/>
        <w:rPr>
          <w:i w:val="0"/>
          <w:noProof/>
          <w:sz w:val="24"/>
          <w:szCs w:val="24"/>
          <w:lang w:val="hr-HR"/>
        </w:rPr>
      </w:pPr>
    </w:p>
    <w:p w:rsidR="00EE5A30" w:rsidRPr="0031714A" w:rsidRDefault="00EE5A30" w:rsidP="00EE5A30">
      <w:pPr>
        <w:pStyle w:val="BodyTextIndent"/>
        <w:ind w:firstLine="709"/>
        <w:rPr>
          <w:i w:val="0"/>
          <w:noProof/>
          <w:sz w:val="24"/>
          <w:szCs w:val="24"/>
          <w:lang w:val="hr-HR"/>
        </w:rPr>
      </w:pPr>
      <w:r w:rsidRPr="0031714A">
        <w:rPr>
          <w:i w:val="0"/>
          <w:noProof/>
          <w:sz w:val="24"/>
          <w:szCs w:val="24"/>
          <w:lang w:val="hr-HR"/>
        </w:rPr>
        <w:t>PROGRAM : OBRAZOVANJE DO STANDARDA</w:t>
      </w:r>
    </w:p>
    <w:p w:rsidR="00EE5A30" w:rsidRPr="0031714A" w:rsidRDefault="00EE5A30" w:rsidP="00EE5A30">
      <w:pPr>
        <w:pStyle w:val="Title"/>
        <w:ind w:firstLine="708"/>
        <w:jc w:val="both"/>
        <w:rPr>
          <w:b w:val="0"/>
          <w:noProof/>
          <w:szCs w:val="24"/>
          <w:highlight w:val="yellow"/>
        </w:rPr>
      </w:pPr>
    </w:p>
    <w:p w:rsidR="00EE5A30" w:rsidRPr="0026008D" w:rsidRDefault="00EE5A30" w:rsidP="00EE5A30">
      <w:pPr>
        <w:pStyle w:val="Title"/>
        <w:ind w:firstLine="708"/>
        <w:jc w:val="both"/>
        <w:rPr>
          <w:b w:val="0"/>
          <w:szCs w:val="24"/>
        </w:rPr>
      </w:pPr>
      <w:r w:rsidRPr="0026008D">
        <w:rPr>
          <w:b w:val="0"/>
          <w:szCs w:val="24"/>
        </w:rPr>
        <w:t>Opći cilj je postizanje i održavanje standarda u školstvu sukladno pedagoškim standardima.</w:t>
      </w:r>
    </w:p>
    <w:p w:rsidR="00EE5A30" w:rsidRPr="0026008D" w:rsidRDefault="00EE5A30" w:rsidP="00EE5A30">
      <w:pPr>
        <w:pStyle w:val="Title"/>
        <w:jc w:val="both"/>
        <w:rPr>
          <w:b w:val="0"/>
          <w:szCs w:val="24"/>
        </w:rPr>
      </w:pPr>
      <w:r w:rsidRPr="0026008D">
        <w:rPr>
          <w:b w:val="0"/>
          <w:szCs w:val="24"/>
        </w:rPr>
        <w:t>Pokazatelj uspješnosti realizacije cilja je kontinuirano i redovito podmirivanje rashoda škola sukladno Odluci o kriterijima i mjerilima za osiguravanje minimalnog financijskog standarda javnih potreba u osnovnom školstvu na području grada Pule.</w:t>
      </w:r>
    </w:p>
    <w:p w:rsidR="00EE5A30" w:rsidRPr="0026008D" w:rsidRDefault="00EE5A30" w:rsidP="00EE5A30">
      <w:pPr>
        <w:pStyle w:val="BodyText"/>
        <w:ind w:firstLine="708"/>
        <w:rPr>
          <w:sz w:val="24"/>
          <w:szCs w:val="24"/>
        </w:rPr>
      </w:pPr>
      <w:r w:rsidRPr="0026008D">
        <w:rPr>
          <w:sz w:val="24"/>
          <w:szCs w:val="24"/>
        </w:rPr>
        <w:t>Posebni cilj je financiranje općih i materijalnih troškova po školama, zatim održavanje, opremanje i ulaganje u školske objekte.</w:t>
      </w:r>
    </w:p>
    <w:p w:rsidR="00EE5A30" w:rsidRPr="00E763D5" w:rsidRDefault="00EE5A30" w:rsidP="00EE5A30">
      <w:pPr>
        <w:pStyle w:val="BodyTextIndent"/>
        <w:ind w:firstLine="709"/>
        <w:jc w:val="both"/>
        <w:rPr>
          <w:i w:val="0"/>
          <w:noProof/>
          <w:lang w:val="hr-HR"/>
        </w:rPr>
      </w:pPr>
    </w:p>
    <w:p w:rsidR="00EE5A30" w:rsidRDefault="00EE5A30" w:rsidP="00EE5A30">
      <w:pPr>
        <w:pStyle w:val="BodyTextIndent"/>
        <w:ind w:firstLine="708"/>
        <w:jc w:val="both"/>
        <w:rPr>
          <w:i w:val="0"/>
          <w:noProof/>
          <w:sz w:val="24"/>
          <w:szCs w:val="24"/>
          <w:lang w:val="hr-HR"/>
        </w:rPr>
      </w:pPr>
      <w:r w:rsidRPr="00E763D5">
        <w:rPr>
          <w:i w:val="0"/>
          <w:noProof/>
          <w:sz w:val="24"/>
          <w:szCs w:val="24"/>
          <w:lang w:val="hr-HR"/>
        </w:rPr>
        <w:t>Pokazatelji uspješnosti: Kontinuiranom realizacijom programa školama je omogućeno redovito poslovanje i provođenje redovitog osnovnoškolskog programa i kurikuluma, te je  uspostavljena učinkovita kontrola utrošaka sredstava.</w:t>
      </w:r>
    </w:p>
    <w:p w:rsidR="00EE5A30" w:rsidRPr="00E763D5" w:rsidRDefault="00EE5A30" w:rsidP="00EE5A30">
      <w:pPr>
        <w:pStyle w:val="BodyTextIndent"/>
        <w:ind w:firstLine="708"/>
        <w:jc w:val="both"/>
        <w:rPr>
          <w:i w:val="0"/>
          <w:noProof/>
          <w:sz w:val="24"/>
          <w:szCs w:val="24"/>
          <w:lang w:val="hr-HR"/>
        </w:rPr>
      </w:pPr>
    </w:p>
    <w:p w:rsidR="00EE5A30" w:rsidRPr="0031714A" w:rsidRDefault="00EE5A30" w:rsidP="00EE5A30">
      <w:pPr>
        <w:pStyle w:val="BodyText"/>
        <w:ind w:firstLine="720"/>
        <w:rPr>
          <w:noProof/>
          <w:sz w:val="24"/>
          <w:szCs w:val="24"/>
          <w:lang w:val="hr-HR"/>
        </w:rPr>
      </w:pPr>
      <w:r w:rsidRPr="0031714A">
        <w:rPr>
          <w:noProof/>
          <w:sz w:val="24"/>
          <w:szCs w:val="24"/>
          <w:lang w:val="hr-HR"/>
        </w:rPr>
        <w:t xml:space="preserve">Program javne potrebe u osnovnom školstvu do standarda; rashodi za provođenje programa planirani su u iznosu od </w:t>
      </w:r>
      <w:r>
        <w:rPr>
          <w:noProof/>
          <w:sz w:val="24"/>
          <w:szCs w:val="24"/>
          <w:lang w:val="hr-HR"/>
        </w:rPr>
        <w:t>10.195.339,00</w:t>
      </w:r>
      <w:r w:rsidRPr="0031714A">
        <w:rPr>
          <w:noProof/>
          <w:sz w:val="24"/>
          <w:szCs w:val="24"/>
          <w:lang w:val="hr-HR"/>
        </w:rPr>
        <w:t xml:space="preserve"> kun</w:t>
      </w:r>
      <w:r>
        <w:rPr>
          <w:noProof/>
          <w:sz w:val="24"/>
          <w:szCs w:val="24"/>
          <w:lang w:val="hr-HR"/>
        </w:rPr>
        <w:t>a</w:t>
      </w:r>
      <w:r w:rsidRPr="0031714A">
        <w:rPr>
          <w:noProof/>
          <w:sz w:val="24"/>
          <w:szCs w:val="24"/>
          <w:lang w:val="hr-HR"/>
        </w:rPr>
        <w:t xml:space="preserve">, a izvršeni u iznosu od </w:t>
      </w:r>
      <w:r>
        <w:rPr>
          <w:noProof/>
          <w:sz w:val="24"/>
          <w:szCs w:val="24"/>
          <w:lang w:val="hr-HR"/>
        </w:rPr>
        <w:t>10.195.335,11</w:t>
      </w:r>
      <w:r w:rsidRPr="0031714A">
        <w:rPr>
          <w:noProof/>
          <w:sz w:val="24"/>
          <w:szCs w:val="24"/>
          <w:lang w:val="hr-HR"/>
        </w:rPr>
        <w:t xml:space="preserve"> kuna ili </w:t>
      </w:r>
      <w:r>
        <w:rPr>
          <w:noProof/>
          <w:sz w:val="24"/>
          <w:szCs w:val="24"/>
          <w:lang w:val="hr-HR"/>
        </w:rPr>
        <w:t>100,00</w:t>
      </w:r>
      <w:r w:rsidRPr="0031714A">
        <w:rPr>
          <w:noProof/>
          <w:sz w:val="24"/>
          <w:szCs w:val="24"/>
          <w:lang w:val="hr-HR"/>
        </w:rPr>
        <w:t xml:space="preserve">% u odnosu na plan. </w:t>
      </w:r>
    </w:p>
    <w:p w:rsidR="00EE5A30" w:rsidRPr="00E763D5" w:rsidRDefault="00EE5A30" w:rsidP="00EE5A30">
      <w:pPr>
        <w:pStyle w:val="BodyText"/>
        <w:ind w:firstLine="720"/>
        <w:rPr>
          <w:noProof/>
          <w:sz w:val="24"/>
          <w:szCs w:val="24"/>
          <w:lang w:val="hr-HR"/>
        </w:rPr>
      </w:pPr>
      <w:r w:rsidRPr="00E763D5">
        <w:rPr>
          <w:noProof/>
          <w:sz w:val="24"/>
          <w:szCs w:val="24"/>
          <w:lang w:val="hr-HR"/>
        </w:rPr>
        <w:t xml:space="preserve">Grad Pula financira 11 osnovnih škola temeljem Odluke o kriterijima i mjerilima za osiguravanje minimalnog financijskog standarda javnih potreba u osnovnom školstvu na području grada Pule. </w:t>
      </w:r>
      <w:r>
        <w:rPr>
          <w:rFonts w:eastAsiaTheme="minorHAnsi"/>
          <w:color w:val="000000"/>
          <w:sz w:val="24"/>
          <w:szCs w:val="24"/>
          <w:lang w:val="hr-HR" w:eastAsia="en-US"/>
        </w:rPr>
        <w:t>Na području grada Pule u školskoj godini 2019/2020</w:t>
      </w:r>
      <w:r w:rsidRPr="00CE7324">
        <w:rPr>
          <w:rFonts w:eastAsiaTheme="minorHAnsi"/>
          <w:color w:val="000000"/>
          <w:sz w:val="24"/>
          <w:szCs w:val="24"/>
          <w:lang w:val="hr-HR" w:eastAsia="en-US"/>
        </w:rPr>
        <w:t xml:space="preserve">., </w:t>
      </w:r>
      <w:r w:rsidRPr="00CE7324">
        <w:rPr>
          <w:rFonts w:eastAsiaTheme="minorHAnsi"/>
          <w:sz w:val="24"/>
          <w:szCs w:val="24"/>
          <w:lang w:val="hr-HR" w:eastAsia="en-US"/>
        </w:rPr>
        <w:t xml:space="preserve">4.652 </w:t>
      </w:r>
      <w:r w:rsidRPr="00CE7324">
        <w:rPr>
          <w:rFonts w:eastAsiaTheme="minorHAnsi"/>
          <w:color w:val="000000"/>
          <w:sz w:val="24"/>
          <w:szCs w:val="24"/>
          <w:lang w:val="hr-HR" w:eastAsia="en-US"/>
        </w:rPr>
        <w:t>učenika pohađa 11 osnovnih škola.</w:t>
      </w:r>
    </w:p>
    <w:p w:rsidR="00EE5A30" w:rsidRPr="00E763D5" w:rsidRDefault="00EE5A30" w:rsidP="00EE5A30">
      <w:pPr>
        <w:pStyle w:val="BodyText"/>
        <w:ind w:firstLine="720"/>
        <w:rPr>
          <w:i/>
          <w:noProof/>
          <w:sz w:val="24"/>
          <w:szCs w:val="24"/>
          <w:lang w:val="hr-HR"/>
        </w:rPr>
      </w:pPr>
      <w:r w:rsidRPr="00E763D5">
        <w:rPr>
          <w:noProof/>
          <w:sz w:val="24"/>
          <w:szCs w:val="24"/>
          <w:lang w:val="hr-HR"/>
        </w:rPr>
        <w:t>U okviru programa planirana je jedna Aktivnost i jedan Kapitalni projekt:</w:t>
      </w:r>
    </w:p>
    <w:p w:rsidR="00EE5A30" w:rsidRPr="0031714A" w:rsidRDefault="00EE5A30" w:rsidP="00EE5A30">
      <w:pPr>
        <w:pStyle w:val="BodyTextIndent"/>
        <w:jc w:val="both"/>
        <w:rPr>
          <w:i w:val="0"/>
          <w:noProof/>
          <w:sz w:val="24"/>
          <w:szCs w:val="24"/>
          <w:lang w:val="hr-HR"/>
        </w:rPr>
      </w:pPr>
    </w:p>
    <w:p w:rsidR="00EE5A30" w:rsidRPr="0031714A" w:rsidRDefault="00EE5A30" w:rsidP="00EE5A30">
      <w:pPr>
        <w:pStyle w:val="BodyTextIndent"/>
        <w:jc w:val="both"/>
        <w:rPr>
          <w:i w:val="0"/>
          <w:noProof/>
          <w:sz w:val="24"/>
          <w:szCs w:val="24"/>
          <w:lang w:val="hr-HR"/>
        </w:rPr>
      </w:pPr>
      <w:r w:rsidRPr="0031714A">
        <w:rPr>
          <w:noProof/>
          <w:sz w:val="24"/>
          <w:szCs w:val="24"/>
          <w:lang w:val="hr-HR"/>
        </w:rPr>
        <w:t>Aktivnost: Decentralizirane funkcije osnovnoškolskog obrazovanja;</w:t>
      </w:r>
      <w:r w:rsidRPr="0031714A">
        <w:rPr>
          <w:i w:val="0"/>
          <w:noProof/>
          <w:sz w:val="24"/>
          <w:szCs w:val="24"/>
          <w:lang w:val="hr-HR"/>
        </w:rPr>
        <w:t xml:space="preserve"> rashodi su</w:t>
      </w:r>
      <w:r w:rsidRPr="0031714A">
        <w:rPr>
          <w:noProof/>
          <w:lang w:val="hr-HR"/>
        </w:rPr>
        <w:t xml:space="preserve"> </w:t>
      </w:r>
      <w:r w:rsidRPr="0031714A">
        <w:rPr>
          <w:i w:val="0"/>
          <w:noProof/>
          <w:sz w:val="24"/>
          <w:szCs w:val="24"/>
          <w:lang w:val="hr-HR"/>
        </w:rPr>
        <w:t xml:space="preserve">planirani u iznosu od </w:t>
      </w:r>
      <w:r>
        <w:rPr>
          <w:i w:val="0"/>
          <w:noProof/>
          <w:sz w:val="24"/>
          <w:szCs w:val="24"/>
          <w:lang w:val="hr-HR"/>
        </w:rPr>
        <w:t>7.481.638,00</w:t>
      </w:r>
      <w:r w:rsidRPr="0031714A">
        <w:rPr>
          <w:i w:val="0"/>
          <w:noProof/>
          <w:sz w:val="24"/>
          <w:szCs w:val="24"/>
          <w:lang w:val="hr-HR"/>
        </w:rPr>
        <w:t xml:space="preserve"> kun</w:t>
      </w:r>
      <w:r>
        <w:rPr>
          <w:i w:val="0"/>
          <w:noProof/>
          <w:sz w:val="24"/>
          <w:szCs w:val="24"/>
          <w:lang w:val="hr-HR"/>
        </w:rPr>
        <w:t>a</w:t>
      </w:r>
      <w:r w:rsidRPr="0031714A">
        <w:rPr>
          <w:i w:val="0"/>
          <w:noProof/>
          <w:sz w:val="24"/>
          <w:szCs w:val="24"/>
          <w:lang w:val="hr-HR"/>
        </w:rPr>
        <w:t xml:space="preserve">, a izvršeni u iznosu od </w:t>
      </w:r>
      <w:r>
        <w:rPr>
          <w:i w:val="0"/>
          <w:noProof/>
          <w:sz w:val="24"/>
          <w:szCs w:val="24"/>
          <w:lang w:val="hr-HR"/>
        </w:rPr>
        <w:t>7.481.635,93</w:t>
      </w:r>
      <w:r w:rsidRPr="0031714A">
        <w:rPr>
          <w:i w:val="0"/>
          <w:noProof/>
          <w:sz w:val="24"/>
          <w:szCs w:val="24"/>
          <w:lang w:val="hr-HR"/>
        </w:rPr>
        <w:t xml:space="preserve"> kun</w:t>
      </w:r>
      <w:r>
        <w:rPr>
          <w:i w:val="0"/>
          <w:noProof/>
          <w:sz w:val="24"/>
          <w:szCs w:val="24"/>
          <w:lang w:val="hr-HR"/>
        </w:rPr>
        <w:t>e</w:t>
      </w:r>
      <w:r w:rsidRPr="0031714A">
        <w:rPr>
          <w:i w:val="0"/>
          <w:noProof/>
          <w:sz w:val="24"/>
          <w:szCs w:val="24"/>
          <w:lang w:val="hr-HR"/>
        </w:rPr>
        <w:t xml:space="preserve"> ili </w:t>
      </w:r>
      <w:r>
        <w:rPr>
          <w:i w:val="0"/>
          <w:noProof/>
          <w:sz w:val="24"/>
          <w:szCs w:val="24"/>
          <w:lang w:val="hr-HR"/>
        </w:rPr>
        <w:t>100,00</w:t>
      </w:r>
      <w:r w:rsidRPr="0031714A">
        <w:rPr>
          <w:i w:val="0"/>
          <w:noProof/>
          <w:sz w:val="24"/>
          <w:szCs w:val="24"/>
          <w:lang w:val="hr-HR"/>
        </w:rPr>
        <w:t>%</w:t>
      </w:r>
      <w:r w:rsidRPr="0031714A">
        <w:rPr>
          <w:noProof/>
          <w:sz w:val="24"/>
          <w:szCs w:val="24"/>
          <w:lang w:val="hr-HR"/>
        </w:rPr>
        <w:t xml:space="preserve"> </w:t>
      </w:r>
      <w:r w:rsidRPr="0031714A">
        <w:rPr>
          <w:i w:val="0"/>
          <w:noProof/>
          <w:sz w:val="24"/>
          <w:szCs w:val="24"/>
          <w:lang w:val="hr-HR"/>
        </w:rPr>
        <w:t>u odnosu na plan. Financiranje se vrši sukladno Odluci o kriterijima i mjerilima za utvrđivanje bilančnih prava za financiranje minimalnog financijskog standarda javnih potreba osnovnog školstva.</w:t>
      </w:r>
    </w:p>
    <w:p w:rsidR="00EE5A30" w:rsidRPr="00E763D5" w:rsidRDefault="00EE5A30" w:rsidP="00EE5A30">
      <w:pPr>
        <w:pStyle w:val="BodyTextIndent"/>
        <w:ind w:firstLine="708"/>
        <w:jc w:val="both"/>
        <w:rPr>
          <w:i w:val="0"/>
          <w:noProof/>
          <w:sz w:val="24"/>
          <w:szCs w:val="24"/>
          <w:lang w:val="hr-HR"/>
        </w:rPr>
      </w:pPr>
      <w:r w:rsidRPr="00E763D5">
        <w:rPr>
          <w:i w:val="0"/>
          <w:noProof/>
          <w:sz w:val="24"/>
          <w:szCs w:val="24"/>
          <w:lang w:val="hr-HR"/>
        </w:rPr>
        <w:t xml:space="preserve">Kroz ovu aktivnost, iz decentraliziranih sredstava podmiruju se rashodi za uredski materijal i ostali materijalni rashodi, energija, prijevoz učenika i zakupnine, rashodi za hitne intervencije nastale tijekom godine za sve osnovne škole prema ukazanim potrebama. </w:t>
      </w:r>
    </w:p>
    <w:p w:rsidR="00EE5A30" w:rsidRPr="00E763D5" w:rsidRDefault="00EE5A30" w:rsidP="00EE5A30">
      <w:pPr>
        <w:pStyle w:val="BodyTextIndent"/>
        <w:ind w:firstLine="708"/>
        <w:jc w:val="both"/>
        <w:rPr>
          <w:i w:val="0"/>
          <w:noProof/>
          <w:sz w:val="24"/>
          <w:szCs w:val="24"/>
          <w:lang w:val="hr-HR"/>
        </w:rPr>
      </w:pPr>
      <w:r w:rsidRPr="00E763D5">
        <w:rPr>
          <w:i w:val="0"/>
          <w:noProof/>
          <w:sz w:val="24"/>
          <w:szCs w:val="24"/>
          <w:lang w:val="hr-HR"/>
        </w:rPr>
        <w:t>Kontinuirano se obavlja investicijsko održavanje školskog prostora, nabava opreme, nastavnih sredstava i pomagala, kao i plansko održavanje i obnavljanje školskih zgrada.</w:t>
      </w:r>
    </w:p>
    <w:p w:rsidR="00EE5A30" w:rsidRPr="00E763D5" w:rsidRDefault="00EE5A30" w:rsidP="00EE5A30">
      <w:pPr>
        <w:pStyle w:val="BodyTextIndent"/>
        <w:ind w:firstLine="708"/>
        <w:jc w:val="both"/>
        <w:rPr>
          <w:i w:val="0"/>
          <w:noProof/>
          <w:sz w:val="24"/>
          <w:szCs w:val="24"/>
          <w:lang w:val="hr-HR"/>
        </w:rPr>
      </w:pPr>
    </w:p>
    <w:p w:rsidR="00EE5A30" w:rsidRDefault="00EE5A30" w:rsidP="00EE5A30">
      <w:pPr>
        <w:pStyle w:val="BodyTextIndent"/>
        <w:ind w:firstLine="708"/>
        <w:jc w:val="both"/>
        <w:rPr>
          <w:i w:val="0"/>
          <w:noProof/>
          <w:sz w:val="24"/>
          <w:szCs w:val="24"/>
          <w:lang w:val="hr-HR"/>
        </w:rPr>
      </w:pPr>
      <w:r w:rsidRPr="00E763D5">
        <w:rPr>
          <w:i w:val="0"/>
          <w:noProof/>
          <w:sz w:val="24"/>
          <w:szCs w:val="24"/>
          <w:lang w:val="hr-HR"/>
        </w:rPr>
        <w:t xml:space="preserve">Sredstva za investicijsko održavanje i opremanje utrošena su za: </w:t>
      </w:r>
    </w:p>
    <w:p w:rsidR="00EE5A30" w:rsidRPr="00266149" w:rsidRDefault="00EE5A30" w:rsidP="00EE5A30">
      <w:pPr>
        <w:pStyle w:val="BodyTextIndent"/>
        <w:numPr>
          <w:ilvl w:val="0"/>
          <w:numId w:val="51"/>
        </w:numPr>
        <w:ind w:left="851" w:hanging="284"/>
        <w:jc w:val="both"/>
        <w:rPr>
          <w:i w:val="0"/>
          <w:noProof/>
          <w:sz w:val="24"/>
          <w:szCs w:val="24"/>
          <w:lang w:val="hr-HR"/>
        </w:rPr>
      </w:pPr>
      <w:r w:rsidRPr="00266149">
        <w:rPr>
          <w:i w:val="0"/>
          <w:noProof/>
          <w:sz w:val="24"/>
          <w:szCs w:val="24"/>
          <w:lang w:val="hr-HR"/>
        </w:rPr>
        <w:t>OŠ Centar (provjera sklopke za izmjenu potencije, popravak nosača zastava</w:t>
      </w:r>
      <w:r>
        <w:rPr>
          <w:i w:val="0"/>
          <w:noProof/>
          <w:sz w:val="24"/>
          <w:szCs w:val="24"/>
          <w:lang w:val="hr-HR"/>
        </w:rPr>
        <w:t>, i</w:t>
      </w:r>
      <w:r w:rsidRPr="00260BC6">
        <w:rPr>
          <w:i w:val="0"/>
          <w:noProof/>
          <w:sz w:val="24"/>
          <w:szCs w:val="24"/>
          <w:lang w:val="hr-HR"/>
        </w:rPr>
        <w:t>spitivanje protupanične rasvjet</w:t>
      </w:r>
      <w:r>
        <w:rPr>
          <w:i w:val="0"/>
          <w:noProof/>
          <w:sz w:val="24"/>
          <w:szCs w:val="24"/>
          <w:lang w:val="hr-HR"/>
        </w:rPr>
        <w:t>e, i</w:t>
      </w:r>
      <w:r w:rsidRPr="00260BC6">
        <w:rPr>
          <w:i w:val="0"/>
          <w:noProof/>
          <w:sz w:val="24"/>
          <w:szCs w:val="24"/>
          <w:lang w:val="hr-HR"/>
        </w:rPr>
        <w:t>spitivanje hidra</w:t>
      </w:r>
      <w:r>
        <w:rPr>
          <w:i w:val="0"/>
          <w:noProof/>
          <w:sz w:val="24"/>
          <w:szCs w:val="24"/>
          <w:lang w:val="hr-HR"/>
        </w:rPr>
        <w:t>n</w:t>
      </w:r>
      <w:r w:rsidRPr="00260BC6">
        <w:rPr>
          <w:i w:val="0"/>
          <w:noProof/>
          <w:sz w:val="24"/>
          <w:szCs w:val="24"/>
          <w:lang w:val="hr-HR"/>
        </w:rPr>
        <w:t>tske mreže</w:t>
      </w:r>
      <w:r>
        <w:rPr>
          <w:i w:val="0"/>
          <w:noProof/>
          <w:sz w:val="24"/>
          <w:szCs w:val="24"/>
          <w:lang w:val="hr-HR"/>
        </w:rPr>
        <w:t xml:space="preserve">, </w:t>
      </w:r>
      <w:r w:rsidRPr="001B103B">
        <w:rPr>
          <w:i w:val="0"/>
          <w:noProof/>
          <w:sz w:val="24"/>
          <w:szCs w:val="24"/>
          <w:lang w:val="hr-HR"/>
        </w:rPr>
        <w:t>mjerenje zvučne izolacije</w:t>
      </w:r>
      <w:r>
        <w:rPr>
          <w:i w:val="0"/>
          <w:noProof/>
          <w:sz w:val="24"/>
          <w:szCs w:val="24"/>
          <w:lang w:val="hr-HR"/>
        </w:rPr>
        <w:t xml:space="preserve">, </w:t>
      </w:r>
      <w:r w:rsidRPr="001B103B">
        <w:rPr>
          <w:i w:val="0"/>
          <w:noProof/>
          <w:sz w:val="24"/>
          <w:szCs w:val="24"/>
          <w:lang w:val="hr-HR"/>
        </w:rPr>
        <w:t>kontrola i čišćenje dimnnjaka i kot</w:t>
      </w:r>
      <w:r>
        <w:rPr>
          <w:i w:val="0"/>
          <w:noProof/>
          <w:sz w:val="24"/>
          <w:szCs w:val="24"/>
          <w:lang w:val="hr-HR"/>
        </w:rPr>
        <w:t xml:space="preserve">la, </w:t>
      </w:r>
      <w:r w:rsidRPr="001B103B">
        <w:rPr>
          <w:i w:val="0"/>
          <w:noProof/>
          <w:sz w:val="24"/>
          <w:szCs w:val="24"/>
          <w:lang w:val="hr-HR"/>
        </w:rPr>
        <w:t>servis vatrogasnih aparata</w:t>
      </w:r>
      <w:r>
        <w:rPr>
          <w:i w:val="0"/>
          <w:noProof/>
          <w:sz w:val="24"/>
          <w:szCs w:val="24"/>
          <w:lang w:val="hr-HR"/>
        </w:rPr>
        <w:t>, mjerenje emisija</w:t>
      </w:r>
      <w:r w:rsidRPr="00266149">
        <w:rPr>
          <w:i w:val="0"/>
          <w:noProof/>
          <w:sz w:val="24"/>
          <w:szCs w:val="24"/>
          <w:lang w:val="hr-HR"/>
        </w:rPr>
        <w:t xml:space="preserve">), </w:t>
      </w:r>
    </w:p>
    <w:p w:rsidR="00EE5A30" w:rsidRPr="00B47DFB" w:rsidRDefault="00EE5A30" w:rsidP="00EE5A30">
      <w:pPr>
        <w:pStyle w:val="BodyTextIndent"/>
        <w:numPr>
          <w:ilvl w:val="0"/>
          <w:numId w:val="51"/>
        </w:numPr>
        <w:ind w:left="851" w:hanging="284"/>
        <w:jc w:val="both"/>
        <w:rPr>
          <w:i w:val="0"/>
          <w:noProof/>
          <w:sz w:val="24"/>
          <w:szCs w:val="24"/>
          <w:lang w:val="hr-HR"/>
        </w:rPr>
      </w:pPr>
      <w:r w:rsidRPr="00170F5F">
        <w:rPr>
          <w:i w:val="0"/>
          <w:noProof/>
          <w:sz w:val="24"/>
          <w:szCs w:val="24"/>
          <w:lang w:val="hr-HR"/>
        </w:rPr>
        <w:t xml:space="preserve">OŠ Kaštanjer (ispitivanje protupanične rasvjete, servis i kontrola plamenika, snimanje kanalizacije </w:t>
      </w:r>
      <w:r>
        <w:rPr>
          <w:i w:val="0"/>
          <w:noProof/>
          <w:sz w:val="24"/>
          <w:szCs w:val="24"/>
          <w:lang w:val="hr-HR"/>
        </w:rPr>
        <w:t>–</w:t>
      </w:r>
      <w:r w:rsidRPr="00170F5F">
        <w:rPr>
          <w:i w:val="0"/>
          <w:noProof/>
          <w:sz w:val="24"/>
          <w:szCs w:val="24"/>
          <w:lang w:val="hr-HR"/>
        </w:rPr>
        <w:t xml:space="preserve"> slivnika</w:t>
      </w:r>
      <w:r>
        <w:rPr>
          <w:i w:val="0"/>
          <w:noProof/>
          <w:sz w:val="24"/>
          <w:szCs w:val="24"/>
          <w:lang w:val="hr-HR"/>
        </w:rPr>
        <w:t>, i</w:t>
      </w:r>
      <w:r w:rsidRPr="00260BC6">
        <w:rPr>
          <w:i w:val="0"/>
          <w:noProof/>
          <w:sz w:val="24"/>
          <w:szCs w:val="24"/>
          <w:lang w:val="hr-HR"/>
        </w:rPr>
        <w:t>spitivanje hidra</w:t>
      </w:r>
      <w:r>
        <w:rPr>
          <w:i w:val="0"/>
          <w:noProof/>
          <w:sz w:val="24"/>
          <w:szCs w:val="24"/>
          <w:lang w:val="hr-HR"/>
        </w:rPr>
        <w:t>n</w:t>
      </w:r>
      <w:r w:rsidRPr="00260BC6">
        <w:rPr>
          <w:i w:val="0"/>
          <w:noProof/>
          <w:sz w:val="24"/>
          <w:szCs w:val="24"/>
          <w:lang w:val="hr-HR"/>
        </w:rPr>
        <w:t>tske mreže</w:t>
      </w:r>
      <w:r>
        <w:rPr>
          <w:i w:val="0"/>
          <w:noProof/>
          <w:sz w:val="24"/>
          <w:szCs w:val="24"/>
          <w:lang w:val="hr-HR"/>
        </w:rPr>
        <w:t xml:space="preserve">, </w:t>
      </w:r>
      <w:r w:rsidRPr="001B103B">
        <w:rPr>
          <w:i w:val="0"/>
          <w:noProof/>
          <w:sz w:val="24"/>
          <w:szCs w:val="24"/>
          <w:lang w:val="hr-HR"/>
        </w:rPr>
        <w:t>kontrola i čišćenje dimnnjaka i kot</w:t>
      </w:r>
      <w:r>
        <w:rPr>
          <w:i w:val="0"/>
          <w:noProof/>
          <w:sz w:val="24"/>
          <w:szCs w:val="24"/>
          <w:lang w:val="hr-HR"/>
        </w:rPr>
        <w:t xml:space="preserve">la, </w:t>
      </w:r>
      <w:r w:rsidRPr="001B103B">
        <w:rPr>
          <w:i w:val="0"/>
          <w:noProof/>
          <w:sz w:val="24"/>
          <w:szCs w:val="24"/>
          <w:lang w:val="hr-HR"/>
        </w:rPr>
        <w:t>kemijsko čišćenje i dezinfekcija</w:t>
      </w:r>
      <w:r>
        <w:rPr>
          <w:i w:val="0"/>
          <w:noProof/>
          <w:sz w:val="24"/>
          <w:szCs w:val="24"/>
          <w:lang w:val="hr-HR"/>
        </w:rPr>
        <w:t xml:space="preserve">, </w:t>
      </w:r>
      <w:r w:rsidRPr="001B103B">
        <w:rPr>
          <w:i w:val="0"/>
          <w:noProof/>
          <w:sz w:val="24"/>
          <w:szCs w:val="24"/>
          <w:lang w:val="hr-HR"/>
        </w:rPr>
        <w:t>promjena stupa na zaštitnoj ograd</w:t>
      </w:r>
      <w:r>
        <w:rPr>
          <w:i w:val="0"/>
          <w:noProof/>
          <w:sz w:val="24"/>
          <w:szCs w:val="24"/>
          <w:lang w:val="hr-HR"/>
        </w:rPr>
        <w:t xml:space="preserve">i, </w:t>
      </w:r>
      <w:r w:rsidRPr="001B103B">
        <w:rPr>
          <w:i w:val="0"/>
          <w:noProof/>
          <w:sz w:val="24"/>
          <w:szCs w:val="24"/>
          <w:lang w:val="hr-HR"/>
        </w:rPr>
        <w:t>vodoinstalaterski radovi</w:t>
      </w:r>
      <w:r>
        <w:rPr>
          <w:i w:val="0"/>
          <w:noProof/>
          <w:sz w:val="24"/>
          <w:szCs w:val="24"/>
          <w:lang w:val="hr-HR"/>
        </w:rPr>
        <w:t xml:space="preserve">, </w:t>
      </w:r>
      <w:r w:rsidRPr="001B103B">
        <w:rPr>
          <w:i w:val="0"/>
          <w:noProof/>
          <w:sz w:val="24"/>
          <w:szCs w:val="24"/>
          <w:lang w:val="hr-HR"/>
        </w:rPr>
        <w:t>servis vatrogasnih aparata</w:t>
      </w:r>
      <w:r>
        <w:rPr>
          <w:i w:val="0"/>
          <w:noProof/>
          <w:sz w:val="24"/>
          <w:szCs w:val="24"/>
          <w:lang w:val="hr-HR"/>
        </w:rPr>
        <w:t xml:space="preserve">, </w:t>
      </w:r>
      <w:r w:rsidRPr="001B103B">
        <w:rPr>
          <w:i w:val="0"/>
          <w:noProof/>
          <w:sz w:val="24"/>
          <w:szCs w:val="24"/>
          <w:lang w:val="hr-HR"/>
        </w:rPr>
        <w:t>popravak kamera</w:t>
      </w:r>
      <w:r>
        <w:rPr>
          <w:i w:val="0"/>
          <w:noProof/>
          <w:sz w:val="24"/>
          <w:szCs w:val="24"/>
          <w:lang w:val="hr-HR"/>
        </w:rPr>
        <w:t xml:space="preserve">, </w:t>
      </w:r>
      <w:r w:rsidRPr="001B103B">
        <w:rPr>
          <w:i w:val="0"/>
          <w:noProof/>
          <w:sz w:val="24"/>
          <w:szCs w:val="24"/>
          <w:lang w:val="hr-HR"/>
        </w:rPr>
        <w:t>zamjena panik svjetiljki</w:t>
      </w:r>
      <w:r>
        <w:rPr>
          <w:i w:val="0"/>
          <w:noProof/>
          <w:sz w:val="24"/>
          <w:szCs w:val="24"/>
          <w:lang w:val="hr-HR"/>
        </w:rPr>
        <w:t>, mjerenje emisija</w:t>
      </w:r>
      <w:r w:rsidRPr="00B47DFB">
        <w:rPr>
          <w:i w:val="0"/>
          <w:noProof/>
          <w:sz w:val="24"/>
          <w:szCs w:val="24"/>
          <w:lang w:val="hr-HR"/>
        </w:rPr>
        <w:t xml:space="preserve">), </w:t>
      </w:r>
    </w:p>
    <w:p w:rsidR="00EE5A30" w:rsidRPr="00170F5F" w:rsidRDefault="00EE5A30" w:rsidP="00EE5A30">
      <w:pPr>
        <w:pStyle w:val="BodyTextIndent"/>
        <w:numPr>
          <w:ilvl w:val="0"/>
          <w:numId w:val="51"/>
        </w:numPr>
        <w:ind w:left="851" w:hanging="284"/>
        <w:jc w:val="both"/>
        <w:rPr>
          <w:i w:val="0"/>
          <w:noProof/>
          <w:sz w:val="24"/>
          <w:szCs w:val="24"/>
          <w:lang w:val="hr-HR"/>
        </w:rPr>
      </w:pPr>
      <w:r w:rsidRPr="00170F5F">
        <w:rPr>
          <w:i w:val="0"/>
          <w:noProof/>
          <w:sz w:val="24"/>
          <w:szCs w:val="24"/>
          <w:lang w:val="hr-HR"/>
        </w:rPr>
        <w:t>OŠ Monte Zaro (provjera ispravnosti prekidača, servis plamenika, zamjena sapnica, servis vatrogasnog aparata</w:t>
      </w:r>
      <w:r>
        <w:rPr>
          <w:i w:val="0"/>
          <w:noProof/>
          <w:sz w:val="24"/>
          <w:szCs w:val="24"/>
          <w:lang w:val="hr-HR"/>
        </w:rPr>
        <w:t xml:space="preserve">, </w:t>
      </w:r>
      <w:r w:rsidRPr="001B103B">
        <w:rPr>
          <w:i w:val="0"/>
          <w:noProof/>
          <w:sz w:val="24"/>
          <w:szCs w:val="24"/>
          <w:lang w:val="hr-HR"/>
        </w:rPr>
        <w:t>kontrola i čišćenje dimnnjaka i kot</w:t>
      </w:r>
      <w:r>
        <w:rPr>
          <w:i w:val="0"/>
          <w:noProof/>
          <w:sz w:val="24"/>
          <w:szCs w:val="24"/>
          <w:lang w:val="hr-HR"/>
        </w:rPr>
        <w:t xml:space="preserve">la, </w:t>
      </w:r>
      <w:r w:rsidRPr="001B103B">
        <w:rPr>
          <w:i w:val="0"/>
          <w:noProof/>
          <w:sz w:val="24"/>
          <w:szCs w:val="24"/>
          <w:lang w:val="hr-HR"/>
        </w:rPr>
        <w:t>kemijsko čišćenje i dezinfekcija</w:t>
      </w:r>
      <w:r>
        <w:rPr>
          <w:i w:val="0"/>
          <w:noProof/>
          <w:sz w:val="24"/>
          <w:szCs w:val="24"/>
          <w:lang w:val="hr-HR"/>
        </w:rPr>
        <w:t>, mjerenje emisija</w:t>
      </w:r>
      <w:r w:rsidRPr="00170F5F">
        <w:rPr>
          <w:i w:val="0"/>
          <w:noProof/>
          <w:sz w:val="24"/>
          <w:szCs w:val="24"/>
          <w:lang w:val="hr-HR"/>
        </w:rPr>
        <w:t xml:space="preserve">), </w:t>
      </w:r>
    </w:p>
    <w:p w:rsidR="00EE5A30" w:rsidRPr="00B47DFB" w:rsidRDefault="00EE5A30" w:rsidP="00EE5A30">
      <w:pPr>
        <w:pStyle w:val="BodyTextIndent"/>
        <w:numPr>
          <w:ilvl w:val="0"/>
          <w:numId w:val="51"/>
        </w:numPr>
        <w:ind w:left="851" w:hanging="284"/>
        <w:jc w:val="both"/>
        <w:rPr>
          <w:i w:val="0"/>
          <w:noProof/>
          <w:sz w:val="24"/>
          <w:szCs w:val="24"/>
          <w:lang w:val="hr-HR"/>
        </w:rPr>
      </w:pPr>
      <w:r w:rsidRPr="00B47DFB">
        <w:rPr>
          <w:i w:val="0"/>
          <w:noProof/>
          <w:sz w:val="24"/>
          <w:szCs w:val="24"/>
          <w:lang w:val="hr-HR"/>
        </w:rPr>
        <w:t>OŠ Giuseppina Martinuzzi (</w:t>
      </w:r>
      <w:r>
        <w:rPr>
          <w:i w:val="0"/>
          <w:noProof/>
          <w:sz w:val="24"/>
          <w:szCs w:val="24"/>
          <w:lang w:val="hr-HR"/>
        </w:rPr>
        <w:t xml:space="preserve">ispitivanje hidrantske mreže, izrada </w:t>
      </w:r>
      <w:r w:rsidRPr="003B20A4">
        <w:rPr>
          <w:i w:val="0"/>
          <w:noProof/>
          <w:sz w:val="24"/>
          <w:szCs w:val="24"/>
          <w:lang w:val="hr-HR"/>
        </w:rPr>
        <w:t>projektn</w:t>
      </w:r>
      <w:r>
        <w:rPr>
          <w:i w:val="0"/>
          <w:noProof/>
          <w:sz w:val="24"/>
          <w:szCs w:val="24"/>
          <w:lang w:val="hr-HR"/>
        </w:rPr>
        <w:t>e</w:t>
      </w:r>
      <w:r w:rsidRPr="003B20A4">
        <w:rPr>
          <w:i w:val="0"/>
          <w:noProof/>
          <w:sz w:val="24"/>
          <w:szCs w:val="24"/>
          <w:lang w:val="hr-HR"/>
        </w:rPr>
        <w:t xml:space="preserve"> dokumentacij</w:t>
      </w:r>
      <w:r>
        <w:rPr>
          <w:i w:val="0"/>
          <w:noProof/>
          <w:sz w:val="24"/>
          <w:szCs w:val="24"/>
          <w:lang w:val="hr-HR"/>
        </w:rPr>
        <w:t>e</w:t>
      </w:r>
      <w:r w:rsidRPr="003B20A4">
        <w:rPr>
          <w:i w:val="0"/>
          <w:noProof/>
          <w:sz w:val="24"/>
          <w:szCs w:val="24"/>
          <w:lang w:val="hr-HR"/>
        </w:rPr>
        <w:t xml:space="preserve"> </w:t>
      </w:r>
      <w:r>
        <w:rPr>
          <w:i w:val="0"/>
          <w:noProof/>
          <w:sz w:val="24"/>
          <w:szCs w:val="24"/>
          <w:lang w:val="hr-HR"/>
        </w:rPr>
        <w:t xml:space="preserve">za uređenje </w:t>
      </w:r>
      <w:r w:rsidRPr="003B20A4">
        <w:rPr>
          <w:i w:val="0"/>
          <w:noProof/>
          <w:sz w:val="24"/>
          <w:szCs w:val="24"/>
          <w:lang w:val="hr-HR"/>
        </w:rPr>
        <w:t>knjižnice</w:t>
      </w:r>
      <w:r>
        <w:rPr>
          <w:i w:val="0"/>
          <w:noProof/>
          <w:sz w:val="24"/>
          <w:szCs w:val="24"/>
          <w:lang w:val="hr-HR"/>
        </w:rPr>
        <w:t>, čišćenje i odštopavanje kanalizacije, i</w:t>
      </w:r>
      <w:r w:rsidRPr="00260BC6">
        <w:rPr>
          <w:i w:val="0"/>
          <w:noProof/>
          <w:sz w:val="24"/>
          <w:szCs w:val="24"/>
          <w:lang w:val="hr-HR"/>
        </w:rPr>
        <w:t>spitivanje sklopke</w:t>
      </w:r>
      <w:r>
        <w:rPr>
          <w:i w:val="0"/>
          <w:noProof/>
          <w:sz w:val="24"/>
          <w:szCs w:val="24"/>
          <w:lang w:val="hr-HR"/>
        </w:rPr>
        <w:t>, i</w:t>
      </w:r>
      <w:r w:rsidRPr="00260BC6">
        <w:rPr>
          <w:i w:val="0"/>
          <w:noProof/>
          <w:sz w:val="24"/>
          <w:szCs w:val="24"/>
          <w:lang w:val="hr-HR"/>
        </w:rPr>
        <w:t>spitivanje protupanične rasvjet</w:t>
      </w:r>
      <w:r>
        <w:rPr>
          <w:i w:val="0"/>
          <w:noProof/>
          <w:sz w:val="24"/>
          <w:szCs w:val="24"/>
          <w:lang w:val="hr-HR"/>
        </w:rPr>
        <w:t xml:space="preserve">e, </w:t>
      </w:r>
      <w:r w:rsidRPr="00AB679D">
        <w:rPr>
          <w:i w:val="0"/>
          <w:noProof/>
          <w:sz w:val="24"/>
          <w:szCs w:val="24"/>
          <w:lang w:val="hr-HR"/>
        </w:rPr>
        <w:t>godišnji servis plamenika</w:t>
      </w:r>
      <w:r>
        <w:rPr>
          <w:i w:val="0"/>
          <w:noProof/>
          <w:sz w:val="24"/>
          <w:szCs w:val="24"/>
          <w:lang w:val="hr-HR"/>
        </w:rPr>
        <w:t xml:space="preserve">, </w:t>
      </w:r>
      <w:r w:rsidRPr="00AB679D">
        <w:rPr>
          <w:i w:val="0"/>
          <w:noProof/>
          <w:sz w:val="24"/>
          <w:szCs w:val="24"/>
          <w:lang w:val="hr-HR"/>
        </w:rPr>
        <w:t>kontrola i čišćenje dimnnjaka i kot</w:t>
      </w:r>
      <w:r>
        <w:rPr>
          <w:i w:val="0"/>
          <w:noProof/>
          <w:sz w:val="24"/>
          <w:szCs w:val="24"/>
          <w:lang w:val="hr-HR"/>
        </w:rPr>
        <w:t xml:space="preserve">la, </w:t>
      </w:r>
      <w:r w:rsidRPr="00AB679D">
        <w:rPr>
          <w:i w:val="0"/>
          <w:noProof/>
          <w:sz w:val="24"/>
          <w:szCs w:val="24"/>
          <w:lang w:val="hr-HR"/>
        </w:rPr>
        <w:t>popravak regulacije grijanja</w:t>
      </w:r>
      <w:r>
        <w:rPr>
          <w:i w:val="0"/>
          <w:noProof/>
          <w:sz w:val="24"/>
          <w:szCs w:val="24"/>
          <w:lang w:val="hr-HR"/>
        </w:rPr>
        <w:t xml:space="preserve">, </w:t>
      </w:r>
      <w:r w:rsidRPr="00AB679D">
        <w:rPr>
          <w:i w:val="0"/>
          <w:noProof/>
          <w:sz w:val="24"/>
          <w:szCs w:val="24"/>
          <w:lang w:val="hr-HR"/>
        </w:rPr>
        <w:t>popravak perilice suđa</w:t>
      </w:r>
      <w:r>
        <w:rPr>
          <w:i w:val="0"/>
          <w:noProof/>
          <w:sz w:val="24"/>
          <w:szCs w:val="24"/>
          <w:lang w:val="hr-HR"/>
        </w:rPr>
        <w:t>, mjerenje emisija</w:t>
      </w:r>
      <w:r w:rsidRPr="00B47DFB">
        <w:rPr>
          <w:i w:val="0"/>
          <w:noProof/>
          <w:sz w:val="24"/>
          <w:szCs w:val="24"/>
          <w:lang w:val="hr-HR"/>
        </w:rPr>
        <w:t xml:space="preserve">), </w:t>
      </w:r>
    </w:p>
    <w:p w:rsidR="00EE5A30" w:rsidRPr="00170F5F" w:rsidRDefault="00EE5A30" w:rsidP="00EE5A30">
      <w:pPr>
        <w:pStyle w:val="BodyTextIndent"/>
        <w:numPr>
          <w:ilvl w:val="0"/>
          <w:numId w:val="51"/>
        </w:numPr>
        <w:ind w:left="851" w:hanging="284"/>
        <w:jc w:val="both"/>
        <w:rPr>
          <w:i w:val="0"/>
          <w:noProof/>
          <w:sz w:val="24"/>
          <w:szCs w:val="24"/>
          <w:lang w:val="hr-HR"/>
        </w:rPr>
      </w:pPr>
      <w:r w:rsidRPr="00170F5F">
        <w:rPr>
          <w:i w:val="0"/>
          <w:noProof/>
          <w:sz w:val="24"/>
          <w:szCs w:val="24"/>
          <w:lang w:val="hr-HR"/>
        </w:rPr>
        <w:t>OŠ Veruda (redovno održavanje dizala, ispitivanje otpora izolacije i ispitivanje dimovoda, ispitivanje radne okoline, ispitivanje tipkala daljinskog napajanja, zamjena svitka magnetskog ventila, kabliranje i servisiranje plinskih instalacija</w:t>
      </w:r>
      <w:r>
        <w:rPr>
          <w:i w:val="0"/>
          <w:noProof/>
          <w:sz w:val="24"/>
          <w:szCs w:val="24"/>
          <w:lang w:val="hr-HR"/>
        </w:rPr>
        <w:t xml:space="preserve">, </w:t>
      </w:r>
      <w:r w:rsidRPr="00260BC6">
        <w:rPr>
          <w:i w:val="0"/>
          <w:noProof/>
          <w:sz w:val="24"/>
          <w:szCs w:val="24"/>
          <w:lang w:val="hr-HR"/>
        </w:rPr>
        <w:t>uređenje stepenica</w:t>
      </w:r>
      <w:r>
        <w:rPr>
          <w:i w:val="0"/>
          <w:noProof/>
          <w:sz w:val="24"/>
          <w:szCs w:val="24"/>
          <w:lang w:val="hr-HR"/>
        </w:rPr>
        <w:t>, održavanje video nadzora, i</w:t>
      </w:r>
      <w:r w:rsidRPr="00260BC6">
        <w:rPr>
          <w:i w:val="0"/>
          <w:noProof/>
          <w:sz w:val="24"/>
          <w:szCs w:val="24"/>
          <w:lang w:val="hr-HR"/>
        </w:rPr>
        <w:t>spitivanje protupanične rasvjete</w:t>
      </w:r>
      <w:r>
        <w:rPr>
          <w:i w:val="0"/>
          <w:noProof/>
          <w:sz w:val="24"/>
          <w:szCs w:val="24"/>
          <w:lang w:val="hr-HR"/>
        </w:rPr>
        <w:t>, i</w:t>
      </w:r>
      <w:r w:rsidRPr="00260BC6">
        <w:rPr>
          <w:i w:val="0"/>
          <w:noProof/>
          <w:sz w:val="24"/>
          <w:szCs w:val="24"/>
          <w:lang w:val="hr-HR"/>
        </w:rPr>
        <w:t>spitivanje efikasnosti ventilacije</w:t>
      </w:r>
      <w:r>
        <w:rPr>
          <w:i w:val="0"/>
          <w:noProof/>
          <w:sz w:val="24"/>
          <w:szCs w:val="24"/>
          <w:lang w:val="hr-HR"/>
        </w:rPr>
        <w:t xml:space="preserve">, </w:t>
      </w:r>
      <w:r w:rsidRPr="00235242">
        <w:rPr>
          <w:i w:val="0"/>
          <w:noProof/>
          <w:sz w:val="24"/>
          <w:szCs w:val="24"/>
          <w:lang w:val="hr-HR"/>
        </w:rPr>
        <w:t>čišćenje i dezinfekcija sustava</w:t>
      </w:r>
      <w:r>
        <w:rPr>
          <w:i w:val="0"/>
          <w:noProof/>
          <w:sz w:val="24"/>
          <w:szCs w:val="24"/>
          <w:lang w:val="hr-HR"/>
        </w:rPr>
        <w:t>, č</w:t>
      </w:r>
      <w:r w:rsidRPr="00235242">
        <w:rPr>
          <w:i w:val="0"/>
          <w:noProof/>
          <w:sz w:val="24"/>
          <w:szCs w:val="24"/>
          <w:lang w:val="hr-HR"/>
        </w:rPr>
        <w:t>išćenje i kontrola dimnjaka i kotl</w:t>
      </w:r>
      <w:r>
        <w:rPr>
          <w:i w:val="0"/>
          <w:noProof/>
          <w:sz w:val="24"/>
          <w:szCs w:val="24"/>
          <w:lang w:val="hr-HR"/>
        </w:rPr>
        <w:t xml:space="preserve">a, </w:t>
      </w:r>
      <w:r w:rsidRPr="00235242">
        <w:rPr>
          <w:i w:val="0"/>
          <w:noProof/>
          <w:sz w:val="24"/>
          <w:szCs w:val="24"/>
          <w:lang w:val="hr-HR"/>
        </w:rPr>
        <w:t>zamjena panik svjetiljki</w:t>
      </w:r>
      <w:r>
        <w:rPr>
          <w:i w:val="0"/>
          <w:noProof/>
          <w:sz w:val="24"/>
          <w:szCs w:val="24"/>
          <w:lang w:val="hr-HR"/>
        </w:rPr>
        <w:t>, servis vatrogasnih aparata, sanacija zida i ograde, mjerenje emisija</w:t>
      </w:r>
      <w:r w:rsidRPr="00170F5F">
        <w:rPr>
          <w:i w:val="0"/>
          <w:noProof/>
          <w:sz w:val="24"/>
          <w:szCs w:val="24"/>
          <w:lang w:val="hr-HR"/>
        </w:rPr>
        <w:t xml:space="preserve">), </w:t>
      </w:r>
    </w:p>
    <w:p w:rsidR="00EE5A30" w:rsidRPr="00170F5F" w:rsidRDefault="00EE5A30" w:rsidP="00EE5A30">
      <w:pPr>
        <w:pStyle w:val="BodyTextIndent"/>
        <w:numPr>
          <w:ilvl w:val="0"/>
          <w:numId w:val="51"/>
        </w:numPr>
        <w:ind w:left="851" w:hanging="284"/>
        <w:jc w:val="both"/>
        <w:rPr>
          <w:i w:val="0"/>
          <w:noProof/>
          <w:sz w:val="24"/>
          <w:szCs w:val="24"/>
          <w:lang w:val="hr-HR"/>
        </w:rPr>
      </w:pPr>
      <w:r w:rsidRPr="00170F5F">
        <w:rPr>
          <w:i w:val="0"/>
          <w:noProof/>
          <w:sz w:val="24"/>
          <w:szCs w:val="24"/>
          <w:lang w:val="hr-HR"/>
        </w:rPr>
        <w:t xml:space="preserve">OŠ Veli Vrh (ispitivanje isključnog tipkala, ispitivanje hidrantske mreže, servis opreme u dvorani, revizija 5 jarbola za zastave, servis i popravak protupanične rasvjete, kemijsko strojno čišćenje ventilacije, popravak sustava grijanja, servis i zamjena vanjske rasvjete, servis vatrodojave, servis vatrogasnih aparata, servis kotlovnice, </w:t>
      </w:r>
      <w:r>
        <w:rPr>
          <w:i w:val="0"/>
          <w:noProof/>
          <w:sz w:val="24"/>
          <w:szCs w:val="24"/>
          <w:lang w:val="hr-HR"/>
        </w:rPr>
        <w:t>i</w:t>
      </w:r>
      <w:r w:rsidRPr="001B103B">
        <w:rPr>
          <w:i w:val="0"/>
          <w:noProof/>
          <w:sz w:val="24"/>
          <w:szCs w:val="24"/>
          <w:lang w:val="hr-HR"/>
        </w:rPr>
        <w:t>spitivanje protupož</w:t>
      </w:r>
      <w:r>
        <w:rPr>
          <w:i w:val="0"/>
          <w:noProof/>
          <w:sz w:val="24"/>
          <w:szCs w:val="24"/>
          <w:lang w:val="hr-HR"/>
        </w:rPr>
        <w:t>arnih</w:t>
      </w:r>
      <w:r w:rsidRPr="001B103B">
        <w:rPr>
          <w:i w:val="0"/>
          <w:noProof/>
          <w:sz w:val="24"/>
          <w:szCs w:val="24"/>
          <w:lang w:val="hr-HR"/>
        </w:rPr>
        <w:t xml:space="preserve"> zaklopki</w:t>
      </w:r>
      <w:r>
        <w:rPr>
          <w:i w:val="0"/>
          <w:noProof/>
          <w:sz w:val="24"/>
          <w:szCs w:val="24"/>
          <w:lang w:val="hr-HR"/>
        </w:rPr>
        <w:t xml:space="preserve"> i vratiju, i</w:t>
      </w:r>
      <w:r w:rsidRPr="001B103B">
        <w:rPr>
          <w:i w:val="0"/>
          <w:noProof/>
          <w:sz w:val="24"/>
          <w:szCs w:val="24"/>
          <w:lang w:val="hr-HR"/>
        </w:rPr>
        <w:t>spitivanje protup</w:t>
      </w:r>
      <w:r>
        <w:rPr>
          <w:i w:val="0"/>
          <w:noProof/>
          <w:sz w:val="24"/>
          <w:szCs w:val="24"/>
          <w:lang w:val="hr-HR"/>
        </w:rPr>
        <w:t>anične</w:t>
      </w:r>
      <w:r w:rsidRPr="001B103B">
        <w:rPr>
          <w:i w:val="0"/>
          <w:noProof/>
          <w:sz w:val="24"/>
          <w:szCs w:val="24"/>
          <w:lang w:val="hr-HR"/>
        </w:rPr>
        <w:t xml:space="preserve"> rasvjete</w:t>
      </w:r>
      <w:r>
        <w:rPr>
          <w:i w:val="0"/>
          <w:noProof/>
          <w:sz w:val="24"/>
          <w:szCs w:val="24"/>
          <w:lang w:val="hr-HR"/>
        </w:rPr>
        <w:t xml:space="preserve">, ispitivanje radne opreme, </w:t>
      </w:r>
      <w:r w:rsidRPr="00E621C3">
        <w:rPr>
          <w:i w:val="0"/>
          <w:noProof/>
          <w:sz w:val="24"/>
          <w:szCs w:val="24"/>
          <w:lang w:val="hr-HR"/>
        </w:rPr>
        <w:t>servisi hidrantske mreže i drencher</w:t>
      </w:r>
      <w:r>
        <w:rPr>
          <w:i w:val="0"/>
          <w:noProof/>
          <w:sz w:val="24"/>
          <w:szCs w:val="24"/>
          <w:lang w:val="hr-HR"/>
        </w:rPr>
        <w:t xml:space="preserve">, </w:t>
      </w:r>
      <w:r w:rsidRPr="00E621C3">
        <w:rPr>
          <w:i w:val="0"/>
          <w:noProof/>
          <w:sz w:val="24"/>
          <w:szCs w:val="24"/>
          <w:lang w:val="hr-HR"/>
        </w:rPr>
        <w:t>servis agregata</w:t>
      </w:r>
      <w:r>
        <w:rPr>
          <w:i w:val="0"/>
          <w:noProof/>
          <w:sz w:val="24"/>
          <w:szCs w:val="24"/>
          <w:lang w:val="hr-HR"/>
        </w:rPr>
        <w:t xml:space="preserve">, </w:t>
      </w:r>
      <w:r w:rsidRPr="00E621C3">
        <w:rPr>
          <w:i w:val="0"/>
          <w:noProof/>
          <w:sz w:val="24"/>
          <w:szCs w:val="24"/>
          <w:lang w:val="hr-HR"/>
        </w:rPr>
        <w:t>popravak panelne ograde</w:t>
      </w:r>
      <w:r>
        <w:rPr>
          <w:i w:val="0"/>
          <w:noProof/>
          <w:sz w:val="24"/>
          <w:szCs w:val="24"/>
          <w:lang w:val="hr-HR"/>
        </w:rPr>
        <w:t xml:space="preserve">, </w:t>
      </w:r>
      <w:r w:rsidRPr="00E621C3">
        <w:rPr>
          <w:i w:val="0"/>
          <w:noProof/>
          <w:sz w:val="24"/>
          <w:szCs w:val="24"/>
          <w:lang w:val="hr-HR"/>
        </w:rPr>
        <w:t>servis klima uređaja</w:t>
      </w:r>
      <w:r>
        <w:rPr>
          <w:i w:val="0"/>
          <w:noProof/>
          <w:sz w:val="24"/>
          <w:szCs w:val="24"/>
          <w:lang w:val="hr-HR"/>
        </w:rPr>
        <w:t xml:space="preserve">, </w:t>
      </w:r>
      <w:r w:rsidRPr="00E621C3">
        <w:rPr>
          <w:i w:val="0"/>
          <w:noProof/>
          <w:sz w:val="24"/>
          <w:szCs w:val="24"/>
          <w:lang w:val="hr-HR"/>
        </w:rPr>
        <w:t>čišćenje staklenih površina</w:t>
      </w:r>
      <w:r>
        <w:rPr>
          <w:i w:val="0"/>
          <w:noProof/>
          <w:sz w:val="24"/>
          <w:szCs w:val="24"/>
          <w:lang w:val="hr-HR"/>
        </w:rPr>
        <w:t>, s</w:t>
      </w:r>
      <w:r w:rsidRPr="00E621C3">
        <w:rPr>
          <w:i w:val="0"/>
          <w:noProof/>
          <w:sz w:val="24"/>
          <w:szCs w:val="24"/>
          <w:lang w:val="hr-HR"/>
        </w:rPr>
        <w:t>ervis i popravak sigurnosne rasvij</w:t>
      </w:r>
      <w:r>
        <w:rPr>
          <w:i w:val="0"/>
          <w:noProof/>
          <w:sz w:val="24"/>
          <w:szCs w:val="24"/>
          <w:lang w:val="hr-HR"/>
        </w:rPr>
        <w:t>ete</w:t>
      </w:r>
      <w:r w:rsidRPr="00170F5F">
        <w:rPr>
          <w:i w:val="0"/>
          <w:noProof/>
          <w:sz w:val="24"/>
          <w:szCs w:val="24"/>
          <w:lang w:val="hr-HR"/>
        </w:rPr>
        <w:t xml:space="preserve">), </w:t>
      </w:r>
    </w:p>
    <w:p w:rsidR="00EE5A30" w:rsidRPr="00AD014B" w:rsidRDefault="00EE5A30" w:rsidP="00EE5A30">
      <w:pPr>
        <w:pStyle w:val="BodyTextIndent"/>
        <w:numPr>
          <w:ilvl w:val="0"/>
          <w:numId w:val="51"/>
        </w:numPr>
        <w:ind w:left="851" w:hanging="284"/>
        <w:jc w:val="both"/>
        <w:rPr>
          <w:i w:val="0"/>
          <w:noProof/>
          <w:sz w:val="24"/>
          <w:szCs w:val="24"/>
          <w:lang w:val="hr-HR"/>
        </w:rPr>
      </w:pPr>
      <w:r w:rsidRPr="00AD014B">
        <w:rPr>
          <w:i w:val="0"/>
          <w:noProof/>
          <w:sz w:val="24"/>
          <w:szCs w:val="24"/>
          <w:lang w:val="hr-HR"/>
        </w:rPr>
        <w:t>OŠ Tone Peruška (izrada troškovnika ogradnog zida, ispitivanje protupanične rasvjete, ispitivanje efikasnosti ventilacije kotlovnice, ispitivanje plinodetekcije, ispitivanje radne opreme plinske kotlovnice, godišnji servis plinodojave</w:t>
      </w:r>
      <w:r>
        <w:rPr>
          <w:i w:val="0"/>
          <w:noProof/>
          <w:sz w:val="24"/>
          <w:szCs w:val="24"/>
          <w:lang w:val="hr-HR"/>
        </w:rPr>
        <w:t>, i</w:t>
      </w:r>
      <w:r w:rsidRPr="001B103B">
        <w:rPr>
          <w:i w:val="0"/>
          <w:noProof/>
          <w:sz w:val="24"/>
          <w:szCs w:val="24"/>
          <w:lang w:val="hr-HR"/>
        </w:rPr>
        <w:t>spitivanje hidrantske mreže</w:t>
      </w:r>
      <w:r>
        <w:rPr>
          <w:i w:val="0"/>
          <w:noProof/>
          <w:sz w:val="24"/>
          <w:szCs w:val="24"/>
          <w:lang w:val="hr-HR"/>
        </w:rPr>
        <w:t xml:space="preserve">, </w:t>
      </w:r>
      <w:r w:rsidRPr="001B103B">
        <w:rPr>
          <w:i w:val="0"/>
          <w:noProof/>
          <w:sz w:val="24"/>
          <w:szCs w:val="24"/>
          <w:lang w:val="hr-HR"/>
        </w:rPr>
        <w:t>sanacija zida</w:t>
      </w:r>
      <w:r>
        <w:rPr>
          <w:i w:val="0"/>
          <w:noProof/>
          <w:sz w:val="24"/>
          <w:szCs w:val="24"/>
          <w:lang w:val="hr-HR"/>
        </w:rPr>
        <w:t>, i</w:t>
      </w:r>
      <w:r w:rsidRPr="001B103B">
        <w:rPr>
          <w:i w:val="0"/>
          <w:noProof/>
          <w:sz w:val="24"/>
          <w:szCs w:val="24"/>
          <w:lang w:val="hr-HR"/>
        </w:rPr>
        <w:t>spitivanje isključnog tipkala</w:t>
      </w:r>
      <w:r>
        <w:rPr>
          <w:i w:val="0"/>
          <w:noProof/>
          <w:sz w:val="24"/>
          <w:szCs w:val="24"/>
          <w:lang w:val="hr-HR"/>
        </w:rPr>
        <w:t>, i</w:t>
      </w:r>
      <w:r w:rsidRPr="001B103B">
        <w:rPr>
          <w:i w:val="0"/>
          <w:noProof/>
          <w:sz w:val="24"/>
          <w:szCs w:val="24"/>
          <w:lang w:val="hr-HR"/>
        </w:rPr>
        <w:t>spitivanje gromobranske instalacije</w:t>
      </w:r>
      <w:r>
        <w:rPr>
          <w:i w:val="0"/>
          <w:noProof/>
          <w:sz w:val="24"/>
          <w:szCs w:val="24"/>
          <w:lang w:val="hr-HR"/>
        </w:rPr>
        <w:t xml:space="preserve">, </w:t>
      </w:r>
      <w:r w:rsidRPr="00E621C3">
        <w:rPr>
          <w:i w:val="0"/>
          <w:noProof/>
          <w:sz w:val="24"/>
          <w:szCs w:val="24"/>
          <w:lang w:val="hr-HR"/>
        </w:rPr>
        <w:t>čišćenje dimnnjaka i kotlova</w:t>
      </w:r>
      <w:r>
        <w:rPr>
          <w:i w:val="0"/>
          <w:noProof/>
          <w:sz w:val="24"/>
          <w:szCs w:val="24"/>
          <w:lang w:val="hr-HR"/>
        </w:rPr>
        <w:t xml:space="preserve">, </w:t>
      </w:r>
      <w:r w:rsidRPr="00E621C3">
        <w:rPr>
          <w:i w:val="0"/>
          <w:noProof/>
          <w:sz w:val="24"/>
          <w:szCs w:val="24"/>
          <w:lang w:val="hr-HR"/>
        </w:rPr>
        <w:t>servis i kontrola plinskog plamenik</w:t>
      </w:r>
      <w:r>
        <w:rPr>
          <w:i w:val="0"/>
          <w:noProof/>
          <w:sz w:val="24"/>
          <w:szCs w:val="24"/>
          <w:lang w:val="hr-HR"/>
        </w:rPr>
        <w:t xml:space="preserve">a, </w:t>
      </w:r>
      <w:r w:rsidRPr="00E621C3">
        <w:rPr>
          <w:i w:val="0"/>
          <w:noProof/>
          <w:sz w:val="24"/>
          <w:szCs w:val="24"/>
          <w:lang w:val="hr-HR"/>
        </w:rPr>
        <w:t>servis vatrogasnih aparata</w:t>
      </w:r>
      <w:r>
        <w:rPr>
          <w:i w:val="0"/>
          <w:noProof/>
          <w:sz w:val="24"/>
          <w:szCs w:val="24"/>
          <w:lang w:val="hr-HR"/>
        </w:rPr>
        <w:t>, mjerenje emisija</w:t>
      </w:r>
      <w:r w:rsidRPr="00AD014B">
        <w:rPr>
          <w:i w:val="0"/>
          <w:noProof/>
          <w:sz w:val="24"/>
          <w:szCs w:val="24"/>
          <w:lang w:val="hr-HR"/>
        </w:rPr>
        <w:t xml:space="preserve">), </w:t>
      </w:r>
    </w:p>
    <w:p w:rsidR="00EE5A30" w:rsidRPr="00B47DFB" w:rsidRDefault="00EE5A30" w:rsidP="00EE5A30">
      <w:pPr>
        <w:pStyle w:val="BodyTextIndent"/>
        <w:numPr>
          <w:ilvl w:val="0"/>
          <w:numId w:val="51"/>
        </w:numPr>
        <w:ind w:left="851" w:hanging="284"/>
        <w:jc w:val="both"/>
        <w:rPr>
          <w:i w:val="0"/>
          <w:noProof/>
          <w:sz w:val="24"/>
          <w:szCs w:val="24"/>
          <w:lang w:val="hr-HR"/>
        </w:rPr>
      </w:pPr>
      <w:r w:rsidRPr="00B47DFB">
        <w:rPr>
          <w:i w:val="0"/>
          <w:noProof/>
          <w:sz w:val="24"/>
          <w:szCs w:val="24"/>
          <w:lang w:val="hr-HR"/>
        </w:rPr>
        <w:t>Škola za odgoj i obrazovanje (</w:t>
      </w:r>
      <w:r w:rsidRPr="00AD014B">
        <w:rPr>
          <w:i w:val="0"/>
          <w:noProof/>
          <w:sz w:val="24"/>
          <w:szCs w:val="24"/>
          <w:lang w:val="hr-HR"/>
        </w:rPr>
        <w:t>vodoinstalaterski radovi</w:t>
      </w:r>
      <w:r>
        <w:rPr>
          <w:i w:val="0"/>
          <w:noProof/>
          <w:sz w:val="24"/>
          <w:szCs w:val="24"/>
          <w:lang w:val="hr-HR"/>
        </w:rPr>
        <w:t xml:space="preserve">, </w:t>
      </w:r>
      <w:r w:rsidRPr="00AD014B">
        <w:rPr>
          <w:i w:val="0"/>
          <w:noProof/>
          <w:sz w:val="24"/>
          <w:szCs w:val="24"/>
          <w:lang w:val="hr-HR"/>
        </w:rPr>
        <w:t>instalacija</w:t>
      </w:r>
      <w:r>
        <w:rPr>
          <w:i w:val="0"/>
          <w:noProof/>
          <w:sz w:val="24"/>
          <w:szCs w:val="24"/>
          <w:lang w:val="hr-HR"/>
        </w:rPr>
        <w:t xml:space="preserve"> Internet mreže, </w:t>
      </w:r>
      <w:r w:rsidRPr="00AD014B">
        <w:rPr>
          <w:i w:val="0"/>
          <w:noProof/>
          <w:sz w:val="24"/>
          <w:szCs w:val="24"/>
          <w:lang w:val="hr-HR"/>
        </w:rPr>
        <w:t>demontaža i montaža stalka za zasta</w:t>
      </w:r>
      <w:r>
        <w:rPr>
          <w:i w:val="0"/>
          <w:noProof/>
          <w:sz w:val="24"/>
          <w:szCs w:val="24"/>
          <w:lang w:val="hr-HR"/>
        </w:rPr>
        <w:t xml:space="preserve">ve, </w:t>
      </w:r>
      <w:r w:rsidRPr="001B103B">
        <w:rPr>
          <w:i w:val="0"/>
          <w:noProof/>
          <w:sz w:val="24"/>
          <w:szCs w:val="24"/>
          <w:lang w:val="hr-HR"/>
        </w:rPr>
        <w:t>ispitivanje instalacija</w:t>
      </w:r>
      <w:r>
        <w:rPr>
          <w:i w:val="0"/>
          <w:noProof/>
          <w:sz w:val="24"/>
          <w:szCs w:val="24"/>
          <w:lang w:val="hr-HR"/>
        </w:rPr>
        <w:t xml:space="preserve">, izrada </w:t>
      </w:r>
      <w:r w:rsidRPr="001B103B">
        <w:rPr>
          <w:i w:val="0"/>
          <w:noProof/>
          <w:sz w:val="24"/>
          <w:szCs w:val="24"/>
          <w:lang w:val="hr-HR"/>
        </w:rPr>
        <w:t>projekt</w:t>
      </w:r>
      <w:r>
        <w:rPr>
          <w:i w:val="0"/>
          <w:noProof/>
          <w:sz w:val="24"/>
          <w:szCs w:val="24"/>
          <w:lang w:val="hr-HR"/>
        </w:rPr>
        <w:t>a</w:t>
      </w:r>
      <w:r w:rsidRPr="001B103B">
        <w:rPr>
          <w:i w:val="0"/>
          <w:noProof/>
          <w:sz w:val="24"/>
          <w:szCs w:val="24"/>
          <w:lang w:val="hr-HR"/>
        </w:rPr>
        <w:t xml:space="preserve"> adaptacij</w:t>
      </w:r>
      <w:r>
        <w:rPr>
          <w:i w:val="0"/>
          <w:noProof/>
          <w:sz w:val="24"/>
          <w:szCs w:val="24"/>
          <w:lang w:val="hr-HR"/>
        </w:rPr>
        <w:t>e</w:t>
      </w:r>
      <w:r w:rsidRPr="001B103B">
        <w:rPr>
          <w:i w:val="0"/>
          <w:noProof/>
          <w:sz w:val="24"/>
          <w:szCs w:val="24"/>
          <w:lang w:val="hr-HR"/>
        </w:rPr>
        <w:t xml:space="preserve"> sanitarij</w:t>
      </w:r>
      <w:r>
        <w:rPr>
          <w:i w:val="0"/>
          <w:noProof/>
          <w:sz w:val="24"/>
          <w:szCs w:val="24"/>
          <w:lang w:val="hr-HR"/>
        </w:rPr>
        <w:t xml:space="preserve">a, izrada </w:t>
      </w:r>
      <w:r w:rsidRPr="001B103B">
        <w:rPr>
          <w:i w:val="0"/>
          <w:noProof/>
          <w:sz w:val="24"/>
          <w:szCs w:val="24"/>
          <w:lang w:val="hr-HR"/>
        </w:rPr>
        <w:t>projekt</w:t>
      </w:r>
      <w:r>
        <w:rPr>
          <w:i w:val="0"/>
          <w:noProof/>
          <w:sz w:val="24"/>
          <w:szCs w:val="24"/>
          <w:lang w:val="hr-HR"/>
        </w:rPr>
        <w:t>a</w:t>
      </w:r>
      <w:r w:rsidRPr="001B103B">
        <w:rPr>
          <w:i w:val="0"/>
          <w:noProof/>
          <w:sz w:val="24"/>
          <w:szCs w:val="24"/>
          <w:lang w:val="hr-HR"/>
        </w:rPr>
        <w:t xml:space="preserve"> dogradnj</w:t>
      </w:r>
      <w:r>
        <w:rPr>
          <w:i w:val="0"/>
          <w:noProof/>
          <w:sz w:val="24"/>
          <w:szCs w:val="24"/>
          <w:lang w:val="hr-HR"/>
        </w:rPr>
        <w:t>e</w:t>
      </w:r>
      <w:r w:rsidRPr="001B103B">
        <w:rPr>
          <w:i w:val="0"/>
          <w:noProof/>
          <w:sz w:val="24"/>
          <w:szCs w:val="24"/>
          <w:lang w:val="hr-HR"/>
        </w:rPr>
        <w:t xml:space="preserve"> dizala</w:t>
      </w:r>
      <w:r>
        <w:rPr>
          <w:i w:val="0"/>
          <w:noProof/>
          <w:sz w:val="24"/>
          <w:szCs w:val="24"/>
          <w:lang w:val="hr-HR"/>
        </w:rPr>
        <w:t xml:space="preserve">, </w:t>
      </w:r>
      <w:r w:rsidRPr="00E621C3">
        <w:rPr>
          <w:i w:val="0"/>
          <w:noProof/>
          <w:sz w:val="24"/>
          <w:szCs w:val="24"/>
          <w:lang w:val="hr-HR"/>
        </w:rPr>
        <w:t>elektroinstalaterski radov</w:t>
      </w:r>
      <w:r>
        <w:rPr>
          <w:i w:val="0"/>
          <w:noProof/>
          <w:sz w:val="24"/>
          <w:szCs w:val="24"/>
          <w:lang w:val="hr-HR"/>
        </w:rPr>
        <w:t xml:space="preserve">i, </w:t>
      </w:r>
      <w:r w:rsidRPr="00E621C3">
        <w:rPr>
          <w:i w:val="0"/>
          <w:noProof/>
          <w:sz w:val="24"/>
          <w:szCs w:val="24"/>
          <w:lang w:val="hr-HR"/>
        </w:rPr>
        <w:t>pregled ložišta s mjerenjem emisije</w:t>
      </w:r>
      <w:r>
        <w:rPr>
          <w:i w:val="0"/>
          <w:noProof/>
          <w:sz w:val="24"/>
          <w:szCs w:val="24"/>
          <w:lang w:val="hr-HR"/>
        </w:rPr>
        <w:t>, s</w:t>
      </w:r>
      <w:r w:rsidRPr="00E621C3">
        <w:rPr>
          <w:i w:val="0"/>
          <w:noProof/>
          <w:sz w:val="24"/>
          <w:szCs w:val="24"/>
          <w:lang w:val="hr-HR"/>
        </w:rPr>
        <w:t>ervis kuhinjske nape</w:t>
      </w:r>
      <w:r>
        <w:rPr>
          <w:i w:val="0"/>
          <w:noProof/>
          <w:sz w:val="24"/>
          <w:szCs w:val="24"/>
          <w:lang w:val="hr-HR"/>
        </w:rPr>
        <w:t xml:space="preserve">, </w:t>
      </w:r>
      <w:r w:rsidRPr="00E621C3">
        <w:rPr>
          <w:i w:val="0"/>
          <w:noProof/>
          <w:sz w:val="24"/>
          <w:szCs w:val="24"/>
          <w:lang w:val="hr-HR"/>
        </w:rPr>
        <w:t>montaža koševa</w:t>
      </w:r>
      <w:r>
        <w:rPr>
          <w:i w:val="0"/>
          <w:noProof/>
          <w:sz w:val="24"/>
          <w:szCs w:val="24"/>
          <w:lang w:val="hr-HR"/>
        </w:rPr>
        <w:t xml:space="preserve">, </w:t>
      </w:r>
      <w:r w:rsidRPr="00E621C3">
        <w:rPr>
          <w:i w:val="0"/>
          <w:noProof/>
          <w:sz w:val="24"/>
          <w:szCs w:val="24"/>
          <w:lang w:val="hr-HR"/>
        </w:rPr>
        <w:t>servis plinskih uređaja</w:t>
      </w:r>
      <w:r>
        <w:rPr>
          <w:i w:val="0"/>
          <w:noProof/>
          <w:sz w:val="24"/>
          <w:szCs w:val="24"/>
          <w:lang w:val="hr-HR"/>
        </w:rPr>
        <w:t>, popravak pećnice).</w:t>
      </w:r>
    </w:p>
    <w:p w:rsidR="00EE5A30" w:rsidRPr="00AD014B" w:rsidRDefault="00EE5A30" w:rsidP="00EE5A30">
      <w:pPr>
        <w:pStyle w:val="BodyTextIndent"/>
        <w:numPr>
          <w:ilvl w:val="0"/>
          <w:numId w:val="51"/>
        </w:numPr>
        <w:ind w:left="851" w:hanging="284"/>
        <w:jc w:val="both"/>
        <w:rPr>
          <w:i w:val="0"/>
          <w:noProof/>
          <w:sz w:val="24"/>
          <w:szCs w:val="24"/>
          <w:lang w:val="hr-HR"/>
        </w:rPr>
      </w:pPr>
      <w:r w:rsidRPr="00AD014B">
        <w:rPr>
          <w:i w:val="0"/>
          <w:noProof/>
          <w:sz w:val="24"/>
          <w:szCs w:val="24"/>
          <w:lang w:val="hr-HR"/>
        </w:rPr>
        <w:t>OŠ Šijana (izrada projektne dokumentacije, ispitivanje hidrantske mreže, ispitivanje protupanične rasvjete, ispitivanje gromobranske instalacije, održavanje sustava videonadzora, održavanje dizala, sanacija krova, zamjena prozora</w:t>
      </w:r>
      <w:r>
        <w:rPr>
          <w:i w:val="0"/>
          <w:noProof/>
          <w:sz w:val="24"/>
          <w:szCs w:val="24"/>
          <w:lang w:val="hr-HR"/>
        </w:rPr>
        <w:t xml:space="preserve">, </w:t>
      </w:r>
      <w:r w:rsidRPr="001B103B">
        <w:rPr>
          <w:i w:val="0"/>
          <w:noProof/>
          <w:sz w:val="24"/>
          <w:szCs w:val="24"/>
          <w:lang w:val="hr-HR"/>
        </w:rPr>
        <w:t>ispitivanje efikasnosti ventilacije</w:t>
      </w:r>
      <w:r>
        <w:rPr>
          <w:i w:val="0"/>
          <w:noProof/>
          <w:sz w:val="24"/>
          <w:szCs w:val="24"/>
          <w:lang w:val="hr-HR"/>
        </w:rPr>
        <w:t>, i</w:t>
      </w:r>
      <w:r w:rsidRPr="001B103B">
        <w:rPr>
          <w:i w:val="0"/>
          <w:noProof/>
          <w:sz w:val="24"/>
          <w:szCs w:val="24"/>
          <w:lang w:val="hr-HR"/>
        </w:rPr>
        <w:t>spitivanje radne opreme</w:t>
      </w:r>
      <w:r>
        <w:rPr>
          <w:i w:val="0"/>
          <w:noProof/>
          <w:sz w:val="24"/>
          <w:szCs w:val="24"/>
          <w:lang w:val="hr-HR"/>
        </w:rPr>
        <w:t xml:space="preserve">, </w:t>
      </w:r>
      <w:r w:rsidRPr="00E621C3">
        <w:rPr>
          <w:i w:val="0"/>
          <w:noProof/>
          <w:sz w:val="24"/>
          <w:szCs w:val="24"/>
          <w:lang w:val="hr-HR"/>
        </w:rPr>
        <w:t>kontrola i čišćenje dimnnjaka i kot</w:t>
      </w:r>
      <w:r>
        <w:rPr>
          <w:i w:val="0"/>
          <w:noProof/>
          <w:sz w:val="24"/>
          <w:szCs w:val="24"/>
          <w:lang w:val="hr-HR"/>
        </w:rPr>
        <w:t xml:space="preserve">la, </w:t>
      </w:r>
      <w:r w:rsidRPr="00E621C3">
        <w:rPr>
          <w:i w:val="0"/>
          <w:noProof/>
          <w:sz w:val="24"/>
          <w:szCs w:val="24"/>
          <w:lang w:val="hr-HR"/>
        </w:rPr>
        <w:t>popravak dimovoda plinskog bojlera</w:t>
      </w:r>
      <w:r>
        <w:rPr>
          <w:i w:val="0"/>
          <w:noProof/>
          <w:sz w:val="24"/>
          <w:szCs w:val="24"/>
          <w:lang w:val="hr-HR"/>
        </w:rPr>
        <w:t xml:space="preserve">, </w:t>
      </w:r>
      <w:r w:rsidRPr="00E621C3">
        <w:rPr>
          <w:i w:val="0"/>
          <w:noProof/>
          <w:sz w:val="24"/>
          <w:szCs w:val="24"/>
          <w:lang w:val="hr-HR"/>
        </w:rPr>
        <w:t>servis uljnih plamenika</w:t>
      </w:r>
      <w:r>
        <w:rPr>
          <w:i w:val="0"/>
          <w:noProof/>
          <w:sz w:val="24"/>
          <w:szCs w:val="24"/>
          <w:lang w:val="hr-HR"/>
        </w:rPr>
        <w:t xml:space="preserve">, </w:t>
      </w:r>
      <w:r w:rsidRPr="00E621C3">
        <w:rPr>
          <w:i w:val="0"/>
          <w:noProof/>
          <w:sz w:val="24"/>
          <w:szCs w:val="24"/>
          <w:lang w:val="hr-HR"/>
        </w:rPr>
        <w:t>servis vatrogasnih aparata</w:t>
      </w:r>
      <w:r>
        <w:rPr>
          <w:i w:val="0"/>
          <w:noProof/>
          <w:sz w:val="24"/>
          <w:szCs w:val="24"/>
          <w:lang w:val="hr-HR"/>
        </w:rPr>
        <w:t>, mjerenje emisija</w:t>
      </w:r>
      <w:r w:rsidRPr="00AD014B">
        <w:rPr>
          <w:i w:val="0"/>
          <w:noProof/>
          <w:sz w:val="24"/>
          <w:szCs w:val="24"/>
          <w:lang w:val="hr-HR"/>
        </w:rPr>
        <w:t xml:space="preserve">), </w:t>
      </w:r>
    </w:p>
    <w:p w:rsidR="00EE5A30" w:rsidRPr="00417FEB" w:rsidRDefault="00EE5A30" w:rsidP="00EE5A30">
      <w:pPr>
        <w:pStyle w:val="BodyTextIndent"/>
        <w:numPr>
          <w:ilvl w:val="0"/>
          <w:numId w:val="51"/>
        </w:numPr>
        <w:ind w:left="851" w:hanging="284"/>
        <w:jc w:val="both"/>
        <w:rPr>
          <w:i w:val="0"/>
          <w:noProof/>
          <w:sz w:val="24"/>
          <w:szCs w:val="24"/>
          <w:lang w:val="hr-HR"/>
        </w:rPr>
      </w:pPr>
      <w:r w:rsidRPr="00417FEB">
        <w:rPr>
          <w:i w:val="0"/>
          <w:noProof/>
          <w:sz w:val="24"/>
          <w:szCs w:val="24"/>
          <w:lang w:val="hr-HR"/>
        </w:rPr>
        <w:t>OŠ Vidikovac (servis dizala, održavanje sustava videonadzora, ispitivanje radne opreme, ispitivanje isključnog tipkala, izrada projektne dokumentacije adaptacije sanitarnog čvora, izrada glavnog projekta stepenica</w:t>
      </w:r>
      <w:r>
        <w:rPr>
          <w:i w:val="0"/>
          <w:noProof/>
          <w:sz w:val="24"/>
          <w:szCs w:val="24"/>
          <w:lang w:val="hr-HR"/>
        </w:rPr>
        <w:t>, i</w:t>
      </w:r>
      <w:r w:rsidRPr="001B103B">
        <w:rPr>
          <w:i w:val="0"/>
          <w:noProof/>
          <w:sz w:val="24"/>
          <w:szCs w:val="24"/>
          <w:lang w:val="hr-HR"/>
        </w:rPr>
        <w:t>spitivanje protupanične rasvjete</w:t>
      </w:r>
      <w:r>
        <w:rPr>
          <w:i w:val="0"/>
          <w:noProof/>
          <w:sz w:val="24"/>
          <w:szCs w:val="24"/>
          <w:lang w:val="hr-HR"/>
        </w:rPr>
        <w:t xml:space="preserve">, </w:t>
      </w:r>
      <w:r w:rsidRPr="00E621C3">
        <w:rPr>
          <w:i w:val="0"/>
          <w:noProof/>
          <w:sz w:val="24"/>
          <w:szCs w:val="24"/>
          <w:lang w:val="hr-HR"/>
        </w:rPr>
        <w:t>pranje, odmaščivanje i dezinfekcija</w:t>
      </w:r>
      <w:r>
        <w:rPr>
          <w:i w:val="0"/>
          <w:noProof/>
          <w:sz w:val="24"/>
          <w:szCs w:val="24"/>
          <w:lang w:val="hr-HR"/>
        </w:rPr>
        <w:t>, servis vatrogasnih aparata</w:t>
      </w:r>
      <w:r w:rsidRPr="00417FEB">
        <w:rPr>
          <w:i w:val="0"/>
          <w:noProof/>
          <w:sz w:val="24"/>
          <w:szCs w:val="24"/>
          <w:lang w:val="hr-HR"/>
        </w:rPr>
        <w:t>).</w:t>
      </w:r>
    </w:p>
    <w:p w:rsidR="00EE5A30" w:rsidRPr="00417FEB" w:rsidRDefault="00EE5A30" w:rsidP="00EE5A30">
      <w:pPr>
        <w:pStyle w:val="BodyTextIndent"/>
        <w:numPr>
          <w:ilvl w:val="0"/>
          <w:numId w:val="51"/>
        </w:numPr>
        <w:ind w:left="851" w:hanging="284"/>
        <w:jc w:val="both"/>
        <w:rPr>
          <w:i w:val="0"/>
          <w:noProof/>
          <w:sz w:val="24"/>
          <w:szCs w:val="24"/>
          <w:lang w:val="hr-HR"/>
        </w:rPr>
      </w:pPr>
      <w:r w:rsidRPr="00417FEB">
        <w:rPr>
          <w:i w:val="0"/>
          <w:noProof/>
          <w:sz w:val="24"/>
          <w:szCs w:val="24"/>
          <w:lang w:val="hr-HR"/>
        </w:rPr>
        <w:t>OŠ Stoja (održavanje sustava videonadzora, servis dizala, čišćenje dvorane, servis vatrogasnih aparata, servis plamenika</w:t>
      </w:r>
      <w:r>
        <w:rPr>
          <w:i w:val="0"/>
          <w:noProof/>
          <w:sz w:val="24"/>
          <w:szCs w:val="24"/>
          <w:lang w:val="hr-HR"/>
        </w:rPr>
        <w:t>, i</w:t>
      </w:r>
      <w:r w:rsidRPr="001B103B">
        <w:rPr>
          <w:i w:val="0"/>
          <w:noProof/>
          <w:sz w:val="24"/>
          <w:szCs w:val="24"/>
          <w:lang w:val="hr-HR"/>
        </w:rPr>
        <w:t>spitivanje egikasnosti ventilacije nap</w:t>
      </w:r>
      <w:r>
        <w:rPr>
          <w:i w:val="0"/>
          <w:noProof/>
          <w:sz w:val="24"/>
          <w:szCs w:val="24"/>
          <w:lang w:val="hr-HR"/>
        </w:rPr>
        <w:t>e, i</w:t>
      </w:r>
      <w:r w:rsidRPr="00E621C3">
        <w:rPr>
          <w:i w:val="0"/>
          <w:noProof/>
          <w:sz w:val="24"/>
          <w:szCs w:val="24"/>
          <w:lang w:val="hr-HR"/>
        </w:rPr>
        <w:t>spitivanje sustava zašite od poža</w:t>
      </w:r>
      <w:r>
        <w:rPr>
          <w:i w:val="0"/>
          <w:noProof/>
          <w:sz w:val="24"/>
          <w:szCs w:val="24"/>
          <w:lang w:val="hr-HR"/>
        </w:rPr>
        <w:t xml:space="preserve">ra, </w:t>
      </w:r>
      <w:r w:rsidRPr="00E621C3">
        <w:rPr>
          <w:i w:val="0"/>
          <w:noProof/>
          <w:sz w:val="24"/>
          <w:szCs w:val="24"/>
          <w:lang w:val="hr-HR"/>
        </w:rPr>
        <w:t>kontrola i čišćenje dimnnjaka i kot</w:t>
      </w:r>
      <w:r>
        <w:rPr>
          <w:i w:val="0"/>
          <w:noProof/>
          <w:sz w:val="24"/>
          <w:szCs w:val="24"/>
          <w:lang w:val="hr-HR"/>
        </w:rPr>
        <w:t xml:space="preserve">la, </w:t>
      </w:r>
      <w:r w:rsidRPr="00E621C3">
        <w:rPr>
          <w:i w:val="0"/>
          <w:noProof/>
          <w:sz w:val="24"/>
          <w:szCs w:val="24"/>
          <w:lang w:val="hr-HR"/>
        </w:rPr>
        <w:t>servis plamenika</w:t>
      </w:r>
      <w:r>
        <w:rPr>
          <w:i w:val="0"/>
          <w:noProof/>
          <w:sz w:val="24"/>
          <w:szCs w:val="24"/>
          <w:lang w:val="hr-HR"/>
        </w:rPr>
        <w:t xml:space="preserve">, </w:t>
      </w:r>
      <w:r w:rsidRPr="00E621C3">
        <w:rPr>
          <w:i w:val="0"/>
          <w:noProof/>
          <w:sz w:val="24"/>
          <w:szCs w:val="24"/>
          <w:lang w:val="hr-HR"/>
        </w:rPr>
        <w:t>deratizacija i dezinsekcija</w:t>
      </w:r>
      <w:r>
        <w:rPr>
          <w:i w:val="0"/>
          <w:noProof/>
          <w:sz w:val="24"/>
          <w:szCs w:val="24"/>
          <w:lang w:val="hr-HR"/>
        </w:rPr>
        <w:t xml:space="preserve">, </w:t>
      </w:r>
      <w:r w:rsidRPr="00E621C3">
        <w:rPr>
          <w:i w:val="0"/>
          <w:noProof/>
          <w:sz w:val="24"/>
          <w:szCs w:val="24"/>
          <w:lang w:val="hr-HR"/>
        </w:rPr>
        <w:t>popravak parketa u dvorani</w:t>
      </w:r>
      <w:r>
        <w:rPr>
          <w:i w:val="0"/>
          <w:noProof/>
          <w:sz w:val="24"/>
          <w:szCs w:val="24"/>
          <w:lang w:val="hr-HR"/>
        </w:rPr>
        <w:t xml:space="preserve">, </w:t>
      </w:r>
      <w:r w:rsidRPr="00E621C3">
        <w:rPr>
          <w:i w:val="0"/>
          <w:noProof/>
          <w:sz w:val="24"/>
          <w:szCs w:val="24"/>
          <w:lang w:val="hr-HR"/>
        </w:rPr>
        <w:t>vodoinstalaterski radovi</w:t>
      </w:r>
      <w:r>
        <w:rPr>
          <w:i w:val="0"/>
          <w:noProof/>
          <w:sz w:val="24"/>
          <w:szCs w:val="24"/>
          <w:lang w:val="hr-HR"/>
        </w:rPr>
        <w:t xml:space="preserve">, </w:t>
      </w:r>
      <w:r w:rsidRPr="00E621C3">
        <w:rPr>
          <w:i w:val="0"/>
          <w:noProof/>
          <w:sz w:val="24"/>
          <w:szCs w:val="24"/>
          <w:lang w:val="hr-HR"/>
        </w:rPr>
        <w:t>popravak stroja za pranje suđa</w:t>
      </w:r>
      <w:r>
        <w:rPr>
          <w:i w:val="0"/>
          <w:noProof/>
          <w:sz w:val="24"/>
          <w:szCs w:val="24"/>
          <w:lang w:val="hr-HR"/>
        </w:rPr>
        <w:t>, s</w:t>
      </w:r>
      <w:r w:rsidRPr="00E621C3">
        <w:rPr>
          <w:i w:val="0"/>
          <w:noProof/>
          <w:sz w:val="24"/>
          <w:szCs w:val="24"/>
          <w:lang w:val="hr-HR"/>
        </w:rPr>
        <w:t>ervis vatrogasnih aparata</w:t>
      </w:r>
      <w:r>
        <w:rPr>
          <w:i w:val="0"/>
          <w:noProof/>
          <w:sz w:val="24"/>
          <w:szCs w:val="24"/>
          <w:lang w:val="hr-HR"/>
        </w:rPr>
        <w:t xml:space="preserve">, </w:t>
      </w:r>
      <w:r w:rsidRPr="00E621C3">
        <w:rPr>
          <w:i w:val="0"/>
          <w:noProof/>
          <w:sz w:val="24"/>
          <w:szCs w:val="24"/>
          <w:lang w:val="hr-HR"/>
        </w:rPr>
        <w:t>ekonstrukcija cijevi oduška i oluk</w:t>
      </w:r>
      <w:r>
        <w:rPr>
          <w:i w:val="0"/>
          <w:noProof/>
          <w:sz w:val="24"/>
          <w:szCs w:val="24"/>
          <w:lang w:val="hr-HR"/>
        </w:rPr>
        <w:t xml:space="preserve">a, </w:t>
      </w:r>
      <w:r w:rsidRPr="00E621C3">
        <w:rPr>
          <w:i w:val="0"/>
          <w:noProof/>
          <w:sz w:val="24"/>
          <w:szCs w:val="24"/>
          <w:lang w:val="hr-HR"/>
        </w:rPr>
        <w:t>popravak zid</w:t>
      </w:r>
      <w:r>
        <w:rPr>
          <w:i w:val="0"/>
          <w:noProof/>
          <w:sz w:val="24"/>
          <w:szCs w:val="24"/>
          <w:lang w:val="hr-HR"/>
        </w:rPr>
        <w:t xml:space="preserve">a, </w:t>
      </w:r>
      <w:r w:rsidRPr="00E621C3">
        <w:rPr>
          <w:i w:val="0"/>
          <w:noProof/>
          <w:sz w:val="24"/>
          <w:szCs w:val="24"/>
          <w:lang w:val="hr-HR"/>
        </w:rPr>
        <w:t>sanacija dijela ravnog krova dvoran</w:t>
      </w:r>
      <w:r>
        <w:rPr>
          <w:i w:val="0"/>
          <w:noProof/>
          <w:sz w:val="24"/>
          <w:szCs w:val="24"/>
          <w:lang w:val="hr-HR"/>
        </w:rPr>
        <w:t>e, mjerenje emisija</w:t>
      </w:r>
      <w:r w:rsidRPr="00417FEB">
        <w:rPr>
          <w:i w:val="0"/>
          <w:noProof/>
          <w:sz w:val="24"/>
          <w:szCs w:val="24"/>
          <w:lang w:val="hr-HR"/>
        </w:rPr>
        <w:t xml:space="preserve">), </w:t>
      </w:r>
    </w:p>
    <w:p w:rsidR="00EE5A30" w:rsidRDefault="00EE5A30" w:rsidP="00EE5A30">
      <w:pPr>
        <w:pStyle w:val="BodyTextIndent"/>
        <w:jc w:val="both"/>
        <w:rPr>
          <w:noProof/>
          <w:sz w:val="24"/>
          <w:szCs w:val="24"/>
          <w:lang w:val="hr-HR"/>
        </w:rPr>
      </w:pPr>
    </w:p>
    <w:p w:rsidR="00EE5A30" w:rsidRDefault="00EE5A30" w:rsidP="00EE5A30">
      <w:pPr>
        <w:pStyle w:val="BodyTextIndent"/>
        <w:ind w:firstLine="708"/>
        <w:jc w:val="both"/>
        <w:rPr>
          <w:i w:val="0"/>
          <w:noProof/>
          <w:sz w:val="24"/>
          <w:szCs w:val="24"/>
          <w:lang w:val="hr-HR"/>
        </w:rPr>
      </w:pPr>
      <w:r w:rsidRPr="00E763D5">
        <w:rPr>
          <w:i w:val="0"/>
          <w:noProof/>
          <w:sz w:val="24"/>
          <w:szCs w:val="24"/>
          <w:lang w:val="hr-HR"/>
        </w:rPr>
        <w:t>Sukladno financijskim planovima, zahtjevima i potrebama škola decentralizirana sredstva utrošena su na slijedeći način:</w:t>
      </w:r>
    </w:p>
    <w:p w:rsidR="00EE5A30" w:rsidRDefault="00EE5A30" w:rsidP="00EE5A30">
      <w:pPr>
        <w:pStyle w:val="BodyTextIndent"/>
        <w:ind w:firstLine="708"/>
        <w:jc w:val="both"/>
        <w:rPr>
          <w:i w:val="0"/>
          <w:noProof/>
          <w:sz w:val="24"/>
          <w:szCs w:val="24"/>
          <w:lang w:val="hr-HR"/>
        </w:rPr>
      </w:pPr>
    </w:p>
    <w:tbl>
      <w:tblPr>
        <w:tblW w:w="5920" w:type="dxa"/>
        <w:jc w:val="center"/>
        <w:tblLook w:val="04A0"/>
      </w:tblPr>
      <w:tblGrid>
        <w:gridCol w:w="4420"/>
        <w:gridCol w:w="1500"/>
      </w:tblGrid>
      <w:tr w:rsidR="00EE5A30" w:rsidRPr="00C90B4C" w:rsidTr="005F5BE8">
        <w:trPr>
          <w:trHeight w:val="300"/>
          <w:jc w:val="center"/>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center"/>
              <w:rPr>
                <w:b/>
                <w:bCs/>
                <w:i/>
                <w:iCs/>
                <w:color w:val="000000"/>
                <w:sz w:val="22"/>
                <w:szCs w:val="22"/>
              </w:rPr>
            </w:pPr>
            <w:r w:rsidRPr="00C90B4C">
              <w:rPr>
                <w:b/>
                <w:bCs/>
                <w:i/>
                <w:iCs/>
                <w:color w:val="000000"/>
                <w:sz w:val="22"/>
                <w:szCs w:val="22"/>
              </w:rPr>
              <w:t>Proračunski korisnik</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E5A30" w:rsidRPr="00C90B4C" w:rsidRDefault="00EE5A30" w:rsidP="005F5BE8">
            <w:pPr>
              <w:jc w:val="center"/>
              <w:rPr>
                <w:b/>
                <w:bCs/>
                <w:i/>
                <w:iCs/>
                <w:color w:val="000000"/>
                <w:sz w:val="22"/>
                <w:szCs w:val="22"/>
              </w:rPr>
            </w:pPr>
            <w:r w:rsidRPr="00C90B4C">
              <w:rPr>
                <w:b/>
                <w:bCs/>
                <w:i/>
                <w:iCs/>
                <w:color w:val="000000"/>
                <w:sz w:val="22"/>
                <w:szCs w:val="22"/>
              </w:rPr>
              <w:t>Ukupno</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OŠ Šijana</w:t>
            </w:r>
          </w:p>
        </w:tc>
        <w:tc>
          <w:tcPr>
            <w:tcW w:w="1500" w:type="dxa"/>
            <w:tcBorders>
              <w:top w:val="nil"/>
              <w:left w:val="nil"/>
              <w:bottom w:val="single" w:sz="4" w:space="0" w:color="auto"/>
              <w:right w:val="single" w:sz="4" w:space="0" w:color="auto"/>
            </w:tcBorders>
            <w:shd w:val="clear" w:color="FFFFFF" w:fill="FFFFFF"/>
            <w:vAlign w:val="center"/>
            <w:hideMark/>
          </w:tcPr>
          <w:p w:rsidR="00EE5A30" w:rsidRPr="00C90B4C" w:rsidRDefault="00EE5A30" w:rsidP="005F5BE8">
            <w:pPr>
              <w:jc w:val="right"/>
              <w:rPr>
                <w:color w:val="000000"/>
                <w:sz w:val="22"/>
                <w:szCs w:val="22"/>
              </w:rPr>
            </w:pPr>
            <w:r w:rsidRPr="00C90B4C">
              <w:rPr>
                <w:color w:val="000000"/>
                <w:sz w:val="22"/>
                <w:szCs w:val="22"/>
              </w:rPr>
              <w:t>707.940,00</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OŠ Stoja</w:t>
            </w:r>
          </w:p>
        </w:tc>
        <w:tc>
          <w:tcPr>
            <w:tcW w:w="1500" w:type="dxa"/>
            <w:tcBorders>
              <w:top w:val="nil"/>
              <w:left w:val="nil"/>
              <w:bottom w:val="single" w:sz="4" w:space="0" w:color="auto"/>
              <w:right w:val="single" w:sz="4" w:space="0" w:color="auto"/>
            </w:tcBorders>
            <w:shd w:val="clear" w:color="FFFFFF" w:fill="FFFFFF"/>
            <w:vAlign w:val="center"/>
            <w:hideMark/>
          </w:tcPr>
          <w:p w:rsidR="00EE5A30" w:rsidRPr="00C90B4C" w:rsidRDefault="00EE5A30" w:rsidP="005F5BE8">
            <w:pPr>
              <w:jc w:val="right"/>
              <w:rPr>
                <w:color w:val="000000"/>
                <w:sz w:val="22"/>
                <w:szCs w:val="22"/>
              </w:rPr>
            </w:pPr>
            <w:r w:rsidRPr="00C90B4C">
              <w:rPr>
                <w:color w:val="000000"/>
                <w:sz w:val="22"/>
                <w:szCs w:val="22"/>
              </w:rPr>
              <w:t>509.600,00</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OŠ Centar</w:t>
            </w:r>
          </w:p>
        </w:tc>
        <w:tc>
          <w:tcPr>
            <w:tcW w:w="1500" w:type="dxa"/>
            <w:tcBorders>
              <w:top w:val="nil"/>
              <w:left w:val="nil"/>
              <w:bottom w:val="single" w:sz="4" w:space="0" w:color="auto"/>
              <w:right w:val="single" w:sz="4" w:space="0" w:color="auto"/>
            </w:tcBorders>
            <w:shd w:val="clear" w:color="FFFFFF" w:fill="FFFFFF"/>
            <w:vAlign w:val="center"/>
            <w:hideMark/>
          </w:tcPr>
          <w:p w:rsidR="00EE5A30" w:rsidRPr="00C90B4C" w:rsidRDefault="00EE5A30" w:rsidP="005F5BE8">
            <w:pPr>
              <w:jc w:val="right"/>
              <w:rPr>
                <w:color w:val="000000"/>
                <w:sz w:val="22"/>
                <w:szCs w:val="22"/>
              </w:rPr>
            </w:pPr>
            <w:r w:rsidRPr="00C90B4C">
              <w:rPr>
                <w:color w:val="000000"/>
                <w:sz w:val="22"/>
                <w:szCs w:val="22"/>
              </w:rPr>
              <w:t>427.080,00</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OŠ Giusepina Martinuzzi</w:t>
            </w:r>
          </w:p>
        </w:tc>
        <w:tc>
          <w:tcPr>
            <w:tcW w:w="1500" w:type="dxa"/>
            <w:tcBorders>
              <w:top w:val="nil"/>
              <w:left w:val="nil"/>
              <w:bottom w:val="single" w:sz="4" w:space="0" w:color="auto"/>
              <w:right w:val="single" w:sz="4" w:space="0" w:color="auto"/>
            </w:tcBorders>
            <w:shd w:val="clear" w:color="FFFFFF" w:fill="FFFFFF"/>
            <w:vAlign w:val="center"/>
            <w:hideMark/>
          </w:tcPr>
          <w:p w:rsidR="00EE5A30" w:rsidRPr="00C90B4C" w:rsidRDefault="00EE5A30" w:rsidP="005F5BE8">
            <w:pPr>
              <w:jc w:val="right"/>
              <w:rPr>
                <w:color w:val="000000"/>
                <w:sz w:val="22"/>
                <w:szCs w:val="22"/>
              </w:rPr>
            </w:pPr>
            <w:r w:rsidRPr="00C90B4C">
              <w:rPr>
                <w:color w:val="000000"/>
                <w:sz w:val="22"/>
                <w:szCs w:val="22"/>
              </w:rPr>
              <w:t>620.240,00</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OŠ Tone Peruška</w:t>
            </w:r>
          </w:p>
        </w:tc>
        <w:tc>
          <w:tcPr>
            <w:tcW w:w="1500" w:type="dxa"/>
            <w:tcBorders>
              <w:top w:val="nil"/>
              <w:left w:val="nil"/>
              <w:bottom w:val="single" w:sz="4" w:space="0" w:color="auto"/>
              <w:right w:val="single" w:sz="4" w:space="0" w:color="auto"/>
            </w:tcBorders>
            <w:shd w:val="clear" w:color="FFFFFF" w:fill="FFFFFF"/>
            <w:vAlign w:val="center"/>
            <w:hideMark/>
          </w:tcPr>
          <w:p w:rsidR="00EE5A30" w:rsidRPr="00C90B4C" w:rsidRDefault="00EE5A30" w:rsidP="005F5BE8">
            <w:pPr>
              <w:jc w:val="right"/>
              <w:rPr>
                <w:color w:val="000000"/>
                <w:sz w:val="22"/>
                <w:szCs w:val="22"/>
              </w:rPr>
            </w:pPr>
            <w:r w:rsidRPr="00C90B4C">
              <w:rPr>
                <w:color w:val="000000"/>
                <w:sz w:val="22"/>
                <w:szCs w:val="22"/>
              </w:rPr>
              <w:t>486.320,00</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OŠ Kaštanjer</w:t>
            </w:r>
          </w:p>
        </w:tc>
        <w:tc>
          <w:tcPr>
            <w:tcW w:w="1500" w:type="dxa"/>
            <w:tcBorders>
              <w:top w:val="nil"/>
              <w:left w:val="nil"/>
              <w:bottom w:val="single" w:sz="4" w:space="0" w:color="auto"/>
              <w:right w:val="single" w:sz="4" w:space="0" w:color="auto"/>
            </w:tcBorders>
            <w:shd w:val="clear" w:color="FFFFFF" w:fill="FFFFFF"/>
            <w:vAlign w:val="center"/>
            <w:hideMark/>
          </w:tcPr>
          <w:p w:rsidR="00EE5A30" w:rsidRPr="00C90B4C" w:rsidRDefault="00EE5A30" w:rsidP="005F5BE8">
            <w:pPr>
              <w:jc w:val="right"/>
              <w:rPr>
                <w:color w:val="000000"/>
                <w:sz w:val="22"/>
                <w:szCs w:val="22"/>
              </w:rPr>
            </w:pPr>
            <w:r w:rsidRPr="00C90B4C">
              <w:rPr>
                <w:color w:val="000000"/>
                <w:sz w:val="22"/>
                <w:szCs w:val="22"/>
              </w:rPr>
              <w:t>594.440,00</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OŠ Vidikovac</w:t>
            </w:r>
          </w:p>
        </w:tc>
        <w:tc>
          <w:tcPr>
            <w:tcW w:w="1500" w:type="dxa"/>
            <w:tcBorders>
              <w:top w:val="nil"/>
              <w:left w:val="nil"/>
              <w:bottom w:val="single" w:sz="4" w:space="0" w:color="auto"/>
              <w:right w:val="single" w:sz="4" w:space="0" w:color="auto"/>
            </w:tcBorders>
            <w:shd w:val="clear" w:color="FFFFFF" w:fill="FFFFFF"/>
            <w:vAlign w:val="center"/>
            <w:hideMark/>
          </w:tcPr>
          <w:p w:rsidR="00EE5A30" w:rsidRPr="00C90B4C" w:rsidRDefault="00EE5A30" w:rsidP="005F5BE8">
            <w:pPr>
              <w:jc w:val="right"/>
              <w:rPr>
                <w:color w:val="000000"/>
                <w:sz w:val="22"/>
                <w:szCs w:val="22"/>
              </w:rPr>
            </w:pPr>
            <w:r w:rsidRPr="00C90B4C">
              <w:rPr>
                <w:color w:val="000000"/>
                <w:sz w:val="22"/>
                <w:szCs w:val="22"/>
              </w:rPr>
              <w:t>625.379,82</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OŠ Monte Zaro</w:t>
            </w:r>
          </w:p>
        </w:tc>
        <w:tc>
          <w:tcPr>
            <w:tcW w:w="1500" w:type="dxa"/>
            <w:tcBorders>
              <w:top w:val="nil"/>
              <w:left w:val="nil"/>
              <w:bottom w:val="single" w:sz="4" w:space="0" w:color="auto"/>
              <w:right w:val="single" w:sz="4" w:space="0" w:color="auto"/>
            </w:tcBorders>
            <w:shd w:val="clear" w:color="FFFFFF" w:fill="FFFFFF"/>
            <w:vAlign w:val="center"/>
            <w:hideMark/>
          </w:tcPr>
          <w:p w:rsidR="00EE5A30" w:rsidRPr="00C90B4C" w:rsidRDefault="00EE5A30" w:rsidP="005F5BE8">
            <w:pPr>
              <w:jc w:val="right"/>
              <w:rPr>
                <w:color w:val="000000"/>
                <w:sz w:val="22"/>
                <w:szCs w:val="22"/>
              </w:rPr>
            </w:pPr>
            <w:r w:rsidRPr="00C90B4C">
              <w:rPr>
                <w:color w:val="000000"/>
                <w:sz w:val="22"/>
                <w:szCs w:val="22"/>
              </w:rPr>
              <w:t>402.620,00</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OŠ Veruda</w:t>
            </w:r>
          </w:p>
        </w:tc>
        <w:tc>
          <w:tcPr>
            <w:tcW w:w="1500" w:type="dxa"/>
            <w:tcBorders>
              <w:top w:val="nil"/>
              <w:left w:val="nil"/>
              <w:bottom w:val="single" w:sz="4" w:space="0" w:color="auto"/>
              <w:right w:val="single" w:sz="4" w:space="0" w:color="auto"/>
            </w:tcBorders>
            <w:shd w:val="clear" w:color="FFFFFF" w:fill="FFFFFF"/>
            <w:vAlign w:val="center"/>
            <w:hideMark/>
          </w:tcPr>
          <w:p w:rsidR="00EE5A30" w:rsidRPr="00C90B4C" w:rsidRDefault="00EE5A30" w:rsidP="005F5BE8">
            <w:pPr>
              <w:jc w:val="right"/>
              <w:rPr>
                <w:color w:val="000000"/>
                <w:sz w:val="22"/>
                <w:szCs w:val="22"/>
              </w:rPr>
            </w:pPr>
            <w:r w:rsidRPr="00C90B4C">
              <w:rPr>
                <w:color w:val="000000"/>
                <w:sz w:val="22"/>
                <w:szCs w:val="22"/>
              </w:rPr>
              <w:t>633.440,00</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OŠ Veli Vrh</w:t>
            </w:r>
          </w:p>
        </w:tc>
        <w:tc>
          <w:tcPr>
            <w:tcW w:w="1500" w:type="dxa"/>
            <w:tcBorders>
              <w:top w:val="nil"/>
              <w:left w:val="nil"/>
              <w:bottom w:val="single" w:sz="4" w:space="0" w:color="auto"/>
              <w:right w:val="single" w:sz="4" w:space="0" w:color="auto"/>
            </w:tcBorders>
            <w:shd w:val="clear" w:color="FFFFFF" w:fill="FFFFFF"/>
            <w:vAlign w:val="center"/>
            <w:hideMark/>
          </w:tcPr>
          <w:p w:rsidR="00EE5A30" w:rsidRPr="00C90B4C" w:rsidRDefault="00EE5A30" w:rsidP="005F5BE8">
            <w:pPr>
              <w:jc w:val="right"/>
              <w:rPr>
                <w:color w:val="000000"/>
                <w:sz w:val="22"/>
                <w:szCs w:val="22"/>
              </w:rPr>
            </w:pPr>
            <w:r w:rsidRPr="00C90B4C">
              <w:rPr>
                <w:color w:val="000000"/>
                <w:sz w:val="22"/>
                <w:szCs w:val="22"/>
              </w:rPr>
              <w:t>925.800,00</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Škola za odgoj i obrazovanje</w:t>
            </w:r>
          </w:p>
        </w:tc>
        <w:tc>
          <w:tcPr>
            <w:tcW w:w="1500" w:type="dxa"/>
            <w:tcBorders>
              <w:top w:val="nil"/>
              <w:left w:val="nil"/>
              <w:bottom w:val="single" w:sz="4" w:space="0" w:color="auto"/>
              <w:right w:val="single" w:sz="4" w:space="0" w:color="auto"/>
            </w:tcBorders>
            <w:shd w:val="clear" w:color="FFFFFF" w:fill="FFFFFF"/>
            <w:vAlign w:val="center"/>
            <w:hideMark/>
          </w:tcPr>
          <w:p w:rsidR="00EE5A30" w:rsidRPr="00C90B4C" w:rsidRDefault="00EE5A30" w:rsidP="005F5BE8">
            <w:pPr>
              <w:jc w:val="right"/>
              <w:rPr>
                <w:color w:val="000000"/>
                <w:sz w:val="22"/>
                <w:szCs w:val="22"/>
              </w:rPr>
            </w:pPr>
            <w:r w:rsidRPr="00C90B4C">
              <w:rPr>
                <w:color w:val="000000"/>
                <w:sz w:val="22"/>
                <w:szCs w:val="22"/>
              </w:rPr>
              <w:t>363.011,38</w:t>
            </w:r>
          </w:p>
        </w:tc>
      </w:tr>
      <w:tr w:rsidR="00EE5A30" w:rsidRPr="00C90B4C" w:rsidTr="005F5BE8">
        <w:trPr>
          <w:trHeight w:val="36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jc w:val="both"/>
              <w:rPr>
                <w:sz w:val="22"/>
                <w:szCs w:val="22"/>
              </w:rPr>
            </w:pPr>
            <w:r w:rsidRPr="00C90B4C">
              <w:rPr>
                <w:sz w:val="22"/>
                <w:szCs w:val="22"/>
              </w:rPr>
              <w:t>Prijevoz, hitne intervencije</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C90B4C" w:rsidRDefault="00EE5A30" w:rsidP="005F5BE8">
            <w:pPr>
              <w:jc w:val="right"/>
              <w:rPr>
                <w:sz w:val="22"/>
                <w:szCs w:val="22"/>
              </w:rPr>
            </w:pPr>
            <w:r w:rsidRPr="00C90B4C">
              <w:rPr>
                <w:sz w:val="22"/>
                <w:szCs w:val="22"/>
              </w:rPr>
              <w:t>1.185.764,73</w:t>
            </w:r>
          </w:p>
        </w:tc>
      </w:tr>
      <w:tr w:rsidR="00EE5A30" w:rsidRPr="00C90B4C" w:rsidTr="005F5BE8">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EE5A30" w:rsidRPr="00C90B4C" w:rsidRDefault="00EE5A30" w:rsidP="005F5BE8">
            <w:pPr>
              <w:rPr>
                <w:b/>
                <w:bCs/>
                <w:i/>
                <w:iCs/>
                <w:sz w:val="22"/>
                <w:szCs w:val="22"/>
              </w:rPr>
            </w:pPr>
            <w:r w:rsidRPr="00C90B4C">
              <w:rPr>
                <w:b/>
                <w:bCs/>
                <w:i/>
                <w:iCs/>
                <w:sz w:val="22"/>
                <w:szCs w:val="22"/>
              </w:rPr>
              <w:t>Sveukupno</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C90B4C" w:rsidRDefault="00EE5A30" w:rsidP="005F5BE8">
            <w:pPr>
              <w:jc w:val="right"/>
              <w:rPr>
                <w:b/>
                <w:bCs/>
                <w:i/>
                <w:iCs/>
                <w:sz w:val="22"/>
                <w:szCs w:val="22"/>
              </w:rPr>
            </w:pPr>
            <w:r w:rsidRPr="00C90B4C">
              <w:rPr>
                <w:b/>
                <w:bCs/>
                <w:i/>
                <w:iCs/>
                <w:sz w:val="22"/>
                <w:szCs w:val="22"/>
              </w:rPr>
              <w:t>7.481.635,93</w:t>
            </w:r>
          </w:p>
        </w:tc>
      </w:tr>
    </w:tbl>
    <w:p w:rsidR="00EE5A30" w:rsidRDefault="00EE5A30" w:rsidP="00EE5A30">
      <w:pPr>
        <w:pStyle w:val="BodyTextIndent"/>
        <w:jc w:val="both"/>
        <w:rPr>
          <w:noProof/>
          <w:sz w:val="24"/>
          <w:szCs w:val="24"/>
          <w:lang w:val="hr-HR"/>
        </w:rPr>
      </w:pPr>
    </w:p>
    <w:p w:rsidR="00EE5A30" w:rsidRPr="00E763D5" w:rsidRDefault="00EE5A30" w:rsidP="00EE5A30">
      <w:pPr>
        <w:pStyle w:val="BodyTextIndent"/>
        <w:jc w:val="both"/>
        <w:rPr>
          <w:i w:val="0"/>
          <w:noProof/>
          <w:sz w:val="24"/>
          <w:szCs w:val="24"/>
          <w:lang w:val="hr-HR"/>
        </w:rPr>
      </w:pPr>
      <w:r w:rsidRPr="0031714A">
        <w:rPr>
          <w:noProof/>
          <w:sz w:val="24"/>
          <w:szCs w:val="24"/>
          <w:lang w:val="hr-HR"/>
        </w:rPr>
        <w:t>Kapitalni projekt: Kapitalna ulaganja u osnovne škole;</w:t>
      </w:r>
      <w:r w:rsidRPr="0031714A">
        <w:rPr>
          <w:i w:val="0"/>
          <w:noProof/>
          <w:sz w:val="24"/>
          <w:szCs w:val="24"/>
          <w:lang w:val="hr-HR"/>
        </w:rPr>
        <w:t xml:space="preserve"> rashodi su</w:t>
      </w:r>
      <w:r w:rsidRPr="0031714A">
        <w:rPr>
          <w:noProof/>
          <w:lang w:val="hr-HR"/>
        </w:rPr>
        <w:t xml:space="preserve"> </w:t>
      </w:r>
      <w:r w:rsidRPr="0031714A">
        <w:rPr>
          <w:i w:val="0"/>
          <w:noProof/>
          <w:sz w:val="24"/>
          <w:szCs w:val="24"/>
          <w:lang w:val="hr-HR"/>
        </w:rPr>
        <w:t xml:space="preserve">planirani u iznosu od </w:t>
      </w:r>
      <w:r>
        <w:rPr>
          <w:i w:val="0"/>
          <w:noProof/>
          <w:sz w:val="24"/>
          <w:szCs w:val="24"/>
          <w:lang w:val="hr-HR"/>
        </w:rPr>
        <w:t>2.713.701,00</w:t>
      </w:r>
      <w:r w:rsidRPr="0031714A">
        <w:rPr>
          <w:i w:val="0"/>
          <w:noProof/>
          <w:sz w:val="24"/>
          <w:szCs w:val="24"/>
          <w:lang w:val="hr-HR"/>
        </w:rPr>
        <w:t xml:space="preserve"> kun</w:t>
      </w:r>
      <w:r>
        <w:rPr>
          <w:i w:val="0"/>
          <w:noProof/>
          <w:sz w:val="24"/>
          <w:szCs w:val="24"/>
          <w:lang w:val="hr-HR"/>
        </w:rPr>
        <w:t>u</w:t>
      </w:r>
      <w:r w:rsidRPr="0031714A">
        <w:rPr>
          <w:i w:val="0"/>
          <w:noProof/>
          <w:sz w:val="24"/>
          <w:szCs w:val="24"/>
          <w:lang w:val="hr-HR"/>
        </w:rPr>
        <w:t xml:space="preserve">, a izvršeni u iznosu od </w:t>
      </w:r>
      <w:r>
        <w:rPr>
          <w:i w:val="0"/>
          <w:noProof/>
          <w:sz w:val="24"/>
          <w:szCs w:val="24"/>
          <w:lang w:val="hr-HR"/>
        </w:rPr>
        <w:t>2.713.699,18</w:t>
      </w:r>
      <w:r w:rsidRPr="0031714A">
        <w:rPr>
          <w:i w:val="0"/>
          <w:noProof/>
          <w:sz w:val="24"/>
          <w:szCs w:val="24"/>
          <w:lang w:val="hr-HR"/>
        </w:rPr>
        <w:t xml:space="preserve"> kun</w:t>
      </w:r>
      <w:r>
        <w:rPr>
          <w:i w:val="0"/>
          <w:noProof/>
          <w:sz w:val="24"/>
          <w:szCs w:val="24"/>
          <w:lang w:val="hr-HR"/>
        </w:rPr>
        <w:t>a</w:t>
      </w:r>
      <w:r w:rsidRPr="0031714A">
        <w:rPr>
          <w:i w:val="0"/>
          <w:noProof/>
          <w:sz w:val="24"/>
          <w:szCs w:val="24"/>
          <w:lang w:val="hr-HR"/>
        </w:rPr>
        <w:t xml:space="preserve"> ili </w:t>
      </w:r>
      <w:r>
        <w:rPr>
          <w:i w:val="0"/>
          <w:noProof/>
          <w:sz w:val="24"/>
          <w:szCs w:val="24"/>
          <w:lang w:val="hr-HR"/>
        </w:rPr>
        <w:t>100,00</w:t>
      </w:r>
      <w:r w:rsidRPr="0031714A">
        <w:rPr>
          <w:i w:val="0"/>
          <w:noProof/>
          <w:sz w:val="24"/>
          <w:szCs w:val="24"/>
          <w:lang w:val="hr-HR"/>
        </w:rPr>
        <w:t>%</w:t>
      </w:r>
      <w:r w:rsidRPr="0031714A">
        <w:rPr>
          <w:noProof/>
          <w:sz w:val="24"/>
          <w:szCs w:val="24"/>
          <w:lang w:val="hr-HR"/>
        </w:rPr>
        <w:t xml:space="preserve"> </w:t>
      </w:r>
      <w:r w:rsidRPr="0031714A">
        <w:rPr>
          <w:i w:val="0"/>
          <w:noProof/>
          <w:sz w:val="24"/>
          <w:szCs w:val="24"/>
          <w:lang w:val="hr-HR"/>
        </w:rPr>
        <w:t xml:space="preserve">u odnosu na plan. </w:t>
      </w:r>
      <w:r w:rsidRPr="00E763D5">
        <w:rPr>
          <w:i w:val="0"/>
          <w:noProof/>
          <w:sz w:val="24"/>
          <w:szCs w:val="24"/>
          <w:lang w:val="hr-HR"/>
        </w:rPr>
        <w:t>Financiranje se vrši sukladno Odluci o kriterijima i mjerilima za utvrđivanje bilančnih prava za financiranje minimalnog financijskog standarda javnih potreba osnovnog školstva.</w:t>
      </w:r>
    </w:p>
    <w:p w:rsidR="00EE5A30" w:rsidRDefault="00EE5A30" w:rsidP="00EE5A30">
      <w:pPr>
        <w:pStyle w:val="BodyText"/>
        <w:ind w:firstLine="708"/>
        <w:rPr>
          <w:noProof/>
          <w:sz w:val="24"/>
          <w:szCs w:val="24"/>
          <w:lang w:val="hr-HR"/>
        </w:rPr>
      </w:pPr>
      <w:r w:rsidRPr="004375D4">
        <w:rPr>
          <w:noProof/>
          <w:sz w:val="24"/>
          <w:szCs w:val="24"/>
          <w:lang w:val="hr-HR"/>
        </w:rPr>
        <w:t xml:space="preserve">U izvještajnom razdoblju </w:t>
      </w:r>
      <w:r>
        <w:rPr>
          <w:noProof/>
          <w:sz w:val="24"/>
          <w:szCs w:val="24"/>
          <w:lang w:val="hr-HR"/>
        </w:rPr>
        <w:t>u okviru kapitalnih ulaganja sredstva su utrošena:</w:t>
      </w:r>
    </w:p>
    <w:p w:rsidR="00EE5A30" w:rsidRPr="00260BC6" w:rsidRDefault="00EE5A30" w:rsidP="00EE5A30">
      <w:pPr>
        <w:pStyle w:val="BodyTextIndent"/>
        <w:numPr>
          <w:ilvl w:val="0"/>
          <w:numId w:val="51"/>
        </w:numPr>
        <w:ind w:left="851" w:hanging="284"/>
        <w:jc w:val="both"/>
        <w:rPr>
          <w:i w:val="0"/>
          <w:noProof/>
          <w:sz w:val="24"/>
          <w:szCs w:val="24"/>
          <w:lang w:val="hr-HR"/>
        </w:rPr>
      </w:pPr>
      <w:r w:rsidRPr="00260BC6">
        <w:rPr>
          <w:i w:val="0"/>
          <w:noProof/>
          <w:sz w:val="24"/>
          <w:szCs w:val="24"/>
          <w:lang w:val="hr-HR"/>
        </w:rPr>
        <w:t>OŠ Monte Zaro (nabava računala),</w:t>
      </w:r>
    </w:p>
    <w:p w:rsidR="00EE5A30" w:rsidRPr="00260BC6" w:rsidRDefault="00EE5A30" w:rsidP="00EE5A30">
      <w:pPr>
        <w:pStyle w:val="BodyTextIndent"/>
        <w:numPr>
          <w:ilvl w:val="0"/>
          <w:numId w:val="51"/>
        </w:numPr>
        <w:ind w:left="851" w:hanging="284"/>
        <w:jc w:val="both"/>
        <w:rPr>
          <w:i w:val="0"/>
          <w:noProof/>
          <w:sz w:val="24"/>
          <w:szCs w:val="24"/>
          <w:lang w:val="hr-HR"/>
        </w:rPr>
      </w:pPr>
      <w:r w:rsidRPr="00260BC6">
        <w:rPr>
          <w:i w:val="0"/>
          <w:noProof/>
          <w:sz w:val="24"/>
          <w:szCs w:val="24"/>
          <w:lang w:val="hr-HR"/>
        </w:rPr>
        <w:t>OŠ Stoja (usluga koordinatora zaštite na radu</w:t>
      </w:r>
      <w:r w:rsidRPr="00260BC6">
        <w:rPr>
          <w:i w:val="0"/>
          <w:sz w:val="24"/>
          <w:szCs w:val="24"/>
        </w:rPr>
        <w:t>, zamjena vanjske stolarije</w:t>
      </w:r>
      <w:r>
        <w:rPr>
          <w:i w:val="0"/>
          <w:sz w:val="24"/>
          <w:szCs w:val="24"/>
        </w:rPr>
        <w:t>,</w:t>
      </w:r>
      <w:r w:rsidRPr="00260BC6">
        <w:rPr>
          <w:i w:val="0"/>
          <w:sz w:val="24"/>
          <w:szCs w:val="24"/>
        </w:rPr>
        <w:t xml:space="preserve"> bravarije i sanacija fasade</w:t>
      </w:r>
      <w:r>
        <w:rPr>
          <w:i w:val="0"/>
          <w:sz w:val="24"/>
          <w:szCs w:val="24"/>
        </w:rPr>
        <w:t>, nabava</w:t>
      </w:r>
      <w:r w:rsidRPr="00260BC6">
        <w:rPr>
          <w:i w:val="0"/>
          <w:sz w:val="24"/>
          <w:szCs w:val="24"/>
        </w:rPr>
        <w:t xml:space="preserve"> stroj</w:t>
      </w:r>
      <w:r>
        <w:rPr>
          <w:i w:val="0"/>
          <w:sz w:val="24"/>
          <w:szCs w:val="24"/>
        </w:rPr>
        <w:t>a</w:t>
      </w:r>
      <w:r w:rsidRPr="00260BC6">
        <w:rPr>
          <w:i w:val="0"/>
          <w:sz w:val="24"/>
          <w:szCs w:val="24"/>
        </w:rPr>
        <w:t xml:space="preserve"> za čišćenje i </w:t>
      </w:r>
      <w:r>
        <w:rPr>
          <w:i w:val="0"/>
          <w:sz w:val="24"/>
          <w:szCs w:val="24"/>
        </w:rPr>
        <w:t xml:space="preserve">nabava </w:t>
      </w:r>
      <w:r w:rsidRPr="00260BC6">
        <w:rPr>
          <w:i w:val="0"/>
          <w:sz w:val="24"/>
          <w:szCs w:val="24"/>
        </w:rPr>
        <w:t>videonadzor</w:t>
      </w:r>
      <w:r>
        <w:rPr>
          <w:i w:val="0"/>
          <w:sz w:val="24"/>
          <w:szCs w:val="24"/>
        </w:rPr>
        <w:t>a</w:t>
      </w:r>
      <w:r w:rsidRPr="00260BC6">
        <w:rPr>
          <w:i w:val="0"/>
          <w:noProof/>
          <w:sz w:val="24"/>
          <w:szCs w:val="24"/>
          <w:lang w:val="hr-HR"/>
        </w:rPr>
        <w:t>)</w:t>
      </w:r>
      <w:r>
        <w:rPr>
          <w:i w:val="0"/>
          <w:noProof/>
          <w:sz w:val="24"/>
          <w:szCs w:val="24"/>
          <w:lang w:val="hr-HR"/>
        </w:rPr>
        <w:t>,</w:t>
      </w:r>
    </w:p>
    <w:p w:rsidR="00EE5A30" w:rsidRPr="00260BC6" w:rsidRDefault="00EE5A30" w:rsidP="00EE5A30">
      <w:pPr>
        <w:pStyle w:val="BodyTextIndent"/>
        <w:numPr>
          <w:ilvl w:val="0"/>
          <w:numId w:val="51"/>
        </w:numPr>
        <w:ind w:left="851" w:hanging="284"/>
        <w:jc w:val="both"/>
        <w:rPr>
          <w:i w:val="0"/>
          <w:noProof/>
          <w:sz w:val="24"/>
          <w:szCs w:val="24"/>
          <w:lang w:val="hr-HR"/>
        </w:rPr>
      </w:pPr>
      <w:r w:rsidRPr="00260BC6">
        <w:rPr>
          <w:i w:val="0"/>
          <w:sz w:val="24"/>
          <w:szCs w:val="24"/>
        </w:rPr>
        <w:t>Škol</w:t>
      </w:r>
      <w:r w:rsidR="005C4BF0">
        <w:rPr>
          <w:i w:val="0"/>
          <w:sz w:val="24"/>
          <w:szCs w:val="24"/>
        </w:rPr>
        <w:t>a</w:t>
      </w:r>
      <w:r w:rsidRPr="00260BC6">
        <w:rPr>
          <w:i w:val="0"/>
          <w:sz w:val="24"/>
          <w:szCs w:val="24"/>
        </w:rPr>
        <w:t xml:space="preserve"> za odgoj i obrazovanje </w:t>
      </w:r>
      <w:r>
        <w:rPr>
          <w:i w:val="0"/>
          <w:sz w:val="24"/>
          <w:szCs w:val="24"/>
        </w:rPr>
        <w:t>(nabava</w:t>
      </w:r>
      <w:r w:rsidRPr="00260BC6">
        <w:rPr>
          <w:i w:val="0"/>
          <w:sz w:val="24"/>
          <w:szCs w:val="24"/>
        </w:rPr>
        <w:t xml:space="preserve"> računala za potrebe e-dnevnika</w:t>
      </w:r>
      <w:r>
        <w:rPr>
          <w:i w:val="0"/>
          <w:sz w:val="24"/>
          <w:szCs w:val="24"/>
        </w:rPr>
        <w:t>)</w:t>
      </w:r>
      <w:r w:rsidRPr="00260BC6">
        <w:rPr>
          <w:i w:val="0"/>
          <w:sz w:val="24"/>
          <w:szCs w:val="24"/>
        </w:rPr>
        <w:t>,</w:t>
      </w:r>
    </w:p>
    <w:p w:rsidR="00EE5A30" w:rsidRPr="00260BC6" w:rsidRDefault="00EE5A30" w:rsidP="00EE5A30">
      <w:pPr>
        <w:pStyle w:val="BodyTextIndent"/>
        <w:numPr>
          <w:ilvl w:val="0"/>
          <w:numId w:val="51"/>
        </w:numPr>
        <w:ind w:left="851" w:hanging="284"/>
        <w:jc w:val="both"/>
        <w:rPr>
          <w:i w:val="0"/>
          <w:noProof/>
          <w:sz w:val="24"/>
          <w:szCs w:val="24"/>
          <w:lang w:val="hr-HR"/>
        </w:rPr>
      </w:pPr>
      <w:r w:rsidRPr="00260BC6">
        <w:rPr>
          <w:i w:val="0"/>
          <w:sz w:val="24"/>
          <w:szCs w:val="24"/>
        </w:rPr>
        <w:t xml:space="preserve">OŠ Veli Vrh </w:t>
      </w:r>
      <w:r>
        <w:rPr>
          <w:i w:val="0"/>
          <w:sz w:val="24"/>
          <w:szCs w:val="24"/>
        </w:rPr>
        <w:t>(</w:t>
      </w:r>
      <w:r w:rsidRPr="00170F5F">
        <w:rPr>
          <w:i w:val="0"/>
          <w:noProof/>
          <w:sz w:val="24"/>
          <w:szCs w:val="24"/>
          <w:lang w:val="hr-HR"/>
        </w:rPr>
        <w:t>nabava sitnog inventara za školsku kuhinju</w:t>
      </w:r>
      <w:r>
        <w:rPr>
          <w:i w:val="0"/>
          <w:noProof/>
          <w:sz w:val="24"/>
          <w:szCs w:val="24"/>
          <w:lang w:val="hr-HR"/>
        </w:rPr>
        <w:t>,</w:t>
      </w:r>
      <w:r>
        <w:rPr>
          <w:i w:val="0"/>
          <w:sz w:val="24"/>
          <w:szCs w:val="24"/>
        </w:rPr>
        <w:t>),</w:t>
      </w:r>
    </w:p>
    <w:p w:rsidR="00EE5A30" w:rsidRPr="00260BC6" w:rsidRDefault="00EE5A30" w:rsidP="00EE5A30">
      <w:pPr>
        <w:pStyle w:val="BodyTextIndent"/>
        <w:numPr>
          <w:ilvl w:val="0"/>
          <w:numId w:val="51"/>
        </w:numPr>
        <w:ind w:left="851" w:hanging="284"/>
        <w:jc w:val="both"/>
        <w:rPr>
          <w:i w:val="0"/>
          <w:noProof/>
          <w:sz w:val="24"/>
          <w:szCs w:val="24"/>
          <w:lang w:val="hr-HR"/>
        </w:rPr>
      </w:pPr>
      <w:r w:rsidRPr="003E2114">
        <w:rPr>
          <w:i w:val="0"/>
          <w:sz w:val="24"/>
          <w:szCs w:val="24"/>
        </w:rPr>
        <w:t>sufinanciranje rekonstrukcije Područne škole Šišan</w:t>
      </w:r>
      <w:r>
        <w:rPr>
          <w:i w:val="0"/>
          <w:iCs/>
          <w:sz w:val="24"/>
          <w:szCs w:val="24"/>
        </w:rPr>
        <w:t>.</w:t>
      </w:r>
    </w:p>
    <w:p w:rsidR="00EE5A30" w:rsidRPr="0031714A" w:rsidRDefault="00EE5A30" w:rsidP="00EE5A30">
      <w:pPr>
        <w:pStyle w:val="BodyText"/>
        <w:ind w:left="709"/>
        <w:rPr>
          <w:noProof/>
          <w:sz w:val="24"/>
          <w:szCs w:val="24"/>
          <w:lang w:val="hr-HR"/>
        </w:rPr>
      </w:pPr>
    </w:p>
    <w:p w:rsidR="00EE5A30" w:rsidRPr="0031714A" w:rsidRDefault="00EE5A30" w:rsidP="00EE5A30">
      <w:pPr>
        <w:pStyle w:val="BodyText"/>
        <w:ind w:left="709"/>
        <w:rPr>
          <w:noProof/>
          <w:sz w:val="24"/>
          <w:szCs w:val="24"/>
          <w:lang w:val="hr-HR"/>
        </w:rPr>
      </w:pPr>
      <w:r w:rsidRPr="0031714A">
        <w:rPr>
          <w:noProof/>
          <w:sz w:val="24"/>
          <w:szCs w:val="24"/>
          <w:lang w:val="hr-HR"/>
        </w:rPr>
        <w:t>PROGRAM : OBRAZOVANJE IZNAD STANDARDA</w:t>
      </w:r>
    </w:p>
    <w:p w:rsidR="00EE5A30" w:rsidRPr="0031714A" w:rsidRDefault="00EE5A30" w:rsidP="00EE5A30">
      <w:pPr>
        <w:pStyle w:val="Title"/>
        <w:ind w:firstLine="708"/>
        <w:jc w:val="both"/>
        <w:rPr>
          <w:b w:val="0"/>
          <w:noProof/>
          <w:szCs w:val="24"/>
        </w:rPr>
      </w:pPr>
    </w:p>
    <w:p w:rsidR="00EE5A30" w:rsidRPr="00E763D5" w:rsidRDefault="00EE5A30" w:rsidP="00EE5A30">
      <w:pPr>
        <w:pStyle w:val="Title"/>
        <w:ind w:firstLine="708"/>
        <w:jc w:val="both"/>
        <w:rPr>
          <w:b w:val="0"/>
          <w:noProof/>
          <w:szCs w:val="24"/>
        </w:rPr>
      </w:pPr>
      <w:r w:rsidRPr="00E763D5">
        <w:rPr>
          <w:b w:val="0"/>
          <w:noProof/>
          <w:szCs w:val="24"/>
        </w:rPr>
        <w:t>Opći cilj je osiguravanje standarda u školstvu potrebnih za redovito održavanje odgojno-obrazovnog procesa iznad minimalnih, a sukladno pedagoškim standardima.</w:t>
      </w:r>
    </w:p>
    <w:p w:rsidR="00EE5A30" w:rsidRPr="00E763D5" w:rsidRDefault="00EE5A30" w:rsidP="00EE5A30">
      <w:pPr>
        <w:pStyle w:val="BodyText"/>
        <w:ind w:firstLine="708"/>
        <w:rPr>
          <w:noProof/>
          <w:sz w:val="24"/>
          <w:szCs w:val="24"/>
          <w:lang w:val="hr-HR"/>
        </w:rPr>
      </w:pPr>
      <w:r w:rsidRPr="00E763D5">
        <w:rPr>
          <w:noProof/>
          <w:sz w:val="24"/>
          <w:szCs w:val="24"/>
          <w:lang w:val="hr-HR"/>
        </w:rPr>
        <w:t>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nagrađivanje studenata za akademsku izvrsnost, potpora projektima i programima iz područja obrazovanja,  redovito odvijanje odgojno-obrazovnog procesa te potpora uključivanju škola u programe koji se financiraju iz europskih fondova.</w:t>
      </w:r>
    </w:p>
    <w:p w:rsidR="00EE5A30" w:rsidRPr="00E763D5" w:rsidRDefault="00EE5A30" w:rsidP="00EE5A30">
      <w:pPr>
        <w:pStyle w:val="BodyText"/>
        <w:ind w:firstLine="708"/>
        <w:rPr>
          <w:noProof/>
          <w:sz w:val="24"/>
          <w:szCs w:val="24"/>
          <w:lang w:val="hr-HR"/>
        </w:rPr>
      </w:pPr>
    </w:p>
    <w:p w:rsidR="00EE5A30" w:rsidRPr="00E763D5" w:rsidRDefault="00EE5A30" w:rsidP="00EE5A30">
      <w:pPr>
        <w:ind w:firstLine="708"/>
        <w:jc w:val="both"/>
        <w:rPr>
          <w:i/>
          <w:noProof/>
          <w:sz w:val="24"/>
          <w:szCs w:val="24"/>
        </w:rPr>
      </w:pPr>
      <w:r w:rsidRPr="00E763D5">
        <w:rPr>
          <w:noProof/>
          <w:sz w:val="24"/>
          <w:szCs w:val="24"/>
        </w:rPr>
        <w:t xml:space="preserve">Program se ostvaruje kroz aktivnosti unaprjeđenja standarda u školstvu, produženog boravka u osnovnim školama, redovnog programa odgoja i obrazovanja, stipendiranja studenata i ostalih programa u odgoju i obrazovanju </w:t>
      </w:r>
      <w:r>
        <w:rPr>
          <w:noProof/>
          <w:sz w:val="24"/>
          <w:szCs w:val="24"/>
        </w:rPr>
        <w:t>i</w:t>
      </w:r>
      <w:r w:rsidRPr="00E763D5">
        <w:rPr>
          <w:noProof/>
          <w:sz w:val="24"/>
          <w:szCs w:val="24"/>
        </w:rPr>
        <w:t xml:space="preserve"> </w:t>
      </w:r>
      <w:r>
        <w:rPr>
          <w:noProof/>
          <w:sz w:val="24"/>
          <w:szCs w:val="24"/>
        </w:rPr>
        <w:t>pet</w:t>
      </w:r>
      <w:r w:rsidRPr="00E763D5">
        <w:rPr>
          <w:noProof/>
          <w:sz w:val="24"/>
          <w:szCs w:val="24"/>
        </w:rPr>
        <w:t xml:space="preserve"> tekuć</w:t>
      </w:r>
      <w:r>
        <w:rPr>
          <w:noProof/>
          <w:sz w:val="24"/>
          <w:szCs w:val="24"/>
        </w:rPr>
        <w:t>a</w:t>
      </w:r>
      <w:r w:rsidRPr="00E763D5">
        <w:rPr>
          <w:noProof/>
          <w:sz w:val="24"/>
          <w:szCs w:val="24"/>
        </w:rPr>
        <w:t xml:space="preserve"> projekta. </w:t>
      </w:r>
    </w:p>
    <w:p w:rsidR="00EE5A30" w:rsidRPr="0031714A" w:rsidRDefault="00EE5A30" w:rsidP="00EE5A30">
      <w:pPr>
        <w:pStyle w:val="BodyTextIndent"/>
        <w:ind w:firstLine="708"/>
        <w:jc w:val="both"/>
        <w:rPr>
          <w:i w:val="0"/>
          <w:noProof/>
          <w:sz w:val="24"/>
          <w:szCs w:val="24"/>
          <w:lang w:val="hr-HR"/>
        </w:rPr>
      </w:pPr>
    </w:p>
    <w:p w:rsidR="00EE5A30" w:rsidRDefault="00EE5A30" w:rsidP="00EE5A30">
      <w:pPr>
        <w:pStyle w:val="BodyTextIndent"/>
        <w:ind w:firstLine="708"/>
        <w:jc w:val="both"/>
        <w:rPr>
          <w:i w:val="0"/>
          <w:noProof/>
          <w:sz w:val="24"/>
          <w:szCs w:val="24"/>
          <w:lang w:val="hr-HR"/>
        </w:rPr>
      </w:pPr>
      <w:r w:rsidRPr="00E763D5">
        <w:rPr>
          <w:i w:val="0"/>
          <w:noProof/>
          <w:sz w:val="24"/>
          <w:szCs w:val="24"/>
          <w:lang w:val="hr-HR"/>
        </w:rPr>
        <w:t xml:space="preserve">Pokazatelji uspješnosti: Sredstvima planiranim i utrošenim u okviru ovog programa redovito su se podmirivali rashodi za plaće zaposlenih u produženim boravcima osnovnih škola Grada Pule. Po provedenom natječaju za stipendiranje darovitih studenata redovito su isplaćivane stipendije za </w:t>
      </w:r>
      <w:r w:rsidRPr="0021766D">
        <w:rPr>
          <w:i w:val="0"/>
          <w:noProof/>
          <w:sz w:val="24"/>
          <w:szCs w:val="24"/>
          <w:lang w:val="hr-HR"/>
        </w:rPr>
        <w:t>146 studenata</w:t>
      </w:r>
      <w:r w:rsidRPr="00E763D5">
        <w:rPr>
          <w:i w:val="0"/>
          <w:noProof/>
          <w:sz w:val="24"/>
          <w:szCs w:val="24"/>
          <w:lang w:val="hr-HR"/>
        </w:rPr>
        <w:t xml:space="preserve"> za akademsku godinu 201</w:t>
      </w:r>
      <w:r>
        <w:rPr>
          <w:i w:val="0"/>
          <w:noProof/>
          <w:sz w:val="24"/>
          <w:szCs w:val="24"/>
          <w:lang w:val="hr-HR"/>
        </w:rPr>
        <w:t>8</w:t>
      </w:r>
      <w:r w:rsidRPr="00E763D5">
        <w:rPr>
          <w:i w:val="0"/>
          <w:noProof/>
          <w:sz w:val="24"/>
          <w:szCs w:val="24"/>
          <w:lang w:val="hr-HR"/>
        </w:rPr>
        <w:t>/201</w:t>
      </w:r>
      <w:r>
        <w:rPr>
          <w:i w:val="0"/>
          <w:noProof/>
          <w:sz w:val="24"/>
          <w:szCs w:val="24"/>
          <w:lang w:val="hr-HR"/>
        </w:rPr>
        <w:t>9</w:t>
      </w:r>
      <w:r w:rsidRPr="00E763D5">
        <w:rPr>
          <w:i w:val="0"/>
          <w:noProof/>
          <w:sz w:val="24"/>
          <w:szCs w:val="24"/>
          <w:lang w:val="hr-HR"/>
        </w:rPr>
        <w:t>. Ostali programi uspješno su realizirani. Realizacija programa utvrđena je kroz polugodišnja izvješća korisnika te provjerama na licu mjesta kod korisnika, sukladno Planu kontrole. Kroz aktivnost redovnog programa odgoja i obrazovanja putem riznice su se redovito podmirivali rashodi osnovnih škola što je omogućilo redovito odvijanje odgojno-obrazovnog procesa.</w:t>
      </w:r>
    </w:p>
    <w:p w:rsidR="00EE5A30" w:rsidRDefault="00EE5A30" w:rsidP="00EE5A30">
      <w:pPr>
        <w:rPr>
          <w:noProof/>
          <w:sz w:val="24"/>
          <w:szCs w:val="24"/>
        </w:rPr>
      </w:pPr>
    </w:p>
    <w:p w:rsidR="00EE5A30" w:rsidRPr="0031714A" w:rsidRDefault="00EE5A30" w:rsidP="00EE5A30">
      <w:pPr>
        <w:ind w:firstLine="708"/>
        <w:jc w:val="both"/>
        <w:rPr>
          <w:i/>
          <w:noProof/>
          <w:sz w:val="24"/>
          <w:szCs w:val="24"/>
        </w:rPr>
      </w:pPr>
      <w:r w:rsidRPr="0031714A">
        <w:rPr>
          <w:noProof/>
          <w:sz w:val="24"/>
          <w:szCs w:val="24"/>
        </w:rPr>
        <w:t>Program Obrazovanje iznad</w:t>
      </w:r>
      <w:r w:rsidRPr="0031714A">
        <w:rPr>
          <w:i/>
          <w:noProof/>
          <w:sz w:val="24"/>
          <w:szCs w:val="24"/>
        </w:rPr>
        <w:t xml:space="preserve"> </w:t>
      </w:r>
      <w:r w:rsidRPr="0031714A">
        <w:rPr>
          <w:noProof/>
          <w:sz w:val="24"/>
          <w:szCs w:val="24"/>
        </w:rPr>
        <w:t xml:space="preserve">standarda; rashodi za provođenje programa planirani su u iznosu od </w:t>
      </w:r>
      <w:r>
        <w:rPr>
          <w:noProof/>
          <w:sz w:val="24"/>
          <w:szCs w:val="24"/>
        </w:rPr>
        <w:t>26.264.056,12</w:t>
      </w:r>
      <w:r w:rsidRPr="0031714A">
        <w:rPr>
          <w:noProof/>
          <w:sz w:val="24"/>
          <w:szCs w:val="24"/>
        </w:rPr>
        <w:t xml:space="preserve"> kun</w:t>
      </w:r>
      <w:r>
        <w:rPr>
          <w:noProof/>
          <w:sz w:val="24"/>
          <w:szCs w:val="24"/>
        </w:rPr>
        <w:t>a</w:t>
      </w:r>
      <w:r w:rsidRPr="0031714A">
        <w:rPr>
          <w:noProof/>
          <w:sz w:val="24"/>
          <w:szCs w:val="24"/>
        </w:rPr>
        <w:t xml:space="preserve">, a izvršeni u iznosu od </w:t>
      </w:r>
      <w:r>
        <w:rPr>
          <w:bCs/>
          <w:noProof/>
          <w:sz w:val="24"/>
          <w:szCs w:val="24"/>
        </w:rPr>
        <w:t>18.887.901,17</w:t>
      </w:r>
      <w:r w:rsidRPr="0031714A">
        <w:rPr>
          <w:bCs/>
          <w:noProof/>
          <w:sz w:val="24"/>
          <w:szCs w:val="24"/>
        </w:rPr>
        <w:t xml:space="preserve"> </w:t>
      </w:r>
      <w:r w:rsidRPr="0031714A">
        <w:rPr>
          <w:noProof/>
          <w:sz w:val="24"/>
          <w:szCs w:val="24"/>
        </w:rPr>
        <w:t>kun</w:t>
      </w:r>
      <w:r>
        <w:rPr>
          <w:noProof/>
          <w:sz w:val="24"/>
          <w:szCs w:val="24"/>
        </w:rPr>
        <w:t>a</w:t>
      </w:r>
      <w:r w:rsidRPr="0031714A">
        <w:rPr>
          <w:noProof/>
          <w:sz w:val="24"/>
          <w:szCs w:val="24"/>
        </w:rPr>
        <w:t xml:space="preserve"> ili </w:t>
      </w:r>
      <w:r>
        <w:rPr>
          <w:noProof/>
          <w:sz w:val="24"/>
          <w:szCs w:val="24"/>
        </w:rPr>
        <w:t>71,92</w:t>
      </w:r>
      <w:r w:rsidRPr="0031714A">
        <w:rPr>
          <w:noProof/>
          <w:sz w:val="24"/>
          <w:szCs w:val="24"/>
        </w:rPr>
        <w:t>% u odnosu na plan. U okviru programa planirano je pet Aktivnosti te pet Tekuća projekta:</w:t>
      </w:r>
    </w:p>
    <w:p w:rsidR="00EE5A30" w:rsidRPr="0031714A" w:rsidRDefault="00EE5A30" w:rsidP="00EE5A30">
      <w:pPr>
        <w:ind w:firstLine="708"/>
        <w:jc w:val="both"/>
        <w:rPr>
          <w:i/>
          <w:noProof/>
          <w:sz w:val="24"/>
          <w:szCs w:val="24"/>
        </w:rPr>
      </w:pPr>
    </w:p>
    <w:p w:rsidR="00EE5A30" w:rsidRPr="0031714A" w:rsidRDefault="00EE5A30" w:rsidP="00EE5A30">
      <w:pPr>
        <w:pStyle w:val="BodyText"/>
        <w:ind w:firstLine="720"/>
        <w:rPr>
          <w:noProof/>
          <w:sz w:val="24"/>
          <w:szCs w:val="24"/>
          <w:lang w:val="hr-HR"/>
        </w:rPr>
      </w:pPr>
      <w:r w:rsidRPr="0031714A">
        <w:rPr>
          <w:i/>
          <w:noProof/>
          <w:sz w:val="24"/>
          <w:szCs w:val="24"/>
          <w:lang w:val="hr-HR"/>
        </w:rPr>
        <w:t>Aktivnost: Unapređenje standarda u školstvu;</w:t>
      </w:r>
      <w:r w:rsidRPr="0031714A">
        <w:rPr>
          <w:noProof/>
          <w:sz w:val="24"/>
          <w:szCs w:val="24"/>
          <w:lang w:val="hr-HR"/>
        </w:rPr>
        <w:t xml:space="preserve"> rashodi su planirani u iznosu od </w:t>
      </w:r>
      <w:r>
        <w:rPr>
          <w:noProof/>
          <w:sz w:val="24"/>
          <w:szCs w:val="24"/>
          <w:lang w:val="hr-HR"/>
        </w:rPr>
        <w:t>516.500</w:t>
      </w:r>
      <w:r w:rsidRPr="0031714A">
        <w:rPr>
          <w:noProof/>
          <w:sz w:val="24"/>
          <w:szCs w:val="24"/>
          <w:lang w:val="hr-HR"/>
        </w:rPr>
        <w:t>,00 kuna, a</w:t>
      </w:r>
      <w:r w:rsidRPr="0031714A">
        <w:rPr>
          <w:i/>
          <w:noProof/>
          <w:sz w:val="24"/>
          <w:szCs w:val="24"/>
          <w:lang w:val="hr-HR"/>
        </w:rPr>
        <w:t xml:space="preserve"> </w:t>
      </w:r>
      <w:r w:rsidRPr="0031714A">
        <w:rPr>
          <w:noProof/>
          <w:sz w:val="24"/>
          <w:szCs w:val="24"/>
          <w:lang w:val="hr-HR"/>
        </w:rPr>
        <w:t xml:space="preserve">izvršeni u iznosu od </w:t>
      </w:r>
      <w:r>
        <w:rPr>
          <w:noProof/>
          <w:sz w:val="24"/>
          <w:szCs w:val="24"/>
          <w:lang w:val="hr-HR"/>
        </w:rPr>
        <w:t>511.231,20</w:t>
      </w:r>
      <w:r w:rsidRPr="0031714A">
        <w:rPr>
          <w:noProof/>
          <w:sz w:val="24"/>
          <w:szCs w:val="24"/>
          <w:lang w:val="hr-HR"/>
        </w:rPr>
        <w:t xml:space="preserve"> kuna ili </w:t>
      </w:r>
      <w:r>
        <w:rPr>
          <w:noProof/>
          <w:sz w:val="24"/>
          <w:szCs w:val="24"/>
          <w:lang w:val="hr-HR"/>
        </w:rPr>
        <w:t>98,98</w:t>
      </w:r>
      <w:r w:rsidRPr="0031714A">
        <w:rPr>
          <w:noProof/>
          <w:sz w:val="24"/>
          <w:szCs w:val="24"/>
          <w:lang w:val="hr-HR"/>
        </w:rPr>
        <w:t>% u odnosu na plan, odnose se na:</w:t>
      </w:r>
    </w:p>
    <w:p w:rsidR="00EE5A30" w:rsidRPr="00E763D5" w:rsidRDefault="00EE5A30" w:rsidP="00EE5A30">
      <w:pPr>
        <w:pStyle w:val="Heading5"/>
        <w:keepNext w:val="0"/>
        <w:numPr>
          <w:ilvl w:val="1"/>
          <w:numId w:val="32"/>
        </w:numPr>
        <w:tabs>
          <w:tab w:val="clear" w:pos="7938"/>
        </w:tabs>
        <w:ind w:left="709" w:hanging="283"/>
        <w:jc w:val="both"/>
        <w:rPr>
          <w:b w:val="0"/>
          <w:noProof/>
          <w:szCs w:val="24"/>
        </w:rPr>
      </w:pPr>
      <w:r w:rsidRPr="00E763D5">
        <w:rPr>
          <w:b w:val="0"/>
          <w:noProof/>
          <w:szCs w:val="24"/>
        </w:rPr>
        <w:t>prijevoz učenika osnovnih škola Grada Pule</w:t>
      </w:r>
      <w:r>
        <w:rPr>
          <w:b w:val="0"/>
          <w:noProof/>
          <w:szCs w:val="24"/>
        </w:rPr>
        <w:t>,</w:t>
      </w:r>
      <w:r w:rsidRPr="00E763D5">
        <w:rPr>
          <w:b w:val="0"/>
          <w:noProof/>
          <w:szCs w:val="24"/>
        </w:rPr>
        <w:t xml:space="preserve"> sufinanciranje mjesečne učeničke pretplatne karte za učenike osnovnih škola s prebivalištem u Gradu Puli, rashodi su izvršeni u iznosu od </w:t>
      </w:r>
      <w:r>
        <w:rPr>
          <w:b w:val="0"/>
          <w:noProof/>
          <w:szCs w:val="24"/>
        </w:rPr>
        <w:t>225.216,00</w:t>
      </w:r>
      <w:r w:rsidRPr="00E763D5">
        <w:rPr>
          <w:b w:val="0"/>
          <w:noProof/>
          <w:szCs w:val="24"/>
        </w:rPr>
        <w:t xml:space="preserve"> kun</w:t>
      </w:r>
      <w:r>
        <w:rPr>
          <w:b w:val="0"/>
          <w:noProof/>
          <w:szCs w:val="24"/>
        </w:rPr>
        <w:t>a</w:t>
      </w:r>
    </w:p>
    <w:p w:rsidR="00EE5A30" w:rsidRPr="00E763D5" w:rsidRDefault="00EE5A30" w:rsidP="00EE5A30">
      <w:pPr>
        <w:pStyle w:val="BodyText"/>
        <w:numPr>
          <w:ilvl w:val="0"/>
          <w:numId w:val="33"/>
        </w:numPr>
        <w:ind w:left="709" w:hanging="283"/>
        <w:rPr>
          <w:noProof/>
          <w:sz w:val="24"/>
          <w:szCs w:val="24"/>
          <w:lang w:val="hr-HR"/>
        </w:rPr>
      </w:pPr>
      <w:r w:rsidRPr="00E763D5">
        <w:rPr>
          <w:noProof/>
          <w:sz w:val="24"/>
          <w:szCs w:val="24"/>
          <w:lang w:val="hr-HR"/>
        </w:rPr>
        <w:t>Grad Pula – prijatelj djece, kotizacij</w:t>
      </w:r>
      <w:r>
        <w:rPr>
          <w:noProof/>
          <w:sz w:val="24"/>
          <w:szCs w:val="24"/>
          <w:lang w:val="hr-HR"/>
        </w:rPr>
        <w:t>u</w:t>
      </w:r>
      <w:r w:rsidRPr="00E763D5">
        <w:rPr>
          <w:noProof/>
          <w:sz w:val="24"/>
          <w:szCs w:val="24"/>
          <w:lang w:val="hr-HR"/>
        </w:rPr>
        <w:t xml:space="preserve"> za Akciju Gradovi – prijatelji djece Saveza DND,  organizaciju</w:t>
      </w:r>
      <w:r>
        <w:rPr>
          <w:noProof/>
          <w:sz w:val="24"/>
          <w:szCs w:val="24"/>
          <w:lang w:val="hr-HR"/>
        </w:rPr>
        <w:t xml:space="preserve"> Pjevačkog festivala, kotizaciju</w:t>
      </w:r>
      <w:r w:rsidRPr="00E763D5">
        <w:rPr>
          <w:noProof/>
          <w:sz w:val="24"/>
          <w:szCs w:val="24"/>
          <w:lang w:val="hr-HR"/>
        </w:rPr>
        <w:t xml:space="preserve"> za Međunarodnu eko školu, aktivnosti rada Društva Naša djeca Pula</w:t>
      </w:r>
      <w:r>
        <w:rPr>
          <w:noProof/>
          <w:sz w:val="24"/>
          <w:szCs w:val="24"/>
          <w:lang w:val="hr-HR"/>
        </w:rPr>
        <w:t xml:space="preserve"> </w:t>
      </w:r>
      <w:r w:rsidRPr="00D06E89">
        <w:rPr>
          <w:noProof/>
          <w:sz w:val="24"/>
          <w:szCs w:val="24"/>
          <w:lang w:val="hr-HR"/>
        </w:rPr>
        <w:t>(</w:t>
      </w:r>
      <w:r w:rsidRPr="00D06E89">
        <w:rPr>
          <w:sz w:val="24"/>
          <w:szCs w:val="24"/>
        </w:rPr>
        <w:t xml:space="preserve">aktivnosti Dječjeg foruma i Dječjeg gradskog vijeća Grada Pule, akcije Za osmijeh djeteta u bolnici, Dječji karneval i maskenbal, obilježavanje Dječjeg tjedna i Međunarodnog dana djeteta, Međunarodnog dana obitelji, Dana prava djeteta), </w:t>
      </w:r>
      <w:r w:rsidRPr="00D06E89">
        <w:rPr>
          <w:noProof/>
          <w:sz w:val="24"/>
          <w:szCs w:val="24"/>
          <w:lang w:val="hr-HR"/>
        </w:rPr>
        <w:t>programe međunarodne suradnje osnovnih škola te ostale potpore u funkciji školstva, rashodi su</w:t>
      </w:r>
      <w:r w:rsidRPr="00E763D5">
        <w:rPr>
          <w:noProof/>
          <w:sz w:val="24"/>
          <w:szCs w:val="24"/>
          <w:lang w:val="hr-HR"/>
        </w:rPr>
        <w:t xml:space="preserve"> izvršeni u iznosu od </w:t>
      </w:r>
      <w:r>
        <w:rPr>
          <w:noProof/>
          <w:sz w:val="24"/>
          <w:szCs w:val="24"/>
          <w:lang w:val="hr-HR"/>
        </w:rPr>
        <w:t>219.951,78</w:t>
      </w:r>
      <w:r w:rsidRPr="00E763D5">
        <w:rPr>
          <w:noProof/>
          <w:sz w:val="24"/>
          <w:szCs w:val="24"/>
          <w:lang w:val="hr-HR"/>
        </w:rPr>
        <w:t xml:space="preserve"> kun</w:t>
      </w:r>
      <w:r>
        <w:rPr>
          <w:noProof/>
          <w:sz w:val="24"/>
          <w:szCs w:val="24"/>
          <w:lang w:val="hr-HR"/>
        </w:rPr>
        <w:t>a</w:t>
      </w:r>
      <w:r w:rsidRPr="00E763D5">
        <w:rPr>
          <w:noProof/>
          <w:sz w:val="24"/>
          <w:szCs w:val="24"/>
          <w:lang w:val="hr-HR"/>
        </w:rPr>
        <w:t>,</w:t>
      </w:r>
    </w:p>
    <w:p w:rsidR="00EE5A30" w:rsidRPr="00E763D5" w:rsidRDefault="00EE5A30" w:rsidP="00EE5A30">
      <w:pPr>
        <w:pStyle w:val="BodyText"/>
        <w:numPr>
          <w:ilvl w:val="0"/>
          <w:numId w:val="33"/>
        </w:numPr>
        <w:ind w:left="709" w:hanging="283"/>
        <w:rPr>
          <w:noProof/>
          <w:sz w:val="24"/>
          <w:szCs w:val="24"/>
          <w:lang w:val="hr-HR"/>
        </w:rPr>
      </w:pPr>
      <w:r w:rsidRPr="00E763D5">
        <w:rPr>
          <w:noProof/>
          <w:sz w:val="24"/>
          <w:szCs w:val="24"/>
          <w:lang w:val="hr-HR"/>
        </w:rPr>
        <w:t xml:space="preserve">nagrade najboljim studentima </w:t>
      </w:r>
      <w:r>
        <w:rPr>
          <w:noProof/>
          <w:sz w:val="24"/>
          <w:szCs w:val="24"/>
          <w:lang w:val="hr-HR"/>
        </w:rPr>
        <w:t>i</w:t>
      </w:r>
      <w:r w:rsidRPr="00E763D5">
        <w:rPr>
          <w:noProof/>
          <w:sz w:val="24"/>
          <w:szCs w:val="24"/>
          <w:lang w:val="hr-HR"/>
        </w:rPr>
        <w:t xml:space="preserve"> program Norij</w:t>
      </w:r>
      <w:r>
        <w:rPr>
          <w:noProof/>
          <w:sz w:val="24"/>
          <w:szCs w:val="24"/>
          <w:lang w:val="hr-HR"/>
        </w:rPr>
        <w:t>ada u iznosu od 66.063,42 kune.</w:t>
      </w:r>
    </w:p>
    <w:p w:rsidR="00EE5A30" w:rsidRDefault="00EE5A30" w:rsidP="00EE5A30">
      <w:pPr>
        <w:pStyle w:val="BodyText"/>
        <w:ind w:firstLine="720"/>
        <w:rPr>
          <w:noProof/>
          <w:sz w:val="24"/>
          <w:szCs w:val="24"/>
          <w:lang w:val="hr-HR"/>
        </w:rPr>
      </w:pPr>
    </w:p>
    <w:p w:rsidR="00EE5A30" w:rsidRPr="0031714A" w:rsidRDefault="00EE5A30" w:rsidP="00EE5A30">
      <w:pPr>
        <w:ind w:firstLine="720"/>
        <w:jc w:val="both"/>
        <w:rPr>
          <w:noProof/>
          <w:sz w:val="24"/>
          <w:szCs w:val="24"/>
        </w:rPr>
      </w:pPr>
      <w:r w:rsidRPr="0031714A">
        <w:rPr>
          <w:i/>
          <w:noProof/>
          <w:sz w:val="24"/>
          <w:szCs w:val="24"/>
        </w:rPr>
        <w:t>Aktivnost: Produženi boravak u osnovnim školama;</w:t>
      </w:r>
      <w:r w:rsidRPr="0031714A">
        <w:rPr>
          <w:noProof/>
          <w:sz w:val="24"/>
          <w:szCs w:val="24"/>
        </w:rPr>
        <w:t xml:space="preserve"> rashodi su planirani u iznosu od </w:t>
      </w:r>
      <w:r>
        <w:rPr>
          <w:noProof/>
          <w:sz w:val="24"/>
          <w:szCs w:val="24"/>
        </w:rPr>
        <w:t>7.333.687,00</w:t>
      </w:r>
      <w:r w:rsidRPr="0031714A">
        <w:rPr>
          <w:noProof/>
          <w:sz w:val="24"/>
          <w:szCs w:val="24"/>
        </w:rPr>
        <w:t xml:space="preserve"> kun</w:t>
      </w:r>
      <w:r>
        <w:rPr>
          <w:noProof/>
          <w:sz w:val="24"/>
          <w:szCs w:val="24"/>
        </w:rPr>
        <w:t>a</w:t>
      </w:r>
      <w:r w:rsidRPr="0031714A">
        <w:rPr>
          <w:noProof/>
          <w:sz w:val="24"/>
          <w:szCs w:val="24"/>
        </w:rPr>
        <w:t xml:space="preserve">, a izvršeni u iznosu od </w:t>
      </w:r>
      <w:r>
        <w:rPr>
          <w:noProof/>
          <w:sz w:val="24"/>
          <w:szCs w:val="24"/>
        </w:rPr>
        <w:t>5.368.964,82</w:t>
      </w:r>
      <w:r w:rsidRPr="0031714A">
        <w:rPr>
          <w:noProof/>
          <w:sz w:val="24"/>
          <w:szCs w:val="24"/>
        </w:rPr>
        <w:t xml:space="preserve"> kun</w:t>
      </w:r>
      <w:r>
        <w:rPr>
          <w:noProof/>
          <w:sz w:val="24"/>
          <w:szCs w:val="24"/>
        </w:rPr>
        <w:t>e</w:t>
      </w:r>
      <w:r w:rsidRPr="0031714A">
        <w:rPr>
          <w:noProof/>
          <w:sz w:val="24"/>
          <w:szCs w:val="24"/>
        </w:rPr>
        <w:t xml:space="preserve"> ili </w:t>
      </w:r>
      <w:r>
        <w:rPr>
          <w:noProof/>
          <w:sz w:val="24"/>
          <w:szCs w:val="24"/>
        </w:rPr>
        <w:t>73,21</w:t>
      </w:r>
      <w:r w:rsidRPr="0031714A">
        <w:rPr>
          <w:noProof/>
          <w:sz w:val="24"/>
          <w:szCs w:val="24"/>
        </w:rPr>
        <w:t>% u odnosu na plan.</w:t>
      </w:r>
    </w:p>
    <w:p w:rsidR="00EE5A30" w:rsidRPr="0031714A" w:rsidRDefault="00EE5A30" w:rsidP="00EE5A30">
      <w:pPr>
        <w:pStyle w:val="BodyText"/>
        <w:ind w:firstLine="708"/>
        <w:rPr>
          <w:noProof/>
          <w:sz w:val="24"/>
          <w:szCs w:val="24"/>
          <w:lang w:val="hr-HR"/>
        </w:rPr>
      </w:pPr>
      <w:r w:rsidRPr="00E763D5">
        <w:rPr>
          <w:noProof/>
          <w:sz w:val="24"/>
          <w:szCs w:val="24"/>
          <w:lang w:val="hr-HR"/>
        </w:rPr>
        <w:t xml:space="preserve">Produženi boravak provodi se kao sastavni program brige za djecu nižih razreda osnovne škole, koji uključuje organizirani boravak u školi izvan nastave, dodatni odgojno-obrazovni rad i prehranu. </w:t>
      </w:r>
      <w:r w:rsidRPr="0031714A">
        <w:rPr>
          <w:noProof/>
          <w:sz w:val="24"/>
          <w:szCs w:val="24"/>
          <w:lang w:val="hr-HR"/>
        </w:rPr>
        <w:t>Program produženog boravka provodio se u svim osnovnim školama na području grada Pule, u 3</w:t>
      </w:r>
      <w:r>
        <w:rPr>
          <w:noProof/>
          <w:sz w:val="24"/>
          <w:szCs w:val="24"/>
          <w:lang w:val="hr-HR"/>
        </w:rPr>
        <w:t>3</w:t>
      </w:r>
      <w:r w:rsidRPr="0031714A">
        <w:rPr>
          <w:noProof/>
          <w:sz w:val="24"/>
          <w:szCs w:val="24"/>
          <w:lang w:val="hr-HR"/>
        </w:rPr>
        <w:t xml:space="preserve"> odgojno-obrazovnih skupina (</w:t>
      </w:r>
      <w:r>
        <w:rPr>
          <w:sz w:val="24"/>
          <w:szCs w:val="24"/>
          <w:lang w:val="hr-HR"/>
        </w:rPr>
        <w:t>32</w:t>
      </w:r>
      <w:r w:rsidRPr="0031714A">
        <w:rPr>
          <w:sz w:val="24"/>
          <w:szCs w:val="24"/>
          <w:lang w:val="hr-HR"/>
        </w:rPr>
        <w:t xml:space="preserve"> skupina produženog boravka i </w:t>
      </w:r>
      <w:r>
        <w:rPr>
          <w:sz w:val="24"/>
          <w:szCs w:val="24"/>
          <w:lang w:val="hr-HR"/>
        </w:rPr>
        <w:t>1</w:t>
      </w:r>
      <w:r w:rsidRPr="0031714A">
        <w:rPr>
          <w:sz w:val="24"/>
          <w:szCs w:val="24"/>
          <w:lang w:val="hr-HR"/>
        </w:rPr>
        <w:t xml:space="preserve"> skupine produženog stručnog postupka za učenike Škole za odgoj i obrazovanje)</w:t>
      </w:r>
      <w:r w:rsidRPr="0031714A">
        <w:rPr>
          <w:noProof/>
          <w:sz w:val="24"/>
          <w:szCs w:val="24"/>
          <w:lang w:val="hr-HR"/>
        </w:rPr>
        <w:t>.</w:t>
      </w:r>
    </w:p>
    <w:p w:rsidR="00EE5A30" w:rsidRPr="00B52E10" w:rsidRDefault="00EE5A30" w:rsidP="00EE5A30">
      <w:pPr>
        <w:pStyle w:val="BodyText"/>
        <w:ind w:firstLine="708"/>
        <w:rPr>
          <w:sz w:val="24"/>
          <w:szCs w:val="24"/>
          <w:lang w:val="hr-HR"/>
        </w:rPr>
      </w:pPr>
      <w:r w:rsidRPr="0031714A">
        <w:rPr>
          <w:noProof/>
          <w:sz w:val="24"/>
          <w:szCs w:val="24"/>
          <w:lang w:val="hr-HR"/>
        </w:rPr>
        <w:t xml:space="preserve">Sredstva Grada Pule namijenjena su za sufinanciranje bruto plaća </w:t>
      </w:r>
      <w:r>
        <w:rPr>
          <w:noProof/>
          <w:sz w:val="24"/>
          <w:szCs w:val="24"/>
          <w:lang w:val="hr-HR"/>
        </w:rPr>
        <w:t>32</w:t>
      </w:r>
      <w:r w:rsidRPr="0031714A">
        <w:rPr>
          <w:noProof/>
          <w:sz w:val="24"/>
          <w:szCs w:val="24"/>
          <w:lang w:val="hr-HR"/>
        </w:rPr>
        <w:t xml:space="preserve"> učitelja razredne nastave i </w:t>
      </w:r>
      <w:r>
        <w:rPr>
          <w:noProof/>
          <w:sz w:val="24"/>
          <w:szCs w:val="24"/>
          <w:lang w:val="hr-HR"/>
        </w:rPr>
        <w:t>1</w:t>
      </w:r>
      <w:r w:rsidRPr="0031714A">
        <w:rPr>
          <w:noProof/>
          <w:sz w:val="24"/>
          <w:szCs w:val="24"/>
          <w:lang w:val="hr-HR"/>
        </w:rPr>
        <w:t xml:space="preserve"> profesora defektologije za rad s učenicima s posebnim potrebama u Školi za odgoj i obrazovanje. Produženi boravak organiziran je u svim osnovnim školama</w:t>
      </w:r>
      <w:r w:rsidRPr="0021766D">
        <w:rPr>
          <w:noProof/>
          <w:sz w:val="24"/>
          <w:szCs w:val="24"/>
          <w:lang w:val="hr-HR"/>
        </w:rPr>
        <w:t>.</w:t>
      </w:r>
      <w:r>
        <w:rPr>
          <w:noProof/>
          <w:sz w:val="24"/>
          <w:szCs w:val="24"/>
          <w:lang w:val="hr-HR"/>
        </w:rPr>
        <w:t xml:space="preserve"> </w:t>
      </w:r>
      <w:r w:rsidRPr="0031714A">
        <w:rPr>
          <w:sz w:val="24"/>
          <w:szCs w:val="24"/>
          <w:lang w:val="hr-HR"/>
        </w:rPr>
        <w:t xml:space="preserve">Na kraju godine program </w:t>
      </w:r>
      <w:r w:rsidRPr="00B52E10">
        <w:rPr>
          <w:sz w:val="24"/>
          <w:szCs w:val="24"/>
          <w:lang w:val="hr-HR"/>
        </w:rPr>
        <w:t xml:space="preserve">je pohađalo </w:t>
      </w:r>
      <w:r w:rsidRPr="00B52E10">
        <w:rPr>
          <w:sz w:val="24"/>
          <w:szCs w:val="24"/>
        </w:rPr>
        <w:t>956 djece u 33 odgojno-obrazovnih skupina</w:t>
      </w:r>
      <w:r w:rsidRPr="00B52E10">
        <w:rPr>
          <w:sz w:val="24"/>
          <w:szCs w:val="24"/>
          <w:lang w:val="hr-HR"/>
        </w:rPr>
        <w:t>.</w:t>
      </w:r>
    </w:p>
    <w:p w:rsidR="00EE5A30" w:rsidRPr="0031714A" w:rsidRDefault="00EE5A30" w:rsidP="00EE5A30">
      <w:pPr>
        <w:pStyle w:val="BodyText"/>
        <w:ind w:firstLine="708"/>
        <w:rPr>
          <w:i/>
          <w:noProof/>
          <w:sz w:val="24"/>
          <w:szCs w:val="24"/>
          <w:lang w:val="hr-HR"/>
        </w:rPr>
      </w:pPr>
    </w:p>
    <w:p w:rsidR="00EE5A30" w:rsidRDefault="00EE5A30" w:rsidP="00EE5A30">
      <w:pPr>
        <w:pStyle w:val="BodyTextIndent"/>
        <w:ind w:firstLine="708"/>
        <w:jc w:val="both"/>
        <w:rPr>
          <w:i w:val="0"/>
          <w:noProof/>
          <w:sz w:val="24"/>
          <w:szCs w:val="24"/>
          <w:lang w:val="hr-HR"/>
        </w:rPr>
      </w:pPr>
      <w:r w:rsidRPr="0031714A">
        <w:rPr>
          <w:i w:val="0"/>
          <w:noProof/>
          <w:sz w:val="24"/>
          <w:szCs w:val="24"/>
          <w:lang w:val="hr-HR"/>
        </w:rPr>
        <w:t>Sukladno financijskim planovima, zahtjevima i potrebama škola sredstva su utrošena na slijedeći način:</w:t>
      </w:r>
    </w:p>
    <w:p w:rsidR="00553CA5" w:rsidRDefault="00553CA5" w:rsidP="00EE5A30">
      <w:pPr>
        <w:pStyle w:val="BodyTextIndent"/>
        <w:ind w:firstLine="708"/>
        <w:jc w:val="both"/>
        <w:rPr>
          <w:i w:val="0"/>
          <w:noProof/>
          <w:sz w:val="24"/>
          <w:szCs w:val="24"/>
          <w:lang w:val="hr-HR"/>
        </w:rPr>
      </w:pPr>
    </w:p>
    <w:tbl>
      <w:tblPr>
        <w:tblW w:w="7528" w:type="dxa"/>
        <w:jc w:val="center"/>
        <w:tblInd w:w="-408" w:type="dxa"/>
        <w:tblLook w:val="04A0"/>
      </w:tblPr>
      <w:tblGrid>
        <w:gridCol w:w="3028"/>
        <w:gridCol w:w="1500"/>
        <w:gridCol w:w="1500"/>
        <w:gridCol w:w="1500"/>
      </w:tblGrid>
      <w:tr w:rsidR="00EE5A30" w:rsidRPr="0083147F" w:rsidTr="005F5BE8">
        <w:trPr>
          <w:trHeight w:val="300"/>
          <w:jc w:val="center"/>
        </w:trPr>
        <w:tc>
          <w:tcPr>
            <w:tcW w:w="3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center"/>
              <w:rPr>
                <w:b/>
                <w:bCs/>
                <w:i/>
                <w:iCs/>
                <w:color w:val="000000"/>
                <w:sz w:val="22"/>
                <w:szCs w:val="22"/>
              </w:rPr>
            </w:pPr>
            <w:r w:rsidRPr="0083147F">
              <w:rPr>
                <w:b/>
                <w:bCs/>
                <w:i/>
                <w:iCs/>
                <w:color w:val="000000"/>
                <w:sz w:val="22"/>
                <w:szCs w:val="22"/>
              </w:rPr>
              <w:t>Proračunski korisnik</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E5A30" w:rsidRPr="0083147F" w:rsidRDefault="00EE5A30" w:rsidP="005F5BE8">
            <w:pPr>
              <w:jc w:val="center"/>
              <w:rPr>
                <w:b/>
                <w:bCs/>
                <w:i/>
                <w:iCs/>
                <w:color w:val="000000"/>
                <w:sz w:val="22"/>
                <w:szCs w:val="22"/>
              </w:rPr>
            </w:pPr>
            <w:r w:rsidRPr="0083147F">
              <w:rPr>
                <w:b/>
                <w:bCs/>
                <w:i/>
                <w:iCs/>
                <w:color w:val="000000"/>
                <w:sz w:val="22"/>
                <w:szCs w:val="22"/>
              </w:rPr>
              <w:t>Grad Pula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E5A30" w:rsidRPr="0083147F" w:rsidRDefault="00EE5A30" w:rsidP="005F5BE8">
            <w:pPr>
              <w:jc w:val="center"/>
              <w:rPr>
                <w:b/>
                <w:bCs/>
                <w:i/>
                <w:iCs/>
                <w:color w:val="000000"/>
                <w:sz w:val="22"/>
                <w:szCs w:val="22"/>
              </w:rPr>
            </w:pPr>
            <w:r w:rsidRPr="0083147F">
              <w:rPr>
                <w:b/>
                <w:bCs/>
                <w:i/>
                <w:iCs/>
                <w:color w:val="000000"/>
                <w:sz w:val="22"/>
                <w:szCs w:val="22"/>
              </w:rPr>
              <w:t>Ostali izvori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E5A30" w:rsidRPr="0083147F" w:rsidRDefault="00EE5A30" w:rsidP="005F5BE8">
            <w:pPr>
              <w:jc w:val="center"/>
              <w:rPr>
                <w:b/>
                <w:bCs/>
                <w:i/>
                <w:iCs/>
                <w:color w:val="000000"/>
                <w:sz w:val="22"/>
                <w:szCs w:val="22"/>
              </w:rPr>
            </w:pPr>
            <w:r w:rsidRPr="0083147F">
              <w:rPr>
                <w:b/>
                <w:bCs/>
                <w:i/>
                <w:iCs/>
                <w:color w:val="000000"/>
                <w:sz w:val="22"/>
                <w:szCs w:val="22"/>
              </w:rPr>
              <w:t>Ukupno</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both"/>
              <w:rPr>
                <w:color w:val="000000"/>
                <w:sz w:val="22"/>
                <w:szCs w:val="22"/>
              </w:rPr>
            </w:pPr>
            <w:r w:rsidRPr="0083147F">
              <w:rPr>
                <w:color w:val="000000"/>
                <w:sz w:val="22"/>
                <w:szCs w:val="22"/>
              </w:rPr>
              <w:t>OŠ Šijana</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353.727,39</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405.383,08</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759.110,47</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both"/>
              <w:rPr>
                <w:color w:val="000000"/>
                <w:sz w:val="22"/>
                <w:szCs w:val="22"/>
              </w:rPr>
            </w:pPr>
            <w:r w:rsidRPr="0083147F">
              <w:rPr>
                <w:color w:val="000000"/>
                <w:sz w:val="22"/>
                <w:szCs w:val="22"/>
              </w:rPr>
              <w:t>OŠ Stoja</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215.335,90</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63.832,09</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279.167,99</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both"/>
              <w:rPr>
                <w:color w:val="000000"/>
                <w:sz w:val="22"/>
                <w:szCs w:val="22"/>
              </w:rPr>
            </w:pPr>
            <w:r w:rsidRPr="0083147F">
              <w:rPr>
                <w:color w:val="000000"/>
                <w:sz w:val="22"/>
                <w:szCs w:val="22"/>
              </w:rPr>
              <w:t>OŠ Centar</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144.097,29</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110.359,41</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254.456,70</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both"/>
              <w:rPr>
                <w:color w:val="000000"/>
                <w:sz w:val="22"/>
                <w:szCs w:val="22"/>
              </w:rPr>
            </w:pPr>
            <w:r w:rsidRPr="0083147F">
              <w:rPr>
                <w:color w:val="000000"/>
                <w:sz w:val="22"/>
                <w:szCs w:val="22"/>
              </w:rPr>
              <w:t>OŠ Giusepina Martinuzzi</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441.072,56</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647.957,44</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1.089.030,00</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both"/>
              <w:rPr>
                <w:color w:val="000000"/>
                <w:sz w:val="22"/>
                <w:szCs w:val="22"/>
              </w:rPr>
            </w:pPr>
            <w:r w:rsidRPr="0083147F">
              <w:rPr>
                <w:color w:val="000000"/>
                <w:sz w:val="22"/>
                <w:szCs w:val="22"/>
              </w:rPr>
              <w:t>OŠ Tone Peruška</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181.143,21</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127.748,85</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308.892,06</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both"/>
              <w:rPr>
                <w:color w:val="000000"/>
                <w:sz w:val="22"/>
                <w:szCs w:val="22"/>
              </w:rPr>
            </w:pPr>
            <w:r w:rsidRPr="0083147F">
              <w:rPr>
                <w:color w:val="000000"/>
                <w:sz w:val="22"/>
                <w:szCs w:val="22"/>
              </w:rPr>
              <w:t>OŠ Kaštanjer</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249.394,93</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274.231,60</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523.626,53</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both"/>
              <w:rPr>
                <w:color w:val="000000"/>
                <w:sz w:val="22"/>
                <w:szCs w:val="22"/>
              </w:rPr>
            </w:pPr>
            <w:r w:rsidRPr="0083147F">
              <w:rPr>
                <w:color w:val="000000"/>
                <w:sz w:val="22"/>
                <w:szCs w:val="22"/>
              </w:rPr>
              <w:t>OŠ Vidikovac</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423.515,48</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198.033,15</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621.548,63</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both"/>
              <w:rPr>
                <w:color w:val="000000"/>
                <w:sz w:val="22"/>
                <w:szCs w:val="22"/>
              </w:rPr>
            </w:pPr>
            <w:r w:rsidRPr="0083147F">
              <w:rPr>
                <w:color w:val="000000"/>
                <w:sz w:val="22"/>
                <w:szCs w:val="22"/>
              </w:rPr>
              <w:t>OŠ Monte Zaro</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155.672,01</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73.854,14</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229.526,15</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both"/>
              <w:rPr>
                <w:color w:val="000000"/>
                <w:sz w:val="22"/>
                <w:szCs w:val="22"/>
              </w:rPr>
            </w:pPr>
            <w:r w:rsidRPr="0083147F">
              <w:rPr>
                <w:color w:val="000000"/>
                <w:sz w:val="22"/>
                <w:szCs w:val="22"/>
              </w:rPr>
              <w:t>OŠ Veruda</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241.692,88</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287.742,65</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529.435,53</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both"/>
              <w:rPr>
                <w:color w:val="000000"/>
                <w:sz w:val="22"/>
                <w:szCs w:val="22"/>
              </w:rPr>
            </w:pPr>
            <w:r w:rsidRPr="0083147F">
              <w:rPr>
                <w:color w:val="000000"/>
                <w:sz w:val="22"/>
                <w:szCs w:val="22"/>
              </w:rPr>
              <w:t>OŠ Veli Vrh</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313.865,65</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328.018,67</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641.884,32</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jc w:val="both"/>
              <w:rPr>
                <w:color w:val="000000"/>
                <w:sz w:val="22"/>
                <w:szCs w:val="22"/>
              </w:rPr>
            </w:pPr>
            <w:r w:rsidRPr="0083147F">
              <w:rPr>
                <w:color w:val="000000"/>
                <w:sz w:val="22"/>
                <w:szCs w:val="22"/>
              </w:rPr>
              <w:t>Škola za odgoj i obrazovanje</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132.286,44</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color w:val="000000"/>
                <w:sz w:val="22"/>
                <w:szCs w:val="22"/>
              </w:rPr>
            </w:pPr>
            <w:r w:rsidRPr="0083147F">
              <w:rPr>
                <w:color w:val="000000"/>
                <w:sz w:val="22"/>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EE5A30" w:rsidRPr="0083147F" w:rsidRDefault="00EE5A30" w:rsidP="005F5BE8">
            <w:pPr>
              <w:jc w:val="right"/>
              <w:rPr>
                <w:color w:val="000000"/>
                <w:sz w:val="22"/>
                <w:szCs w:val="22"/>
              </w:rPr>
            </w:pPr>
            <w:r w:rsidRPr="0083147F">
              <w:rPr>
                <w:color w:val="000000"/>
                <w:sz w:val="22"/>
                <w:szCs w:val="22"/>
              </w:rPr>
              <w:t>132.286,44</w:t>
            </w:r>
          </w:p>
        </w:tc>
      </w:tr>
      <w:tr w:rsidR="00EE5A30" w:rsidRPr="0083147F" w:rsidTr="005F5BE8">
        <w:trPr>
          <w:trHeight w:val="30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EE5A30" w:rsidRPr="0083147F" w:rsidRDefault="00EE5A30" w:rsidP="005F5BE8">
            <w:pPr>
              <w:rPr>
                <w:b/>
                <w:bCs/>
                <w:i/>
                <w:iCs/>
                <w:sz w:val="22"/>
                <w:szCs w:val="22"/>
              </w:rPr>
            </w:pPr>
            <w:r w:rsidRPr="0083147F">
              <w:rPr>
                <w:b/>
                <w:bCs/>
                <w:i/>
                <w:iCs/>
                <w:sz w:val="22"/>
                <w:szCs w:val="22"/>
              </w:rPr>
              <w:t>Sveukupno</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b/>
                <w:bCs/>
                <w:i/>
                <w:iCs/>
                <w:color w:val="000000"/>
                <w:sz w:val="22"/>
                <w:szCs w:val="22"/>
              </w:rPr>
            </w:pPr>
            <w:r w:rsidRPr="0083147F">
              <w:rPr>
                <w:b/>
                <w:bCs/>
                <w:i/>
                <w:iCs/>
                <w:color w:val="000000"/>
                <w:sz w:val="22"/>
                <w:szCs w:val="22"/>
              </w:rPr>
              <w:t>2.851.803,74</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b/>
                <w:bCs/>
                <w:i/>
                <w:iCs/>
                <w:color w:val="000000"/>
                <w:sz w:val="22"/>
                <w:szCs w:val="22"/>
              </w:rPr>
            </w:pPr>
            <w:r w:rsidRPr="0083147F">
              <w:rPr>
                <w:b/>
                <w:bCs/>
                <w:i/>
                <w:iCs/>
                <w:color w:val="000000"/>
                <w:sz w:val="22"/>
                <w:szCs w:val="22"/>
              </w:rPr>
              <w:t>2.517.161,08</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83147F" w:rsidRDefault="00EE5A30" w:rsidP="005F5BE8">
            <w:pPr>
              <w:jc w:val="right"/>
              <w:rPr>
                <w:b/>
                <w:bCs/>
                <w:i/>
                <w:iCs/>
                <w:color w:val="000000"/>
                <w:sz w:val="22"/>
                <w:szCs w:val="22"/>
              </w:rPr>
            </w:pPr>
            <w:r w:rsidRPr="0083147F">
              <w:rPr>
                <w:b/>
                <w:bCs/>
                <w:i/>
                <w:iCs/>
                <w:color w:val="000000"/>
                <w:sz w:val="22"/>
                <w:szCs w:val="22"/>
              </w:rPr>
              <w:t>5.368.964,82</w:t>
            </w:r>
          </w:p>
        </w:tc>
      </w:tr>
    </w:tbl>
    <w:p w:rsidR="00EE5A30" w:rsidRPr="0031714A" w:rsidRDefault="00EE5A30" w:rsidP="00EE5A30">
      <w:pPr>
        <w:pStyle w:val="BodyTextIndent"/>
        <w:ind w:firstLine="708"/>
        <w:jc w:val="both"/>
        <w:rPr>
          <w:i w:val="0"/>
          <w:noProof/>
          <w:sz w:val="24"/>
          <w:szCs w:val="24"/>
          <w:lang w:val="hr-HR"/>
        </w:rPr>
      </w:pPr>
    </w:p>
    <w:p w:rsidR="00EE5A30" w:rsidRPr="0031714A" w:rsidRDefault="00EE5A30" w:rsidP="00EE5A30">
      <w:pPr>
        <w:ind w:firstLine="708"/>
        <w:jc w:val="both"/>
        <w:rPr>
          <w:noProof/>
          <w:sz w:val="24"/>
          <w:szCs w:val="24"/>
          <w:lang w:eastAsia="en-US"/>
        </w:rPr>
      </w:pPr>
      <w:r w:rsidRPr="0031714A">
        <w:rPr>
          <w:noProof/>
          <w:sz w:val="24"/>
          <w:szCs w:val="24"/>
          <w:lang w:eastAsia="en-US"/>
        </w:rPr>
        <w:t>Program produženog boravka financiran je iz proračuna Grada Pule, proračuna općina i Grada Vodnjana, te uplata roditelja (sufinanciranje cijene boravka).</w:t>
      </w:r>
    </w:p>
    <w:p w:rsidR="00EE5A30" w:rsidRPr="0031714A" w:rsidRDefault="00EE5A30" w:rsidP="00EE5A30">
      <w:pPr>
        <w:pStyle w:val="Title"/>
        <w:ind w:firstLine="720"/>
        <w:jc w:val="both"/>
        <w:rPr>
          <w:b w:val="0"/>
          <w:i/>
          <w:noProof/>
          <w:szCs w:val="24"/>
        </w:rPr>
      </w:pPr>
    </w:p>
    <w:p w:rsidR="00EE5A30" w:rsidRPr="00E763D5" w:rsidRDefault="00EE5A30" w:rsidP="00EE5A30">
      <w:pPr>
        <w:pStyle w:val="BodyText"/>
        <w:ind w:firstLine="708"/>
        <w:rPr>
          <w:noProof/>
          <w:sz w:val="24"/>
          <w:szCs w:val="24"/>
          <w:lang w:val="hr-HR"/>
        </w:rPr>
      </w:pPr>
      <w:r w:rsidRPr="0031714A">
        <w:rPr>
          <w:i/>
          <w:noProof/>
          <w:sz w:val="24"/>
          <w:szCs w:val="24"/>
          <w:lang w:val="hr-HR"/>
        </w:rPr>
        <w:t>Aktivnost: Stipendiranje studenata;</w:t>
      </w:r>
      <w:r w:rsidRPr="0031714A">
        <w:rPr>
          <w:noProof/>
          <w:sz w:val="24"/>
          <w:szCs w:val="24"/>
          <w:lang w:val="hr-HR"/>
        </w:rPr>
        <w:t xml:space="preserve"> rashodi su planirani u iznosu od 600.000,00 kuna, a izvršeni u iznosu od </w:t>
      </w:r>
      <w:r>
        <w:rPr>
          <w:noProof/>
          <w:sz w:val="24"/>
          <w:szCs w:val="24"/>
          <w:lang w:val="hr-HR"/>
        </w:rPr>
        <w:t>553.500</w:t>
      </w:r>
      <w:r w:rsidRPr="0031714A">
        <w:rPr>
          <w:noProof/>
          <w:sz w:val="24"/>
          <w:szCs w:val="24"/>
          <w:lang w:val="hr-HR"/>
        </w:rPr>
        <w:t xml:space="preserve">,00 kuna ili </w:t>
      </w:r>
      <w:r>
        <w:rPr>
          <w:noProof/>
          <w:sz w:val="24"/>
          <w:szCs w:val="24"/>
          <w:lang w:val="hr-HR"/>
        </w:rPr>
        <w:t>92,25</w:t>
      </w:r>
      <w:r w:rsidRPr="0031714A">
        <w:rPr>
          <w:noProof/>
          <w:sz w:val="24"/>
          <w:szCs w:val="24"/>
          <w:lang w:val="hr-HR"/>
        </w:rPr>
        <w:t xml:space="preserve">% u odnosu na plan, </w:t>
      </w:r>
      <w:r w:rsidRPr="00E763D5">
        <w:rPr>
          <w:noProof/>
          <w:sz w:val="24"/>
          <w:szCs w:val="24"/>
          <w:lang w:val="hr-HR"/>
        </w:rPr>
        <w:t xml:space="preserve">odnose </w:t>
      </w:r>
      <w:r w:rsidRPr="00AF6A3A">
        <w:rPr>
          <w:noProof/>
          <w:sz w:val="24"/>
          <w:szCs w:val="24"/>
          <w:lang w:val="hr-HR"/>
        </w:rPr>
        <w:t xml:space="preserve">se na </w:t>
      </w:r>
      <w:r w:rsidRPr="00EB322C">
        <w:rPr>
          <w:noProof/>
          <w:sz w:val="24"/>
          <w:szCs w:val="24"/>
          <w:lang w:val="hr-HR"/>
        </w:rPr>
        <w:t>146 dodijeljenih</w:t>
      </w:r>
      <w:r w:rsidRPr="00E763D5">
        <w:rPr>
          <w:noProof/>
          <w:sz w:val="24"/>
          <w:szCs w:val="24"/>
          <w:lang w:val="hr-HR"/>
        </w:rPr>
        <w:t xml:space="preserve"> stipendij</w:t>
      </w:r>
      <w:r>
        <w:rPr>
          <w:noProof/>
          <w:sz w:val="24"/>
          <w:szCs w:val="24"/>
          <w:lang w:val="hr-HR"/>
        </w:rPr>
        <w:t>a</w:t>
      </w:r>
      <w:r w:rsidRPr="00E763D5">
        <w:rPr>
          <w:noProof/>
          <w:sz w:val="24"/>
          <w:szCs w:val="24"/>
          <w:lang w:val="hr-HR"/>
        </w:rPr>
        <w:t xml:space="preserve"> darovitim studentima koji imaju prebivalište na području grada Pule. Iznos mjesečne stipendije je 500,00 kuna.</w:t>
      </w:r>
      <w:r w:rsidRPr="00E763D5">
        <w:rPr>
          <w:b/>
          <w:noProof/>
          <w:sz w:val="24"/>
          <w:szCs w:val="24"/>
          <w:lang w:val="hr-HR"/>
        </w:rPr>
        <w:t xml:space="preserve"> </w:t>
      </w:r>
      <w:r w:rsidRPr="00E763D5">
        <w:rPr>
          <w:noProof/>
          <w:sz w:val="24"/>
          <w:szCs w:val="24"/>
          <w:lang w:val="hr-HR"/>
        </w:rPr>
        <w:t>U akademskoj godini 201</w:t>
      </w:r>
      <w:r>
        <w:rPr>
          <w:noProof/>
          <w:sz w:val="24"/>
          <w:szCs w:val="24"/>
          <w:lang w:val="hr-HR"/>
        </w:rPr>
        <w:t>8</w:t>
      </w:r>
      <w:r w:rsidRPr="00E763D5">
        <w:rPr>
          <w:noProof/>
          <w:sz w:val="24"/>
          <w:szCs w:val="24"/>
          <w:lang w:val="hr-HR"/>
        </w:rPr>
        <w:t>./201</w:t>
      </w:r>
      <w:r>
        <w:rPr>
          <w:noProof/>
          <w:sz w:val="24"/>
          <w:szCs w:val="24"/>
          <w:lang w:val="hr-HR"/>
        </w:rPr>
        <w:t>9</w:t>
      </w:r>
      <w:r w:rsidRPr="00E763D5">
        <w:rPr>
          <w:noProof/>
          <w:sz w:val="24"/>
          <w:szCs w:val="24"/>
          <w:lang w:val="hr-HR"/>
        </w:rPr>
        <w:t>. studenti volontiraju tijekom trajanja ugovora o korištenju stipendije 30 sati u ustanovama i udrugama civilnog društva koje su u Gradu Puli prepoznate kao organizacije koje rade za opće dobro.</w:t>
      </w:r>
    </w:p>
    <w:p w:rsidR="00EE5A30" w:rsidRPr="0031714A" w:rsidRDefault="00EE5A30" w:rsidP="00EE5A30">
      <w:pPr>
        <w:pStyle w:val="BodyText"/>
        <w:ind w:firstLine="708"/>
        <w:rPr>
          <w:b/>
          <w:noProof/>
          <w:lang w:val="hr-HR"/>
        </w:rPr>
      </w:pPr>
    </w:p>
    <w:p w:rsidR="00EE5A30" w:rsidRDefault="00EE5A30" w:rsidP="00EE5A30">
      <w:pPr>
        <w:pStyle w:val="BodyText"/>
        <w:ind w:firstLine="720"/>
        <w:rPr>
          <w:noProof/>
          <w:sz w:val="24"/>
          <w:szCs w:val="24"/>
          <w:lang w:val="hr-HR"/>
        </w:rPr>
      </w:pPr>
      <w:r w:rsidRPr="0031714A">
        <w:rPr>
          <w:i/>
          <w:noProof/>
          <w:sz w:val="24"/>
          <w:szCs w:val="24"/>
          <w:lang w:val="hr-HR"/>
        </w:rPr>
        <w:t>Aktivnost: Ostali programi u odgoju i obrazovanju;</w:t>
      </w:r>
      <w:r w:rsidRPr="0031714A">
        <w:rPr>
          <w:noProof/>
          <w:sz w:val="24"/>
          <w:szCs w:val="24"/>
          <w:lang w:val="hr-HR"/>
        </w:rPr>
        <w:t xml:space="preserve"> rashodi su planirani u iznosu od 4</w:t>
      </w:r>
      <w:r>
        <w:rPr>
          <w:noProof/>
          <w:sz w:val="24"/>
          <w:szCs w:val="24"/>
          <w:lang w:val="hr-HR"/>
        </w:rPr>
        <w:t>2</w:t>
      </w:r>
      <w:r w:rsidRPr="0031714A">
        <w:rPr>
          <w:noProof/>
          <w:sz w:val="24"/>
          <w:szCs w:val="24"/>
          <w:lang w:val="hr-HR"/>
        </w:rPr>
        <w:t>8.150,00 kuna, a</w:t>
      </w:r>
      <w:r w:rsidRPr="0031714A">
        <w:rPr>
          <w:noProof/>
          <w:szCs w:val="24"/>
          <w:lang w:val="hr-HR"/>
        </w:rPr>
        <w:t xml:space="preserve"> </w:t>
      </w:r>
      <w:r w:rsidRPr="0031714A">
        <w:rPr>
          <w:noProof/>
          <w:sz w:val="24"/>
          <w:szCs w:val="24"/>
          <w:lang w:val="hr-HR"/>
        </w:rPr>
        <w:t xml:space="preserve">izvršeni u iznosu od </w:t>
      </w:r>
      <w:r>
        <w:rPr>
          <w:noProof/>
          <w:sz w:val="24"/>
          <w:szCs w:val="24"/>
          <w:lang w:val="hr-HR"/>
        </w:rPr>
        <w:t>426.865,00</w:t>
      </w:r>
      <w:r w:rsidRPr="0031714A">
        <w:rPr>
          <w:noProof/>
          <w:sz w:val="24"/>
          <w:szCs w:val="24"/>
          <w:lang w:val="hr-HR"/>
        </w:rPr>
        <w:t xml:space="preserve"> kuna ili </w:t>
      </w:r>
      <w:r>
        <w:rPr>
          <w:noProof/>
          <w:sz w:val="24"/>
          <w:szCs w:val="24"/>
          <w:lang w:val="hr-HR"/>
        </w:rPr>
        <w:t>99,70</w:t>
      </w:r>
      <w:r w:rsidRPr="0031714A">
        <w:rPr>
          <w:noProof/>
          <w:sz w:val="24"/>
          <w:szCs w:val="24"/>
          <w:lang w:val="hr-HR"/>
        </w:rPr>
        <w:t xml:space="preserve">% u odnosu na plan, odnose se na sufinanciranje programa i projekata iz područja obrazovanja koji se realiziraju kroz </w:t>
      </w:r>
      <w:r>
        <w:rPr>
          <w:noProof/>
          <w:sz w:val="24"/>
          <w:szCs w:val="24"/>
          <w:lang w:val="hr-HR"/>
        </w:rPr>
        <w:t>Istarsko veleučilište</w:t>
      </w:r>
      <w:r w:rsidRPr="0031714A">
        <w:rPr>
          <w:noProof/>
          <w:sz w:val="24"/>
          <w:szCs w:val="24"/>
          <w:lang w:val="hr-HR"/>
        </w:rPr>
        <w:t xml:space="preserve"> i Pučko otvoreno učilište. Sukladno Pravilniku o financiranju programa i projekata od interesa za opće dobro koje provode udruge na području Grada Pule u okviru potpora za programe iz djelatnosti odgoja i obrazovanja dodijeljena su sredstva:</w:t>
      </w:r>
    </w:p>
    <w:p w:rsidR="00EE5A30" w:rsidRDefault="00EE5A30" w:rsidP="00EE5A30">
      <w:pPr>
        <w:pStyle w:val="BodyText"/>
        <w:ind w:firstLine="720"/>
        <w:rPr>
          <w:noProof/>
          <w:sz w:val="24"/>
          <w:szCs w:val="24"/>
          <w:lang w:val="hr-HR"/>
        </w:rPr>
      </w:pPr>
    </w:p>
    <w:p w:rsidR="00001D40" w:rsidRDefault="00001D40" w:rsidP="00EE5A30">
      <w:pPr>
        <w:pStyle w:val="BodyText"/>
        <w:ind w:firstLine="720"/>
        <w:rPr>
          <w:noProof/>
          <w:sz w:val="24"/>
          <w:szCs w:val="24"/>
          <w:lang w:val="hr-HR"/>
        </w:rPr>
      </w:pPr>
    </w:p>
    <w:p w:rsidR="00001D40" w:rsidRDefault="00001D40" w:rsidP="00EE5A30">
      <w:pPr>
        <w:pStyle w:val="BodyText"/>
        <w:ind w:firstLine="720"/>
        <w:rPr>
          <w:noProof/>
          <w:sz w:val="24"/>
          <w:szCs w:val="24"/>
          <w:lang w:val="hr-HR"/>
        </w:rPr>
      </w:pPr>
    </w:p>
    <w:p w:rsidR="00001D40" w:rsidRDefault="00001D40" w:rsidP="00EE5A30">
      <w:pPr>
        <w:pStyle w:val="BodyText"/>
        <w:ind w:firstLine="720"/>
        <w:rPr>
          <w:noProof/>
          <w:sz w:val="24"/>
          <w:szCs w:val="24"/>
          <w:lang w:val="hr-HR"/>
        </w:rPr>
      </w:pPr>
    </w:p>
    <w:p w:rsidR="00001D40" w:rsidRDefault="00001D40" w:rsidP="00EE5A30">
      <w:pPr>
        <w:pStyle w:val="BodyText"/>
        <w:ind w:firstLine="720"/>
        <w:rPr>
          <w:noProof/>
          <w:sz w:val="24"/>
          <w:szCs w:val="24"/>
          <w:lang w:val="hr-HR"/>
        </w:rPr>
      </w:pPr>
    </w:p>
    <w:p w:rsidR="00001D40" w:rsidRPr="0031714A" w:rsidRDefault="00001D40" w:rsidP="00EE5A30">
      <w:pPr>
        <w:pStyle w:val="BodyText"/>
        <w:ind w:firstLine="720"/>
        <w:rPr>
          <w:noProof/>
          <w:sz w:val="24"/>
          <w:szCs w:val="24"/>
          <w:lang w:val="hr-HR"/>
        </w:rPr>
      </w:pPr>
    </w:p>
    <w:tbl>
      <w:tblPr>
        <w:tblW w:w="8820" w:type="dxa"/>
        <w:jc w:val="center"/>
        <w:tblLook w:val="04A0"/>
      </w:tblPr>
      <w:tblGrid>
        <w:gridCol w:w="4400"/>
        <w:gridCol w:w="4420"/>
      </w:tblGrid>
      <w:tr w:rsidR="00EE5A30" w:rsidRPr="0099024B" w:rsidTr="005F5BE8">
        <w:trPr>
          <w:trHeight w:val="3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A30" w:rsidRPr="0099024B" w:rsidRDefault="00EE5A30" w:rsidP="005F5BE8">
            <w:pPr>
              <w:jc w:val="center"/>
              <w:rPr>
                <w:b/>
                <w:bCs/>
                <w:color w:val="000000"/>
                <w:sz w:val="24"/>
                <w:szCs w:val="24"/>
              </w:rPr>
            </w:pPr>
            <w:r w:rsidRPr="0099024B">
              <w:rPr>
                <w:b/>
                <w:bCs/>
                <w:color w:val="000000"/>
                <w:sz w:val="24"/>
                <w:szCs w:val="24"/>
              </w:rPr>
              <w:t>Korisnik sredstava</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EE5A30" w:rsidRPr="0099024B" w:rsidRDefault="00EE5A30" w:rsidP="005F5BE8">
            <w:pPr>
              <w:jc w:val="center"/>
              <w:rPr>
                <w:b/>
                <w:bCs/>
                <w:color w:val="000000"/>
                <w:sz w:val="24"/>
                <w:szCs w:val="24"/>
              </w:rPr>
            </w:pPr>
            <w:r w:rsidRPr="0099024B">
              <w:rPr>
                <w:b/>
                <w:bCs/>
                <w:color w:val="000000"/>
                <w:sz w:val="24"/>
                <w:szCs w:val="24"/>
              </w:rPr>
              <w:t>Program/projekt</w:t>
            </w:r>
          </w:p>
        </w:tc>
      </w:tr>
      <w:tr w:rsidR="00EE5A30" w:rsidRPr="0099024B" w:rsidTr="005F5BE8">
        <w:trPr>
          <w:trHeight w:val="63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EE5A30" w:rsidRPr="0099024B" w:rsidRDefault="00EE5A30" w:rsidP="005F5BE8">
            <w:pPr>
              <w:rPr>
                <w:sz w:val="22"/>
                <w:szCs w:val="22"/>
              </w:rPr>
            </w:pPr>
            <w:r w:rsidRPr="0099024B">
              <w:rPr>
                <w:sz w:val="22"/>
                <w:szCs w:val="22"/>
              </w:rPr>
              <w:t>Udruga riječi/prave/predstave</w:t>
            </w:r>
          </w:p>
        </w:tc>
        <w:tc>
          <w:tcPr>
            <w:tcW w:w="4420" w:type="dxa"/>
            <w:tcBorders>
              <w:top w:val="nil"/>
              <w:left w:val="nil"/>
              <w:bottom w:val="single" w:sz="4" w:space="0" w:color="auto"/>
              <w:right w:val="single" w:sz="4" w:space="0" w:color="auto"/>
            </w:tcBorders>
            <w:shd w:val="clear" w:color="000000" w:fill="FFFFFF"/>
            <w:vAlign w:val="bottom"/>
            <w:hideMark/>
          </w:tcPr>
          <w:p w:rsidR="00EE5A30" w:rsidRPr="0099024B" w:rsidRDefault="00EE5A30" w:rsidP="005F5BE8">
            <w:pPr>
              <w:rPr>
                <w:sz w:val="24"/>
                <w:szCs w:val="24"/>
              </w:rPr>
            </w:pPr>
            <w:r w:rsidRPr="0099024B">
              <w:rPr>
                <w:sz w:val="24"/>
                <w:szCs w:val="24"/>
              </w:rPr>
              <w:t>Pulo, reci drogi NE! – tjedan prevencije zlouporabe droge</w:t>
            </w:r>
          </w:p>
        </w:tc>
      </w:tr>
      <w:tr w:rsidR="00EE5A30" w:rsidRPr="0099024B" w:rsidTr="005F5BE8">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EE5A30" w:rsidRPr="0099024B" w:rsidRDefault="00EE5A30" w:rsidP="005F5BE8">
            <w:pPr>
              <w:rPr>
                <w:color w:val="000000"/>
                <w:sz w:val="24"/>
                <w:szCs w:val="24"/>
              </w:rPr>
            </w:pPr>
            <w:r w:rsidRPr="0099024B">
              <w:rPr>
                <w:color w:val="000000"/>
                <w:sz w:val="24"/>
                <w:szCs w:val="24"/>
              </w:rPr>
              <w:t>Udruga Institut Mediteran</w:t>
            </w:r>
          </w:p>
        </w:tc>
        <w:tc>
          <w:tcPr>
            <w:tcW w:w="4420" w:type="dxa"/>
            <w:tcBorders>
              <w:top w:val="nil"/>
              <w:left w:val="nil"/>
              <w:bottom w:val="single" w:sz="4" w:space="0" w:color="auto"/>
              <w:right w:val="single" w:sz="4" w:space="0" w:color="auto"/>
            </w:tcBorders>
            <w:shd w:val="clear" w:color="auto" w:fill="auto"/>
            <w:vAlign w:val="bottom"/>
            <w:hideMark/>
          </w:tcPr>
          <w:p w:rsidR="00EE5A30" w:rsidRPr="0099024B" w:rsidRDefault="00EE5A30" w:rsidP="005F5BE8">
            <w:pPr>
              <w:rPr>
                <w:color w:val="000000"/>
                <w:sz w:val="24"/>
                <w:szCs w:val="24"/>
              </w:rPr>
            </w:pPr>
            <w:r w:rsidRPr="0099024B">
              <w:rPr>
                <w:color w:val="000000"/>
                <w:sz w:val="24"/>
                <w:szCs w:val="24"/>
              </w:rPr>
              <w:t>Mediteranske radionice</w:t>
            </w:r>
          </w:p>
        </w:tc>
      </w:tr>
      <w:tr w:rsidR="00EE5A30" w:rsidRPr="0099024B" w:rsidTr="005F5BE8">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EE5A30" w:rsidRPr="0099024B" w:rsidRDefault="00EE5A30" w:rsidP="005F5BE8">
            <w:pPr>
              <w:rPr>
                <w:color w:val="000000"/>
                <w:sz w:val="24"/>
                <w:szCs w:val="24"/>
              </w:rPr>
            </w:pPr>
            <w:r w:rsidRPr="0099024B">
              <w:rPr>
                <w:color w:val="000000"/>
                <w:sz w:val="24"/>
                <w:szCs w:val="24"/>
              </w:rPr>
              <w:t>Klub studenata Istarski klub</w:t>
            </w:r>
          </w:p>
        </w:tc>
        <w:tc>
          <w:tcPr>
            <w:tcW w:w="4420" w:type="dxa"/>
            <w:tcBorders>
              <w:top w:val="nil"/>
              <w:left w:val="nil"/>
              <w:bottom w:val="single" w:sz="4" w:space="0" w:color="auto"/>
              <w:right w:val="single" w:sz="4" w:space="0" w:color="auto"/>
            </w:tcBorders>
            <w:shd w:val="clear" w:color="auto" w:fill="auto"/>
            <w:vAlign w:val="bottom"/>
            <w:hideMark/>
          </w:tcPr>
          <w:p w:rsidR="00EE5A30" w:rsidRPr="0099024B" w:rsidRDefault="00EE5A30" w:rsidP="005F5BE8">
            <w:pPr>
              <w:rPr>
                <w:color w:val="000000"/>
                <w:sz w:val="24"/>
                <w:szCs w:val="24"/>
              </w:rPr>
            </w:pPr>
            <w:r w:rsidRPr="0099024B">
              <w:rPr>
                <w:color w:val="000000"/>
                <w:sz w:val="24"/>
                <w:szCs w:val="24"/>
              </w:rPr>
              <w:t xml:space="preserve">Godišnji program rada kluba studenata „Istarski klub“ Rijeka </w:t>
            </w:r>
          </w:p>
        </w:tc>
      </w:tr>
    </w:tbl>
    <w:p w:rsidR="00001D40" w:rsidRDefault="00001D40" w:rsidP="00EE5A30">
      <w:pPr>
        <w:pStyle w:val="BodyText"/>
        <w:ind w:firstLine="708"/>
        <w:rPr>
          <w:noProof/>
          <w:sz w:val="24"/>
          <w:szCs w:val="24"/>
          <w:lang w:val="hr-HR"/>
        </w:rPr>
      </w:pPr>
    </w:p>
    <w:p w:rsidR="00EE5A30" w:rsidRPr="0031714A" w:rsidRDefault="00EE5A30" w:rsidP="00EE5A30">
      <w:pPr>
        <w:pStyle w:val="BodyText"/>
        <w:ind w:firstLine="708"/>
        <w:rPr>
          <w:noProof/>
          <w:sz w:val="24"/>
          <w:szCs w:val="24"/>
          <w:lang w:val="hr-HR"/>
        </w:rPr>
      </w:pPr>
      <w:r>
        <w:rPr>
          <w:noProof/>
          <w:sz w:val="24"/>
          <w:szCs w:val="24"/>
          <w:lang w:val="hr-HR"/>
        </w:rPr>
        <w:t>U prosincu je realiziran projekt Medni dan u osnovnim školama za što su doznačena sredstva Ministarstva u iznosu od 14.715,00 kuna.</w:t>
      </w:r>
    </w:p>
    <w:p w:rsidR="00EE5A30" w:rsidRPr="0031714A" w:rsidRDefault="00EE5A30" w:rsidP="00EE5A30">
      <w:pPr>
        <w:pStyle w:val="BodyText"/>
        <w:ind w:firstLine="720"/>
        <w:rPr>
          <w:i/>
          <w:noProof/>
          <w:sz w:val="24"/>
          <w:szCs w:val="24"/>
          <w:lang w:val="hr-HR"/>
        </w:rPr>
      </w:pPr>
    </w:p>
    <w:p w:rsidR="00EE5A30" w:rsidRPr="0031714A" w:rsidRDefault="00EE5A30" w:rsidP="00EE5A30">
      <w:pPr>
        <w:pStyle w:val="BodyText"/>
        <w:ind w:firstLine="708"/>
        <w:rPr>
          <w:noProof/>
          <w:sz w:val="24"/>
          <w:szCs w:val="24"/>
          <w:lang w:val="hr-HR"/>
        </w:rPr>
      </w:pPr>
      <w:r w:rsidRPr="0031714A">
        <w:rPr>
          <w:i/>
          <w:noProof/>
          <w:sz w:val="24"/>
          <w:szCs w:val="24"/>
          <w:lang w:val="hr-HR"/>
        </w:rPr>
        <w:t>Aktivnost: Redovni program odgoja i obrazovanja;</w:t>
      </w:r>
      <w:r w:rsidRPr="0031714A">
        <w:rPr>
          <w:noProof/>
          <w:sz w:val="24"/>
          <w:szCs w:val="24"/>
          <w:lang w:val="hr-HR"/>
        </w:rPr>
        <w:t xml:space="preserve"> rashodi su planirani u iznosu od </w:t>
      </w:r>
      <w:r>
        <w:rPr>
          <w:noProof/>
          <w:sz w:val="24"/>
          <w:szCs w:val="24"/>
          <w:lang w:val="hr-HR"/>
        </w:rPr>
        <w:t>13.585.561,12</w:t>
      </w:r>
      <w:r w:rsidRPr="0031714A">
        <w:rPr>
          <w:noProof/>
          <w:sz w:val="24"/>
          <w:szCs w:val="24"/>
          <w:lang w:val="hr-HR"/>
        </w:rPr>
        <w:t xml:space="preserve"> kun</w:t>
      </w:r>
      <w:r>
        <w:rPr>
          <w:noProof/>
          <w:sz w:val="24"/>
          <w:szCs w:val="24"/>
          <w:lang w:val="hr-HR"/>
        </w:rPr>
        <w:t>a</w:t>
      </w:r>
      <w:r w:rsidRPr="0031714A">
        <w:rPr>
          <w:noProof/>
          <w:sz w:val="24"/>
          <w:szCs w:val="24"/>
          <w:lang w:val="hr-HR"/>
        </w:rPr>
        <w:t>, a</w:t>
      </w:r>
      <w:r w:rsidRPr="0031714A">
        <w:rPr>
          <w:noProof/>
          <w:szCs w:val="24"/>
          <w:lang w:val="hr-HR"/>
        </w:rPr>
        <w:t xml:space="preserve"> </w:t>
      </w:r>
      <w:r w:rsidRPr="0031714A">
        <w:rPr>
          <w:noProof/>
          <w:sz w:val="24"/>
          <w:szCs w:val="24"/>
          <w:lang w:val="hr-HR"/>
        </w:rPr>
        <w:t xml:space="preserve">izvršeni u iznosu od </w:t>
      </w:r>
      <w:r>
        <w:rPr>
          <w:noProof/>
          <w:sz w:val="24"/>
          <w:szCs w:val="24"/>
          <w:lang w:val="hr-HR"/>
        </w:rPr>
        <w:t>8.849.285,12</w:t>
      </w:r>
      <w:r w:rsidRPr="0031714A">
        <w:rPr>
          <w:noProof/>
          <w:sz w:val="24"/>
          <w:szCs w:val="24"/>
          <w:lang w:val="hr-HR"/>
        </w:rPr>
        <w:t xml:space="preserve"> kun</w:t>
      </w:r>
      <w:r>
        <w:rPr>
          <w:noProof/>
          <w:sz w:val="24"/>
          <w:szCs w:val="24"/>
          <w:lang w:val="hr-HR"/>
        </w:rPr>
        <w:t>a</w:t>
      </w:r>
      <w:r w:rsidRPr="0031714A">
        <w:rPr>
          <w:noProof/>
          <w:sz w:val="24"/>
          <w:szCs w:val="24"/>
          <w:lang w:val="hr-HR"/>
        </w:rPr>
        <w:t xml:space="preserve"> ili </w:t>
      </w:r>
      <w:r>
        <w:rPr>
          <w:noProof/>
          <w:sz w:val="24"/>
          <w:szCs w:val="24"/>
          <w:lang w:val="hr-HR"/>
        </w:rPr>
        <w:t>65,14</w:t>
      </w:r>
      <w:r w:rsidRPr="0031714A">
        <w:rPr>
          <w:noProof/>
          <w:sz w:val="24"/>
          <w:szCs w:val="24"/>
          <w:lang w:val="hr-HR"/>
        </w:rPr>
        <w:t>% u odnosu na plan, a odnosi se na redovitu djelatnost osnovnih škola u dijelu prihoda i rashoda koje ostvaruju tijekom školske godine.</w:t>
      </w:r>
    </w:p>
    <w:p w:rsidR="00EE5A30" w:rsidRPr="009D3605" w:rsidRDefault="00EE5A30" w:rsidP="00EE5A30">
      <w:pPr>
        <w:pStyle w:val="BodyText"/>
        <w:spacing w:before="120"/>
        <w:ind w:firstLine="567"/>
        <w:rPr>
          <w:b/>
          <w:sz w:val="24"/>
          <w:szCs w:val="24"/>
          <w:lang w:val="hr-HR"/>
        </w:rPr>
      </w:pPr>
      <w:r w:rsidRPr="009D3605">
        <w:rPr>
          <w:noProof/>
          <w:sz w:val="24"/>
          <w:szCs w:val="24"/>
          <w:lang w:val="hr-HR"/>
        </w:rPr>
        <w:t xml:space="preserve">Kroz ovaj program iz sredstava proračuna Grada Pule podmireni su rashodi za gradsko natjecanje Lidrano kojeg je organizator bila OŠ Šijana, građanski odgoj također u OŠ Šijana, </w:t>
      </w:r>
      <w:r w:rsidRPr="009D3605">
        <w:rPr>
          <w:sz w:val="24"/>
          <w:szCs w:val="24"/>
        </w:rPr>
        <w:t>rashodi</w:t>
      </w:r>
      <w:r w:rsidRPr="009D3605">
        <w:rPr>
          <w:sz w:val="24"/>
          <w:szCs w:val="24"/>
          <w:lang w:val="hr-HR"/>
        </w:rPr>
        <w:t xml:space="preserve"> </w:t>
      </w:r>
      <w:r w:rsidRPr="009D3605">
        <w:rPr>
          <w:sz w:val="24"/>
          <w:szCs w:val="24"/>
        </w:rPr>
        <w:t>za</w:t>
      </w:r>
      <w:r w:rsidRPr="009D3605">
        <w:rPr>
          <w:sz w:val="24"/>
          <w:szCs w:val="24"/>
          <w:lang w:val="hr-HR"/>
        </w:rPr>
        <w:t xml:space="preserve"> </w:t>
      </w:r>
      <w:r w:rsidRPr="009D3605">
        <w:rPr>
          <w:sz w:val="24"/>
          <w:szCs w:val="24"/>
        </w:rPr>
        <w:t>testiranje</w:t>
      </w:r>
      <w:r w:rsidRPr="009D3605">
        <w:rPr>
          <w:sz w:val="24"/>
          <w:szCs w:val="24"/>
          <w:lang w:val="hr-HR"/>
        </w:rPr>
        <w:t xml:space="preserve"> </w:t>
      </w:r>
      <w:r w:rsidRPr="009D3605">
        <w:rPr>
          <w:sz w:val="24"/>
          <w:szCs w:val="24"/>
        </w:rPr>
        <w:t>prva</w:t>
      </w:r>
      <w:r w:rsidRPr="009D3605">
        <w:rPr>
          <w:sz w:val="24"/>
          <w:szCs w:val="24"/>
          <w:lang w:val="hr-HR"/>
        </w:rPr>
        <w:t>š</w:t>
      </w:r>
      <w:r w:rsidRPr="009D3605">
        <w:rPr>
          <w:sz w:val="24"/>
          <w:szCs w:val="24"/>
        </w:rPr>
        <w:t>i</w:t>
      </w:r>
      <w:r w:rsidRPr="009D3605">
        <w:rPr>
          <w:sz w:val="24"/>
          <w:szCs w:val="24"/>
          <w:lang w:val="hr-HR"/>
        </w:rPr>
        <w:t>ć</w:t>
      </w:r>
      <w:r w:rsidRPr="009D3605">
        <w:rPr>
          <w:sz w:val="24"/>
          <w:szCs w:val="24"/>
        </w:rPr>
        <w:t>a</w:t>
      </w:r>
      <w:r w:rsidRPr="009D3605">
        <w:rPr>
          <w:sz w:val="24"/>
          <w:szCs w:val="24"/>
          <w:lang w:val="hr-HR"/>
        </w:rPr>
        <w:t xml:space="preserve"> </w:t>
      </w:r>
      <w:r w:rsidRPr="009D3605">
        <w:rPr>
          <w:sz w:val="24"/>
          <w:szCs w:val="24"/>
        </w:rPr>
        <w:t>u</w:t>
      </w:r>
      <w:r w:rsidRPr="009D3605">
        <w:rPr>
          <w:sz w:val="24"/>
          <w:szCs w:val="24"/>
          <w:lang w:val="hr-HR"/>
        </w:rPr>
        <w:t xml:space="preserve"> </w:t>
      </w:r>
      <w:r w:rsidRPr="009D3605">
        <w:rPr>
          <w:sz w:val="24"/>
          <w:szCs w:val="24"/>
        </w:rPr>
        <w:t>O</w:t>
      </w:r>
      <w:r w:rsidRPr="009D3605">
        <w:rPr>
          <w:sz w:val="24"/>
          <w:szCs w:val="24"/>
          <w:lang w:val="hr-HR"/>
        </w:rPr>
        <w:t xml:space="preserve">Š </w:t>
      </w:r>
      <w:r w:rsidRPr="009D3605">
        <w:rPr>
          <w:sz w:val="24"/>
          <w:szCs w:val="24"/>
        </w:rPr>
        <w:t>Veli</w:t>
      </w:r>
      <w:r w:rsidRPr="009D3605">
        <w:rPr>
          <w:sz w:val="24"/>
          <w:szCs w:val="24"/>
          <w:lang w:val="hr-HR"/>
        </w:rPr>
        <w:t xml:space="preserve"> </w:t>
      </w:r>
      <w:r w:rsidRPr="009D3605">
        <w:rPr>
          <w:sz w:val="24"/>
          <w:szCs w:val="24"/>
        </w:rPr>
        <w:t>Vrh i OŠ Kaštanjer, rashodi prezentacije zdrave prehrane u OŠ Centar, plaća medicinskog tehničara u Školi za odgoj i obrazovanje te su svim školama nabavljene knjige za školske knjižnice</w:t>
      </w:r>
      <w:r w:rsidRPr="009D3605">
        <w:rPr>
          <w:sz w:val="24"/>
          <w:szCs w:val="24"/>
          <w:lang w:val="hr-HR"/>
        </w:rPr>
        <w:t>.</w:t>
      </w:r>
    </w:p>
    <w:p w:rsidR="00EE5A30" w:rsidRPr="0031714A" w:rsidRDefault="00EE5A30" w:rsidP="00EE5A30">
      <w:pPr>
        <w:spacing w:after="200" w:line="276" w:lineRule="auto"/>
        <w:ind w:firstLine="567"/>
        <w:jc w:val="both"/>
        <w:rPr>
          <w:noProof/>
          <w:sz w:val="24"/>
          <w:szCs w:val="24"/>
        </w:rPr>
      </w:pPr>
      <w:r w:rsidRPr="0031714A">
        <w:rPr>
          <w:noProof/>
          <w:sz w:val="24"/>
          <w:szCs w:val="24"/>
        </w:rPr>
        <w:t>Sukladno financijskim planovima, zahtjevima i potrebama škola sredstva su utrošena na slijedeći način:</w:t>
      </w:r>
    </w:p>
    <w:tbl>
      <w:tblPr>
        <w:tblW w:w="7065"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1380"/>
        <w:gridCol w:w="1380"/>
        <w:gridCol w:w="1380"/>
      </w:tblGrid>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center"/>
              <w:rPr>
                <w:b/>
                <w:bCs/>
                <w:i/>
                <w:iCs/>
                <w:color w:val="000000"/>
                <w:sz w:val="22"/>
                <w:szCs w:val="22"/>
              </w:rPr>
            </w:pPr>
            <w:r w:rsidRPr="006E3B06">
              <w:rPr>
                <w:b/>
                <w:bCs/>
                <w:i/>
                <w:iCs/>
                <w:color w:val="000000"/>
                <w:sz w:val="22"/>
                <w:szCs w:val="22"/>
              </w:rPr>
              <w:t>Proračunski korisnik</w:t>
            </w:r>
          </w:p>
        </w:tc>
        <w:tc>
          <w:tcPr>
            <w:tcW w:w="1380" w:type="dxa"/>
            <w:shd w:val="clear" w:color="auto" w:fill="auto"/>
            <w:noWrap/>
            <w:vAlign w:val="bottom"/>
            <w:hideMark/>
          </w:tcPr>
          <w:p w:rsidR="00EE5A30" w:rsidRPr="006E3B06" w:rsidRDefault="00EE5A30" w:rsidP="005F5BE8">
            <w:pPr>
              <w:jc w:val="center"/>
              <w:rPr>
                <w:b/>
                <w:bCs/>
                <w:i/>
                <w:iCs/>
                <w:color w:val="000000"/>
                <w:sz w:val="22"/>
                <w:szCs w:val="22"/>
              </w:rPr>
            </w:pPr>
            <w:r w:rsidRPr="006E3B06">
              <w:rPr>
                <w:b/>
                <w:bCs/>
                <w:i/>
                <w:iCs/>
                <w:color w:val="000000"/>
                <w:sz w:val="22"/>
                <w:szCs w:val="22"/>
              </w:rPr>
              <w:t>Grad Pula</w:t>
            </w:r>
          </w:p>
        </w:tc>
        <w:tc>
          <w:tcPr>
            <w:tcW w:w="1380" w:type="dxa"/>
            <w:shd w:val="clear" w:color="auto" w:fill="auto"/>
            <w:noWrap/>
            <w:vAlign w:val="bottom"/>
            <w:hideMark/>
          </w:tcPr>
          <w:p w:rsidR="00EE5A30" w:rsidRPr="006E3B06" w:rsidRDefault="00EE5A30" w:rsidP="005F5BE8">
            <w:pPr>
              <w:jc w:val="center"/>
              <w:rPr>
                <w:b/>
                <w:bCs/>
                <w:i/>
                <w:iCs/>
                <w:color w:val="000000"/>
                <w:sz w:val="22"/>
                <w:szCs w:val="22"/>
              </w:rPr>
            </w:pPr>
            <w:r w:rsidRPr="006E3B06">
              <w:rPr>
                <w:b/>
                <w:bCs/>
                <w:i/>
                <w:iCs/>
                <w:color w:val="000000"/>
                <w:sz w:val="22"/>
                <w:szCs w:val="22"/>
              </w:rPr>
              <w:t>Ostali izvori</w:t>
            </w:r>
          </w:p>
        </w:tc>
        <w:tc>
          <w:tcPr>
            <w:tcW w:w="1380" w:type="dxa"/>
            <w:shd w:val="clear" w:color="auto" w:fill="auto"/>
            <w:noWrap/>
            <w:vAlign w:val="bottom"/>
            <w:hideMark/>
          </w:tcPr>
          <w:p w:rsidR="00EE5A30" w:rsidRPr="006E3B06" w:rsidRDefault="00EE5A30" w:rsidP="005F5BE8">
            <w:pPr>
              <w:jc w:val="center"/>
              <w:rPr>
                <w:b/>
                <w:bCs/>
                <w:i/>
                <w:iCs/>
                <w:color w:val="000000"/>
                <w:sz w:val="22"/>
                <w:szCs w:val="22"/>
              </w:rPr>
            </w:pPr>
            <w:r w:rsidRPr="006E3B06">
              <w:rPr>
                <w:b/>
                <w:bCs/>
                <w:i/>
                <w:iCs/>
                <w:color w:val="000000"/>
                <w:sz w:val="22"/>
                <w:szCs w:val="22"/>
              </w:rPr>
              <w:t>Ukupno</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both"/>
              <w:rPr>
                <w:color w:val="000000"/>
                <w:sz w:val="22"/>
                <w:szCs w:val="22"/>
              </w:rPr>
            </w:pPr>
            <w:r w:rsidRPr="006E3B06">
              <w:rPr>
                <w:color w:val="000000"/>
                <w:sz w:val="22"/>
                <w:szCs w:val="22"/>
              </w:rPr>
              <w:t>OŠ Šijana</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24.479,97</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1.048.935,47</w:t>
            </w:r>
          </w:p>
        </w:tc>
        <w:tc>
          <w:tcPr>
            <w:tcW w:w="1380" w:type="dxa"/>
            <w:shd w:val="clear" w:color="auto" w:fill="auto"/>
            <w:vAlign w:val="center"/>
            <w:hideMark/>
          </w:tcPr>
          <w:p w:rsidR="00EE5A30" w:rsidRPr="006E3B06" w:rsidRDefault="00EE5A30" w:rsidP="005F5BE8">
            <w:pPr>
              <w:jc w:val="right"/>
              <w:rPr>
                <w:color w:val="000000"/>
                <w:sz w:val="22"/>
                <w:szCs w:val="22"/>
              </w:rPr>
            </w:pPr>
            <w:r w:rsidRPr="006E3B06">
              <w:rPr>
                <w:color w:val="000000"/>
                <w:sz w:val="22"/>
                <w:szCs w:val="22"/>
              </w:rPr>
              <w:t>1.073.415,44</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both"/>
              <w:rPr>
                <w:color w:val="000000"/>
                <w:sz w:val="22"/>
                <w:szCs w:val="22"/>
              </w:rPr>
            </w:pPr>
            <w:r w:rsidRPr="006E3B06">
              <w:rPr>
                <w:color w:val="000000"/>
                <w:sz w:val="22"/>
                <w:szCs w:val="22"/>
              </w:rPr>
              <w:t>OŠ Stoja</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4.000,00</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653.981,65</w:t>
            </w:r>
          </w:p>
        </w:tc>
        <w:tc>
          <w:tcPr>
            <w:tcW w:w="1380" w:type="dxa"/>
            <w:shd w:val="clear" w:color="auto" w:fill="auto"/>
            <w:vAlign w:val="center"/>
            <w:hideMark/>
          </w:tcPr>
          <w:p w:rsidR="00EE5A30" w:rsidRPr="006E3B06" w:rsidRDefault="00EE5A30" w:rsidP="005F5BE8">
            <w:pPr>
              <w:jc w:val="right"/>
              <w:rPr>
                <w:color w:val="000000"/>
                <w:sz w:val="22"/>
                <w:szCs w:val="22"/>
              </w:rPr>
            </w:pPr>
            <w:r w:rsidRPr="006E3B06">
              <w:rPr>
                <w:color w:val="000000"/>
                <w:sz w:val="22"/>
                <w:szCs w:val="22"/>
              </w:rPr>
              <w:t>657.981,65</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both"/>
              <w:rPr>
                <w:color w:val="000000"/>
                <w:sz w:val="22"/>
                <w:szCs w:val="22"/>
              </w:rPr>
            </w:pPr>
            <w:r w:rsidRPr="006E3B06">
              <w:rPr>
                <w:color w:val="000000"/>
                <w:sz w:val="22"/>
                <w:szCs w:val="22"/>
              </w:rPr>
              <w:t>OŠ Centar</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5.930,00</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480.705,39</w:t>
            </w:r>
          </w:p>
        </w:tc>
        <w:tc>
          <w:tcPr>
            <w:tcW w:w="1380" w:type="dxa"/>
            <w:shd w:val="clear" w:color="auto" w:fill="auto"/>
            <w:vAlign w:val="center"/>
            <w:hideMark/>
          </w:tcPr>
          <w:p w:rsidR="00EE5A30" w:rsidRPr="006E3B06" w:rsidRDefault="00EE5A30" w:rsidP="005F5BE8">
            <w:pPr>
              <w:jc w:val="right"/>
              <w:rPr>
                <w:color w:val="000000"/>
                <w:sz w:val="22"/>
                <w:szCs w:val="22"/>
              </w:rPr>
            </w:pPr>
            <w:r w:rsidRPr="006E3B06">
              <w:rPr>
                <w:color w:val="000000"/>
                <w:sz w:val="22"/>
                <w:szCs w:val="22"/>
              </w:rPr>
              <w:t>486.635,39</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both"/>
              <w:rPr>
                <w:color w:val="000000"/>
                <w:sz w:val="22"/>
                <w:szCs w:val="22"/>
              </w:rPr>
            </w:pPr>
            <w:r w:rsidRPr="006E3B06">
              <w:rPr>
                <w:color w:val="000000"/>
                <w:sz w:val="22"/>
                <w:szCs w:val="22"/>
              </w:rPr>
              <w:t>OŠ Giusepina Martinuzzi</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4.500,00</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796.359,91</w:t>
            </w:r>
          </w:p>
        </w:tc>
        <w:tc>
          <w:tcPr>
            <w:tcW w:w="1380" w:type="dxa"/>
            <w:shd w:val="clear" w:color="auto" w:fill="auto"/>
            <w:vAlign w:val="center"/>
            <w:hideMark/>
          </w:tcPr>
          <w:p w:rsidR="00EE5A30" w:rsidRPr="006E3B06" w:rsidRDefault="00EE5A30" w:rsidP="005F5BE8">
            <w:pPr>
              <w:jc w:val="right"/>
              <w:rPr>
                <w:color w:val="000000"/>
                <w:sz w:val="22"/>
                <w:szCs w:val="22"/>
              </w:rPr>
            </w:pPr>
            <w:r w:rsidRPr="006E3B06">
              <w:rPr>
                <w:color w:val="000000"/>
                <w:sz w:val="22"/>
                <w:szCs w:val="22"/>
              </w:rPr>
              <w:t>800.859,91</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both"/>
              <w:rPr>
                <w:color w:val="000000"/>
                <w:sz w:val="22"/>
                <w:szCs w:val="22"/>
              </w:rPr>
            </w:pPr>
            <w:r w:rsidRPr="006E3B06">
              <w:rPr>
                <w:color w:val="000000"/>
                <w:sz w:val="22"/>
                <w:szCs w:val="22"/>
              </w:rPr>
              <w:t>OŠ Tone Peruška</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3.500,00</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461.126,92</w:t>
            </w:r>
          </w:p>
        </w:tc>
        <w:tc>
          <w:tcPr>
            <w:tcW w:w="1380" w:type="dxa"/>
            <w:shd w:val="clear" w:color="auto" w:fill="auto"/>
            <w:vAlign w:val="center"/>
            <w:hideMark/>
          </w:tcPr>
          <w:p w:rsidR="00EE5A30" w:rsidRPr="006E3B06" w:rsidRDefault="00EE5A30" w:rsidP="005F5BE8">
            <w:pPr>
              <w:jc w:val="right"/>
              <w:rPr>
                <w:color w:val="000000"/>
                <w:sz w:val="22"/>
                <w:szCs w:val="22"/>
              </w:rPr>
            </w:pPr>
            <w:r w:rsidRPr="006E3B06">
              <w:rPr>
                <w:color w:val="000000"/>
                <w:sz w:val="22"/>
                <w:szCs w:val="22"/>
              </w:rPr>
              <w:t>464.626,92</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both"/>
              <w:rPr>
                <w:color w:val="000000"/>
                <w:sz w:val="22"/>
                <w:szCs w:val="22"/>
              </w:rPr>
            </w:pPr>
            <w:r w:rsidRPr="006E3B06">
              <w:rPr>
                <w:color w:val="000000"/>
                <w:sz w:val="22"/>
                <w:szCs w:val="22"/>
              </w:rPr>
              <w:t>OŠ Kaštanjer</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10.717,40</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599.871,87</w:t>
            </w:r>
          </w:p>
        </w:tc>
        <w:tc>
          <w:tcPr>
            <w:tcW w:w="1380" w:type="dxa"/>
            <w:shd w:val="clear" w:color="auto" w:fill="auto"/>
            <w:vAlign w:val="center"/>
            <w:hideMark/>
          </w:tcPr>
          <w:p w:rsidR="00EE5A30" w:rsidRPr="006E3B06" w:rsidRDefault="00EE5A30" w:rsidP="005F5BE8">
            <w:pPr>
              <w:jc w:val="right"/>
              <w:rPr>
                <w:color w:val="000000"/>
                <w:sz w:val="22"/>
                <w:szCs w:val="22"/>
              </w:rPr>
            </w:pPr>
            <w:r w:rsidRPr="006E3B06">
              <w:rPr>
                <w:color w:val="000000"/>
                <w:sz w:val="22"/>
                <w:szCs w:val="22"/>
              </w:rPr>
              <w:t>610.589,27</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both"/>
              <w:rPr>
                <w:color w:val="000000"/>
                <w:sz w:val="22"/>
                <w:szCs w:val="22"/>
              </w:rPr>
            </w:pPr>
            <w:r w:rsidRPr="006E3B06">
              <w:rPr>
                <w:color w:val="000000"/>
                <w:sz w:val="22"/>
                <w:szCs w:val="22"/>
              </w:rPr>
              <w:t>OŠ Vidikovac</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6.000,00</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1.269.940,32</w:t>
            </w:r>
          </w:p>
        </w:tc>
        <w:tc>
          <w:tcPr>
            <w:tcW w:w="1380" w:type="dxa"/>
            <w:shd w:val="clear" w:color="auto" w:fill="auto"/>
            <w:vAlign w:val="center"/>
            <w:hideMark/>
          </w:tcPr>
          <w:p w:rsidR="00EE5A30" w:rsidRPr="006E3B06" w:rsidRDefault="00EE5A30" w:rsidP="005F5BE8">
            <w:pPr>
              <w:jc w:val="right"/>
              <w:rPr>
                <w:color w:val="000000"/>
                <w:sz w:val="22"/>
                <w:szCs w:val="22"/>
              </w:rPr>
            </w:pPr>
            <w:r w:rsidRPr="006E3B06">
              <w:rPr>
                <w:color w:val="000000"/>
                <w:sz w:val="22"/>
                <w:szCs w:val="22"/>
              </w:rPr>
              <w:t>1.275.940,32</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both"/>
              <w:rPr>
                <w:color w:val="000000"/>
                <w:sz w:val="22"/>
                <w:szCs w:val="22"/>
              </w:rPr>
            </w:pPr>
            <w:r w:rsidRPr="006E3B06">
              <w:rPr>
                <w:color w:val="000000"/>
                <w:sz w:val="22"/>
                <w:szCs w:val="22"/>
              </w:rPr>
              <w:t>OŠ Monte Zaro</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3.000,00</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573.700,09</w:t>
            </w:r>
          </w:p>
        </w:tc>
        <w:tc>
          <w:tcPr>
            <w:tcW w:w="1380" w:type="dxa"/>
            <w:shd w:val="clear" w:color="auto" w:fill="auto"/>
            <w:vAlign w:val="center"/>
            <w:hideMark/>
          </w:tcPr>
          <w:p w:rsidR="00EE5A30" w:rsidRPr="006E3B06" w:rsidRDefault="00EE5A30" w:rsidP="005F5BE8">
            <w:pPr>
              <w:jc w:val="right"/>
              <w:rPr>
                <w:color w:val="000000"/>
                <w:sz w:val="22"/>
                <w:szCs w:val="22"/>
              </w:rPr>
            </w:pPr>
            <w:r w:rsidRPr="006E3B06">
              <w:rPr>
                <w:color w:val="000000"/>
                <w:sz w:val="22"/>
                <w:szCs w:val="22"/>
              </w:rPr>
              <w:t>576.700,09</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both"/>
              <w:rPr>
                <w:color w:val="000000"/>
                <w:sz w:val="22"/>
                <w:szCs w:val="22"/>
              </w:rPr>
            </w:pPr>
            <w:r w:rsidRPr="006E3B06">
              <w:rPr>
                <w:color w:val="000000"/>
                <w:sz w:val="22"/>
                <w:szCs w:val="22"/>
              </w:rPr>
              <w:t>OŠ Veruda</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4.500,00</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911.160,63</w:t>
            </w:r>
          </w:p>
        </w:tc>
        <w:tc>
          <w:tcPr>
            <w:tcW w:w="1380" w:type="dxa"/>
            <w:shd w:val="clear" w:color="auto" w:fill="auto"/>
            <w:vAlign w:val="center"/>
            <w:hideMark/>
          </w:tcPr>
          <w:p w:rsidR="00EE5A30" w:rsidRPr="006E3B06" w:rsidRDefault="00EE5A30" w:rsidP="005F5BE8">
            <w:pPr>
              <w:jc w:val="right"/>
              <w:rPr>
                <w:color w:val="000000"/>
                <w:sz w:val="22"/>
                <w:szCs w:val="22"/>
              </w:rPr>
            </w:pPr>
            <w:r w:rsidRPr="006E3B06">
              <w:rPr>
                <w:color w:val="000000"/>
                <w:sz w:val="22"/>
                <w:szCs w:val="22"/>
              </w:rPr>
              <w:t>915.660,63</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both"/>
              <w:rPr>
                <w:color w:val="000000"/>
                <w:sz w:val="22"/>
                <w:szCs w:val="22"/>
              </w:rPr>
            </w:pPr>
            <w:r w:rsidRPr="006E3B06">
              <w:rPr>
                <w:color w:val="000000"/>
                <w:sz w:val="22"/>
                <w:szCs w:val="22"/>
              </w:rPr>
              <w:t>OŠ Veli Vrh</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10.869,74</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1.103.540,99</w:t>
            </w:r>
          </w:p>
        </w:tc>
        <w:tc>
          <w:tcPr>
            <w:tcW w:w="1380" w:type="dxa"/>
            <w:shd w:val="clear" w:color="auto" w:fill="auto"/>
            <w:vAlign w:val="center"/>
            <w:hideMark/>
          </w:tcPr>
          <w:p w:rsidR="00EE5A30" w:rsidRPr="006E3B06" w:rsidRDefault="00EE5A30" w:rsidP="005F5BE8">
            <w:pPr>
              <w:jc w:val="right"/>
              <w:rPr>
                <w:color w:val="000000"/>
                <w:sz w:val="22"/>
                <w:szCs w:val="22"/>
              </w:rPr>
            </w:pPr>
            <w:r w:rsidRPr="006E3B06">
              <w:rPr>
                <w:color w:val="000000"/>
                <w:sz w:val="22"/>
                <w:szCs w:val="22"/>
              </w:rPr>
              <w:t>1.114.410,73</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jc w:val="both"/>
              <w:rPr>
                <w:color w:val="000000"/>
                <w:sz w:val="22"/>
                <w:szCs w:val="22"/>
              </w:rPr>
            </w:pPr>
            <w:r w:rsidRPr="006E3B06">
              <w:rPr>
                <w:color w:val="000000"/>
                <w:sz w:val="22"/>
                <w:szCs w:val="22"/>
              </w:rPr>
              <w:t>Škola za odgoj i obrazovanje</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25.285,28</w:t>
            </w:r>
          </w:p>
        </w:tc>
        <w:tc>
          <w:tcPr>
            <w:tcW w:w="1380" w:type="dxa"/>
            <w:shd w:val="clear" w:color="auto" w:fill="auto"/>
            <w:noWrap/>
            <w:vAlign w:val="bottom"/>
            <w:hideMark/>
          </w:tcPr>
          <w:p w:rsidR="00EE5A30" w:rsidRPr="006E3B06" w:rsidRDefault="00EE5A30" w:rsidP="005F5BE8">
            <w:pPr>
              <w:jc w:val="right"/>
              <w:rPr>
                <w:color w:val="000000"/>
                <w:sz w:val="22"/>
                <w:szCs w:val="22"/>
              </w:rPr>
            </w:pPr>
            <w:r w:rsidRPr="006E3B06">
              <w:rPr>
                <w:color w:val="000000"/>
                <w:sz w:val="22"/>
                <w:szCs w:val="22"/>
              </w:rPr>
              <w:t>847.179,49</w:t>
            </w:r>
          </w:p>
        </w:tc>
        <w:tc>
          <w:tcPr>
            <w:tcW w:w="1380" w:type="dxa"/>
            <w:shd w:val="clear" w:color="auto" w:fill="auto"/>
            <w:vAlign w:val="center"/>
            <w:hideMark/>
          </w:tcPr>
          <w:p w:rsidR="00EE5A30" w:rsidRPr="006E3B06" w:rsidRDefault="00EE5A30" w:rsidP="005F5BE8">
            <w:pPr>
              <w:jc w:val="right"/>
              <w:rPr>
                <w:color w:val="000000"/>
                <w:sz w:val="22"/>
                <w:szCs w:val="22"/>
              </w:rPr>
            </w:pPr>
            <w:r w:rsidRPr="006E3B06">
              <w:rPr>
                <w:color w:val="000000"/>
                <w:sz w:val="22"/>
                <w:szCs w:val="22"/>
              </w:rPr>
              <w:t>872.464,77</w:t>
            </w:r>
          </w:p>
        </w:tc>
      </w:tr>
      <w:tr w:rsidR="00EE5A30" w:rsidRPr="006E3B06" w:rsidTr="005F5BE8">
        <w:trPr>
          <w:trHeight w:val="300"/>
          <w:jc w:val="center"/>
        </w:trPr>
        <w:tc>
          <w:tcPr>
            <w:tcW w:w="2925" w:type="dxa"/>
            <w:shd w:val="clear" w:color="auto" w:fill="auto"/>
            <w:noWrap/>
            <w:vAlign w:val="bottom"/>
            <w:hideMark/>
          </w:tcPr>
          <w:p w:rsidR="00EE5A30" w:rsidRPr="006E3B06" w:rsidRDefault="00EE5A30" w:rsidP="005F5BE8">
            <w:pPr>
              <w:rPr>
                <w:b/>
                <w:bCs/>
                <w:i/>
                <w:iCs/>
                <w:sz w:val="22"/>
                <w:szCs w:val="22"/>
              </w:rPr>
            </w:pPr>
            <w:r w:rsidRPr="006E3B06">
              <w:rPr>
                <w:b/>
                <w:bCs/>
                <w:i/>
                <w:iCs/>
                <w:sz w:val="22"/>
                <w:szCs w:val="22"/>
              </w:rPr>
              <w:t>Sveukupno</w:t>
            </w:r>
          </w:p>
        </w:tc>
        <w:tc>
          <w:tcPr>
            <w:tcW w:w="1380" w:type="dxa"/>
            <w:shd w:val="clear" w:color="auto" w:fill="auto"/>
            <w:noWrap/>
            <w:vAlign w:val="bottom"/>
            <w:hideMark/>
          </w:tcPr>
          <w:p w:rsidR="00EE5A30" w:rsidRPr="006E3B06" w:rsidRDefault="00EE5A30" w:rsidP="005F5BE8">
            <w:pPr>
              <w:jc w:val="right"/>
              <w:rPr>
                <w:b/>
                <w:bCs/>
                <w:i/>
                <w:iCs/>
                <w:color w:val="000000"/>
                <w:sz w:val="22"/>
                <w:szCs w:val="22"/>
              </w:rPr>
            </w:pPr>
            <w:r w:rsidRPr="006E3B06">
              <w:rPr>
                <w:b/>
                <w:bCs/>
                <w:i/>
                <w:iCs/>
                <w:color w:val="000000"/>
                <w:sz w:val="22"/>
                <w:szCs w:val="22"/>
              </w:rPr>
              <w:t>102.782,39</w:t>
            </w:r>
          </w:p>
        </w:tc>
        <w:tc>
          <w:tcPr>
            <w:tcW w:w="1380" w:type="dxa"/>
            <w:shd w:val="clear" w:color="auto" w:fill="auto"/>
            <w:noWrap/>
            <w:vAlign w:val="bottom"/>
            <w:hideMark/>
          </w:tcPr>
          <w:p w:rsidR="00EE5A30" w:rsidRPr="006E3B06" w:rsidRDefault="00EE5A30" w:rsidP="005F5BE8">
            <w:pPr>
              <w:jc w:val="right"/>
              <w:rPr>
                <w:b/>
                <w:bCs/>
                <w:i/>
                <w:iCs/>
                <w:color w:val="000000"/>
                <w:sz w:val="22"/>
                <w:szCs w:val="22"/>
              </w:rPr>
            </w:pPr>
            <w:r w:rsidRPr="006E3B06">
              <w:rPr>
                <w:b/>
                <w:bCs/>
                <w:i/>
                <w:iCs/>
                <w:color w:val="000000"/>
                <w:sz w:val="22"/>
                <w:szCs w:val="22"/>
              </w:rPr>
              <w:t>8.746.502,73</w:t>
            </w:r>
          </w:p>
        </w:tc>
        <w:tc>
          <w:tcPr>
            <w:tcW w:w="1380" w:type="dxa"/>
            <w:shd w:val="clear" w:color="auto" w:fill="auto"/>
            <w:noWrap/>
            <w:vAlign w:val="bottom"/>
            <w:hideMark/>
          </w:tcPr>
          <w:p w:rsidR="00EE5A30" w:rsidRPr="006E3B06" w:rsidRDefault="00EE5A30" w:rsidP="005F5BE8">
            <w:pPr>
              <w:jc w:val="right"/>
              <w:rPr>
                <w:b/>
                <w:bCs/>
                <w:i/>
                <w:iCs/>
                <w:color w:val="000000"/>
                <w:sz w:val="22"/>
                <w:szCs w:val="22"/>
              </w:rPr>
            </w:pPr>
            <w:r w:rsidRPr="006E3B06">
              <w:rPr>
                <w:b/>
                <w:bCs/>
                <w:i/>
                <w:iCs/>
                <w:color w:val="000000"/>
                <w:sz w:val="22"/>
                <w:szCs w:val="22"/>
              </w:rPr>
              <w:t>8.849.285,12</w:t>
            </w:r>
          </w:p>
        </w:tc>
      </w:tr>
    </w:tbl>
    <w:p w:rsidR="00EE5A30" w:rsidRPr="0031714A" w:rsidRDefault="00EE5A30" w:rsidP="00EE5A30">
      <w:pPr>
        <w:spacing w:line="276" w:lineRule="auto"/>
        <w:ind w:firstLine="708"/>
        <w:jc w:val="both"/>
        <w:rPr>
          <w:i/>
          <w:noProof/>
          <w:sz w:val="24"/>
          <w:szCs w:val="24"/>
        </w:rPr>
      </w:pPr>
    </w:p>
    <w:p w:rsidR="00EE5A30" w:rsidRPr="0031714A" w:rsidRDefault="00EE5A30" w:rsidP="00EE5A30">
      <w:pPr>
        <w:ind w:firstLine="709"/>
        <w:jc w:val="both"/>
        <w:rPr>
          <w:bCs/>
          <w:noProof/>
          <w:sz w:val="24"/>
          <w:szCs w:val="24"/>
        </w:rPr>
      </w:pPr>
      <w:r w:rsidRPr="0031714A">
        <w:rPr>
          <w:i/>
          <w:noProof/>
          <w:sz w:val="24"/>
          <w:szCs w:val="24"/>
        </w:rPr>
        <w:t>Tekući projekt: Erazmus+;</w:t>
      </w:r>
      <w:r w:rsidRPr="0031714A">
        <w:rPr>
          <w:bCs/>
          <w:noProof/>
          <w:sz w:val="24"/>
          <w:szCs w:val="24"/>
        </w:rPr>
        <w:t xml:space="preserve"> r</w:t>
      </w:r>
      <w:r w:rsidRPr="0031714A">
        <w:rPr>
          <w:noProof/>
          <w:sz w:val="24"/>
          <w:szCs w:val="24"/>
        </w:rPr>
        <w:t xml:space="preserve">ashodi za izvršenje projekta planirani su u iznosu od </w:t>
      </w:r>
      <w:r>
        <w:rPr>
          <w:noProof/>
          <w:sz w:val="24"/>
          <w:szCs w:val="24"/>
        </w:rPr>
        <w:t>150.000,00</w:t>
      </w:r>
      <w:r w:rsidRPr="0031714A">
        <w:rPr>
          <w:noProof/>
          <w:sz w:val="24"/>
          <w:szCs w:val="24"/>
        </w:rPr>
        <w:t xml:space="preserve"> kuna, a izvršeni u iznosu od </w:t>
      </w:r>
      <w:r>
        <w:rPr>
          <w:noProof/>
          <w:sz w:val="24"/>
          <w:szCs w:val="24"/>
        </w:rPr>
        <w:t>89.960,81</w:t>
      </w:r>
      <w:r w:rsidRPr="0031714A">
        <w:rPr>
          <w:noProof/>
          <w:sz w:val="24"/>
          <w:szCs w:val="24"/>
        </w:rPr>
        <w:t xml:space="preserve"> kun</w:t>
      </w:r>
      <w:r>
        <w:rPr>
          <w:noProof/>
          <w:sz w:val="24"/>
          <w:szCs w:val="24"/>
        </w:rPr>
        <w:t>u</w:t>
      </w:r>
      <w:r w:rsidRPr="0031714A">
        <w:rPr>
          <w:noProof/>
          <w:sz w:val="24"/>
          <w:szCs w:val="24"/>
        </w:rPr>
        <w:t xml:space="preserve"> ili </w:t>
      </w:r>
      <w:r>
        <w:rPr>
          <w:noProof/>
          <w:sz w:val="24"/>
          <w:szCs w:val="24"/>
        </w:rPr>
        <w:t>59,97</w:t>
      </w:r>
      <w:r w:rsidRPr="0031714A">
        <w:rPr>
          <w:noProof/>
          <w:sz w:val="24"/>
          <w:szCs w:val="24"/>
        </w:rPr>
        <w:t>% u odnosu na plan, a odnosi se na p</w:t>
      </w:r>
      <w:r w:rsidRPr="0031714A">
        <w:rPr>
          <w:bCs/>
          <w:noProof/>
          <w:sz w:val="24"/>
          <w:szCs w:val="24"/>
        </w:rPr>
        <w:t>rojekt u sklopu programa EU za mobilnost.</w:t>
      </w:r>
    </w:p>
    <w:p w:rsidR="00EE5A30" w:rsidRPr="004E23D6" w:rsidRDefault="00EE5A30" w:rsidP="00EE5A30">
      <w:pPr>
        <w:ind w:right="-1" w:firstLine="708"/>
        <w:jc w:val="both"/>
        <w:rPr>
          <w:noProof/>
          <w:sz w:val="24"/>
          <w:szCs w:val="24"/>
        </w:rPr>
      </w:pPr>
      <w:r w:rsidRPr="00E35689">
        <w:rPr>
          <w:noProof/>
          <w:sz w:val="24"/>
          <w:szCs w:val="24"/>
        </w:rPr>
        <w:t>Središnja ideja i naziv ovog Erasmus+ partnerstva je </w:t>
      </w:r>
      <w:r>
        <w:rPr>
          <w:noProof/>
          <w:sz w:val="24"/>
          <w:szCs w:val="24"/>
        </w:rPr>
        <w:t>j</w:t>
      </w:r>
      <w:r w:rsidRPr="00E35689">
        <w:rPr>
          <w:noProof/>
          <w:sz w:val="24"/>
          <w:szCs w:val="24"/>
        </w:rPr>
        <w:t>ačanje osobnog razvoja učenika s teškoćama u razvoju kroz interkulturalne aktivnosti. Partneri su posebne ustanove iz Njemačke, Poljske, Češke  i naša Škola za odgoj i obrazovanje-Pula. Osnova projekta je jačanje interkulturnog mišljenja učenika s teškoćama u razvoju i učenika u nepovoljnom položaju. Projekt će učenicima pomoći da se zaštite od isključivanja, netolerancije i ksenofobije. U fokusu projekta je smanjiti razinu ranog napuštanja škole kod učenika kroz podizanje interesa za sudjelovanje u aktivnostima različitih klubova poput sportskih, tehničkih ili kreativnih. Projekt će pomoći učenicima da postanu punopravni članovi zajednice.</w:t>
      </w:r>
      <w:r>
        <w:rPr>
          <w:noProof/>
          <w:sz w:val="24"/>
          <w:szCs w:val="24"/>
        </w:rPr>
        <w:t xml:space="preserve"> </w:t>
      </w:r>
      <w:r w:rsidRPr="004E23D6">
        <w:rPr>
          <w:noProof/>
          <w:sz w:val="24"/>
          <w:szCs w:val="24"/>
        </w:rPr>
        <w:t xml:space="preserve">U 2019. </w:t>
      </w:r>
      <w:r>
        <w:rPr>
          <w:noProof/>
          <w:sz w:val="24"/>
          <w:szCs w:val="24"/>
        </w:rPr>
        <w:t xml:space="preserve">godini </w:t>
      </w:r>
      <w:r w:rsidRPr="004E23D6">
        <w:rPr>
          <w:noProof/>
          <w:sz w:val="24"/>
          <w:szCs w:val="24"/>
        </w:rPr>
        <w:t xml:space="preserve">realizirane su aktivnosti u Poljskoj sa učenicima i središnji sastanak u Njemačkoj, te je </w:t>
      </w:r>
      <w:r w:rsidRPr="004E23D6">
        <w:rPr>
          <w:sz w:val="24"/>
          <w:szCs w:val="24"/>
          <w:lang w:eastAsia="en-US"/>
        </w:rPr>
        <w:t>realizirana radionica u Njemačkoj</w:t>
      </w:r>
      <w:r w:rsidRPr="004E23D6">
        <w:rPr>
          <w:noProof/>
          <w:sz w:val="24"/>
          <w:szCs w:val="24"/>
        </w:rPr>
        <w:t>.</w:t>
      </w:r>
    </w:p>
    <w:p w:rsidR="00EE5A30" w:rsidRPr="004E23D6" w:rsidRDefault="00EE5A30" w:rsidP="00EE5A30">
      <w:pPr>
        <w:jc w:val="both"/>
        <w:rPr>
          <w:sz w:val="24"/>
          <w:szCs w:val="24"/>
          <w:lang w:eastAsia="en-US"/>
        </w:rPr>
      </w:pPr>
    </w:p>
    <w:p w:rsidR="00EE5A30" w:rsidRPr="00E763D5" w:rsidRDefault="00EE5A30" w:rsidP="00EE5A30">
      <w:pPr>
        <w:ind w:right="-1" w:firstLine="708"/>
        <w:jc w:val="both"/>
        <w:rPr>
          <w:noProof/>
          <w:sz w:val="24"/>
          <w:szCs w:val="24"/>
        </w:rPr>
      </w:pPr>
      <w:r w:rsidRPr="0031714A">
        <w:rPr>
          <w:bCs/>
          <w:i/>
          <w:noProof/>
          <w:sz w:val="24"/>
          <w:szCs w:val="24"/>
        </w:rPr>
        <w:t>Tekući projekt: Erasmus+</w:t>
      </w:r>
      <w:r w:rsidRPr="0031714A">
        <w:rPr>
          <w:bCs/>
          <w:noProof/>
          <w:sz w:val="24"/>
          <w:szCs w:val="24"/>
        </w:rPr>
        <w:t xml:space="preserve"> </w:t>
      </w:r>
      <w:r w:rsidRPr="0031714A">
        <w:rPr>
          <w:bCs/>
          <w:i/>
          <w:noProof/>
          <w:sz w:val="24"/>
          <w:szCs w:val="24"/>
        </w:rPr>
        <w:t>D'Basket</w:t>
      </w:r>
      <w:r w:rsidRPr="0031714A">
        <w:rPr>
          <w:bCs/>
          <w:noProof/>
          <w:sz w:val="24"/>
          <w:szCs w:val="24"/>
        </w:rPr>
        <w:t>; r</w:t>
      </w:r>
      <w:r w:rsidRPr="0031714A">
        <w:rPr>
          <w:noProof/>
          <w:sz w:val="24"/>
          <w:szCs w:val="24"/>
        </w:rPr>
        <w:t xml:space="preserve">ashodi za izvršenje projekta planirani su u iznosu od </w:t>
      </w:r>
      <w:r>
        <w:rPr>
          <w:noProof/>
          <w:sz w:val="24"/>
          <w:szCs w:val="24"/>
        </w:rPr>
        <w:t>75.300,00</w:t>
      </w:r>
      <w:r w:rsidRPr="0031714A">
        <w:rPr>
          <w:noProof/>
          <w:sz w:val="24"/>
          <w:szCs w:val="24"/>
        </w:rPr>
        <w:t xml:space="preserve"> kuna, a izvršeni u iznosu od </w:t>
      </w:r>
      <w:r>
        <w:rPr>
          <w:noProof/>
          <w:sz w:val="24"/>
          <w:szCs w:val="24"/>
        </w:rPr>
        <w:t>26.442,57</w:t>
      </w:r>
      <w:r w:rsidRPr="0031714A">
        <w:rPr>
          <w:noProof/>
          <w:sz w:val="24"/>
          <w:szCs w:val="24"/>
        </w:rPr>
        <w:t xml:space="preserve"> kun</w:t>
      </w:r>
      <w:r>
        <w:rPr>
          <w:noProof/>
          <w:sz w:val="24"/>
          <w:szCs w:val="24"/>
        </w:rPr>
        <w:t>a</w:t>
      </w:r>
      <w:r w:rsidRPr="0031714A">
        <w:rPr>
          <w:noProof/>
          <w:sz w:val="24"/>
          <w:szCs w:val="24"/>
        </w:rPr>
        <w:t xml:space="preserve"> ili </w:t>
      </w:r>
      <w:r>
        <w:rPr>
          <w:noProof/>
          <w:sz w:val="24"/>
          <w:szCs w:val="24"/>
        </w:rPr>
        <w:t>35,12</w:t>
      </w:r>
      <w:r w:rsidRPr="0031714A">
        <w:rPr>
          <w:noProof/>
          <w:sz w:val="24"/>
          <w:szCs w:val="24"/>
        </w:rPr>
        <w:t xml:space="preserve">% u odnosu na plan. </w:t>
      </w:r>
      <w:r w:rsidRPr="00E763D5">
        <w:rPr>
          <w:noProof/>
          <w:sz w:val="24"/>
          <w:szCs w:val="24"/>
        </w:rPr>
        <w:t>Osigurana su sredstva za projekt koji djeluje pod punim nazivom Basic Skills Entrepreneurship Treasures of Diversity. Projekt je započeo 01.10.2016. godine</w:t>
      </w:r>
      <w:r>
        <w:rPr>
          <w:noProof/>
          <w:sz w:val="24"/>
          <w:szCs w:val="24"/>
        </w:rPr>
        <w:t>, a trajao je</w:t>
      </w:r>
      <w:r w:rsidRPr="00E763D5">
        <w:rPr>
          <w:noProof/>
          <w:sz w:val="24"/>
          <w:szCs w:val="24"/>
        </w:rPr>
        <w:t xml:space="preserve"> do 31.03.2019. godine.</w:t>
      </w:r>
    </w:p>
    <w:p w:rsidR="00EE5A30" w:rsidRPr="00E763D5" w:rsidRDefault="00EE5A30" w:rsidP="00EE5A30">
      <w:pPr>
        <w:ind w:right="-1" w:firstLine="708"/>
        <w:jc w:val="both"/>
        <w:rPr>
          <w:noProof/>
          <w:sz w:val="24"/>
          <w:szCs w:val="24"/>
        </w:rPr>
      </w:pPr>
      <w:r w:rsidRPr="00E763D5">
        <w:rPr>
          <w:noProof/>
          <w:sz w:val="24"/>
          <w:szCs w:val="24"/>
        </w:rPr>
        <w:t>Cilj projekta je razvoj inovativnih edukativnih aktivnosti</w:t>
      </w:r>
      <w:r>
        <w:rPr>
          <w:noProof/>
          <w:sz w:val="24"/>
          <w:szCs w:val="24"/>
        </w:rPr>
        <w:t>,</w:t>
      </w:r>
      <w:r w:rsidRPr="00E763D5">
        <w:rPr>
          <w:noProof/>
          <w:sz w:val="24"/>
          <w:szCs w:val="24"/>
        </w:rPr>
        <w:t xml:space="preserve"> a naglasak </w:t>
      </w:r>
      <w:r>
        <w:rPr>
          <w:noProof/>
          <w:sz w:val="24"/>
          <w:szCs w:val="24"/>
        </w:rPr>
        <w:t>je</w:t>
      </w:r>
      <w:r w:rsidRPr="00E763D5">
        <w:rPr>
          <w:noProof/>
          <w:sz w:val="24"/>
          <w:szCs w:val="24"/>
        </w:rPr>
        <w:t xml:space="preserve"> na razvoju međupersonalnih i interkulturalnih vještina, medijska pismenost i kreativnost te poduzetničke vještine.</w:t>
      </w:r>
    </w:p>
    <w:p w:rsidR="00EE5A30" w:rsidRPr="00E763D5" w:rsidRDefault="00EE5A30" w:rsidP="00EE5A30">
      <w:pPr>
        <w:ind w:right="-1" w:firstLine="708"/>
        <w:jc w:val="both"/>
        <w:rPr>
          <w:noProof/>
          <w:sz w:val="24"/>
          <w:szCs w:val="24"/>
        </w:rPr>
      </w:pPr>
      <w:r w:rsidRPr="00E763D5">
        <w:rPr>
          <w:noProof/>
          <w:sz w:val="24"/>
          <w:szCs w:val="24"/>
        </w:rPr>
        <w:t>Nositelj projekta je školska ustanova iz Italije a partneri su još i jedinice lokalne samouprave iz Italije i Slovenije te razne neprofitne organizacije iz Italije, Slovenije, Francuske i Hrvatske, kao i dvije osnovne škole, jedna iz Kopra</w:t>
      </w:r>
      <w:r>
        <w:rPr>
          <w:noProof/>
          <w:sz w:val="24"/>
          <w:szCs w:val="24"/>
        </w:rPr>
        <w:t xml:space="preserve">, </w:t>
      </w:r>
      <w:r w:rsidRPr="00E763D5">
        <w:rPr>
          <w:noProof/>
          <w:sz w:val="24"/>
          <w:szCs w:val="24"/>
        </w:rPr>
        <w:t xml:space="preserve">a druga je naša OŠ Veli Vrh. U projektu, iz Pule, </w:t>
      </w:r>
      <w:r>
        <w:rPr>
          <w:noProof/>
          <w:sz w:val="24"/>
          <w:szCs w:val="24"/>
        </w:rPr>
        <w:t>sudjelovala je i</w:t>
      </w:r>
      <w:r w:rsidRPr="00E763D5">
        <w:rPr>
          <w:noProof/>
          <w:sz w:val="24"/>
          <w:szCs w:val="24"/>
        </w:rPr>
        <w:t xml:space="preserve"> Zaklada za poticanje partnerstva i razvoja civilnog društva.</w:t>
      </w:r>
    </w:p>
    <w:p w:rsidR="00EE5A30" w:rsidRPr="00E35689" w:rsidRDefault="00EE5A30" w:rsidP="00EE5A30">
      <w:pPr>
        <w:ind w:right="-1" w:firstLine="708"/>
        <w:jc w:val="both"/>
        <w:rPr>
          <w:noProof/>
          <w:sz w:val="24"/>
          <w:szCs w:val="24"/>
        </w:rPr>
      </w:pPr>
      <w:r w:rsidRPr="00E35689">
        <w:rPr>
          <w:noProof/>
          <w:sz w:val="24"/>
          <w:szCs w:val="24"/>
        </w:rPr>
        <w:t xml:space="preserve">U izvještajnom razdoblju Grad Pula bio je domaćin regionalnoj konferenciji „Mogućnosti povezivanja formalnog i neformalnog obrazovanja“. Regionalna konferencija održana je 31.01.2019. </w:t>
      </w:r>
      <w:r>
        <w:rPr>
          <w:noProof/>
          <w:sz w:val="24"/>
          <w:szCs w:val="24"/>
        </w:rPr>
        <w:t xml:space="preserve">godine </w:t>
      </w:r>
      <w:r w:rsidRPr="00E35689">
        <w:rPr>
          <w:noProof/>
          <w:sz w:val="24"/>
          <w:szCs w:val="24"/>
        </w:rPr>
        <w:t>na Fakultetu odgojnih znanosti. Učitelji škole Veli Vrh predstavili su projekt D'Basket Erasmus+</w:t>
      </w:r>
      <w:r>
        <w:rPr>
          <w:noProof/>
          <w:sz w:val="24"/>
          <w:szCs w:val="24"/>
        </w:rPr>
        <w:t>,</w:t>
      </w:r>
      <w:r w:rsidRPr="00E35689">
        <w:rPr>
          <w:noProof/>
          <w:sz w:val="24"/>
          <w:szCs w:val="24"/>
        </w:rPr>
        <w:t xml:space="preserve"> a održana je i edukativna radionica za učitelje, stručnu službu i ostale djelatnike škola o alatima D'Basket priručnika.</w:t>
      </w:r>
    </w:p>
    <w:p w:rsidR="00EE5A30" w:rsidRPr="00E35689" w:rsidRDefault="00EE5A30" w:rsidP="00EE5A30">
      <w:pPr>
        <w:ind w:right="-1" w:firstLine="708"/>
        <w:jc w:val="both"/>
        <w:rPr>
          <w:noProof/>
          <w:sz w:val="24"/>
          <w:szCs w:val="24"/>
        </w:rPr>
      </w:pPr>
      <w:r w:rsidRPr="00E35689">
        <w:rPr>
          <w:noProof/>
          <w:sz w:val="24"/>
          <w:szCs w:val="24"/>
        </w:rPr>
        <w:t>U travnju je održan sastanak lokalnih partnera za organizaciju i dogovore o završnom Eventu u San Dona' di Piave. U svibnju je održana završna konferencija o neformalnom obrazovanju u sklopu koje je škola predstavila vlastita iskustva s D'Basket Erasmus + projektom.</w:t>
      </w:r>
    </w:p>
    <w:p w:rsidR="00EE5A30" w:rsidRPr="00316305" w:rsidRDefault="00EE5A30" w:rsidP="00EE5A30">
      <w:pPr>
        <w:ind w:right="-1" w:firstLine="708"/>
        <w:jc w:val="both"/>
        <w:rPr>
          <w:noProof/>
          <w:sz w:val="24"/>
          <w:szCs w:val="24"/>
        </w:rPr>
      </w:pPr>
      <w:r w:rsidRPr="00E35689">
        <w:rPr>
          <w:noProof/>
          <w:sz w:val="24"/>
          <w:szCs w:val="24"/>
        </w:rPr>
        <w:t>Učenici</w:t>
      </w:r>
      <w:r>
        <w:rPr>
          <w:noProof/>
          <w:sz w:val="24"/>
          <w:szCs w:val="24"/>
        </w:rPr>
        <w:t xml:space="preserve"> Osnovne škole Veli Vrh sudjelovali su </w:t>
      </w:r>
      <w:r w:rsidRPr="00E35689">
        <w:rPr>
          <w:noProof/>
          <w:sz w:val="24"/>
          <w:szCs w:val="24"/>
        </w:rPr>
        <w:t>u neformalnim radionicama u sklopu završnog eventa Projekta D'Basket Erasmus + projekta. Svima su uručene potvrde o sudjelovanju a partneri su dogovorili završne aktivnosti u sklopu projekta koje se odnose na izvještavanje.</w:t>
      </w:r>
      <w:r>
        <w:rPr>
          <w:noProof/>
          <w:sz w:val="24"/>
          <w:szCs w:val="24"/>
        </w:rPr>
        <w:t xml:space="preserve"> </w:t>
      </w:r>
      <w:r w:rsidRPr="00E35689">
        <w:rPr>
          <w:noProof/>
          <w:sz w:val="24"/>
          <w:szCs w:val="24"/>
        </w:rPr>
        <w:t>Krajem svibnja predano je završno izvješće o projektu.</w:t>
      </w:r>
    </w:p>
    <w:p w:rsidR="00EE5A30" w:rsidRPr="0031714A" w:rsidRDefault="00EE5A30" w:rsidP="00EE5A30">
      <w:pPr>
        <w:ind w:right="-1" w:firstLine="708"/>
        <w:jc w:val="both"/>
        <w:rPr>
          <w:i/>
          <w:noProof/>
          <w:szCs w:val="24"/>
        </w:rPr>
      </w:pPr>
    </w:p>
    <w:p w:rsidR="00EE5A30" w:rsidRPr="0031714A" w:rsidRDefault="00EE5A30" w:rsidP="00EE5A30">
      <w:pPr>
        <w:ind w:right="-1" w:firstLine="708"/>
        <w:jc w:val="both"/>
        <w:rPr>
          <w:noProof/>
          <w:sz w:val="24"/>
          <w:szCs w:val="24"/>
        </w:rPr>
      </w:pPr>
      <w:r w:rsidRPr="0031714A">
        <w:rPr>
          <w:bCs/>
          <w:i/>
          <w:noProof/>
          <w:sz w:val="24"/>
          <w:szCs w:val="24"/>
        </w:rPr>
        <w:t>Tekući projekt: Erasmus+ Young story tellers,</w:t>
      </w:r>
      <w:r w:rsidRPr="0031714A">
        <w:rPr>
          <w:bCs/>
          <w:noProof/>
          <w:sz w:val="24"/>
          <w:szCs w:val="24"/>
        </w:rPr>
        <w:t xml:space="preserve"> r</w:t>
      </w:r>
      <w:r w:rsidRPr="0031714A">
        <w:rPr>
          <w:noProof/>
          <w:sz w:val="24"/>
          <w:szCs w:val="24"/>
        </w:rPr>
        <w:t xml:space="preserve">ashodi za izvršenje projekta planirani su u iznosu od </w:t>
      </w:r>
      <w:r>
        <w:rPr>
          <w:noProof/>
          <w:sz w:val="24"/>
          <w:szCs w:val="24"/>
        </w:rPr>
        <w:t>44.906,00</w:t>
      </w:r>
      <w:r w:rsidRPr="0031714A">
        <w:rPr>
          <w:noProof/>
          <w:sz w:val="24"/>
          <w:szCs w:val="24"/>
        </w:rPr>
        <w:t xml:space="preserve"> kun</w:t>
      </w:r>
      <w:r>
        <w:rPr>
          <w:noProof/>
          <w:sz w:val="24"/>
          <w:szCs w:val="24"/>
        </w:rPr>
        <w:t>a</w:t>
      </w:r>
      <w:r w:rsidRPr="0031714A">
        <w:rPr>
          <w:noProof/>
          <w:sz w:val="24"/>
          <w:szCs w:val="24"/>
        </w:rPr>
        <w:t xml:space="preserve">, a izvršeni u iznosu od </w:t>
      </w:r>
      <w:r>
        <w:rPr>
          <w:noProof/>
          <w:sz w:val="24"/>
          <w:szCs w:val="24"/>
        </w:rPr>
        <w:t>22.452,30</w:t>
      </w:r>
      <w:r w:rsidRPr="0031714A">
        <w:rPr>
          <w:noProof/>
          <w:sz w:val="24"/>
          <w:szCs w:val="24"/>
        </w:rPr>
        <w:t xml:space="preserve"> kun</w:t>
      </w:r>
      <w:r>
        <w:rPr>
          <w:noProof/>
          <w:sz w:val="24"/>
          <w:szCs w:val="24"/>
        </w:rPr>
        <w:t>a</w:t>
      </w:r>
      <w:r w:rsidRPr="0031714A">
        <w:rPr>
          <w:noProof/>
          <w:sz w:val="24"/>
          <w:szCs w:val="24"/>
        </w:rPr>
        <w:t xml:space="preserve"> ili </w:t>
      </w:r>
      <w:r>
        <w:rPr>
          <w:noProof/>
          <w:sz w:val="24"/>
          <w:szCs w:val="24"/>
        </w:rPr>
        <w:t>50,00</w:t>
      </w:r>
      <w:r w:rsidRPr="0031714A">
        <w:rPr>
          <w:noProof/>
          <w:sz w:val="24"/>
          <w:szCs w:val="24"/>
        </w:rPr>
        <w:t>% u odnosu na plan. Osigurana su sredstva za projekt koji se provodi</w:t>
      </w:r>
      <w:r>
        <w:rPr>
          <w:noProof/>
          <w:sz w:val="24"/>
          <w:szCs w:val="24"/>
        </w:rPr>
        <w:t>o</w:t>
      </w:r>
      <w:r w:rsidRPr="0031714A">
        <w:rPr>
          <w:noProof/>
          <w:sz w:val="24"/>
          <w:szCs w:val="24"/>
        </w:rPr>
        <w:t xml:space="preserve"> u Osnovnoj školi Veruda. </w:t>
      </w:r>
    </w:p>
    <w:p w:rsidR="00EE5A30" w:rsidRPr="00316305" w:rsidRDefault="00EE5A30" w:rsidP="00EE5A30">
      <w:pPr>
        <w:ind w:right="-1" w:firstLine="708"/>
        <w:jc w:val="both"/>
        <w:rPr>
          <w:noProof/>
          <w:sz w:val="24"/>
          <w:szCs w:val="24"/>
        </w:rPr>
      </w:pPr>
      <w:r w:rsidRPr="0031714A">
        <w:rPr>
          <w:noProof/>
          <w:sz w:val="24"/>
          <w:szCs w:val="24"/>
        </w:rPr>
        <w:t>Započeo je 01.09.2016. godine i traja</w:t>
      </w:r>
      <w:r>
        <w:rPr>
          <w:noProof/>
          <w:sz w:val="24"/>
          <w:szCs w:val="24"/>
        </w:rPr>
        <w:t>o</w:t>
      </w:r>
      <w:r w:rsidRPr="0031714A">
        <w:rPr>
          <w:noProof/>
          <w:sz w:val="24"/>
          <w:szCs w:val="24"/>
        </w:rPr>
        <w:t xml:space="preserve"> do 30.09.2018. godine u sklopu projekta ERASMUS+, u suradnji sa školama iz Švedske, koja je koordinator na projektu, te Španjolska kao i OŠ Veruda partner na projektu. Cilj projekta je razviti i povećati pismenost i čitalačke vještine, povećati interes za čitanjem i pisanjem,  te razviti poduzetničke vještine u stvaranju i promociji pismenih djela, knjiga, radova.</w:t>
      </w:r>
      <w:r>
        <w:rPr>
          <w:noProof/>
          <w:sz w:val="24"/>
          <w:szCs w:val="24"/>
        </w:rPr>
        <w:t xml:space="preserve"> </w:t>
      </w:r>
      <w:r w:rsidRPr="00E35689">
        <w:rPr>
          <w:noProof/>
          <w:sz w:val="24"/>
          <w:szCs w:val="24"/>
        </w:rPr>
        <w:t>Projekt je završio 30.09.2018.godine. Nakon kontrole utrošenih sredstava Osnovnoj školi Veruda pripadala je još određena svota novaca koja im je doznačena u prvoj polovini 2019. godine, za pokriće troškova iz prethodne godine.</w:t>
      </w:r>
    </w:p>
    <w:p w:rsidR="00EE5A30" w:rsidRPr="0031714A" w:rsidRDefault="00EE5A30" w:rsidP="00EE5A30">
      <w:pPr>
        <w:ind w:right="-1" w:firstLine="708"/>
        <w:jc w:val="both"/>
        <w:rPr>
          <w:noProof/>
          <w:sz w:val="24"/>
          <w:szCs w:val="24"/>
        </w:rPr>
      </w:pPr>
    </w:p>
    <w:p w:rsidR="00EE5A30" w:rsidRPr="0031714A" w:rsidRDefault="00EE5A30" w:rsidP="00EE5A30">
      <w:pPr>
        <w:ind w:firstLine="708"/>
        <w:jc w:val="both"/>
        <w:rPr>
          <w:noProof/>
          <w:sz w:val="24"/>
          <w:szCs w:val="24"/>
        </w:rPr>
      </w:pPr>
      <w:r w:rsidRPr="0031714A">
        <w:rPr>
          <w:bCs/>
          <w:i/>
          <w:noProof/>
          <w:sz w:val="24"/>
          <w:szCs w:val="24"/>
        </w:rPr>
        <w:t>Tekući projekt: Zajedno do znanja 2;</w:t>
      </w:r>
      <w:r w:rsidRPr="0031714A">
        <w:rPr>
          <w:bCs/>
          <w:noProof/>
          <w:sz w:val="24"/>
          <w:szCs w:val="24"/>
        </w:rPr>
        <w:t xml:space="preserve"> r</w:t>
      </w:r>
      <w:r w:rsidRPr="0031714A">
        <w:rPr>
          <w:noProof/>
          <w:sz w:val="24"/>
          <w:szCs w:val="24"/>
        </w:rPr>
        <w:t xml:space="preserve">ashodi za izvršenje projekta planirani su u iznosu od </w:t>
      </w:r>
      <w:r>
        <w:rPr>
          <w:noProof/>
          <w:sz w:val="24"/>
          <w:szCs w:val="24"/>
        </w:rPr>
        <w:t>3.526.269,00</w:t>
      </w:r>
      <w:r w:rsidRPr="0031714A">
        <w:rPr>
          <w:noProof/>
          <w:sz w:val="24"/>
          <w:szCs w:val="24"/>
        </w:rPr>
        <w:t xml:space="preserve"> kuna, a izvršeni u iznosu od </w:t>
      </w:r>
      <w:r>
        <w:rPr>
          <w:noProof/>
          <w:sz w:val="24"/>
          <w:szCs w:val="24"/>
        </w:rPr>
        <w:t>3.035.516,85</w:t>
      </w:r>
      <w:r w:rsidRPr="0031714A">
        <w:rPr>
          <w:noProof/>
          <w:sz w:val="24"/>
          <w:szCs w:val="24"/>
        </w:rPr>
        <w:t xml:space="preserve"> kun</w:t>
      </w:r>
      <w:r>
        <w:rPr>
          <w:noProof/>
          <w:sz w:val="24"/>
          <w:szCs w:val="24"/>
        </w:rPr>
        <w:t>a</w:t>
      </w:r>
      <w:r w:rsidRPr="0031714A">
        <w:rPr>
          <w:noProof/>
          <w:sz w:val="24"/>
          <w:szCs w:val="24"/>
        </w:rPr>
        <w:t xml:space="preserve"> ili </w:t>
      </w:r>
      <w:r>
        <w:rPr>
          <w:noProof/>
          <w:sz w:val="24"/>
          <w:szCs w:val="24"/>
        </w:rPr>
        <w:t>86,08</w:t>
      </w:r>
      <w:r w:rsidRPr="0031714A">
        <w:rPr>
          <w:noProof/>
          <w:sz w:val="24"/>
          <w:szCs w:val="24"/>
        </w:rPr>
        <w:t xml:space="preserve">% u odnosu na plan. </w:t>
      </w:r>
    </w:p>
    <w:p w:rsidR="00EE5A30" w:rsidRPr="00E35689" w:rsidRDefault="00EE5A30" w:rsidP="00EE5A30">
      <w:pPr>
        <w:ind w:firstLine="708"/>
        <w:jc w:val="both"/>
      </w:pPr>
      <w:r w:rsidRPr="00E35689">
        <w:rPr>
          <w:bCs/>
          <w:sz w:val="24"/>
          <w:szCs w:val="24"/>
        </w:rPr>
        <w:t>Projekt je započeo 17. kolovoza 2017. godine i traje do 16.08.2021. godine. Projekt je odobren u sklopu Poziva na dostavu projektnih prijedloga za osiguravanje pomoćnika u nastavi i stručnih komunikacijskih posrednika učenicima s teškoćama u razvoju u osnovnoškolskim i srednjoškolskim odgojno-obrazovnim ustanovama, faza III. Grad Pula je nositelj projekta u partnerstvu s osnovnim školama kojima je osnivač. U izvještajnom razdoblju pružena je podrška za 94 učenika s teškoćama za što je u školama zaposleno 74 pomoćnika u nastavi.</w:t>
      </w:r>
      <w:r w:rsidRPr="00E35689">
        <w:t xml:space="preserve"> </w:t>
      </w:r>
    </w:p>
    <w:p w:rsidR="00EE5A30" w:rsidRPr="00BE4C93" w:rsidRDefault="00EE5A30" w:rsidP="00EE5A30">
      <w:pPr>
        <w:ind w:firstLine="708"/>
        <w:jc w:val="both"/>
        <w:rPr>
          <w:bCs/>
          <w:sz w:val="24"/>
          <w:szCs w:val="24"/>
        </w:rPr>
      </w:pPr>
      <w:r w:rsidRPr="00E35689">
        <w:rPr>
          <w:bCs/>
          <w:sz w:val="24"/>
          <w:szCs w:val="24"/>
        </w:rPr>
        <w:t xml:space="preserve">U </w:t>
      </w:r>
      <w:r>
        <w:rPr>
          <w:bCs/>
          <w:sz w:val="24"/>
          <w:szCs w:val="24"/>
        </w:rPr>
        <w:t>2019. godini</w:t>
      </w:r>
      <w:r w:rsidRPr="00E35689">
        <w:rPr>
          <w:bCs/>
          <w:sz w:val="24"/>
          <w:szCs w:val="24"/>
        </w:rPr>
        <w:t xml:space="preserve"> redovito su se odvijale sve projektne aktivnosti u skladu s pravilima projekta. U Domu sportova Mate Parlov održana je sportska manifestacija „Združena atletika 2019" koja je okupila 21 školu (6 pulskih škola, 4 škole iz Grada Pazina i gradova partnera Poreča, Labina, Rovinja, Umaga i Rovinja i 11 škola iz Istarske županije). U natjecanju je sudjelovao 91 učenik s teškoćama, 81 učenik partner te 81 pomoćnik u nastavi. U Pazinu je održano predavanje na temu „Uloga roditelja u ostvarivanju prava učenika s teškoćama u razvoju na odgoj i obrazovanje s vršnjacima</w:t>
      </w:r>
      <w:r>
        <w:rPr>
          <w:bCs/>
          <w:sz w:val="24"/>
          <w:szCs w:val="24"/>
        </w:rPr>
        <w:t>“</w:t>
      </w:r>
      <w:r w:rsidRPr="00E35689">
        <w:rPr>
          <w:bCs/>
          <w:sz w:val="24"/>
          <w:szCs w:val="24"/>
        </w:rPr>
        <w:t xml:space="preserve"> u organizaciji Grada Pazina, Istarske županije i Grada Pula-Pola.</w:t>
      </w:r>
      <w:r w:rsidRPr="00BE4C93">
        <w:rPr>
          <w:bCs/>
          <w:sz w:val="24"/>
          <w:szCs w:val="24"/>
        </w:rPr>
        <w:t xml:space="preserve"> </w:t>
      </w:r>
    </w:p>
    <w:p w:rsidR="00EE5A30" w:rsidRDefault="00EE5A30" w:rsidP="00EE5A30">
      <w:pPr>
        <w:ind w:firstLine="708"/>
        <w:jc w:val="both"/>
        <w:rPr>
          <w:sz w:val="24"/>
          <w:szCs w:val="24"/>
        </w:rPr>
      </w:pPr>
      <w:r w:rsidRPr="00D83D10">
        <w:rPr>
          <w:sz w:val="24"/>
          <w:szCs w:val="24"/>
        </w:rPr>
        <w:t>Na dan 31.12.2019. godine u projektu je bilo 62 pomoćnika u nastavi i 1 stručno komunikacijski pomoćnik za 88 učenika.</w:t>
      </w:r>
      <w:r>
        <w:rPr>
          <w:sz w:val="24"/>
          <w:szCs w:val="24"/>
        </w:rPr>
        <w:t xml:space="preserve"> </w:t>
      </w:r>
      <w:r w:rsidRPr="00D83D10">
        <w:rPr>
          <w:sz w:val="24"/>
          <w:szCs w:val="24"/>
        </w:rPr>
        <w:t>Za projekt su odobrena bespovratna sredstva od 63,07% dok ostatak sredstava osigurava Grad Pula iz vlastitih proračunskih sredstava.</w:t>
      </w:r>
    </w:p>
    <w:tbl>
      <w:tblPr>
        <w:tblW w:w="7540" w:type="dxa"/>
        <w:jc w:val="center"/>
        <w:tblLook w:val="04A0"/>
      </w:tblPr>
      <w:tblGrid>
        <w:gridCol w:w="3280"/>
        <w:gridCol w:w="1380"/>
        <w:gridCol w:w="1380"/>
        <w:gridCol w:w="1500"/>
      </w:tblGrid>
      <w:tr w:rsidR="00EE5A30" w:rsidRPr="00D83D10" w:rsidTr="005F5BE8">
        <w:trPr>
          <w:trHeight w:val="600"/>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A30" w:rsidRPr="00D83D10" w:rsidRDefault="00EE5A30" w:rsidP="005F5BE8">
            <w:pPr>
              <w:jc w:val="center"/>
              <w:rPr>
                <w:b/>
                <w:bCs/>
                <w:i/>
                <w:iCs/>
                <w:color w:val="000000"/>
                <w:sz w:val="22"/>
                <w:szCs w:val="22"/>
              </w:rPr>
            </w:pPr>
            <w:r>
              <w:br w:type="page"/>
            </w:r>
            <w:r w:rsidRPr="00D83D10">
              <w:rPr>
                <w:b/>
                <w:bCs/>
                <w:i/>
                <w:iCs/>
                <w:color w:val="000000"/>
                <w:sz w:val="22"/>
                <w:szCs w:val="22"/>
              </w:rPr>
              <w:t>Proračunski korisnik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E5A30" w:rsidRPr="00D83D10" w:rsidRDefault="00EE5A30" w:rsidP="005F5BE8">
            <w:pPr>
              <w:jc w:val="center"/>
              <w:rPr>
                <w:b/>
                <w:bCs/>
                <w:i/>
                <w:iCs/>
                <w:color w:val="000000"/>
                <w:sz w:val="22"/>
                <w:szCs w:val="22"/>
              </w:rPr>
            </w:pPr>
            <w:r w:rsidRPr="00D83D10">
              <w:rPr>
                <w:b/>
                <w:bCs/>
                <w:i/>
                <w:iCs/>
                <w:color w:val="000000"/>
                <w:sz w:val="22"/>
                <w:szCs w:val="22"/>
              </w:rPr>
              <w:t>Grad Pula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E5A30" w:rsidRPr="00D83D10" w:rsidRDefault="00EE5A30" w:rsidP="005F5BE8">
            <w:pPr>
              <w:jc w:val="center"/>
              <w:rPr>
                <w:b/>
                <w:bCs/>
                <w:i/>
                <w:iCs/>
                <w:color w:val="000000"/>
                <w:sz w:val="22"/>
                <w:szCs w:val="22"/>
              </w:rPr>
            </w:pPr>
            <w:r w:rsidRPr="00D83D10">
              <w:rPr>
                <w:b/>
                <w:bCs/>
                <w:i/>
                <w:iCs/>
                <w:color w:val="000000"/>
                <w:sz w:val="22"/>
                <w:szCs w:val="22"/>
              </w:rPr>
              <w:t>Državni proračun</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EE5A30" w:rsidRPr="00D83D10" w:rsidRDefault="00EE5A30" w:rsidP="005F5BE8">
            <w:pPr>
              <w:jc w:val="center"/>
              <w:rPr>
                <w:b/>
                <w:bCs/>
                <w:i/>
                <w:iCs/>
                <w:color w:val="000000"/>
                <w:sz w:val="22"/>
                <w:szCs w:val="22"/>
              </w:rPr>
            </w:pPr>
            <w:r w:rsidRPr="00D83D10">
              <w:rPr>
                <w:b/>
                <w:bCs/>
                <w:i/>
                <w:iCs/>
                <w:color w:val="000000"/>
                <w:sz w:val="22"/>
                <w:szCs w:val="22"/>
              </w:rPr>
              <w:t>Ukupno</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both"/>
              <w:rPr>
                <w:color w:val="000000"/>
                <w:sz w:val="22"/>
                <w:szCs w:val="22"/>
              </w:rPr>
            </w:pPr>
            <w:r w:rsidRPr="00D83D10">
              <w:rPr>
                <w:color w:val="000000"/>
                <w:sz w:val="22"/>
                <w:szCs w:val="22"/>
              </w:rPr>
              <w:t>OŠ Šijana</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33.237,77</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89.257,43</w:t>
            </w:r>
          </w:p>
        </w:tc>
        <w:tc>
          <w:tcPr>
            <w:tcW w:w="1500" w:type="dxa"/>
            <w:tcBorders>
              <w:top w:val="nil"/>
              <w:left w:val="nil"/>
              <w:bottom w:val="single" w:sz="4" w:space="0" w:color="auto"/>
              <w:right w:val="single" w:sz="4" w:space="0" w:color="auto"/>
            </w:tcBorders>
            <w:shd w:val="clear" w:color="auto" w:fill="auto"/>
            <w:vAlign w:val="center"/>
            <w:hideMark/>
          </w:tcPr>
          <w:p w:rsidR="00EE5A30" w:rsidRPr="00D83D10" w:rsidRDefault="00EE5A30" w:rsidP="005F5BE8">
            <w:pPr>
              <w:jc w:val="right"/>
              <w:rPr>
                <w:color w:val="000000"/>
                <w:sz w:val="22"/>
                <w:szCs w:val="22"/>
              </w:rPr>
            </w:pPr>
            <w:r w:rsidRPr="00D83D10">
              <w:rPr>
                <w:color w:val="000000"/>
                <w:sz w:val="22"/>
                <w:szCs w:val="22"/>
              </w:rPr>
              <w:t>122.495,20</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both"/>
              <w:rPr>
                <w:color w:val="000000"/>
                <w:sz w:val="22"/>
                <w:szCs w:val="22"/>
              </w:rPr>
            </w:pPr>
            <w:r w:rsidRPr="00D83D10">
              <w:rPr>
                <w:color w:val="000000"/>
                <w:sz w:val="22"/>
                <w:szCs w:val="22"/>
              </w:rPr>
              <w:t>OŠ Stoja</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22.874,05</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76.887,50</w:t>
            </w:r>
          </w:p>
        </w:tc>
        <w:tc>
          <w:tcPr>
            <w:tcW w:w="1500" w:type="dxa"/>
            <w:tcBorders>
              <w:top w:val="nil"/>
              <w:left w:val="nil"/>
              <w:bottom w:val="single" w:sz="4" w:space="0" w:color="auto"/>
              <w:right w:val="single" w:sz="4" w:space="0" w:color="auto"/>
            </w:tcBorders>
            <w:shd w:val="clear" w:color="auto" w:fill="auto"/>
            <w:vAlign w:val="center"/>
            <w:hideMark/>
          </w:tcPr>
          <w:p w:rsidR="00EE5A30" w:rsidRPr="00D83D10" w:rsidRDefault="00EE5A30" w:rsidP="005F5BE8">
            <w:pPr>
              <w:jc w:val="right"/>
              <w:rPr>
                <w:color w:val="000000"/>
                <w:sz w:val="22"/>
                <w:szCs w:val="22"/>
              </w:rPr>
            </w:pPr>
            <w:r w:rsidRPr="00D83D10">
              <w:rPr>
                <w:color w:val="000000"/>
                <w:sz w:val="22"/>
                <w:szCs w:val="22"/>
              </w:rPr>
              <w:t>99.761,55</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both"/>
              <w:rPr>
                <w:color w:val="000000"/>
                <w:sz w:val="22"/>
                <w:szCs w:val="22"/>
              </w:rPr>
            </w:pPr>
            <w:r w:rsidRPr="00D83D10">
              <w:rPr>
                <w:color w:val="000000"/>
                <w:sz w:val="22"/>
                <w:szCs w:val="22"/>
              </w:rPr>
              <w:t>OŠ Centar</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66.212,23</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210.811,16</w:t>
            </w:r>
          </w:p>
        </w:tc>
        <w:tc>
          <w:tcPr>
            <w:tcW w:w="1500" w:type="dxa"/>
            <w:tcBorders>
              <w:top w:val="nil"/>
              <w:left w:val="nil"/>
              <w:bottom w:val="single" w:sz="4" w:space="0" w:color="auto"/>
              <w:right w:val="single" w:sz="4" w:space="0" w:color="auto"/>
            </w:tcBorders>
            <w:shd w:val="clear" w:color="auto" w:fill="auto"/>
            <w:vAlign w:val="center"/>
            <w:hideMark/>
          </w:tcPr>
          <w:p w:rsidR="00EE5A30" w:rsidRPr="00D83D10" w:rsidRDefault="00EE5A30" w:rsidP="005F5BE8">
            <w:pPr>
              <w:jc w:val="right"/>
              <w:rPr>
                <w:color w:val="000000"/>
                <w:sz w:val="22"/>
                <w:szCs w:val="22"/>
              </w:rPr>
            </w:pPr>
            <w:r w:rsidRPr="00D83D10">
              <w:rPr>
                <w:color w:val="000000"/>
                <w:sz w:val="22"/>
                <w:szCs w:val="22"/>
              </w:rPr>
              <w:t>277.023,39</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both"/>
              <w:rPr>
                <w:color w:val="000000"/>
                <w:sz w:val="22"/>
                <w:szCs w:val="22"/>
              </w:rPr>
            </w:pPr>
            <w:r w:rsidRPr="00D83D10">
              <w:rPr>
                <w:color w:val="000000"/>
                <w:sz w:val="22"/>
                <w:szCs w:val="22"/>
              </w:rPr>
              <w:t>OŠ Tone Peruška</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9.413,61</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49.558,44</w:t>
            </w:r>
          </w:p>
        </w:tc>
        <w:tc>
          <w:tcPr>
            <w:tcW w:w="1500" w:type="dxa"/>
            <w:tcBorders>
              <w:top w:val="nil"/>
              <w:left w:val="nil"/>
              <w:bottom w:val="single" w:sz="4" w:space="0" w:color="auto"/>
              <w:right w:val="single" w:sz="4" w:space="0" w:color="auto"/>
            </w:tcBorders>
            <w:shd w:val="clear" w:color="auto" w:fill="auto"/>
            <w:vAlign w:val="center"/>
            <w:hideMark/>
          </w:tcPr>
          <w:p w:rsidR="00EE5A30" w:rsidRPr="00D83D10" w:rsidRDefault="00EE5A30" w:rsidP="005F5BE8">
            <w:pPr>
              <w:jc w:val="right"/>
              <w:rPr>
                <w:color w:val="000000"/>
                <w:sz w:val="22"/>
                <w:szCs w:val="22"/>
              </w:rPr>
            </w:pPr>
            <w:r w:rsidRPr="00D83D10">
              <w:rPr>
                <w:color w:val="000000"/>
                <w:sz w:val="22"/>
                <w:szCs w:val="22"/>
              </w:rPr>
              <w:t>58.972,05</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both"/>
              <w:rPr>
                <w:color w:val="000000"/>
                <w:sz w:val="22"/>
                <w:szCs w:val="22"/>
              </w:rPr>
            </w:pPr>
            <w:r w:rsidRPr="00D83D10">
              <w:rPr>
                <w:color w:val="000000"/>
                <w:sz w:val="22"/>
                <w:szCs w:val="22"/>
              </w:rPr>
              <w:t>OŠ Kaštanjer</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34.725,77</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175.553,85</w:t>
            </w:r>
          </w:p>
        </w:tc>
        <w:tc>
          <w:tcPr>
            <w:tcW w:w="1500" w:type="dxa"/>
            <w:tcBorders>
              <w:top w:val="nil"/>
              <w:left w:val="nil"/>
              <w:bottom w:val="single" w:sz="4" w:space="0" w:color="auto"/>
              <w:right w:val="single" w:sz="4" w:space="0" w:color="auto"/>
            </w:tcBorders>
            <w:shd w:val="clear" w:color="auto" w:fill="auto"/>
            <w:vAlign w:val="center"/>
            <w:hideMark/>
          </w:tcPr>
          <w:p w:rsidR="00EE5A30" w:rsidRPr="00D83D10" w:rsidRDefault="00EE5A30" w:rsidP="005F5BE8">
            <w:pPr>
              <w:jc w:val="right"/>
              <w:rPr>
                <w:color w:val="000000"/>
                <w:sz w:val="22"/>
                <w:szCs w:val="22"/>
              </w:rPr>
            </w:pPr>
            <w:r w:rsidRPr="00D83D10">
              <w:rPr>
                <w:color w:val="000000"/>
                <w:sz w:val="22"/>
                <w:szCs w:val="22"/>
              </w:rPr>
              <w:t>210.279,62</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both"/>
              <w:rPr>
                <w:color w:val="000000"/>
                <w:sz w:val="22"/>
                <w:szCs w:val="22"/>
              </w:rPr>
            </w:pPr>
            <w:r w:rsidRPr="00D83D10">
              <w:rPr>
                <w:color w:val="000000"/>
                <w:sz w:val="22"/>
                <w:szCs w:val="22"/>
              </w:rPr>
              <w:t>OŠ Vidikovac</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48.055,50</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70.295,21</w:t>
            </w:r>
          </w:p>
        </w:tc>
        <w:tc>
          <w:tcPr>
            <w:tcW w:w="1500" w:type="dxa"/>
            <w:tcBorders>
              <w:top w:val="nil"/>
              <w:left w:val="nil"/>
              <w:bottom w:val="single" w:sz="4" w:space="0" w:color="auto"/>
              <w:right w:val="single" w:sz="4" w:space="0" w:color="auto"/>
            </w:tcBorders>
            <w:shd w:val="clear" w:color="auto" w:fill="auto"/>
            <w:vAlign w:val="center"/>
            <w:hideMark/>
          </w:tcPr>
          <w:p w:rsidR="00EE5A30" w:rsidRPr="00D83D10" w:rsidRDefault="00EE5A30" w:rsidP="005F5BE8">
            <w:pPr>
              <w:jc w:val="right"/>
              <w:rPr>
                <w:color w:val="000000"/>
                <w:sz w:val="22"/>
                <w:szCs w:val="22"/>
              </w:rPr>
            </w:pPr>
            <w:r w:rsidRPr="00D83D10">
              <w:rPr>
                <w:color w:val="000000"/>
                <w:sz w:val="22"/>
                <w:szCs w:val="22"/>
              </w:rPr>
              <w:t>118.350,71</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both"/>
              <w:rPr>
                <w:color w:val="000000"/>
                <w:sz w:val="22"/>
                <w:szCs w:val="22"/>
              </w:rPr>
            </w:pPr>
            <w:r w:rsidRPr="00D83D10">
              <w:rPr>
                <w:color w:val="000000"/>
                <w:sz w:val="22"/>
                <w:szCs w:val="22"/>
              </w:rPr>
              <w:t>OŠ Monte Zaro</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197.383,71</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385.729,00</w:t>
            </w:r>
          </w:p>
        </w:tc>
        <w:tc>
          <w:tcPr>
            <w:tcW w:w="1500" w:type="dxa"/>
            <w:tcBorders>
              <w:top w:val="nil"/>
              <w:left w:val="nil"/>
              <w:bottom w:val="single" w:sz="4" w:space="0" w:color="auto"/>
              <w:right w:val="single" w:sz="4" w:space="0" w:color="auto"/>
            </w:tcBorders>
            <w:shd w:val="clear" w:color="auto" w:fill="auto"/>
            <w:vAlign w:val="center"/>
            <w:hideMark/>
          </w:tcPr>
          <w:p w:rsidR="00EE5A30" w:rsidRPr="00D83D10" w:rsidRDefault="00EE5A30" w:rsidP="005F5BE8">
            <w:pPr>
              <w:jc w:val="right"/>
              <w:rPr>
                <w:color w:val="000000"/>
                <w:sz w:val="22"/>
                <w:szCs w:val="22"/>
              </w:rPr>
            </w:pPr>
            <w:r w:rsidRPr="00D83D10">
              <w:rPr>
                <w:color w:val="000000"/>
                <w:sz w:val="22"/>
                <w:szCs w:val="22"/>
              </w:rPr>
              <w:t>583.112,71</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both"/>
              <w:rPr>
                <w:color w:val="000000"/>
                <w:sz w:val="22"/>
                <w:szCs w:val="22"/>
              </w:rPr>
            </w:pPr>
            <w:r w:rsidRPr="00D83D10">
              <w:rPr>
                <w:color w:val="000000"/>
                <w:sz w:val="22"/>
                <w:szCs w:val="22"/>
              </w:rPr>
              <w:t>OŠ Veruda</w:t>
            </w:r>
          </w:p>
        </w:tc>
        <w:tc>
          <w:tcPr>
            <w:tcW w:w="1380" w:type="dxa"/>
            <w:tcBorders>
              <w:top w:val="nil"/>
              <w:left w:val="nil"/>
              <w:bottom w:val="nil"/>
              <w:right w:val="nil"/>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142</w:t>
            </w:r>
            <w:r>
              <w:rPr>
                <w:color w:val="000000"/>
                <w:sz w:val="22"/>
                <w:szCs w:val="22"/>
              </w:rPr>
              <w:t>.</w:t>
            </w:r>
            <w:r w:rsidRPr="00D83D10">
              <w:rPr>
                <w:color w:val="000000"/>
                <w:sz w:val="22"/>
                <w:szCs w:val="22"/>
              </w:rPr>
              <w:t>353,54</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157.600,15</w:t>
            </w:r>
          </w:p>
        </w:tc>
        <w:tc>
          <w:tcPr>
            <w:tcW w:w="1500" w:type="dxa"/>
            <w:tcBorders>
              <w:top w:val="nil"/>
              <w:left w:val="nil"/>
              <w:bottom w:val="single" w:sz="4" w:space="0" w:color="auto"/>
              <w:right w:val="single" w:sz="4" w:space="0" w:color="auto"/>
            </w:tcBorders>
            <w:shd w:val="clear" w:color="auto" w:fill="auto"/>
            <w:vAlign w:val="center"/>
            <w:hideMark/>
          </w:tcPr>
          <w:p w:rsidR="00EE5A30" w:rsidRPr="00D83D10" w:rsidRDefault="00EE5A30" w:rsidP="005F5BE8">
            <w:pPr>
              <w:jc w:val="right"/>
              <w:rPr>
                <w:color w:val="000000"/>
                <w:sz w:val="22"/>
                <w:szCs w:val="22"/>
              </w:rPr>
            </w:pPr>
            <w:r w:rsidRPr="00D83D10">
              <w:rPr>
                <w:color w:val="000000"/>
                <w:sz w:val="22"/>
                <w:szCs w:val="22"/>
              </w:rPr>
              <w:t>299.953,69</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both"/>
              <w:rPr>
                <w:color w:val="000000"/>
                <w:sz w:val="22"/>
                <w:szCs w:val="22"/>
              </w:rPr>
            </w:pPr>
            <w:r w:rsidRPr="00D83D10">
              <w:rPr>
                <w:color w:val="000000"/>
                <w:sz w:val="22"/>
                <w:szCs w:val="22"/>
              </w:rPr>
              <w:t>OŠ Veli Vrh</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108.051,78</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168.829,20</w:t>
            </w:r>
          </w:p>
        </w:tc>
        <w:tc>
          <w:tcPr>
            <w:tcW w:w="1500" w:type="dxa"/>
            <w:tcBorders>
              <w:top w:val="nil"/>
              <w:left w:val="nil"/>
              <w:bottom w:val="single" w:sz="4" w:space="0" w:color="auto"/>
              <w:right w:val="single" w:sz="4" w:space="0" w:color="auto"/>
            </w:tcBorders>
            <w:shd w:val="clear" w:color="auto" w:fill="auto"/>
            <w:vAlign w:val="center"/>
            <w:hideMark/>
          </w:tcPr>
          <w:p w:rsidR="00EE5A30" w:rsidRPr="00D83D10" w:rsidRDefault="00EE5A30" w:rsidP="005F5BE8">
            <w:pPr>
              <w:jc w:val="right"/>
              <w:rPr>
                <w:color w:val="000000"/>
                <w:sz w:val="22"/>
                <w:szCs w:val="22"/>
              </w:rPr>
            </w:pPr>
            <w:r w:rsidRPr="00D83D10">
              <w:rPr>
                <w:color w:val="000000"/>
                <w:sz w:val="22"/>
                <w:szCs w:val="22"/>
              </w:rPr>
              <w:t>276.880,98</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both"/>
              <w:rPr>
                <w:color w:val="000000"/>
                <w:sz w:val="22"/>
                <w:szCs w:val="22"/>
              </w:rPr>
            </w:pPr>
            <w:r w:rsidRPr="00D83D10">
              <w:rPr>
                <w:color w:val="000000"/>
                <w:sz w:val="22"/>
                <w:szCs w:val="22"/>
              </w:rPr>
              <w:t>Škola za odgoj i obrazovanje</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486.073,81</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189.116,70</w:t>
            </w:r>
          </w:p>
        </w:tc>
        <w:tc>
          <w:tcPr>
            <w:tcW w:w="1500" w:type="dxa"/>
            <w:tcBorders>
              <w:top w:val="nil"/>
              <w:left w:val="nil"/>
              <w:bottom w:val="single" w:sz="4" w:space="0" w:color="auto"/>
              <w:right w:val="single" w:sz="4" w:space="0" w:color="auto"/>
            </w:tcBorders>
            <w:shd w:val="clear" w:color="auto" w:fill="auto"/>
            <w:vAlign w:val="center"/>
            <w:hideMark/>
          </w:tcPr>
          <w:p w:rsidR="00EE5A30" w:rsidRPr="00D83D10" w:rsidRDefault="00EE5A30" w:rsidP="005F5BE8">
            <w:pPr>
              <w:jc w:val="right"/>
              <w:rPr>
                <w:color w:val="000000"/>
                <w:sz w:val="22"/>
                <w:szCs w:val="22"/>
              </w:rPr>
            </w:pPr>
            <w:r w:rsidRPr="00D83D10">
              <w:rPr>
                <w:color w:val="000000"/>
                <w:sz w:val="22"/>
                <w:szCs w:val="22"/>
              </w:rPr>
              <w:t>675.190,51</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jc w:val="both"/>
              <w:rPr>
                <w:color w:val="000000"/>
                <w:sz w:val="22"/>
                <w:szCs w:val="22"/>
              </w:rPr>
            </w:pPr>
            <w:r w:rsidRPr="00D83D10">
              <w:rPr>
                <w:color w:val="000000"/>
                <w:sz w:val="22"/>
                <w:szCs w:val="22"/>
              </w:rPr>
              <w:t>Zajedničke aktivnosti</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37.500,00</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275.996,44</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color w:val="000000"/>
                <w:sz w:val="22"/>
                <w:szCs w:val="22"/>
              </w:rPr>
            </w:pPr>
            <w:r w:rsidRPr="00D83D10">
              <w:rPr>
                <w:color w:val="000000"/>
                <w:sz w:val="22"/>
                <w:szCs w:val="22"/>
              </w:rPr>
              <w:t>313.496,44</w:t>
            </w:r>
          </w:p>
        </w:tc>
      </w:tr>
      <w:tr w:rsidR="00EE5A30" w:rsidRPr="00D83D10" w:rsidTr="005F5BE8">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E5A30" w:rsidRPr="00D83D10" w:rsidRDefault="00EE5A30" w:rsidP="005F5BE8">
            <w:pPr>
              <w:rPr>
                <w:b/>
                <w:bCs/>
                <w:i/>
                <w:iCs/>
                <w:sz w:val="22"/>
                <w:szCs w:val="22"/>
              </w:rPr>
            </w:pPr>
            <w:r w:rsidRPr="00D83D10">
              <w:rPr>
                <w:b/>
                <w:bCs/>
                <w:i/>
                <w:iCs/>
                <w:sz w:val="22"/>
                <w:szCs w:val="22"/>
              </w:rPr>
              <w:t>Sveukupno</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b/>
                <w:bCs/>
                <w:i/>
                <w:iCs/>
                <w:color w:val="000000"/>
                <w:sz w:val="22"/>
                <w:szCs w:val="22"/>
              </w:rPr>
            </w:pPr>
            <w:r w:rsidRPr="00D83D10">
              <w:rPr>
                <w:b/>
                <w:bCs/>
                <w:i/>
                <w:iCs/>
                <w:color w:val="000000"/>
                <w:sz w:val="22"/>
                <w:szCs w:val="22"/>
              </w:rPr>
              <w:t>1.185.881,77</w:t>
            </w:r>
          </w:p>
        </w:tc>
        <w:tc>
          <w:tcPr>
            <w:tcW w:w="138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b/>
                <w:bCs/>
                <w:i/>
                <w:iCs/>
                <w:color w:val="000000"/>
                <w:sz w:val="22"/>
                <w:szCs w:val="22"/>
              </w:rPr>
            </w:pPr>
            <w:r w:rsidRPr="00D83D10">
              <w:rPr>
                <w:b/>
                <w:bCs/>
                <w:i/>
                <w:iCs/>
                <w:color w:val="000000"/>
                <w:sz w:val="22"/>
                <w:szCs w:val="22"/>
              </w:rPr>
              <w:t>1.849.635,08</w:t>
            </w:r>
          </w:p>
        </w:tc>
        <w:tc>
          <w:tcPr>
            <w:tcW w:w="1500" w:type="dxa"/>
            <w:tcBorders>
              <w:top w:val="nil"/>
              <w:left w:val="nil"/>
              <w:bottom w:val="single" w:sz="4" w:space="0" w:color="auto"/>
              <w:right w:val="single" w:sz="4" w:space="0" w:color="auto"/>
            </w:tcBorders>
            <w:shd w:val="clear" w:color="auto" w:fill="auto"/>
            <w:noWrap/>
            <w:vAlign w:val="bottom"/>
            <w:hideMark/>
          </w:tcPr>
          <w:p w:rsidR="00EE5A30" w:rsidRPr="00D83D10" w:rsidRDefault="00EE5A30" w:rsidP="005F5BE8">
            <w:pPr>
              <w:jc w:val="right"/>
              <w:rPr>
                <w:b/>
                <w:bCs/>
                <w:i/>
                <w:iCs/>
                <w:color w:val="000000"/>
                <w:sz w:val="22"/>
                <w:szCs w:val="22"/>
              </w:rPr>
            </w:pPr>
            <w:r w:rsidRPr="00D83D10">
              <w:rPr>
                <w:b/>
                <w:bCs/>
                <w:i/>
                <w:iCs/>
                <w:color w:val="000000"/>
                <w:sz w:val="22"/>
                <w:szCs w:val="22"/>
              </w:rPr>
              <w:t>3.035.516,85</w:t>
            </w:r>
          </w:p>
        </w:tc>
      </w:tr>
    </w:tbl>
    <w:p w:rsidR="00EE5A30" w:rsidRPr="0031714A" w:rsidRDefault="00EE5A30" w:rsidP="00EE5A30">
      <w:pPr>
        <w:pStyle w:val="BodyTextIndent"/>
        <w:ind w:right="-1" w:firstLine="708"/>
        <w:jc w:val="both"/>
        <w:rPr>
          <w:bCs/>
          <w:noProof/>
          <w:sz w:val="24"/>
          <w:szCs w:val="24"/>
          <w:lang w:val="hr-HR"/>
        </w:rPr>
      </w:pPr>
    </w:p>
    <w:p w:rsidR="00EE5A30" w:rsidRPr="0031714A" w:rsidRDefault="00EE5A30" w:rsidP="00EE5A30">
      <w:pPr>
        <w:ind w:firstLine="708"/>
        <w:jc w:val="both"/>
        <w:rPr>
          <w:noProof/>
          <w:sz w:val="24"/>
          <w:szCs w:val="24"/>
        </w:rPr>
      </w:pPr>
      <w:r w:rsidRPr="0031714A">
        <w:rPr>
          <w:bCs/>
          <w:i/>
          <w:noProof/>
          <w:sz w:val="24"/>
          <w:szCs w:val="24"/>
        </w:rPr>
        <w:t>Tekući projekt: Moje korenine;</w:t>
      </w:r>
      <w:r w:rsidRPr="0031714A">
        <w:rPr>
          <w:bCs/>
          <w:noProof/>
          <w:sz w:val="24"/>
          <w:szCs w:val="24"/>
        </w:rPr>
        <w:t xml:space="preserve"> r</w:t>
      </w:r>
      <w:r w:rsidRPr="0031714A">
        <w:rPr>
          <w:noProof/>
          <w:sz w:val="24"/>
          <w:szCs w:val="24"/>
        </w:rPr>
        <w:t xml:space="preserve">ashodi za izvršenje projekta planirani su u iznosu od </w:t>
      </w:r>
      <w:r>
        <w:rPr>
          <w:noProof/>
          <w:sz w:val="24"/>
          <w:szCs w:val="24"/>
        </w:rPr>
        <w:t>3.683,00</w:t>
      </w:r>
      <w:r w:rsidRPr="0031714A">
        <w:rPr>
          <w:noProof/>
          <w:sz w:val="24"/>
          <w:szCs w:val="24"/>
        </w:rPr>
        <w:t xml:space="preserve"> kun</w:t>
      </w:r>
      <w:r>
        <w:rPr>
          <w:noProof/>
          <w:sz w:val="24"/>
          <w:szCs w:val="24"/>
        </w:rPr>
        <w:t>e</w:t>
      </w:r>
      <w:r w:rsidRPr="0031714A">
        <w:rPr>
          <w:noProof/>
          <w:sz w:val="24"/>
          <w:szCs w:val="24"/>
        </w:rPr>
        <w:t xml:space="preserve">, a izvršeni u iznosu od </w:t>
      </w:r>
      <w:r>
        <w:rPr>
          <w:noProof/>
          <w:sz w:val="24"/>
          <w:szCs w:val="24"/>
        </w:rPr>
        <w:t>3.682,50</w:t>
      </w:r>
      <w:r w:rsidRPr="0031714A">
        <w:rPr>
          <w:noProof/>
          <w:sz w:val="24"/>
          <w:szCs w:val="24"/>
        </w:rPr>
        <w:t xml:space="preserve"> kun</w:t>
      </w:r>
      <w:r>
        <w:rPr>
          <w:noProof/>
          <w:sz w:val="24"/>
          <w:szCs w:val="24"/>
        </w:rPr>
        <w:t>a</w:t>
      </w:r>
      <w:r w:rsidRPr="0031714A">
        <w:rPr>
          <w:noProof/>
          <w:sz w:val="24"/>
          <w:szCs w:val="24"/>
        </w:rPr>
        <w:t xml:space="preserve"> ili </w:t>
      </w:r>
      <w:r>
        <w:rPr>
          <w:noProof/>
          <w:sz w:val="24"/>
          <w:szCs w:val="24"/>
        </w:rPr>
        <w:t>99,99</w:t>
      </w:r>
      <w:r w:rsidRPr="0031714A">
        <w:rPr>
          <w:noProof/>
          <w:sz w:val="24"/>
          <w:szCs w:val="24"/>
        </w:rPr>
        <w:t>% u odnosu na plan.</w:t>
      </w:r>
    </w:p>
    <w:p w:rsidR="00EE5A30" w:rsidRPr="00CE7324" w:rsidRDefault="00EE5A30" w:rsidP="00EE5A30">
      <w:pPr>
        <w:ind w:firstLine="708"/>
        <w:contextualSpacing/>
        <w:jc w:val="both"/>
        <w:rPr>
          <w:sz w:val="24"/>
          <w:szCs w:val="24"/>
        </w:rPr>
      </w:pPr>
      <w:r w:rsidRPr="0031714A">
        <w:rPr>
          <w:sz w:val="24"/>
          <w:szCs w:val="24"/>
        </w:rPr>
        <w:t>Naši korijeni</w:t>
      </w:r>
      <w:r w:rsidRPr="0031714A">
        <w:rPr>
          <w:b/>
          <w:sz w:val="24"/>
          <w:szCs w:val="24"/>
        </w:rPr>
        <w:t xml:space="preserve"> – </w:t>
      </w:r>
      <w:r w:rsidRPr="0031714A">
        <w:rPr>
          <w:sz w:val="24"/>
          <w:szCs w:val="24"/>
        </w:rPr>
        <w:t>kratki jednogodišnji projekt s ciljem</w:t>
      </w:r>
      <w:r w:rsidRPr="0031714A">
        <w:rPr>
          <w:b/>
          <w:sz w:val="24"/>
          <w:szCs w:val="24"/>
        </w:rPr>
        <w:t xml:space="preserve"> </w:t>
      </w:r>
      <w:r w:rsidRPr="0031714A">
        <w:rPr>
          <w:sz w:val="24"/>
          <w:szCs w:val="24"/>
        </w:rPr>
        <w:t>upoznavanja različitih kulturnih sredina, različitog prirodnog okruženja, kao i  njegovog utjecaja na način života kraja, izgradnja vlastitog identiteta i samosvijesti te izgradnja tolerancije i uvažavanja različitosti kroz iskustvene radionice.</w:t>
      </w:r>
      <w:r>
        <w:rPr>
          <w:sz w:val="24"/>
          <w:szCs w:val="24"/>
        </w:rPr>
        <w:t xml:space="preserve"> </w:t>
      </w:r>
      <w:r w:rsidRPr="00CE7324">
        <w:rPr>
          <w:sz w:val="24"/>
          <w:szCs w:val="24"/>
        </w:rPr>
        <w:t xml:space="preserve">U 2019. godini realizirana je razmjena učenika. </w:t>
      </w:r>
    </w:p>
    <w:p w:rsidR="00EE5A30" w:rsidRPr="0031714A" w:rsidRDefault="00EE5A30" w:rsidP="00EE5A30">
      <w:pPr>
        <w:ind w:firstLine="708"/>
        <w:contextualSpacing/>
        <w:jc w:val="both"/>
        <w:rPr>
          <w:sz w:val="24"/>
          <w:szCs w:val="24"/>
        </w:rPr>
      </w:pPr>
    </w:p>
    <w:p w:rsidR="00EE5A30" w:rsidRPr="00E763D5" w:rsidRDefault="00EE5A30" w:rsidP="00EE5A30">
      <w:pPr>
        <w:pStyle w:val="Title"/>
        <w:ind w:firstLine="720"/>
        <w:jc w:val="both"/>
        <w:rPr>
          <w:b w:val="0"/>
          <w:i/>
          <w:noProof/>
        </w:rPr>
      </w:pPr>
      <w:r w:rsidRPr="00E763D5">
        <w:rPr>
          <w:b w:val="0"/>
          <w:i/>
          <w:noProof/>
        </w:rPr>
        <w:t xml:space="preserve">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rsidR="00EE5A30" w:rsidRPr="0031714A" w:rsidRDefault="00EE5A30" w:rsidP="00EE5A30">
      <w:pPr>
        <w:pStyle w:val="BodyTextIndent"/>
        <w:ind w:firstLine="709"/>
        <w:rPr>
          <w:i w:val="0"/>
          <w:noProof/>
          <w:sz w:val="24"/>
          <w:szCs w:val="24"/>
          <w:lang w:val="hr-HR"/>
        </w:rPr>
      </w:pPr>
    </w:p>
    <w:p w:rsidR="00EE5A30" w:rsidRPr="0031714A" w:rsidRDefault="00EE5A30" w:rsidP="00EE5A30">
      <w:pPr>
        <w:pStyle w:val="BodyTextIndent"/>
        <w:ind w:firstLine="709"/>
        <w:rPr>
          <w:i w:val="0"/>
          <w:noProof/>
          <w:sz w:val="24"/>
          <w:szCs w:val="24"/>
          <w:lang w:val="hr-HR"/>
        </w:rPr>
      </w:pPr>
      <w:r w:rsidRPr="0031714A">
        <w:rPr>
          <w:i w:val="0"/>
          <w:noProof/>
          <w:sz w:val="24"/>
          <w:szCs w:val="24"/>
          <w:lang w:val="hr-HR"/>
        </w:rPr>
        <w:t>PROGRAM : PREDŠKOLSKI ODGOJ</w:t>
      </w:r>
    </w:p>
    <w:p w:rsidR="00EE5A30" w:rsidRPr="0031714A" w:rsidRDefault="00EE5A30" w:rsidP="00EE5A30">
      <w:pPr>
        <w:pStyle w:val="BodyTextIndent"/>
        <w:ind w:firstLine="708"/>
        <w:jc w:val="both"/>
        <w:rPr>
          <w:i w:val="0"/>
          <w:noProof/>
          <w:sz w:val="24"/>
          <w:szCs w:val="24"/>
          <w:lang w:val="hr-HR"/>
        </w:rPr>
      </w:pPr>
    </w:p>
    <w:p w:rsidR="00EE5A30" w:rsidRPr="00E763D5" w:rsidRDefault="00EE5A30" w:rsidP="00EE5A30">
      <w:pPr>
        <w:pStyle w:val="BodyTextIndent"/>
        <w:ind w:firstLine="708"/>
        <w:jc w:val="both"/>
        <w:rPr>
          <w:i w:val="0"/>
          <w:noProof/>
          <w:sz w:val="24"/>
          <w:szCs w:val="24"/>
          <w:lang w:val="hr-HR"/>
        </w:rPr>
      </w:pPr>
      <w:r w:rsidRPr="00E763D5">
        <w:rPr>
          <w:i w:val="0"/>
          <w:noProof/>
          <w:sz w:val="24"/>
          <w:szCs w:val="24"/>
          <w:lang w:val="hr-HR"/>
        </w:rPr>
        <w:t>Opći cilj je briga o djeci predškolskog uzrasta kroz organizaciju i realizaciju primarnih i kraćih programa temeljem Plana mreže predškolskih ustanova na području grada Pule za pedagošku godinu 201</w:t>
      </w:r>
      <w:r>
        <w:rPr>
          <w:i w:val="0"/>
          <w:noProof/>
          <w:sz w:val="24"/>
          <w:szCs w:val="24"/>
          <w:lang w:val="hr-HR"/>
        </w:rPr>
        <w:t>9</w:t>
      </w:r>
      <w:r w:rsidRPr="00E763D5">
        <w:rPr>
          <w:i w:val="0"/>
          <w:noProof/>
          <w:sz w:val="24"/>
          <w:szCs w:val="24"/>
          <w:lang w:val="hr-HR"/>
        </w:rPr>
        <w:t>/20</w:t>
      </w:r>
      <w:r>
        <w:rPr>
          <w:i w:val="0"/>
          <w:noProof/>
          <w:sz w:val="24"/>
          <w:szCs w:val="24"/>
          <w:lang w:val="hr-HR"/>
        </w:rPr>
        <w:t>20</w:t>
      </w:r>
      <w:r w:rsidRPr="00E763D5">
        <w:rPr>
          <w:i w:val="0"/>
          <w:noProof/>
          <w:sz w:val="24"/>
          <w:szCs w:val="24"/>
          <w:lang w:val="hr-HR"/>
        </w:rPr>
        <w:t>.</w:t>
      </w:r>
    </w:p>
    <w:p w:rsidR="00EE5A30" w:rsidRPr="00E763D5" w:rsidRDefault="00EE5A30" w:rsidP="00EE5A30">
      <w:pPr>
        <w:pStyle w:val="BodyTextIndent"/>
        <w:ind w:firstLine="708"/>
        <w:jc w:val="both"/>
        <w:rPr>
          <w:i w:val="0"/>
          <w:noProof/>
          <w:sz w:val="24"/>
          <w:szCs w:val="24"/>
          <w:lang w:val="hr-HR"/>
        </w:rPr>
      </w:pPr>
      <w:r w:rsidRPr="00E763D5">
        <w:rPr>
          <w:i w:val="0"/>
          <w:noProof/>
          <w:sz w:val="24"/>
          <w:szCs w:val="24"/>
          <w:lang w:val="hr-HR"/>
        </w:rPr>
        <w:t>Posebni cilj je odgojno-obrazovni rad s djecom predškolskog uzrasta u  Dječjem vrtiću Pula,  Dječjem vrtiću Mali svijet i DV-SI Rin Tin Tin Pula-Pola za vrijeme dok roditelji rade, provođenje programa javnih potreba u predškolskom odgoju sukladno Državnim pedagoškim standardima predškolskog odgoja i naobrazbe te zadovoljavanje potreba građana grada Pule za obuhvatom u dječjim vrtićima drugih osnivača.</w:t>
      </w:r>
    </w:p>
    <w:p w:rsidR="00EE5A30" w:rsidRPr="00E763D5" w:rsidRDefault="00EE5A30" w:rsidP="00EE5A30">
      <w:pPr>
        <w:pStyle w:val="BodyText"/>
        <w:ind w:firstLine="708"/>
        <w:rPr>
          <w:noProof/>
          <w:sz w:val="24"/>
          <w:szCs w:val="24"/>
          <w:lang w:val="hr-HR"/>
        </w:rPr>
      </w:pPr>
      <w:r w:rsidRPr="00E763D5">
        <w:rPr>
          <w:noProof/>
          <w:sz w:val="24"/>
          <w:szCs w:val="24"/>
          <w:lang w:val="hr-HR"/>
        </w:rPr>
        <w:t>Program predškolskog odgoja provodi se kroz aktivnosti dječjih vrtića čiji je osnivač Grad Pula, Dječji vrtić Pula, Dječji vrtić Mali svijet i DV-SI Rin Tin Tin Pula-Pola i njihovih posebnih programa te kroz druge programe u predškolskom odgoju.</w:t>
      </w:r>
    </w:p>
    <w:p w:rsidR="00EE5A30" w:rsidRPr="00E763D5" w:rsidRDefault="00EE5A30" w:rsidP="00EE5A30">
      <w:pPr>
        <w:pStyle w:val="BodyTextIndent"/>
        <w:ind w:firstLine="708"/>
        <w:jc w:val="both"/>
        <w:rPr>
          <w:i w:val="0"/>
          <w:noProof/>
          <w:sz w:val="24"/>
          <w:szCs w:val="24"/>
          <w:lang w:val="hr-HR"/>
        </w:rPr>
      </w:pPr>
      <w:r w:rsidRPr="00E763D5">
        <w:rPr>
          <w:i w:val="0"/>
          <w:noProof/>
          <w:sz w:val="24"/>
          <w:szCs w:val="24"/>
          <w:lang w:val="hr-HR"/>
        </w:rPr>
        <w:t xml:space="preserve">Program se realizira sukladno Odluci o iznosima sufinanciranja programa predškolskog odgoja i Državnim pedagoškim standardima predškolskog odgoja i naobrazbe. </w:t>
      </w:r>
    </w:p>
    <w:p w:rsidR="00EE5A30" w:rsidRPr="00E763D5" w:rsidRDefault="00EE5A30" w:rsidP="00EE5A30">
      <w:pPr>
        <w:pStyle w:val="BodyTextIndent"/>
        <w:ind w:firstLine="708"/>
        <w:jc w:val="both"/>
        <w:rPr>
          <w:i w:val="0"/>
          <w:noProof/>
          <w:sz w:val="24"/>
          <w:szCs w:val="24"/>
          <w:lang w:val="hr-HR"/>
        </w:rPr>
      </w:pPr>
      <w:r w:rsidRPr="00E763D5">
        <w:rPr>
          <w:i w:val="0"/>
          <w:noProof/>
          <w:sz w:val="24"/>
          <w:szCs w:val="24"/>
          <w:lang w:val="hr-HR"/>
        </w:rPr>
        <w:t xml:space="preserve">Pokazatelj uspješnosti realizacije cilja je redovito odvijanje odgojno-obrazovnog procesa u predškolskim ustanovama i realizacija upisa djece u predškolske ustanove temeljem Plana mreže predškolskih ustanova na području Grada Pule za pedagošku godinu </w:t>
      </w:r>
      <w:r>
        <w:rPr>
          <w:i w:val="0"/>
          <w:noProof/>
          <w:sz w:val="24"/>
          <w:szCs w:val="24"/>
          <w:lang w:val="hr-HR"/>
        </w:rPr>
        <w:t>2018/2019 i 2019/2020</w:t>
      </w:r>
      <w:r w:rsidRPr="00E763D5">
        <w:rPr>
          <w:i w:val="0"/>
          <w:noProof/>
          <w:sz w:val="24"/>
          <w:szCs w:val="24"/>
          <w:lang w:val="hr-HR"/>
        </w:rPr>
        <w:t xml:space="preserve">. Također, prema Planu razvoja sustava odgoja i obrazovanja izrađenog od strane Ministarstva znanosti, obrazovanja i sporta, ciljani obuhvat djece programima predškolskog odgoja za </w:t>
      </w:r>
      <w:r>
        <w:rPr>
          <w:i w:val="0"/>
          <w:noProof/>
          <w:sz w:val="24"/>
          <w:szCs w:val="24"/>
          <w:lang w:val="hr-HR"/>
        </w:rPr>
        <w:t>2018/2019</w:t>
      </w:r>
      <w:r w:rsidRPr="00E763D5">
        <w:rPr>
          <w:i w:val="0"/>
          <w:noProof/>
          <w:sz w:val="24"/>
          <w:szCs w:val="24"/>
          <w:lang w:val="hr-HR"/>
        </w:rPr>
        <w:t xml:space="preserve">. </w:t>
      </w:r>
      <w:r>
        <w:rPr>
          <w:i w:val="0"/>
          <w:noProof/>
          <w:sz w:val="24"/>
          <w:szCs w:val="24"/>
          <w:lang w:val="hr-HR"/>
        </w:rPr>
        <w:t xml:space="preserve">i 2019/2020. </w:t>
      </w:r>
      <w:r w:rsidRPr="00E763D5">
        <w:rPr>
          <w:i w:val="0"/>
          <w:noProof/>
          <w:sz w:val="24"/>
          <w:szCs w:val="24"/>
          <w:lang w:val="hr-HR"/>
        </w:rPr>
        <w:t xml:space="preserve">godini </w:t>
      </w:r>
      <w:r>
        <w:rPr>
          <w:i w:val="0"/>
          <w:noProof/>
          <w:sz w:val="24"/>
          <w:szCs w:val="24"/>
          <w:lang w:val="hr-HR"/>
        </w:rPr>
        <w:t>je 73%</w:t>
      </w:r>
      <w:r w:rsidRPr="00EB236A">
        <w:rPr>
          <w:i w:val="0"/>
          <w:noProof/>
          <w:sz w:val="24"/>
          <w:szCs w:val="24"/>
          <w:lang w:val="hr-HR"/>
        </w:rPr>
        <w:t xml:space="preserve"> </w:t>
      </w:r>
      <w:r>
        <w:rPr>
          <w:i w:val="0"/>
          <w:noProof/>
          <w:sz w:val="24"/>
          <w:szCs w:val="24"/>
          <w:lang w:val="hr-HR"/>
        </w:rPr>
        <w:t>a</w:t>
      </w:r>
      <w:r w:rsidRPr="00E763D5">
        <w:rPr>
          <w:i w:val="0"/>
          <w:noProof/>
          <w:sz w:val="24"/>
          <w:szCs w:val="24"/>
          <w:lang w:val="hr-HR"/>
        </w:rPr>
        <w:t xml:space="preserve"> planirani obuhvat u Gradu Puli iskazan kroz Plan mreže dječjih vrtića za pedagošku godinu </w:t>
      </w:r>
      <w:r>
        <w:rPr>
          <w:i w:val="0"/>
          <w:noProof/>
          <w:sz w:val="24"/>
          <w:szCs w:val="24"/>
          <w:lang w:val="hr-HR"/>
        </w:rPr>
        <w:t>2018/2019</w:t>
      </w:r>
      <w:r w:rsidRPr="00E763D5">
        <w:rPr>
          <w:i w:val="0"/>
          <w:noProof/>
          <w:sz w:val="24"/>
          <w:szCs w:val="24"/>
          <w:lang w:val="hr-HR"/>
        </w:rPr>
        <w:t>.</w:t>
      </w:r>
      <w:r>
        <w:rPr>
          <w:i w:val="0"/>
          <w:noProof/>
          <w:sz w:val="24"/>
          <w:szCs w:val="24"/>
          <w:lang w:val="hr-HR"/>
        </w:rPr>
        <w:t xml:space="preserve"> i 2019/2020. </w:t>
      </w:r>
      <w:r w:rsidRPr="00E763D5">
        <w:rPr>
          <w:i w:val="0"/>
          <w:noProof/>
          <w:sz w:val="24"/>
          <w:szCs w:val="24"/>
          <w:lang w:val="hr-HR"/>
        </w:rPr>
        <w:t xml:space="preserve"> iznosi 73%.</w:t>
      </w:r>
    </w:p>
    <w:p w:rsidR="00EE5A30" w:rsidRDefault="00EE5A30" w:rsidP="00EE5A30">
      <w:pPr>
        <w:pStyle w:val="BodyTextIndent"/>
        <w:ind w:firstLine="708"/>
        <w:jc w:val="both"/>
        <w:rPr>
          <w:i w:val="0"/>
          <w:noProof/>
          <w:sz w:val="24"/>
          <w:szCs w:val="24"/>
          <w:lang w:val="hr-HR"/>
        </w:rPr>
      </w:pPr>
      <w:r w:rsidRPr="00E763D5">
        <w:rPr>
          <w:i w:val="0"/>
          <w:noProof/>
          <w:sz w:val="24"/>
          <w:szCs w:val="24"/>
          <w:lang w:val="hr-HR"/>
        </w:rPr>
        <w:t xml:space="preserve">Pokazatelji uspješnosti: Sredstvima planiranim i utrošenim u okviru ovog programa putem riznice su se redovito podmirivali rashodi dječjih vrtića što je omogućilo redovito odvijanje odgojno-obrazovnog procesa. Sukladno Planu mreže dječjih vrtića na području Grada Pule za pedagošku godinu </w:t>
      </w:r>
      <w:r>
        <w:rPr>
          <w:i w:val="0"/>
          <w:noProof/>
          <w:sz w:val="24"/>
          <w:szCs w:val="24"/>
          <w:lang w:val="hr-HR"/>
        </w:rPr>
        <w:t>2018/2019 i 2019/2020</w:t>
      </w:r>
      <w:r w:rsidRPr="00E763D5">
        <w:rPr>
          <w:i w:val="0"/>
          <w:noProof/>
          <w:sz w:val="24"/>
          <w:szCs w:val="24"/>
          <w:lang w:val="hr-HR"/>
        </w:rPr>
        <w:t>. redovito se isplaćuju subvencije za djecu upisanu u vrtiće drugih osnivača.</w:t>
      </w:r>
    </w:p>
    <w:p w:rsidR="00EE5A30" w:rsidRDefault="00EE5A30" w:rsidP="00EE5A30">
      <w:pPr>
        <w:pStyle w:val="BodyTextIndent"/>
        <w:ind w:firstLine="708"/>
        <w:jc w:val="both"/>
        <w:rPr>
          <w:i w:val="0"/>
          <w:noProof/>
          <w:sz w:val="24"/>
          <w:szCs w:val="24"/>
          <w:lang w:val="hr-HR"/>
        </w:rPr>
      </w:pPr>
    </w:p>
    <w:p w:rsidR="00EE5A30" w:rsidRPr="0031714A" w:rsidRDefault="00EE5A30" w:rsidP="00EE5A30">
      <w:pPr>
        <w:jc w:val="both"/>
        <w:rPr>
          <w:noProof/>
          <w:sz w:val="24"/>
        </w:rPr>
      </w:pPr>
      <w:r w:rsidRPr="0031714A">
        <w:rPr>
          <w:noProof/>
          <w:sz w:val="24"/>
        </w:rPr>
        <w:tab/>
        <w:t xml:space="preserve">Rashodi za izvršenje programa planirani su u iznosu od </w:t>
      </w:r>
      <w:r>
        <w:rPr>
          <w:noProof/>
          <w:sz w:val="24"/>
        </w:rPr>
        <w:t>48.108.811,45</w:t>
      </w:r>
      <w:r w:rsidRPr="0031714A">
        <w:rPr>
          <w:noProof/>
          <w:sz w:val="24"/>
        </w:rPr>
        <w:t xml:space="preserve"> kuna, a izvršeni u iznosu od </w:t>
      </w:r>
      <w:r>
        <w:rPr>
          <w:noProof/>
          <w:sz w:val="24"/>
        </w:rPr>
        <w:t>46.301.084,</w:t>
      </w:r>
      <w:r w:rsidR="00736D2B">
        <w:rPr>
          <w:noProof/>
          <w:sz w:val="24"/>
        </w:rPr>
        <w:t>4</w:t>
      </w:r>
      <w:r>
        <w:rPr>
          <w:noProof/>
          <w:sz w:val="24"/>
        </w:rPr>
        <w:t>5</w:t>
      </w:r>
      <w:r w:rsidRPr="0031714A">
        <w:rPr>
          <w:noProof/>
          <w:sz w:val="24"/>
        </w:rPr>
        <w:t xml:space="preserve"> kun</w:t>
      </w:r>
      <w:r>
        <w:rPr>
          <w:noProof/>
          <w:sz w:val="24"/>
        </w:rPr>
        <w:t>a</w:t>
      </w:r>
      <w:r w:rsidRPr="0031714A">
        <w:rPr>
          <w:noProof/>
          <w:sz w:val="24"/>
        </w:rPr>
        <w:t xml:space="preserve"> ili </w:t>
      </w:r>
      <w:r>
        <w:rPr>
          <w:noProof/>
          <w:sz w:val="24"/>
        </w:rPr>
        <w:t>96,24</w:t>
      </w:r>
      <w:r w:rsidRPr="0031714A">
        <w:rPr>
          <w:noProof/>
          <w:sz w:val="24"/>
        </w:rPr>
        <w:t xml:space="preserve">% u odnosu na plan. </w:t>
      </w:r>
    </w:p>
    <w:p w:rsidR="00EE5A30" w:rsidRPr="00E763D5" w:rsidRDefault="00EE5A30" w:rsidP="00EE5A30">
      <w:pPr>
        <w:pStyle w:val="BodyText"/>
        <w:ind w:firstLine="720"/>
        <w:rPr>
          <w:noProof/>
          <w:sz w:val="24"/>
          <w:lang w:val="hr-HR"/>
        </w:rPr>
      </w:pPr>
      <w:r w:rsidRPr="00E763D5">
        <w:rPr>
          <w:noProof/>
          <w:sz w:val="24"/>
          <w:lang w:val="hr-HR"/>
        </w:rPr>
        <w:t xml:space="preserve">Programom predškolskog odgoja </w:t>
      </w:r>
      <w:r w:rsidRPr="00E763D5">
        <w:rPr>
          <w:noProof/>
          <w:sz w:val="24"/>
          <w:szCs w:val="24"/>
          <w:lang w:val="hr-HR"/>
        </w:rPr>
        <w:t>obuhvaćena su djeca prema Mreži predškolskih ustanova na području grada Pule. Tu su uključene ustanove kojima je osnivač Grad Pula: Predškolska ustanova Dječji vrtić Pula, Predškolska ustanova Dječji vrtić Mali svijet i Predškolska ustanova DV-SI Rin Tin Tin Pula, Dječji vrtić osnivača Udruge Roma Istre u sklopu Nacionalnog programa za Rome te ustanove predškolskog odgoja drugih osnivača.</w:t>
      </w:r>
      <w:r w:rsidRPr="00E763D5">
        <w:rPr>
          <w:noProof/>
          <w:sz w:val="24"/>
          <w:lang w:val="hr-HR"/>
        </w:rPr>
        <w:t xml:space="preserve"> </w:t>
      </w:r>
      <w:r w:rsidRPr="00E763D5">
        <w:rPr>
          <w:noProof/>
          <w:sz w:val="24"/>
          <w:szCs w:val="24"/>
          <w:lang w:val="hr-HR"/>
        </w:rPr>
        <w:t xml:space="preserve">Program se realizira sukladno Odluci o iznosima sufinanciranja programa predškolskog odgoja i Državnim pedagoškim standardima predškolskog odgoja i naobrazbe. </w:t>
      </w:r>
      <w:r w:rsidRPr="00E763D5">
        <w:rPr>
          <w:noProof/>
          <w:sz w:val="24"/>
          <w:lang w:val="hr-HR"/>
        </w:rPr>
        <w:t>U okviru programa planirane su tri Aktivnosti:</w:t>
      </w:r>
    </w:p>
    <w:p w:rsidR="00EE5A30" w:rsidRPr="0031714A" w:rsidRDefault="00EE5A30" w:rsidP="00EE5A30">
      <w:pPr>
        <w:pStyle w:val="BodyText"/>
        <w:ind w:firstLine="720"/>
        <w:rPr>
          <w:i/>
          <w:noProof/>
          <w:sz w:val="24"/>
          <w:szCs w:val="24"/>
          <w:lang w:val="hr-HR"/>
        </w:rPr>
      </w:pPr>
    </w:p>
    <w:p w:rsidR="00EE5A30" w:rsidRPr="0031714A" w:rsidRDefault="00EE5A30" w:rsidP="00EE5A30">
      <w:pPr>
        <w:pStyle w:val="BodyText"/>
        <w:ind w:firstLine="720"/>
        <w:rPr>
          <w:i/>
          <w:noProof/>
          <w:sz w:val="24"/>
          <w:szCs w:val="24"/>
          <w:lang w:val="hr-HR"/>
        </w:rPr>
      </w:pPr>
      <w:r w:rsidRPr="0031714A">
        <w:rPr>
          <w:i/>
          <w:noProof/>
          <w:sz w:val="24"/>
          <w:szCs w:val="24"/>
          <w:lang w:val="hr-HR"/>
        </w:rPr>
        <w:t>Aktivnost: Predškolske ustanove-redovni programi;</w:t>
      </w:r>
      <w:r w:rsidRPr="0031714A">
        <w:rPr>
          <w:noProof/>
          <w:sz w:val="24"/>
          <w:szCs w:val="24"/>
          <w:lang w:val="hr-HR"/>
        </w:rPr>
        <w:t xml:space="preserve"> rashodi su planirani u iznosu od </w:t>
      </w:r>
      <w:r>
        <w:rPr>
          <w:noProof/>
          <w:sz w:val="24"/>
          <w:szCs w:val="24"/>
          <w:lang w:val="hr-HR"/>
        </w:rPr>
        <w:t>39.199.811,45</w:t>
      </w:r>
      <w:r w:rsidRPr="0031714A">
        <w:rPr>
          <w:noProof/>
          <w:sz w:val="24"/>
          <w:szCs w:val="24"/>
          <w:lang w:val="hr-HR"/>
        </w:rPr>
        <w:t xml:space="preserve"> kuna, a</w:t>
      </w:r>
      <w:r w:rsidRPr="0031714A">
        <w:rPr>
          <w:b/>
          <w:noProof/>
          <w:szCs w:val="24"/>
          <w:lang w:val="hr-HR"/>
        </w:rPr>
        <w:t xml:space="preserve"> </w:t>
      </w:r>
      <w:r w:rsidRPr="0031714A">
        <w:rPr>
          <w:noProof/>
          <w:sz w:val="24"/>
          <w:szCs w:val="24"/>
          <w:lang w:val="hr-HR"/>
        </w:rPr>
        <w:t xml:space="preserve">izvršeni u iznosu od </w:t>
      </w:r>
      <w:r>
        <w:rPr>
          <w:noProof/>
          <w:sz w:val="24"/>
          <w:szCs w:val="24"/>
          <w:lang w:val="hr-HR"/>
        </w:rPr>
        <w:t>37.610.651,45</w:t>
      </w:r>
      <w:r w:rsidRPr="0031714A">
        <w:rPr>
          <w:noProof/>
          <w:sz w:val="24"/>
          <w:szCs w:val="24"/>
          <w:lang w:val="hr-HR"/>
        </w:rPr>
        <w:t xml:space="preserve"> kuna ili </w:t>
      </w:r>
      <w:r>
        <w:rPr>
          <w:noProof/>
          <w:sz w:val="24"/>
          <w:szCs w:val="24"/>
          <w:lang w:val="hr-HR"/>
        </w:rPr>
        <w:t>95,95</w:t>
      </w:r>
      <w:r w:rsidRPr="0031714A">
        <w:rPr>
          <w:noProof/>
          <w:sz w:val="24"/>
          <w:szCs w:val="24"/>
          <w:lang w:val="hr-HR"/>
        </w:rPr>
        <w:t>% u odnosu na plan, po korisnicima:</w:t>
      </w:r>
    </w:p>
    <w:p w:rsidR="00EE5A30" w:rsidRPr="0031714A" w:rsidRDefault="00EE5A30" w:rsidP="00EE5A30">
      <w:pPr>
        <w:pStyle w:val="BodyText"/>
        <w:ind w:firstLine="720"/>
        <w:rPr>
          <w:i/>
          <w:noProof/>
          <w:sz w:val="24"/>
          <w:szCs w:val="24"/>
          <w:lang w:val="hr-HR"/>
        </w:rPr>
      </w:pPr>
    </w:p>
    <w:p w:rsidR="00EE5A30" w:rsidRPr="0031714A" w:rsidRDefault="00EE5A30" w:rsidP="00EE5A30">
      <w:pPr>
        <w:pStyle w:val="BodyText"/>
        <w:ind w:firstLine="720"/>
        <w:rPr>
          <w:noProof/>
          <w:sz w:val="24"/>
          <w:szCs w:val="24"/>
          <w:lang w:val="hr-HR"/>
        </w:rPr>
      </w:pPr>
      <w:r w:rsidRPr="0031714A">
        <w:rPr>
          <w:i/>
          <w:noProof/>
          <w:sz w:val="24"/>
          <w:szCs w:val="24"/>
          <w:lang w:val="hr-HR"/>
        </w:rPr>
        <w:t>- korisnik: Dječji vrtić Pula</w:t>
      </w:r>
      <w:r w:rsidRPr="0031714A">
        <w:rPr>
          <w:noProof/>
          <w:sz w:val="24"/>
          <w:szCs w:val="24"/>
          <w:lang w:val="hr-HR"/>
        </w:rPr>
        <w:t xml:space="preserve">; rashodi su planirani u iznosu od </w:t>
      </w:r>
      <w:r>
        <w:rPr>
          <w:noProof/>
          <w:sz w:val="24"/>
          <w:szCs w:val="24"/>
          <w:lang w:val="hr-HR"/>
        </w:rPr>
        <w:t>16.691.655,21</w:t>
      </w:r>
      <w:r w:rsidRPr="0031714A">
        <w:rPr>
          <w:noProof/>
          <w:sz w:val="24"/>
          <w:szCs w:val="24"/>
          <w:lang w:val="hr-HR"/>
        </w:rPr>
        <w:t xml:space="preserve"> kun</w:t>
      </w:r>
      <w:r>
        <w:rPr>
          <w:noProof/>
          <w:sz w:val="24"/>
          <w:szCs w:val="24"/>
          <w:lang w:val="hr-HR"/>
        </w:rPr>
        <w:t>u</w:t>
      </w:r>
      <w:r w:rsidRPr="0031714A">
        <w:rPr>
          <w:noProof/>
          <w:sz w:val="24"/>
          <w:szCs w:val="24"/>
          <w:lang w:val="hr-HR"/>
        </w:rPr>
        <w:t xml:space="preserve">, a izvršeni u iznosu od </w:t>
      </w:r>
      <w:r>
        <w:rPr>
          <w:noProof/>
          <w:sz w:val="24"/>
          <w:szCs w:val="24"/>
          <w:lang w:val="hr-HR"/>
        </w:rPr>
        <w:t>15.846.495,04</w:t>
      </w:r>
      <w:r w:rsidRPr="0031714A">
        <w:rPr>
          <w:noProof/>
          <w:sz w:val="24"/>
          <w:szCs w:val="24"/>
          <w:lang w:val="hr-HR"/>
        </w:rPr>
        <w:t xml:space="preserve"> kun</w:t>
      </w:r>
      <w:r>
        <w:rPr>
          <w:noProof/>
          <w:sz w:val="24"/>
          <w:szCs w:val="24"/>
          <w:lang w:val="hr-HR"/>
        </w:rPr>
        <w:t>e</w:t>
      </w:r>
      <w:r w:rsidRPr="0031714A">
        <w:rPr>
          <w:noProof/>
          <w:sz w:val="24"/>
          <w:szCs w:val="24"/>
          <w:lang w:val="hr-HR"/>
        </w:rPr>
        <w:t xml:space="preserve"> ili </w:t>
      </w:r>
      <w:r>
        <w:rPr>
          <w:noProof/>
          <w:sz w:val="24"/>
          <w:szCs w:val="24"/>
          <w:lang w:val="hr-HR"/>
        </w:rPr>
        <w:t>94,94</w:t>
      </w:r>
      <w:r w:rsidRPr="0031714A">
        <w:rPr>
          <w:noProof/>
          <w:sz w:val="24"/>
          <w:szCs w:val="24"/>
          <w:lang w:val="hr-HR"/>
        </w:rPr>
        <w:t xml:space="preserve">% u odnosu na plan. </w:t>
      </w:r>
    </w:p>
    <w:p w:rsidR="00EE5A30" w:rsidRDefault="00EE5A30" w:rsidP="00EE5A30">
      <w:pPr>
        <w:ind w:firstLine="708"/>
        <w:jc w:val="both"/>
        <w:rPr>
          <w:sz w:val="24"/>
          <w:szCs w:val="24"/>
        </w:rPr>
      </w:pPr>
      <w:r w:rsidRPr="00CE7324">
        <w:rPr>
          <w:sz w:val="24"/>
          <w:szCs w:val="24"/>
        </w:rPr>
        <w:t>Raznovrsnim programima u 26 odgojnih skupina obuhvaćeno je 504 djece, u 10 jasličkih i 16 vrtićkih skupina.</w:t>
      </w:r>
    </w:p>
    <w:p w:rsidR="00EE5A30" w:rsidRPr="00AD48DD" w:rsidRDefault="00EE5A30" w:rsidP="00EE5A30">
      <w:pPr>
        <w:ind w:firstLine="708"/>
        <w:jc w:val="both"/>
        <w:rPr>
          <w:sz w:val="24"/>
          <w:szCs w:val="24"/>
        </w:rPr>
      </w:pPr>
      <w:r w:rsidRPr="00AD48DD">
        <w:rPr>
          <w:sz w:val="24"/>
          <w:szCs w:val="24"/>
        </w:rPr>
        <w:t>U 201</w:t>
      </w:r>
      <w:r>
        <w:rPr>
          <w:sz w:val="24"/>
          <w:szCs w:val="24"/>
        </w:rPr>
        <w:t>9</w:t>
      </w:r>
      <w:r w:rsidRPr="00AD48DD">
        <w:rPr>
          <w:sz w:val="24"/>
          <w:szCs w:val="24"/>
        </w:rPr>
        <w:t>. godini, sredstva Grada Pule namijenjena su za isplatu plaća, koja zajedno sa sredstvima sufinanciranja iz drugih jedinica lokalne samouprave i sredstvima sufinanciranja roditelja te vlastitim prihodima osiguravaju potrebnu masu za plaće i ostale rashode za zaposlene koja je planirana na bazi 105 radna mjesta te za otplatu kamat</w:t>
      </w:r>
      <w:r>
        <w:rPr>
          <w:sz w:val="24"/>
          <w:szCs w:val="24"/>
        </w:rPr>
        <w:t>a</w:t>
      </w:r>
      <w:r w:rsidRPr="00AD48DD">
        <w:rPr>
          <w:sz w:val="24"/>
          <w:szCs w:val="24"/>
        </w:rPr>
        <w:t xml:space="preserve"> i glavnice kredita za izgradnju DV Zvjezdice. </w:t>
      </w:r>
    </w:p>
    <w:p w:rsidR="00EE5A30" w:rsidRPr="00AD48DD" w:rsidRDefault="00EE5A30" w:rsidP="00EE5A30">
      <w:pPr>
        <w:ind w:firstLine="708"/>
        <w:jc w:val="both"/>
        <w:rPr>
          <w:sz w:val="24"/>
          <w:szCs w:val="24"/>
        </w:rPr>
      </w:pPr>
      <w:r w:rsidRPr="00AD48DD">
        <w:rPr>
          <w:sz w:val="24"/>
          <w:szCs w:val="24"/>
        </w:rPr>
        <w:t>Plaće i ostali rashodi za zaposlene planirani se sukladno Kolektivnom ugovoru i Pravilniku o unutarnjem ustrojstvu i načinu rada.</w:t>
      </w:r>
    </w:p>
    <w:p w:rsidR="00EE5A30" w:rsidRPr="00AD48DD" w:rsidRDefault="00EE5A30" w:rsidP="00EE5A30">
      <w:pPr>
        <w:ind w:firstLine="708"/>
        <w:jc w:val="both"/>
        <w:rPr>
          <w:sz w:val="24"/>
          <w:szCs w:val="24"/>
        </w:rPr>
      </w:pPr>
      <w:r w:rsidRPr="00AD48DD">
        <w:rPr>
          <w:sz w:val="24"/>
          <w:szCs w:val="24"/>
        </w:rPr>
        <w:t>Svi materijalni rashodi, osim gore spomenutih te dijela rashoda za nabavu namirnica koji se financiraju i iz državnih sredstava i iz prihoda od socijalnog programa Grada Pule, financiraju se iz vlastitih izvora Dječjeg vrtića.</w:t>
      </w:r>
    </w:p>
    <w:p w:rsidR="00EE5A30" w:rsidRPr="00B133E3" w:rsidRDefault="00EE5A30" w:rsidP="00EE5A30">
      <w:pPr>
        <w:autoSpaceDE w:val="0"/>
        <w:autoSpaceDN w:val="0"/>
        <w:adjustRightInd w:val="0"/>
        <w:ind w:firstLine="567"/>
        <w:jc w:val="both"/>
        <w:rPr>
          <w:sz w:val="24"/>
          <w:szCs w:val="24"/>
        </w:rPr>
      </w:pPr>
      <w:r w:rsidRPr="00B133E3">
        <w:rPr>
          <w:sz w:val="24"/>
          <w:szCs w:val="24"/>
        </w:rPr>
        <w:t xml:space="preserve">Tijekom izvještajnog razdoblja u Dječjem vrtiću Pula, područnom vrtiću Centar i Loptice nabavljen je i ugrađen video nadzor, dok je u područnom vrtiću Kaštanjer nabavljena i ugrađena antistres </w:t>
      </w:r>
      <w:r>
        <w:rPr>
          <w:sz w:val="24"/>
          <w:szCs w:val="24"/>
        </w:rPr>
        <w:t xml:space="preserve">podloga ispod postojećih igrala, u </w:t>
      </w:r>
      <w:r w:rsidRPr="00B133E3">
        <w:rPr>
          <w:sz w:val="24"/>
          <w:szCs w:val="24"/>
        </w:rPr>
        <w:t>područnom vrtiću Veli Vrh dobavljena je i montir</w:t>
      </w:r>
      <w:r>
        <w:rPr>
          <w:sz w:val="24"/>
          <w:szCs w:val="24"/>
        </w:rPr>
        <w:t xml:space="preserve">ana nova ljuljačka, </w:t>
      </w:r>
      <w:r w:rsidRPr="00B133E3">
        <w:rPr>
          <w:sz w:val="24"/>
          <w:szCs w:val="24"/>
        </w:rPr>
        <w:t>perilica rublja te računalo i računalna oprema</w:t>
      </w:r>
      <w:r>
        <w:rPr>
          <w:sz w:val="24"/>
          <w:szCs w:val="24"/>
        </w:rPr>
        <w:t xml:space="preserve">, u </w:t>
      </w:r>
      <w:r w:rsidRPr="00B133E3">
        <w:rPr>
          <w:sz w:val="24"/>
          <w:szCs w:val="24"/>
        </w:rPr>
        <w:t>područnom vrtiću kotao za kuhinju. Nabavljena je i nova antistres podloga za DV Rožica.</w:t>
      </w:r>
    </w:p>
    <w:p w:rsidR="00EE5A30" w:rsidRPr="0031714A" w:rsidRDefault="00EE5A30" w:rsidP="00EE5A30">
      <w:pPr>
        <w:ind w:firstLine="709"/>
        <w:jc w:val="both"/>
        <w:rPr>
          <w:noProof/>
          <w:sz w:val="24"/>
          <w:szCs w:val="24"/>
        </w:rPr>
      </w:pPr>
    </w:p>
    <w:p w:rsidR="00EE5A30" w:rsidRPr="0031714A" w:rsidRDefault="00EE5A30" w:rsidP="00EE5A30">
      <w:pPr>
        <w:pStyle w:val="BodyText"/>
        <w:ind w:firstLine="720"/>
        <w:rPr>
          <w:noProof/>
          <w:sz w:val="24"/>
          <w:szCs w:val="24"/>
          <w:lang w:val="hr-HR"/>
        </w:rPr>
      </w:pPr>
      <w:r w:rsidRPr="0031714A">
        <w:rPr>
          <w:i/>
          <w:noProof/>
          <w:sz w:val="24"/>
          <w:szCs w:val="24"/>
          <w:lang w:val="hr-HR"/>
        </w:rPr>
        <w:t>- korisnik: Dječji vrtić Mali svijet</w:t>
      </w:r>
      <w:r w:rsidRPr="0031714A">
        <w:rPr>
          <w:noProof/>
          <w:sz w:val="24"/>
          <w:szCs w:val="24"/>
          <w:lang w:val="hr-HR"/>
        </w:rPr>
        <w:t xml:space="preserve">; rashodi su planirani u iznosu od </w:t>
      </w:r>
      <w:r>
        <w:rPr>
          <w:noProof/>
          <w:sz w:val="24"/>
          <w:szCs w:val="24"/>
          <w:lang w:val="hr-HR"/>
        </w:rPr>
        <w:t>16.239.672,81</w:t>
      </w:r>
      <w:r w:rsidRPr="0031714A">
        <w:rPr>
          <w:noProof/>
          <w:sz w:val="24"/>
          <w:szCs w:val="24"/>
          <w:lang w:val="hr-HR"/>
        </w:rPr>
        <w:t xml:space="preserve"> kun</w:t>
      </w:r>
      <w:r>
        <w:rPr>
          <w:noProof/>
          <w:sz w:val="24"/>
          <w:szCs w:val="24"/>
          <w:lang w:val="hr-HR"/>
        </w:rPr>
        <w:t>u</w:t>
      </w:r>
      <w:r w:rsidRPr="0031714A">
        <w:rPr>
          <w:noProof/>
          <w:sz w:val="24"/>
          <w:szCs w:val="24"/>
          <w:lang w:val="hr-HR"/>
        </w:rPr>
        <w:t xml:space="preserve">, a izvršeni u iznosu od </w:t>
      </w:r>
      <w:r>
        <w:rPr>
          <w:noProof/>
          <w:sz w:val="24"/>
          <w:szCs w:val="24"/>
          <w:lang w:val="hr-HR"/>
        </w:rPr>
        <w:t>15.955.068,01</w:t>
      </w:r>
      <w:r w:rsidRPr="0031714A">
        <w:rPr>
          <w:noProof/>
          <w:sz w:val="24"/>
          <w:szCs w:val="24"/>
          <w:lang w:val="hr-HR"/>
        </w:rPr>
        <w:t xml:space="preserve"> kun</w:t>
      </w:r>
      <w:r>
        <w:rPr>
          <w:noProof/>
          <w:sz w:val="24"/>
          <w:szCs w:val="24"/>
          <w:lang w:val="hr-HR"/>
        </w:rPr>
        <w:t>u</w:t>
      </w:r>
      <w:r w:rsidRPr="0031714A">
        <w:rPr>
          <w:noProof/>
          <w:sz w:val="24"/>
          <w:szCs w:val="24"/>
          <w:lang w:val="hr-HR"/>
        </w:rPr>
        <w:t xml:space="preserve"> ili </w:t>
      </w:r>
      <w:r>
        <w:rPr>
          <w:noProof/>
          <w:sz w:val="24"/>
          <w:szCs w:val="24"/>
          <w:lang w:val="hr-HR"/>
        </w:rPr>
        <w:t>98,25</w:t>
      </w:r>
      <w:r w:rsidRPr="0031714A">
        <w:rPr>
          <w:noProof/>
          <w:sz w:val="24"/>
          <w:szCs w:val="24"/>
          <w:lang w:val="hr-HR"/>
        </w:rPr>
        <w:t xml:space="preserve">% u odnosu na plan. </w:t>
      </w:r>
    </w:p>
    <w:p w:rsidR="00EE5A30" w:rsidRPr="00445BA3" w:rsidRDefault="00EE5A30" w:rsidP="00EE5A30">
      <w:pPr>
        <w:ind w:firstLine="709"/>
        <w:jc w:val="both"/>
        <w:rPr>
          <w:noProof/>
          <w:sz w:val="24"/>
          <w:szCs w:val="24"/>
        </w:rPr>
      </w:pPr>
      <w:r w:rsidRPr="00445BA3">
        <w:rPr>
          <w:noProof/>
          <w:sz w:val="24"/>
          <w:szCs w:val="24"/>
        </w:rPr>
        <w:t>Dječji vrtić ustrojen je kao jedinstvena ustanova u čijem sastavu djeluju centralni objekt Dječji vrtić Veruda, te područni odjeli Latica, Izvor, Monte Zaro, Mali zeleni, Vjeverice, Ribice i Zvončići, u okviru kojih se provodi primarni program kao i različiti dodatni programi za djecu jasličkog i vrtićkog uzrasta.</w:t>
      </w:r>
    </w:p>
    <w:p w:rsidR="00EE5A30" w:rsidRPr="00445BA3" w:rsidRDefault="00EE5A30" w:rsidP="00EE5A30">
      <w:pPr>
        <w:ind w:firstLine="709"/>
        <w:jc w:val="both"/>
        <w:rPr>
          <w:sz w:val="24"/>
          <w:szCs w:val="24"/>
        </w:rPr>
      </w:pPr>
      <w:r w:rsidRPr="00CE7324">
        <w:rPr>
          <w:sz w:val="24"/>
          <w:szCs w:val="24"/>
        </w:rPr>
        <w:t>Raznovrsnim programima u 29 odgojnih skupina obuhvaćeno je 494 djece, u 9 jasličkih i 20 vrtićkoj skupini.</w:t>
      </w:r>
    </w:p>
    <w:p w:rsidR="00EE5A30" w:rsidRPr="00445BA3" w:rsidRDefault="00EE5A30" w:rsidP="00EE5A30">
      <w:pPr>
        <w:ind w:firstLine="709"/>
        <w:jc w:val="both"/>
        <w:rPr>
          <w:noProof/>
          <w:sz w:val="24"/>
          <w:szCs w:val="24"/>
        </w:rPr>
      </w:pPr>
      <w:r w:rsidRPr="00445BA3">
        <w:rPr>
          <w:noProof/>
          <w:sz w:val="24"/>
          <w:szCs w:val="24"/>
        </w:rPr>
        <w:t>U 2019. godini, sredstva Grada Pule namijenjena su za isplatu plaća, koja zajedno sa sredstvima sufinanciranja iz drugih jedinica lokalne samouprave i sredstvima sufinanciranja roditelja te vlastitim prihodima osiguravaju sredstva za plaće i ostale rashode za zaposlene koja je planirana na bazi 112,5 radnih mjesta.</w:t>
      </w:r>
    </w:p>
    <w:p w:rsidR="00EE5A30" w:rsidRPr="00445BA3" w:rsidRDefault="00EE5A30" w:rsidP="00EE5A30">
      <w:pPr>
        <w:ind w:firstLine="709"/>
        <w:jc w:val="both"/>
        <w:rPr>
          <w:noProof/>
          <w:sz w:val="24"/>
          <w:szCs w:val="24"/>
        </w:rPr>
      </w:pPr>
      <w:r w:rsidRPr="00445BA3">
        <w:rPr>
          <w:noProof/>
          <w:sz w:val="24"/>
          <w:szCs w:val="24"/>
        </w:rPr>
        <w:t>Materijalni rashodi, osim gore spomenutih te dijela rashoda za nabavu namirnica koji se financiraju i iz državnih sredstava i iz prihoda od socijalnog programa Grada Pule, financiraju se iz vlastitih izvora Dječjeg vrtića.</w:t>
      </w:r>
    </w:p>
    <w:p w:rsidR="00EE5A30" w:rsidRPr="00C5651B" w:rsidRDefault="00EE5A30" w:rsidP="00EE5A30">
      <w:pPr>
        <w:ind w:firstLine="720"/>
        <w:jc w:val="both"/>
        <w:rPr>
          <w:sz w:val="24"/>
          <w:szCs w:val="24"/>
        </w:rPr>
      </w:pPr>
      <w:r w:rsidRPr="00C5651B">
        <w:rPr>
          <w:sz w:val="24"/>
          <w:szCs w:val="24"/>
        </w:rPr>
        <w:t xml:space="preserve">Tijekom izvještajnog razdoblja u Dječjem Vrtiću Mali svijet </w:t>
      </w:r>
      <w:r w:rsidRPr="00C5651B">
        <w:rPr>
          <w:noProof/>
          <w:sz w:val="24"/>
          <w:szCs w:val="24"/>
        </w:rPr>
        <w:t>nabavljen je program Pisarnica, a za potrebe PO Monte Zaro i PO Izvor nabavljeni su usisavači.</w:t>
      </w:r>
      <w:r w:rsidRPr="00C5651B">
        <w:rPr>
          <w:sz w:val="24"/>
          <w:szCs w:val="24"/>
        </w:rPr>
        <w:t xml:space="preserve"> </w:t>
      </w:r>
      <w:r>
        <w:rPr>
          <w:sz w:val="24"/>
          <w:szCs w:val="24"/>
        </w:rPr>
        <w:t>Z</w:t>
      </w:r>
      <w:r w:rsidRPr="00C5651B">
        <w:rPr>
          <w:sz w:val="24"/>
          <w:szCs w:val="24"/>
        </w:rPr>
        <w:t xml:space="preserve">a djecu s teškoćama u posebnim odgojno-obrazovnih skupinama nabavljen je komunikator, komunikacijski software, prijenosno računalo i platno. Za novootvorenu jasličku skupinu u PO Veruda nabavljen je pult za prematanje. Nabavljena su </w:t>
      </w:r>
      <w:r>
        <w:rPr>
          <w:sz w:val="24"/>
          <w:szCs w:val="24"/>
        </w:rPr>
        <w:t>četiri</w:t>
      </w:r>
      <w:r w:rsidRPr="00C5651B">
        <w:rPr>
          <w:sz w:val="24"/>
          <w:szCs w:val="24"/>
        </w:rPr>
        <w:t xml:space="preserve"> klima uređaja koja su smještena u PO Veruda, Izvor i Monte Zaro. Zamijenjen je plinski kotao u PO Izvor</w:t>
      </w:r>
      <w:r>
        <w:rPr>
          <w:sz w:val="24"/>
          <w:szCs w:val="24"/>
        </w:rPr>
        <w:t xml:space="preserve">, </w:t>
      </w:r>
      <w:r w:rsidRPr="00C5651B">
        <w:rPr>
          <w:sz w:val="24"/>
          <w:szCs w:val="24"/>
        </w:rPr>
        <w:t>izvršena</w:t>
      </w:r>
      <w:r>
        <w:rPr>
          <w:sz w:val="24"/>
          <w:szCs w:val="24"/>
        </w:rPr>
        <w:t xml:space="preserve"> je</w:t>
      </w:r>
      <w:r w:rsidRPr="00C5651B">
        <w:rPr>
          <w:sz w:val="24"/>
          <w:szCs w:val="24"/>
        </w:rPr>
        <w:t xml:space="preserve"> sanacija sanitarnog čvora u PO Monte Zaro </w:t>
      </w:r>
      <w:r>
        <w:rPr>
          <w:sz w:val="24"/>
          <w:szCs w:val="24"/>
        </w:rPr>
        <w:t>te</w:t>
      </w:r>
      <w:r w:rsidRPr="00C5651B">
        <w:rPr>
          <w:sz w:val="24"/>
          <w:szCs w:val="24"/>
        </w:rPr>
        <w:t xml:space="preserve"> zamjena stolarije u PO Ribice.</w:t>
      </w:r>
    </w:p>
    <w:p w:rsidR="00EE5A30" w:rsidRPr="0031714A" w:rsidRDefault="00EE5A30" w:rsidP="00EE5A30">
      <w:pPr>
        <w:ind w:firstLine="709"/>
        <w:jc w:val="both"/>
        <w:rPr>
          <w:noProof/>
          <w:sz w:val="24"/>
          <w:szCs w:val="24"/>
        </w:rPr>
      </w:pPr>
    </w:p>
    <w:p w:rsidR="00EE5A30" w:rsidRPr="0031714A" w:rsidRDefault="00EE5A30" w:rsidP="00EE5A30">
      <w:pPr>
        <w:pStyle w:val="BodyText"/>
        <w:ind w:firstLine="720"/>
        <w:rPr>
          <w:noProof/>
          <w:sz w:val="24"/>
          <w:szCs w:val="24"/>
          <w:lang w:val="hr-HR"/>
        </w:rPr>
      </w:pPr>
      <w:r w:rsidRPr="0031714A">
        <w:rPr>
          <w:i/>
          <w:noProof/>
          <w:sz w:val="24"/>
          <w:lang w:val="hr-HR"/>
        </w:rPr>
        <w:t>- korisnik: Predškolska ustanova DV-SI Rin Tin Tin Pula</w:t>
      </w:r>
      <w:r w:rsidRPr="0031714A">
        <w:rPr>
          <w:noProof/>
          <w:sz w:val="24"/>
          <w:lang w:val="hr-HR"/>
        </w:rPr>
        <w:t xml:space="preserve">; rashodi su </w:t>
      </w:r>
      <w:r w:rsidRPr="0031714A">
        <w:rPr>
          <w:noProof/>
          <w:sz w:val="24"/>
          <w:szCs w:val="24"/>
          <w:lang w:val="hr-HR"/>
        </w:rPr>
        <w:t xml:space="preserve">planirani u iznosu od </w:t>
      </w:r>
      <w:r>
        <w:rPr>
          <w:noProof/>
          <w:sz w:val="24"/>
          <w:szCs w:val="24"/>
          <w:lang w:val="hr-HR"/>
        </w:rPr>
        <w:t>6.268.483,43</w:t>
      </w:r>
      <w:r w:rsidRPr="0031714A">
        <w:rPr>
          <w:noProof/>
          <w:sz w:val="24"/>
          <w:szCs w:val="24"/>
          <w:lang w:val="hr-HR"/>
        </w:rPr>
        <w:t xml:space="preserve"> kun</w:t>
      </w:r>
      <w:r>
        <w:rPr>
          <w:noProof/>
          <w:sz w:val="24"/>
          <w:szCs w:val="24"/>
          <w:lang w:val="hr-HR"/>
        </w:rPr>
        <w:t>e</w:t>
      </w:r>
      <w:r w:rsidRPr="0031714A">
        <w:rPr>
          <w:noProof/>
          <w:sz w:val="24"/>
          <w:szCs w:val="24"/>
          <w:lang w:val="hr-HR"/>
        </w:rPr>
        <w:t>, a</w:t>
      </w:r>
      <w:r w:rsidRPr="0031714A">
        <w:rPr>
          <w:b/>
          <w:noProof/>
          <w:sz w:val="24"/>
          <w:szCs w:val="24"/>
          <w:lang w:val="hr-HR"/>
        </w:rPr>
        <w:t xml:space="preserve"> </w:t>
      </w:r>
      <w:r w:rsidRPr="0031714A">
        <w:rPr>
          <w:noProof/>
          <w:sz w:val="24"/>
          <w:szCs w:val="24"/>
          <w:lang w:val="hr-HR"/>
        </w:rPr>
        <w:t xml:space="preserve">izvršeni u iznosu od </w:t>
      </w:r>
      <w:r>
        <w:rPr>
          <w:noProof/>
          <w:sz w:val="24"/>
          <w:szCs w:val="24"/>
          <w:lang w:val="hr-HR"/>
        </w:rPr>
        <w:t>5.809.088,40</w:t>
      </w:r>
      <w:r w:rsidRPr="0031714A">
        <w:rPr>
          <w:noProof/>
          <w:sz w:val="24"/>
          <w:szCs w:val="24"/>
          <w:lang w:val="hr-HR"/>
        </w:rPr>
        <w:t xml:space="preserve"> kun</w:t>
      </w:r>
      <w:r>
        <w:rPr>
          <w:noProof/>
          <w:sz w:val="24"/>
          <w:szCs w:val="24"/>
          <w:lang w:val="hr-HR"/>
        </w:rPr>
        <w:t>a</w:t>
      </w:r>
      <w:r w:rsidRPr="0031714A">
        <w:rPr>
          <w:noProof/>
          <w:sz w:val="24"/>
          <w:szCs w:val="24"/>
          <w:lang w:val="hr-HR"/>
        </w:rPr>
        <w:t xml:space="preserve"> ili </w:t>
      </w:r>
      <w:r>
        <w:rPr>
          <w:noProof/>
          <w:sz w:val="24"/>
          <w:szCs w:val="24"/>
          <w:lang w:val="hr-HR"/>
        </w:rPr>
        <w:t>92,67</w:t>
      </w:r>
      <w:r w:rsidRPr="0031714A">
        <w:rPr>
          <w:noProof/>
          <w:sz w:val="24"/>
          <w:szCs w:val="24"/>
          <w:lang w:val="hr-HR"/>
        </w:rPr>
        <w:t>% u odnosu na plan.</w:t>
      </w:r>
    </w:p>
    <w:p w:rsidR="00EE5A30" w:rsidRPr="007F5B7B" w:rsidRDefault="00EE5A30" w:rsidP="00EE5A30">
      <w:pPr>
        <w:ind w:firstLine="709"/>
        <w:jc w:val="both"/>
        <w:rPr>
          <w:noProof/>
          <w:sz w:val="24"/>
          <w:szCs w:val="24"/>
        </w:rPr>
      </w:pPr>
      <w:r w:rsidRPr="007F5B7B">
        <w:rPr>
          <w:noProof/>
          <w:sz w:val="24"/>
          <w:szCs w:val="24"/>
        </w:rPr>
        <w:t>Dječji vrtić Rin Tin Tin djeluje osim u centralnoj zgradi</w:t>
      </w:r>
      <w:r>
        <w:rPr>
          <w:noProof/>
          <w:sz w:val="24"/>
          <w:szCs w:val="24"/>
        </w:rPr>
        <w:t>,</w:t>
      </w:r>
      <w:r w:rsidRPr="007F5B7B">
        <w:rPr>
          <w:noProof/>
          <w:sz w:val="24"/>
          <w:szCs w:val="24"/>
        </w:rPr>
        <w:t xml:space="preserve"> gdje je i sjedište, u još 3 područna vrtića i to Delfini, Pinguino i Giardini.</w:t>
      </w:r>
    </w:p>
    <w:p w:rsidR="00EE5A30" w:rsidRPr="007F5B7B" w:rsidRDefault="00EE5A30" w:rsidP="00EE5A30">
      <w:pPr>
        <w:ind w:firstLine="708"/>
        <w:jc w:val="both"/>
        <w:rPr>
          <w:sz w:val="24"/>
          <w:szCs w:val="24"/>
        </w:rPr>
      </w:pPr>
      <w:r w:rsidRPr="00CE7324">
        <w:rPr>
          <w:sz w:val="24"/>
          <w:szCs w:val="24"/>
        </w:rPr>
        <w:t>Raznovrsnim programima u 10 odgojnih skupina obuhvaćeno je 190 djece smještene u 3 jasličke, 6 vrtićkih skupina i 1 skupinu trosatnog programa uz mogućnost otvaranja još jedne skupine trosatnog programa.</w:t>
      </w:r>
    </w:p>
    <w:p w:rsidR="00EE5A30" w:rsidRPr="007F5B7B" w:rsidRDefault="00EE5A30" w:rsidP="00EE5A30">
      <w:pPr>
        <w:ind w:firstLine="709"/>
        <w:jc w:val="both"/>
        <w:rPr>
          <w:noProof/>
          <w:sz w:val="24"/>
          <w:szCs w:val="24"/>
        </w:rPr>
      </w:pPr>
      <w:r w:rsidRPr="007F5B7B">
        <w:rPr>
          <w:noProof/>
          <w:sz w:val="24"/>
          <w:szCs w:val="24"/>
        </w:rPr>
        <w:t>Sredstva Grada Pule namijenjena su za isplatu plaća, koja zajedno sa sredstvima sufinanciranja iz drugih jedinica lokalne samouprave i sredstvima sufinanciranja roditelja te vlastitim prihodima osiguravaju potrebna sredstva za plaće i ostale rashode za zaposlene koja je planirana na bazi 37,5 radnih mjesta. Plaće i ostali rashodi za zaposlene planirani su sukladno Kolektivnom ugovoru i Pravilniku o unutarnjem ustrojstvu i načinu rada.</w:t>
      </w:r>
    </w:p>
    <w:p w:rsidR="00EE5A30" w:rsidRPr="007F5B7B" w:rsidRDefault="00EE5A30" w:rsidP="00EE5A30">
      <w:pPr>
        <w:ind w:firstLine="709"/>
        <w:jc w:val="both"/>
        <w:rPr>
          <w:noProof/>
          <w:sz w:val="24"/>
          <w:szCs w:val="24"/>
        </w:rPr>
      </w:pPr>
      <w:r w:rsidRPr="007F5B7B">
        <w:rPr>
          <w:noProof/>
          <w:sz w:val="24"/>
          <w:szCs w:val="24"/>
        </w:rPr>
        <w:t>Materijalni rashodi, osim već spomenutih plaća te dijela rashoda za nabavu namirnica koji se financiraju i iz državnih sredstava i iz prihoda od socijalnog programa Grada Pule, financiraju se iz vlastitih izvora dječjeg vrtića.</w:t>
      </w:r>
    </w:p>
    <w:p w:rsidR="00EE5A30" w:rsidRPr="00C5651B" w:rsidRDefault="00EE5A30" w:rsidP="00EE5A30">
      <w:pPr>
        <w:ind w:firstLine="720"/>
        <w:jc w:val="both"/>
        <w:rPr>
          <w:bCs/>
          <w:kern w:val="32"/>
          <w:sz w:val="24"/>
          <w:szCs w:val="24"/>
        </w:rPr>
      </w:pPr>
      <w:r w:rsidRPr="007F5B7B">
        <w:rPr>
          <w:noProof/>
          <w:sz w:val="24"/>
          <w:szCs w:val="24"/>
        </w:rPr>
        <w:t xml:space="preserve">Prema planu i prioritetima potvrđenim od Upravnog vijeća Ustanove, </w:t>
      </w:r>
      <w:r w:rsidRPr="007F5B7B">
        <w:rPr>
          <w:sz w:val="24"/>
          <w:szCs w:val="24"/>
        </w:rPr>
        <w:t xml:space="preserve">DV-SI  Rin Tin Tin Pula je u </w:t>
      </w:r>
      <w:r>
        <w:rPr>
          <w:sz w:val="24"/>
          <w:szCs w:val="24"/>
        </w:rPr>
        <w:t>2019. godini</w:t>
      </w:r>
      <w:r w:rsidRPr="007F5B7B">
        <w:rPr>
          <w:sz w:val="24"/>
          <w:szCs w:val="24"/>
        </w:rPr>
        <w:t xml:space="preserve"> </w:t>
      </w:r>
      <w:r w:rsidRPr="007F5B7B">
        <w:rPr>
          <w:noProof/>
          <w:sz w:val="24"/>
          <w:szCs w:val="24"/>
        </w:rPr>
        <w:t>zamijenjena je kotlovnica na lož ulje sa vanjskom plinskom kompakt kotlovnicom.</w:t>
      </w:r>
      <w:r w:rsidRPr="00C5651B">
        <w:rPr>
          <w:bCs/>
          <w:kern w:val="32"/>
        </w:rPr>
        <w:t xml:space="preserve"> </w:t>
      </w:r>
      <w:r w:rsidRPr="00C5651B">
        <w:rPr>
          <w:bCs/>
          <w:kern w:val="32"/>
          <w:sz w:val="24"/>
          <w:szCs w:val="24"/>
        </w:rPr>
        <w:t>Nabavljena je oprema i namještaj za odgojne skupine, klima uređaj za garderobu za mlađu jasličku skupinu u centralnoj zgradi, te su ugrađeni motori za rolete.</w:t>
      </w:r>
    </w:p>
    <w:p w:rsidR="00EE5A30" w:rsidRPr="0031714A" w:rsidRDefault="00EE5A30" w:rsidP="00EE5A30">
      <w:pPr>
        <w:ind w:firstLine="720"/>
        <w:jc w:val="both"/>
        <w:rPr>
          <w:sz w:val="24"/>
          <w:szCs w:val="24"/>
        </w:rPr>
      </w:pPr>
    </w:p>
    <w:p w:rsidR="00EE5A30" w:rsidRPr="0031714A" w:rsidRDefault="00EE5A30" w:rsidP="00EE5A30">
      <w:pPr>
        <w:pStyle w:val="BodyText"/>
        <w:ind w:firstLine="720"/>
        <w:rPr>
          <w:noProof/>
          <w:sz w:val="24"/>
          <w:szCs w:val="24"/>
          <w:lang w:val="hr-HR"/>
        </w:rPr>
      </w:pPr>
      <w:r w:rsidRPr="0031714A">
        <w:rPr>
          <w:i/>
          <w:noProof/>
          <w:sz w:val="24"/>
          <w:szCs w:val="24"/>
          <w:lang w:val="hr-HR"/>
        </w:rPr>
        <w:t>Aktivnost: Predškolske ustanove</w:t>
      </w:r>
      <w:r>
        <w:rPr>
          <w:i/>
          <w:noProof/>
          <w:sz w:val="24"/>
          <w:szCs w:val="24"/>
          <w:lang w:val="hr-HR"/>
        </w:rPr>
        <w:t xml:space="preserve"> </w:t>
      </w:r>
      <w:r w:rsidRPr="0031714A">
        <w:rPr>
          <w:i/>
          <w:noProof/>
          <w:sz w:val="24"/>
          <w:szCs w:val="24"/>
          <w:lang w:val="hr-HR"/>
        </w:rPr>
        <w:t xml:space="preserve">- posebni programi; </w:t>
      </w:r>
      <w:r w:rsidRPr="0031714A">
        <w:rPr>
          <w:noProof/>
          <w:sz w:val="24"/>
          <w:szCs w:val="24"/>
          <w:lang w:val="hr-HR"/>
        </w:rPr>
        <w:t xml:space="preserve">rashodi su planirani u iznosu od </w:t>
      </w:r>
      <w:r>
        <w:rPr>
          <w:noProof/>
          <w:sz w:val="24"/>
          <w:szCs w:val="24"/>
          <w:lang w:val="hr-HR"/>
        </w:rPr>
        <w:t>533.000,00</w:t>
      </w:r>
      <w:r w:rsidRPr="0031714A">
        <w:rPr>
          <w:noProof/>
          <w:sz w:val="24"/>
          <w:szCs w:val="24"/>
          <w:lang w:val="hr-HR"/>
        </w:rPr>
        <w:t xml:space="preserve"> kuna, a</w:t>
      </w:r>
      <w:r w:rsidRPr="0031714A">
        <w:rPr>
          <w:b/>
          <w:noProof/>
          <w:szCs w:val="24"/>
          <w:lang w:val="hr-HR"/>
        </w:rPr>
        <w:t xml:space="preserve"> </w:t>
      </w:r>
      <w:r w:rsidRPr="0031714A">
        <w:rPr>
          <w:noProof/>
          <w:sz w:val="24"/>
          <w:szCs w:val="24"/>
          <w:lang w:val="hr-HR"/>
        </w:rPr>
        <w:t xml:space="preserve">izvršeni u iznosu od </w:t>
      </w:r>
      <w:r>
        <w:rPr>
          <w:noProof/>
          <w:sz w:val="24"/>
          <w:szCs w:val="24"/>
          <w:lang w:val="hr-HR"/>
        </w:rPr>
        <w:t>470.542,00</w:t>
      </w:r>
      <w:r w:rsidRPr="0031714A">
        <w:rPr>
          <w:noProof/>
          <w:sz w:val="24"/>
          <w:szCs w:val="24"/>
          <w:lang w:val="hr-HR"/>
        </w:rPr>
        <w:t xml:space="preserve"> kun</w:t>
      </w:r>
      <w:r>
        <w:rPr>
          <w:noProof/>
          <w:sz w:val="24"/>
          <w:szCs w:val="24"/>
          <w:lang w:val="hr-HR"/>
        </w:rPr>
        <w:t>e</w:t>
      </w:r>
      <w:r w:rsidRPr="0031714A">
        <w:rPr>
          <w:noProof/>
          <w:sz w:val="24"/>
          <w:szCs w:val="24"/>
          <w:lang w:val="hr-HR"/>
        </w:rPr>
        <w:t xml:space="preserve"> ili </w:t>
      </w:r>
      <w:r>
        <w:rPr>
          <w:noProof/>
          <w:sz w:val="24"/>
          <w:szCs w:val="24"/>
          <w:lang w:val="hr-HR"/>
        </w:rPr>
        <w:t>88,28</w:t>
      </w:r>
      <w:r w:rsidRPr="0031714A">
        <w:rPr>
          <w:noProof/>
          <w:sz w:val="24"/>
          <w:szCs w:val="24"/>
          <w:lang w:val="hr-HR"/>
        </w:rPr>
        <w:t>% u odnosu na plan, po korisnicima:</w:t>
      </w:r>
    </w:p>
    <w:p w:rsidR="00EE5A30" w:rsidRPr="0031714A" w:rsidRDefault="00EE5A30" w:rsidP="00EE5A30">
      <w:pPr>
        <w:pStyle w:val="BodyText"/>
        <w:ind w:firstLine="720"/>
        <w:rPr>
          <w:i/>
          <w:noProof/>
          <w:sz w:val="24"/>
          <w:szCs w:val="24"/>
          <w:lang w:val="hr-HR"/>
        </w:rPr>
      </w:pPr>
    </w:p>
    <w:p w:rsidR="00EE5A30" w:rsidRPr="0031714A" w:rsidRDefault="00EE5A30" w:rsidP="00EE5A30">
      <w:pPr>
        <w:pStyle w:val="BodyText"/>
        <w:ind w:firstLine="720"/>
        <w:rPr>
          <w:noProof/>
          <w:sz w:val="24"/>
          <w:szCs w:val="24"/>
          <w:lang w:val="hr-HR"/>
        </w:rPr>
      </w:pPr>
      <w:r w:rsidRPr="0031714A">
        <w:rPr>
          <w:i/>
          <w:noProof/>
          <w:sz w:val="24"/>
          <w:szCs w:val="24"/>
          <w:lang w:val="hr-HR"/>
        </w:rPr>
        <w:t xml:space="preserve">– korisnik Dječji vrtić Pula, </w:t>
      </w:r>
      <w:r w:rsidRPr="0031714A">
        <w:rPr>
          <w:noProof/>
          <w:sz w:val="24"/>
          <w:szCs w:val="24"/>
          <w:lang w:val="hr-HR"/>
        </w:rPr>
        <w:t>rashodi su planirani u iznosu od 1</w:t>
      </w:r>
      <w:r>
        <w:rPr>
          <w:noProof/>
          <w:sz w:val="24"/>
          <w:szCs w:val="24"/>
          <w:lang w:val="hr-HR"/>
        </w:rPr>
        <w:t>83</w:t>
      </w:r>
      <w:r w:rsidRPr="0031714A">
        <w:rPr>
          <w:noProof/>
          <w:sz w:val="24"/>
          <w:szCs w:val="24"/>
          <w:lang w:val="hr-HR"/>
        </w:rPr>
        <w:t>.000,00 kuna, a</w:t>
      </w:r>
      <w:r w:rsidRPr="0031714A">
        <w:rPr>
          <w:b/>
          <w:noProof/>
          <w:sz w:val="24"/>
          <w:szCs w:val="24"/>
          <w:lang w:val="hr-HR"/>
        </w:rPr>
        <w:t xml:space="preserve"> </w:t>
      </w:r>
      <w:r w:rsidRPr="0031714A">
        <w:rPr>
          <w:noProof/>
          <w:sz w:val="24"/>
          <w:szCs w:val="24"/>
          <w:lang w:val="hr-HR"/>
        </w:rPr>
        <w:t xml:space="preserve">izvršeni u iznosu od </w:t>
      </w:r>
      <w:r>
        <w:rPr>
          <w:noProof/>
          <w:sz w:val="24"/>
          <w:szCs w:val="24"/>
          <w:lang w:val="hr-HR"/>
        </w:rPr>
        <w:t>134.992,00</w:t>
      </w:r>
      <w:r w:rsidRPr="0031714A">
        <w:rPr>
          <w:noProof/>
          <w:sz w:val="24"/>
          <w:szCs w:val="24"/>
          <w:lang w:val="hr-HR"/>
        </w:rPr>
        <w:t xml:space="preserve"> kun</w:t>
      </w:r>
      <w:r>
        <w:rPr>
          <w:noProof/>
          <w:sz w:val="24"/>
          <w:szCs w:val="24"/>
          <w:lang w:val="hr-HR"/>
        </w:rPr>
        <w:t>e</w:t>
      </w:r>
      <w:r w:rsidRPr="0031714A">
        <w:rPr>
          <w:noProof/>
          <w:sz w:val="24"/>
          <w:szCs w:val="24"/>
          <w:lang w:val="hr-HR"/>
        </w:rPr>
        <w:t xml:space="preserve"> ili </w:t>
      </w:r>
      <w:r>
        <w:rPr>
          <w:noProof/>
          <w:sz w:val="24"/>
          <w:szCs w:val="24"/>
          <w:lang w:val="hr-HR"/>
        </w:rPr>
        <w:t>73,77</w:t>
      </w:r>
      <w:r w:rsidRPr="0031714A">
        <w:rPr>
          <w:noProof/>
          <w:sz w:val="24"/>
          <w:szCs w:val="24"/>
          <w:lang w:val="hr-HR"/>
        </w:rPr>
        <w:t xml:space="preserve">% u odnosu na plan. </w:t>
      </w:r>
    </w:p>
    <w:p w:rsidR="00EE5A30" w:rsidRPr="00EB4EAB" w:rsidRDefault="00EE5A30" w:rsidP="00EE5A30">
      <w:pPr>
        <w:ind w:firstLine="709"/>
        <w:jc w:val="both"/>
        <w:rPr>
          <w:sz w:val="24"/>
          <w:szCs w:val="24"/>
          <w:lang w:val="it-IT"/>
        </w:rPr>
      </w:pPr>
      <w:r w:rsidRPr="00EB4EAB">
        <w:rPr>
          <w:sz w:val="24"/>
          <w:szCs w:val="24"/>
        </w:rPr>
        <w:t>U pedagoškoj godini 2018/2019. u Dječjem vrtiću Pula provodi</w:t>
      </w:r>
      <w:r>
        <w:rPr>
          <w:sz w:val="24"/>
          <w:szCs w:val="24"/>
        </w:rPr>
        <w:t>o</w:t>
      </w:r>
      <w:r w:rsidRPr="00EB4EAB">
        <w:rPr>
          <w:sz w:val="24"/>
          <w:szCs w:val="24"/>
        </w:rPr>
        <w:t xml:space="preserve"> se program predškole s jednom skupinom od 23 djece. </w:t>
      </w:r>
      <w:r w:rsidRPr="00EB4EAB">
        <w:rPr>
          <w:sz w:val="24"/>
          <w:szCs w:val="24"/>
          <w:lang w:val="it-IT"/>
        </w:rPr>
        <w:t>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rsidR="00EE5A30" w:rsidRPr="00EB4EAB" w:rsidRDefault="00EE5A30" w:rsidP="00EE5A30">
      <w:pPr>
        <w:ind w:firstLine="709"/>
        <w:jc w:val="both"/>
        <w:rPr>
          <w:noProof/>
          <w:sz w:val="24"/>
          <w:szCs w:val="24"/>
        </w:rPr>
      </w:pPr>
      <w:r w:rsidRPr="00EB4EAB">
        <w:rPr>
          <w:noProof/>
          <w:sz w:val="24"/>
          <w:szCs w:val="24"/>
        </w:rPr>
        <w:t>Ministarstvo financira i program za darovitu djecu, program za djecu s posebnim potrebama te program za djecu romske nacionalne manjine.</w:t>
      </w:r>
    </w:p>
    <w:p w:rsidR="00EE5A30" w:rsidRPr="00A74835" w:rsidRDefault="00EE5A30" w:rsidP="00EE5A30">
      <w:pPr>
        <w:pStyle w:val="BodyText"/>
        <w:ind w:firstLine="720"/>
        <w:rPr>
          <w:i/>
          <w:noProof/>
          <w:sz w:val="24"/>
          <w:szCs w:val="24"/>
          <w:lang w:val="hr-HR"/>
        </w:rPr>
      </w:pPr>
    </w:p>
    <w:p w:rsidR="00EE5A30" w:rsidRPr="00A74835" w:rsidRDefault="00EE5A30" w:rsidP="00EE5A30">
      <w:pPr>
        <w:pStyle w:val="BodyText"/>
        <w:ind w:firstLine="720"/>
        <w:rPr>
          <w:noProof/>
          <w:sz w:val="24"/>
          <w:szCs w:val="24"/>
          <w:lang w:val="hr-HR"/>
        </w:rPr>
      </w:pPr>
      <w:r w:rsidRPr="00A74835">
        <w:rPr>
          <w:i/>
          <w:noProof/>
          <w:sz w:val="24"/>
          <w:szCs w:val="24"/>
          <w:lang w:val="hr-HR"/>
        </w:rPr>
        <w:t xml:space="preserve">– korisnik Dječji vrtić Mali svijet, </w:t>
      </w:r>
      <w:r w:rsidRPr="00A74835">
        <w:rPr>
          <w:noProof/>
          <w:sz w:val="24"/>
          <w:szCs w:val="24"/>
          <w:lang w:val="hr-HR"/>
        </w:rPr>
        <w:t>rashodi su planirani u iznosu od 1</w:t>
      </w:r>
      <w:r>
        <w:rPr>
          <w:noProof/>
          <w:sz w:val="24"/>
          <w:szCs w:val="24"/>
          <w:lang w:val="hr-HR"/>
        </w:rPr>
        <w:t>9</w:t>
      </w:r>
      <w:r w:rsidRPr="00A74835">
        <w:rPr>
          <w:noProof/>
          <w:sz w:val="24"/>
          <w:szCs w:val="24"/>
          <w:lang w:val="hr-HR"/>
        </w:rPr>
        <w:t>0.000,00 kuna, a</w:t>
      </w:r>
      <w:r w:rsidRPr="00A74835">
        <w:rPr>
          <w:b/>
          <w:noProof/>
          <w:sz w:val="24"/>
          <w:szCs w:val="24"/>
          <w:lang w:val="hr-HR"/>
        </w:rPr>
        <w:t xml:space="preserve"> </w:t>
      </w:r>
      <w:r w:rsidRPr="00A74835">
        <w:rPr>
          <w:noProof/>
          <w:sz w:val="24"/>
          <w:szCs w:val="24"/>
          <w:lang w:val="hr-HR"/>
        </w:rPr>
        <w:t xml:space="preserve">izvršeni u iznosu od </w:t>
      </w:r>
      <w:r>
        <w:rPr>
          <w:noProof/>
          <w:sz w:val="24"/>
          <w:szCs w:val="24"/>
          <w:lang w:val="hr-HR"/>
        </w:rPr>
        <w:t>177.560,00</w:t>
      </w:r>
      <w:r w:rsidRPr="00A74835">
        <w:rPr>
          <w:noProof/>
          <w:sz w:val="24"/>
          <w:szCs w:val="24"/>
          <w:lang w:val="hr-HR"/>
        </w:rPr>
        <w:t xml:space="preserve"> kuna ili </w:t>
      </w:r>
      <w:r>
        <w:rPr>
          <w:noProof/>
          <w:sz w:val="24"/>
          <w:szCs w:val="24"/>
          <w:lang w:val="hr-HR"/>
        </w:rPr>
        <w:t>93,45</w:t>
      </w:r>
      <w:r w:rsidRPr="00A74835">
        <w:rPr>
          <w:noProof/>
          <w:sz w:val="24"/>
          <w:szCs w:val="24"/>
          <w:lang w:val="hr-HR"/>
        </w:rPr>
        <w:t>% u odnosu na plan.</w:t>
      </w:r>
    </w:p>
    <w:p w:rsidR="00EE5A30" w:rsidRPr="00EB4EAB" w:rsidRDefault="00EE5A30" w:rsidP="00EE5A30">
      <w:pPr>
        <w:ind w:firstLine="708"/>
        <w:jc w:val="both"/>
        <w:rPr>
          <w:sz w:val="24"/>
          <w:szCs w:val="24"/>
          <w:lang w:val="it-IT"/>
        </w:rPr>
      </w:pPr>
      <w:r w:rsidRPr="00EB4EAB">
        <w:rPr>
          <w:sz w:val="24"/>
          <w:szCs w:val="24"/>
        </w:rPr>
        <w:t xml:space="preserve">U pedagoškoj godini 2018/2019. u Dječjem vrtiću Mali svijet provodi se program predškole u koji je upisano 9 djece. </w:t>
      </w:r>
      <w:r w:rsidRPr="00EB4EAB">
        <w:rPr>
          <w:sz w:val="24"/>
          <w:szCs w:val="24"/>
          <w:lang w:val="it-IT"/>
        </w:rPr>
        <w:t>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rsidR="00EE5A30" w:rsidRPr="00EB4EAB" w:rsidRDefault="00EE5A30" w:rsidP="00EE5A30">
      <w:pPr>
        <w:ind w:firstLine="708"/>
        <w:jc w:val="both"/>
        <w:rPr>
          <w:sz w:val="24"/>
          <w:szCs w:val="24"/>
          <w:lang w:val="it-IT"/>
        </w:rPr>
      </w:pPr>
      <w:r w:rsidRPr="00EB4EAB">
        <w:rPr>
          <w:sz w:val="24"/>
          <w:szCs w:val="24"/>
          <w:lang w:val="it-IT"/>
        </w:rPr>
        <w:t>Ministarstvo financira i program za darovitu djecu, program za djecu s posebnim potrebama te program za djecu romske nacionalne manjine.</w:t>
      </w:r>
    </w:p>
    <w:p w:rsidR="00EE5A30" w:rsidRPr="0031714A" w:rsidRDefault="00EE5A30" w:rsidP="00EE5A30">
      <w:pPr>
        <w:pStyle w:val="BodyText"/>
        <w:ind w:firstLine="720"/>
        <w:rPr>
          <w:i/>
          <w:noProof/>
          <w:sz w:val="24"/>
          <w:szCs w:val="24"/>
          <w:lang w:val="hr-HR"/>
        </w:rPr>
      </w:pPr>
    </w:p>
    <w:p w:rsidR="00EE5A30" w:rsidRPr="0031714A" w:rsidRDefault="00EE5A30" w:rsidP="00EE5A30">
      <w:pPr>
        <w:pStyle w:val="BodyText"/>
        <w:ind w:firstLine="720"/>
        <w:rPr>
          <w:noProof/>
          <w:sz w:val="24"/>
          <w:szCs w:val="24"/>
          <w:lang w:val="hr-HR"/>
        </w:rPr>
      </w:pPr>
      <w:r w:rsidRPr="0031714A">
        <w:rPr>
          <w:i/>
          <w:noProof/>
          <w:sz w:val="24"/>
          <w:szCs w:val="24"/>
          <w:lang w:val="hr-HR"/>
        </w:rPr>
        <w:t xml:space="preserve">– korisnik </w:t>
      </w:r>
      <w:r w:rsidRPr="0031714A">
        <w:rPr>
          <w:i/>
          <w:noProof/>
          <w:sz w:val="24"/>
          <w:lang w:val="hr-HR"/>
        </w:rPr>
        <w:t>Predškolska ustanova DV-SI Rin Tin Tin Pula</w:t>
      </w:r>
      <w:r w:rsidRPr="0031714A">
        <w:rPr>
          <w:i/>
          <w:noProof/>
          <w:sz w:val="24"/>
          <w:szCs w:val="24"/>
          <w:lang w:val="hr-HR"/>
        </w:rPr>
        <w:t xml:space="preserve">, </w:t>
      </w:r>
      <w:r w:rsidRPr="0031714A">
        <w:rPr>
          <w:noProof/>
          <w:sz w:val="24"/>
          <w:szCs w:val="24"/>
          <w:lang w:val="hr-HR"/>
        </w:rPr>
        <w:t xml:space="preserve">rashodi su planirani u iznosu od </w:t>
      </w:r>
      <w:r>
        <w:rPr>
          <w:noProof/>
          <w:sz w:val="24"/>
          <w:szCs w:val="24"/>
          <w:lang w:val="hr-HR"/>
        </w:rPr>
        <w:t>160.000,00</w:t>
      </w:r>
      <w:r w:rsidRPr="0031714A">
        <w:rPr>
          <w:noProof/>
          <w:sz w:val="24"/>
          <w:szCs w:val="24"/>
          <w:lang w:val="hr-HR"/>
        </w:rPr>
        <w:t xml:space="preserve"> kuna, a</w:t>
      </w:r>
      <w:r w:rsidRPr="0031714A">
        <w:rPr>
          <w:b/>
          <w:noProof/>
          <w:sz w:val="24"/>
          <w:szCs w:val="24"/>
          <w:lang w:val="hr-HR"/>
        </w:rPr>
        <w:t xml:space="preserve"> </w:t>
      </w:r>
      <w:r w:rsidRPr="0031714A">
        <w:rPr>
          <w:noProof/>
          <w:sz w:val="24"/>
          <w:szCs w:val="24"/>
          <w:lang w:val="hr-HR"/>
        </w:rPr>
        <w:t xml:space="preserve">izvršeni u iznosu od </w:t>
      </w:r>
      <w:r>
        <w:rPr>
          <w:noProof/>
          <w:sz w:val="24"/>
          <w:szCs w:val="24"/>
          <w:lang w:val="hr-HR"/>
        </w:rPr>
        <w:t>157.990,00</w:t>
      </w:r>
      <w:r w:rsidRPr="0031714A">
        <w:rPr>
          <w:noProof/>
          <w:sz w:val="24"/>
          <w:szCs w:val="24"/>
          <w:lang w:val="hr-HR"/>
        </w:rPr>
        <w:t xml:space="preserve"> kuna ili </w:t>
      </w:r>
      <w:r>
        <w:rPr>
          <w:noProof/>
          <w:sz w:val="24"/>
          <w:szCs w:val="24"/>
          <w:lang w:val="hr-HR"/>
        </w:rPr>
        <w:t>98,74</w:t>
      </w:r>
      <w:r w:rsidRPr="0031714A">
        <w:rPr>
          <w:noProof/>
          <w:sz w:val="24"/>
          <w:szCs w:val="24"/>
          <w:lang w:val="hr-HR"/>
        </w:rPr>
        <w:t xml:space="preserve">% u odnosu na plan. </w:t>
      </w:r>
    </w:p>
    <w:p w:rsidR="00EE5A30" w:rsidRPr="00EB4EAB" w:rsidRDefault="00EE5A30" w:rsidP="00EE5A30">
      <w:pPr>
        <w:ind w:firstLine="709"/>
        <w:jc w:val="both"/>
        <w:rPr>
          <w:sz w:val="24"/>
          <w:szCs w:val="24"/>
          <w:lang w:val="it-IT"/>
        </w:rPr>
      </w:pPr>
      <w:r w:rsidRPr="00EB4EAB">
        <w:rPr>
          <w:sz w:val="24"/>
          <w:szCs w:val="24"/>
          <w:lang w:val="it-IT"/>
        </w:rPr>
        <w:t>U DV-SI Rin Tin Tin Pula-Pola također se provodi program predškole.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rsidR="00EE5A30" w:rsidRDefault="00EE5A30" w:rsidP="00EE5A30">
      <w:pPr>
        <w:ind w:firstLine="708"/>
        <w:jc w:val="both"/>
        <w:rPr>
          <w:sz w:val="24"/>
          <w:szCs w:val="24"/>
          <w:lang w:val="it-IT"/>
        </w:rPr>
      </w:pPr>
      <w:r w:rsidRPr="00EB4EAB">
        <w:rPr>
          <w:sz w:val="24"/>
          <w:szCs w:val="24"/>
          <w:lang w:val="it-IT"/>
        </w:rPr>
        <w:t>Ministarstvo dodatno financira i program za djecu nacionalnih manjina i djecu s posebnim potrebama.</w:t>
      </w:r>
    </w:p>
    <w:p w:rsidR="00EE5A30" w:rsidRPr="00316305" w:rsidRDefault="00EE5A30" w:rsidP="00EE5A30">
      <w:pPr>
        <w:ind w:firstLine="708"/>
        <w:jc w:val="both"/>
        <w:rPr>
          <w:sz w:val="24"/>
          <w:szCs w:val="24"/>
          <w:lang w:val="it-IT"/>
        </w:rPr>
      </w:pPr>
    </w:p>
    <w:p w:rsidR="00EE5A30" w:rsidRPr="0031714A" w:rsidRDefault="00EE5A30" w:rsidP="00EE5A30">
      <w:pPr>
        <w:pStyle w:val="Title"/>
        <w:ind w:firstLine="720"/>
        <w:jc w:val="both"/>
        <w:rPr>
          <w:b w:val="0"/>
          <w:noProof/>
        </w:rPr>
      </w:pPr>
      <w:r w:rsidRPr="0031714A">
        <w:rPr>
          <w:b w:val="0"/>
          <w:i/>
          <w:noProof/>
        </w:rPr>
        <w:t xml:space="preserve">Aktivnost: </w:t>
      </w:r>
      <w:r w:rsidRPr="0031714A">
        <w:rPr>
          <w:b w:val="0"/>
          <w:i/>
          <w:noProof/>
          <w:szCs w:val="24"/>
        </w:rPr>
        <w:t>Drugi programi u predškolskom odgoju</w:t>
      </w:r>
      <w:r w:rsidRPr="0031714A">
        <w:rPr>
          <w:b w:val="0"/>
          <w:noProof/>
        </w:rPr>
        <w:t xml:space="preserve">; rashodi su </w:t>
      </w:r>
      <w:r w:rsidRPr="0031714A">
        <w:rPr>
          <w:b w:val="0"/>
          <w:noProof/>
          <w:szCs w:val="24"/>
        </w:rPr>
        <w:t xml:space="preserve">planirani u iznosu od </w:t>
      </w:r>
      <w:r>
        <w:rPr>
          <w:b w:val="0"/>
          <w:noProof/>
          <w:szCs w:val="24"/>
        </w:rPr>
        <w:t>8.376.000,00</w:t>
      </w:r>
      <w:r w:rsidRPr="0031714A">
        <w:rPr>
          <w:b w:val="0"/>
          <w:noProof/>
          <w:szCs w:val="24"/>
        </w:rPr>
        <w:t xml:space="preserve"> kuna, a </w:t>
      </w:r>
      <w:r w:rsidRPr="0031714A">
        <w:rPr>
          <w:b w:val="0"/>
          <w:noProof/>
        </w:rPr>
        <w:t xml:space="preserve">izvršeni u iznosu od </w:t>
      </w:r>
      <w:r>
        <w:rPr>
          <w:b w:val="0"/>
          <w:noProof/>
        </w:rPr>
        <w:t>8.219.891,00</w:t>
      </w:r>
      <w:r w:rsidRPr="0031714A">
        <w:rPr>
          <w:b w:val="0"/>
          <w:noProof/>
        </w:rPr>
        <w:t xml:space="preserve"> kun</w:t>
      </w:r>
      <w:r>
        <w:rPr>
          <w:b w:val="0"/>
          <w:noProof/>
        </w:rPr>
        <w:t>u</w:t>
      </w:r>
      <w:r w:rsidRPr="0031714A">
        <w:rPr>
          <w:b w:val="0"/>
          <w:noProof/>
        </w:rPr>
        <w:t xml:space="preserve"> ili </w:t>
      </w:r>
      <w:r>
        <w:rPr>
          <w:b w:val="0"/>
          <w:noProof/>
        </w:rPr>
        <w:t>98,14</w:t>
      </w:r>
      <w:r w:rsidRPr="0031714A">
        <w:rPr>
          <w:b w:val="0"/>
          <w:noProof/>
        </w:rPr>
        <w:t xml:space="preserve">% u odnosu na plan. Odnosi se na: </w:t>
      </w:r>
    </w:p>
    <w:p w:rsidR="00EE5A30" w:rsidRDefault="00EE5A30" w:rsidP="00EE5A30">
      <w:pPr>
        <w:pStyle w:val="BodyTextIndent"/>
        <w:numPr>
          <w:ilvl w:val="0"/>
          <w:numId w:val="28"/>
        </w:numPr>
        <w:ind w:left="709" w:hanging="425"/>
        <w:jc w:val="both"/>
        <w:rPr>
          <w:i w:val="0"/>
          <w:noProof/>
          <w:sz w:val="24"/>
          <w:szCs w:val="24"/>
          <w:lang w:val="hr-HR"/>
        </w:rPr>
      </w:pPr>
      <w:r>
        <w:rPr>
          <w:i w:val="0"/>
          <w:noProof/>
          <w:sz w:val="24"/>
          <w:szCs w:val="24"/>
          <w:lang w:val="hr-HR"/>
        </w:rPr>
        <w:t>održavanje računalne baze e-vrtići, rashodi su izvršeni u iznosu od 52.000,00 kuna;</w:t>
      </w:r>
    </w:p>
    <w:p w:rsidR="00EE5A30" w:rsidRPr="0031714A" w:rsidRDefault="00EE5A30" w:rsidP="00EE5A30">
      <w:pPr>
        <w:pStyle w:val="BodyTextIndent"/>
        <w:numPr>
          <w:ilvl w:val="0"/>
          <w:numId w:val="28"/>
        </w:numPr>
        <w:ind w:left="709" w:hanging="425"/>
        <w:jc w:val="both"/>
        <w:rPr>
          <w:i w:val="0"/>
          <w:noProof/>
          <w:sz w:val="24"/>
          <w:szCs w:val="24"/>
          <w:lang w:val="hr-HR"/>
        </w:rPr>
      </w:pPr>
      <w:r w:rsidRPr="0031714A">
        <w:rPr>
          <w:i w:val="0"/>
          <w:noProof/>
          <w:sz w:val="24"/>
          <w:szCs w:val="24"/>
          <w:lang w:val="hr-HR"/>
        </w:rPr>
        <w:t xml:space="preserve">sufinanciranje redovitih programa za djecu smještenu u predškolske ustanove drugih osnivača koji se provodi temeljem Odluke o iznosima financiranja programa predškolskog odgoja, rashodi su izvršeni u iznosu od </w:t>
      </w:r>
      <w:r>
        <w:rPr>
          <w:i w:val="0"/>
          <w:noProof/>
          <w:sz w:val="24"/>
          <w:szCs w:val="24"/>
          <w:lang w:val="hr-HR"/>
        </w:rPr>
        <w:t>8.147.891,00</w:t>
      </w:r>
      <w:r w:rsidRPr="0031714A">
        <w:rPr>
          <w:i w:val="0"/>
          <w:noProof/>
          <w:sz w:val="24"/>
          <w:szCs w:val="24"/>
          <w:lang w:val="hr-HR"/>
        </w:rPr>
        <w:t xml:space="preserve"> kun</w:t>
      </w:r>
      <w:r>
        <w:rPr>
          <w:i w:val="0"/>
          <w:noProof/>
          <w:sz w:val="24"/>
          <w:szCs w:val="24"/>
          <w:lang w:val="hr-HR"/>
        </w:rPr>
        <w:t>u</w:t>
      </w:r>
      <w:r w:rsidRPr="0031714A">
        <w:rPr>
          <w:i w:val="0"/>
          <w:noProof/>
          <w:sz w:val="24"/>
          <w:szCs w:val="24"/>
          <w:lang w:val="hr-HR"/>
        </w:rPr>
        <w:t xml:space="preserve">. </w:t>
      </w:r>
      <w:r w:rsidRPr="00484B60">
        <w:rPr>
          <w:i w:val="0"/>
          <w:noProof/>
          <w:sz w:val="24"/>
          <w:szCs w:val="24"/>
          <w:lang w:val="hr-HR"/>
        </w:rPr>
        <w:t>Planom mreže predškolskih ustanova na području grada Pule za pedagošku godinu 201</w:t>
      </w:r>
      <w:r>
        <w:rPr>
          <w:i w:val="0"/>
          <w:noProof/>
          <w:sz w:val="24"/>
          <w:szCs w:val="24"/>
          <w:lang w:val="hr-HR"/>
        </w:rPr>
        <w:t>8</w:t>
      </w:r>
      <w:r w:rsidRPr="00484B60">
        <w:rPr>
          <w:i w:val="0"/>
          <w:noProof/>
          <w:sz w:val="24"/>
          <w:szCs w:val="24"/>
          <w:lang w:val="hr-HR"/>
        </w:rPr>
        <w:t>/201</w:t>
      </w:r>
      <w:r>
        <w:rPr>
          <w:i w:val="0"/>
          <w:noProof/>
          <w:sz w:val="24"/>
          <w:szCs w:val="24"/>
          <w:lang w:val="hr-HR"/>
        </w:rPr>
        <w:t>9</w:t>
      </w:r>
      <w:r w:rsidRPr="00484B60">
        <w:rPr>
          <w:i w:val="0"/>
          <w:noProof/>
          <w:sz w:val="24"/>
          <w:szCs w:val="24"/>
          <w:lang w:val="hr-HR"/>
        </w:rPr>
        <w:t>, osim tri ustanove predškolskog odgoja kojima je osnivač Grad Pula, obuhvaće</w:t>
      </w:r>
      <w:r>
        <w:rPr>
          <w:i w:val="0"/>
          <w:noProof/>
          <w:sz w:val="24"/>
          <w:szCs w:val="24"/>
          <w:lang w:val="hr-HR"/>
        </w:rPr>
        <w:t xml:space="preserve">n je i Dječji vrtić Vesela Kuća osnivača Udruge Roma Istre </w:t>
      </w:r>
      <w:r w:rsidRPr="00E763D5">
        <w:rPr>
          <w:i w:val="0"/>
          <w:noProof/>
          <w:sz w:val="24"/>
          <w:szCs w:val="24"/>
          <w:lang w:val="hr-HR"/>
        </w:rPr>
        <w:t>koji provodi šestosatni program za djecu pripadnike romske nacionalnosti te 2</w:t>
      </w:r>
      <w:r>
        <w:rPr>
          <w:i w:val="0"/>
          <w:noProof/>
          <w:sz w:val="24"/>
          <w:szCs w:val="24"/>
          <w:lang w:val="hr-HR"/>
        </w:rPr>
        <w:t>0</w:t>
      </w:r>
      <w:r w:rsidRPr="00E763D5">
        <w:rPr>
          <w:i w:val="0"/>
          <w:noProof/>
          <w:sz w:val="24"/>
          <w:szCs w:val="24"/>
          <w:lang w:val="hr-HR"/>
        </w:rPr>
        <w:t xml:space="preserve"> predškolske ustanove drugih osnivača. S krajem izvještajnog razdoblja izvršeno je i subvencioniranje roditelja za </w:t>
      </w:r>
      <w:r>
        <w:rPr>
          <w:i w:val="0"/>
          <w:noProof/>
          <w:sz w:val="24"/>
          <w:szCs w:val="24"/>
          <w:lang w:val="hr-HR"/>
        </w:rPr>
        <w:t>735</w:t>
      </w:r>
      <w:r w:rsidRPr="00E763D5">
        <w:rPr>
          <w:i w:val="0"/>
          <w:noProof/>
          <w:sz w:val="24"/>
          <w:szCs w:val="24"/>
          <w:lang w:val="hr-HR"/>
        </w:rPr>
        <w:t xml:space="preserve"> djece u d</w:t>
      </w:r>
      <w:r>
        <w:rPr>
          <w:i w:val="0"/>
          <w:noProof/>
          <w:sz w:val="24"/>
          <w:szCs w:val="24"/>
          <w:lang w:val="hr-HR"/>
        </w:rPr>
        <w:t>ječjim vrtićima drugih osnivača,</w:t>
      </w:r>
    </w:p>
    <w:p w:rsidR="00EE5A30" w:rsidRPr="00E514DC" w:rsidRDefault="00EE5A30" w:rsidP="00EE5A30">
      <w:pPr>
        <w:pStyle w:val="BodyTextIndent"/>
        <w:numPr>
          <w:ilvl w:val="0"/>
          <w:numId w:val="28"/>
        </w:numPr>
        <w:ind w:left="709" w:hanging="425"/>
        <w:jc w:val="both"/>
        <w:rPr>
          <w:i w:val="0"/>
          <w:noProof/>
          <w:sz w:val="24"/>
          <w:szCs w:val="24"/>
          <w:lang w:val="hr-HR"/>
        </w:rPr>
      </w:pPr>
      <w:r w:rsidRPr="00E514DC">
        <w:rPr>
          <w:i w:val="0"/>
          <w:noProof/>
          <w:sz w:val="24"/>
          <w:szCs w:val="24"/>
          <w:lang w:val="hr-HR"/>
        </w:rPr>
        <w:t>ostali programi u predškolskom odgoju, rashodi su izvršeni u iznosu od 20.000,00 kuna. Sukladno Pravilniku o financiranju programa i projekata od interesa za opće dobro koje provode udruge na području Grada Pule za programe iz djelatnosti predškolskog odgoja, sredstva su dodijeljena Udruzi privatnih vrtića Istarske županije (organizacija manifestacije obilježavanje Dana Grada Pule).</w:t>
      </w:r>
    </w:p>
    <w:p w:rsidR="00EE5A30" w:rsidRDefault="00EE5A30" w:rsidP="00EE5A30">
      <w:pPr>
        <w:pStyle w:val="Title"/>
        <w:ind w:firstLine="720"/>
        <w:jc w:val="both"/>
        <w:rPr>
          <w:b w:val="0"/>
          <w:i/>
          <w:noProof/>
        </w:rPr>
      </w:pPr>
    </w:p>
    <w:p w:rsidR="00EE5A30" w:rsidRPr="0031714A" w:rsidRDefault="00EE5A30" w:rsidP="00EE5A30">
      <w:pPr>
        <w:pStyle w:val="Title"/>
        <w:ind w:firstLine="720"/>
        <w:jc w:val="both"/>
        <w:rPr>
          <w:b w:val="0"/>
          <w:i/>
          <w:noProof/>
        </w:rPr>
      </w:pPr>
      <w:r w:rsidRPr="0031714A">
        <w:rPr>
          <w:b w:val="0"/>
          <w:i/>
          <w:noProof/>
        </w:rPr>
        <w:t xml:space="preserve">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rsidR="00EE5A30" w:rsidRPr="0031714A" w:rsidRDefault="00EE5A30" w:rsidP="00EE5A30">
      <w:pPr>
        <w:pStyle w:val="BodyTextIndent"/>
        <w:ind w:left="709" w:firstLine="0"/>
        <w:rPr>
          <w:i w:val="0"/>
          <w:noProof/>
          <w:sz w:val="24"/>
          <w:szCs w:val="24"/>
          <w:lang w:val="hr-HR"/>
        </w:rPr>
      </w:pPr>
    </w:p>
    <w:p w:rsidR="00EE5A30" w:rsidRPr="0031714A" w:rsidRDefault="00EE5A30" w:rsidP="00EE5A30">
      <w:pPr>
        <w:pStyle w:val="BodyTextIndent"/>
        <w:ind w:left="709" w:firstLine="0"/>
        <w:rPr>
          <w:i w:val="0"/>
          <w:noProof/>
          <w:sz w:val="24"/>
          <w:szCs w:val="24"/>
          <w:lang w:val="hr-HR"/>
        </w:rPr>
      </w:pPr>
      <w:r w:rsidRPr="00DA412C">
        <w:rPr>
          <w:i w:val="0"/>
          <w:noProof/>
          <w:sz w:val="24"/>
          <w:szCs w:val="24"/>
          <w:lang w:val="hr-HR"/>
        </w:rPr>
        <w:t>PROGRAM  RAZVOJ SPORTA</w:t>
      </w:r>
    </w:p>
    <w:p w:rsidR="00EE5A30" w:rsidRPr="0031714A" w:rsidRDefault="00EE5A30" w:rsidP="00EE5A30">
      <w:pPr>
        <w:pStyle w:val="BodyTextIndent2"/>
        <w:ind w:firstLine="708"/>
        <w:jc w:val="both"/>
        <w:rPr>
          <w:b w:val="0"/>
          <w:noProof/>
          <w:szCs w:val="24"/>
          <w:lang w:val="hr-HR"/>
        </w:rPr>
      </w:pPr>
    </w:p>
    <w:p w:rsidR="00EE5A30" w:rsidRPr="00E763D5" w:rsidRDefault="00EE5A30" w:rsidP="00EE5A30">
      <w:pPr>
        <w:pStyle w:val="BodyTextIndent2"/>
        <w:ind w:firstLine="708"/>
        <w:jc w:val="both"/>
        <w:rPr>
          <w:b w:val="0"/>
          <w:noProof/>
          <w:szCs w:val="24"/>
          <w:lang w:val="hr-HR"/>
        </w:rPr>
      </w:pPr>
      <w:r w:rsidRPr="00E763D5">
        <w:rPr>
          <w:b w:val="0"/>
          <w:noProof/>
          <w:szCs w:val="24"/>
          <w:lang w:val="hr-HR"/>
        </w:rPr>
        <w:t xml:space="preserve">Opći cilj je osiguravanje uvjeta za bavljenje sportom kao društvenom djelatnošću od posebnog interesa koja doprinosi zdravom životu, promicanju pozitivnih vrijednosti i stvaranju humanijih odnosa. </w:t>
      </w:r>
    </w:p>
    <w:p w:rsidR="00EE5A30" w:rsidRPr="00E763D5" w:rsidRDefault="00EE5A30" w:rsidP="00EE5A30">
      <w:pPr>
        <w:pStyle w:val="BodyText"/>
        <w:ind w:firstLine="708"/>
        <w:rPr>
          <w:i/>
          <w:noProof/>
          <w:sz w:val="24"/>
          <w:szCs w:val="24"/>
          <w:lang w:val="hr-HR"/>
        </w:rPr>
      </w:pPr>
      <w:r w:rsidRPr="00E763D5">
        <w:rPr>
          <w:noProof/>
          <w:sz w:val="24"/>
          <w:szCs w:val="24"/>
          <w:lang w:val="hr-HR"/>
        </w:rPr>
        <w:t>Posebni cilj je osiguravanje uvjeta djeci i mladima za svladavanje širokog spektra motoričkih informacija temeljem kojih će im se u kasnijim razvojnim fazama olakšati prilagodba za aktivnije bavljenje određenom sportskom granom, osiguravanje uvjeta za redovan rad Sportsk</w:t>
      </w:r>
      <w:r>
        <w:rPr>
          <w:noProof/>
          <w:sz w:val="24"/>
          <w:szCs w:val="24"/>
          <w:lang w:val="hr-HR"/>
        </w:rPr>
        <w:t>e zajednice</w:t>
      </w:r>
      <w:r w:rsidRPr="00E763D5">
        <w:rPr>
          <w:noProof/>
          <w:sz w:val="24"/>
          <w:szCs w:val="24"/>
          <w:lang w:val="hr-HR"/>
        </w:rPr>
        <w:t xml:space="preserv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rsidR="00EE5A30" w:rsidRPr="00E763D5" w:rsidRDefault="00EE5A30" w:rsidP="00EE5A30">
      <w:pPr>
        <w:pStyle w:val="BodyTextIndent2"/>
        <w:ind w:firstLine="708"/>
        <w:jc w:val="both"/>
        <w:rPr>
          <w:b w:val="0"/>
          <w:noProof/>
          <w:szCs w:val="24"/>
          <w:lang w:val="hr-HR"/>
        </w:rPr>
      </w:pPr>
      <w:r w:rsidRPr="00E763D5">
        <w:rPr>
          <w:b w:val="0"/>
          <w:noProof/>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rsidR="00EE5A30" w:rsidRPr="00E763D5" w:rsidRDefault="00EE5A30" w:rsidP="00EE5A30">
      <w:pPr>
        <w:pStyle w:val="BodyText"/>
        <w:ind w:firstLine="708"/>
        <w:rPr>
          <w:noProof/>
          <w:sz w:val="24"/>
          <w:szCs w:val="24"/>
          <w:highlight w:val="yellow"/>
          <w:lang w:val="hr-HR"/>
        </w:rPr>
      </w:pPr>
    </w:p>
    <w:p w:rsidR="00EE5A30" w:rsidRPr="00E763D5" w:rsidRDefault="00EE5A30" w:rsidP="00EE5A30">
      <w:pPr>
        <w:pStyle w:val="BodyText"/>
        <w:ind w:firstLine="708"/>
        <w:rPr>
          <w:noProof/>
          <w:sz w:val="24"/>
          <w:szCs w:val="24"/>
          <w:lang w:val="hr-HR"/>
        </w:rPr>
      </w:pPr>
      <w:r w:rsidRPr="00E763D5">
        <w:rPr>
          <w:noProof/>
          <w:sz w:val="24"/>
          <w:szCs w:val="24"/>
          <w:lang w:val="hr-HR"/>
        </w:rPr>
        <w:t>Pokazatelji uspješnosti: Sredstvima planiranim i utrošenim u okviru ovog programa redovito su sufinancirani programi utvrđeni Programom javnih potreba u sportu za 201</w:t>
      </w:r>
      <w:r>
        <w:rPr>
          <w:noProof/>
          <w:sz w:val="24"/>
          <w:szCs w:val="24"/>
          <w:lang w:val="hr-HR"/>
        </w:rPr>
        <w:t>9</w:t>
      </w:r>
      <w:r w:rsidRPr="00E763D5">
        <w:rPr>
          <w:noProof/>
          <w:sz w:val="24"/>
          <w:szCs w:val="24"/>
          <w:lang w:val="hr-HR"/>
        </w:rPr>
        <w:t xml:space="preserve">. godinu, omogućeno je redovito odvijanje programa redovitog sustava natjecanja, trenažnih procesa i obuke djece i mladeži, sukladno utvrđenom fondu sati i Pravilniku o uvjetima i kriterijima za financiranje programa sportskih udruga Grada Pule kojeg donosi Sportska zajednica Grada Pule. Realizacija programa utvrđena je kroz polugodišnje izvješće nositelja aktivnosti. </w:t>
      </w:r>
    </w:p>
    <w:p w:rsidR="00EE5A30" w:rsidRDefault="00EE5A30" w:rsidP="00EE5A30">
      <w:pPr>
        <w:tabs>
          <w:tab w:val="left" w:pos="567"/>
          <w:tab w:val="left" w:pos="8640"/>
          <w:tab w:val="left" w:pos="9072"/>
        </w:tabs>
        <w:ind w:right="-35"/>
        <w:jc w:val="both"/>
        <w:rPr>
          <w:noProof/>
          <w:sz w:val="24"/>
          <w:szCs w:val="24"/>
        </w:rPr>
      </w:pPr>
      <w:r w:rsidRPr="00E763D5">
        <w:rPr>
          <w:noProof/>
          <w:sz w:val="24"/>
          <w:szCs w:val="24"/>
        </w:rPr>
        <w:tab/>
        <w:t>Sportsku djelatnost u gradu Puli provode sportski klubovi kao udruge građana, Sportska zajednica Grada Pule kao zajednica udruga, osnovne škole putem školskih sportskih društava te Pula Sport d.o.o.</w:t>
      </w:r>
    </w:p>
    <w:p w:rsidR="00EE5A30" w:rsidRDefault="00EE5A30" w:rsidP="00EE5A30">
      <w:pPr>
        <w:tabs>
          <w:tab w:val="left" w:pos="567"/>
          <w:tab w:val="left" w:pos="8640"/>
          <w:tab w:val="left" w:pos="9072"/>
        </w:tabs>
        <w:ind w:right="-35"/>
        <w:jc w:val="both"/>
        <w:rPr>
          <w:noProof/>
          <w:sz w:val="24"/>
          <w:szCs w:val="24"/>
        </w:rPr>
      </w:pPr>
    </w:p>
    <w:p w:rsidR="00EE5A30" w:rsidRPr="0031714A" w:rsidRDefault="00EE5A30" w:rsidP="00EE5A30">
      <w:pPr>
        <w:pStyle w:val="BodyTextIndent"/>
        <w:jc w:val="both"/>
        <w:rPr>
          <w:i w:val="0"/>
          <w:noProof/>
          <w:sz w:val="24"/>
          <w:lang w:val="hr-HR"/>
        </w:rPr>
      </w:pPr>
      <w:r w:rsidRPr="0031714A">
        <w:rPr>
          <w:i w:val="0"/>
          <w:noProof/>
          <w:sz w:val="24"/>
          <w:lang w:val="hr-HR"/>
        </w:rPr>
        <w:t xml:space="preserve">Program Razvoj sporta; rashodi za izvršenje programa planirani su u iznosu od </w:t>
      </w:r>
      <w:r>
        <w:rPr>
          <w:i w:val="0"/>
          <w:noProof/>
          <w:sz w:val="24"/>
          <w:lang w:val="hr-HR"/>
        </w:rPr>
        <w:t>25.979.000,00</w:t>
      </w:r>
      <w:r w:rsidRPr="0031714A">
        <w:rPr>
          <w:i w:val="0"/>
          <w:noProof/>
          <w:sz w:val="24"/>
          <w:lang w:val="hr-HR"/>
        </w:rPr>
        <w:t xml:space="preserve"> kuna, a izvršeni u iznosu od </w:t>
      </w:r>
      <w:r>
        <w:rPr>
          <w:i w:val="0"/>
          <w:noProof/>
          <w:sz w:val="24"/>
          <w:lang w:val="hr-HR"/>
        </w:rPr>
        <w:t>25.904.422,67</w:t>
      </w:r>
      <w:r w:rsidRPr="0031714A">
        <w:rPr>
          <w:i w:val="0"/>
          <w:noProof/>
          <w:sz w:val="24"/>
          <w:lang w:val="hr-HR"/>
        </w:rPr>
        <w:t xml:space="preserve"> kuna ili </w:t>
      </w:r>
      <w:r>
        <w:rPr>
          <w:i w:val="0"/>
          <w:noProof/>
          <w:sz w:val="24"/>
          <w:lang w:val="hr-HR"/>
        </w:rPr>
        <w:t>99,71</w:t>
      </w:r>
      <w:r w:rsidRPr="0031714A">
        <w:rPr>
          <w:i w:val="0"/>
          <w:noProof/>
          <w:sz w:val="24"/>
          <w:lang w:val="hr-HR"/>
        </w:rPr>
        <w:t>% u odnosu na plan. U okviru programa planirane su tri Aktivnosti:</w:t>
      </w:r>
    </w:p>
    <w:p w:rsidR="00EE5A30" w:rsidRPr="0031714A" w:rsidRDefault="00EE5A30" w:rsidP="00EE5A30">
      <w:pPr>
        <w:pStyle w:val="BodyText"/>
        <w:ind w:firstLine="720"/>
        <w:rPr>
          <w:i/>
          <w:noProof/>
          <w:lang w:val="hr-HR"/>
        </w:rPr>
      </w:pPr>
    </w:p>
    <w:p w:rsidR="00EE5A30" w:rsidRPr="00715D83" w:rsidRDefault="00EE5A30" w:rsidP="00EE5A30">
      <w:pPr>
        <w:ind w:firstLine="708"/>
        <w:jc w:val="both"/>
        <w:rPr>
          <w:i/>
          <w:noProof/>
          <w:sz w:val="24"/>
          <w:szCs w:val="24"/>
        </w:rPr>
      </w:pPr>
      <w:r w:rsidRPr="00715D83">
        <w:rPr>
          <w:i/>
          <w:noProof/>
          <w:sz w:val="24"/>
          <w:szCs w:val="24"/>
        </w:rPr>
        <w:t>Aktivnost: Provođenje sportskih aktivnosti djece i mladeži</w:t>
      </w:r>
      <w:r w:rsidRPr="00715D83">
        <w:rPr>
          <w:noProof/>
          <w:sz w:val="24"/>
          <w:szCs w:val="24"/>
        </w:rPr>
        <w:t>; rashodi su planirani u iznosu od 605.000,00 kuna, a</w:t>
      </w:r>
      <w:r w:rsidRPr="00715D83">
        <w:rPr>
          <w:b/>
          <w:noProof/>
          <w:sz w:val="24"/>
          <w:szCs w:val="24"/>
        </w:rPr>
        <w:t xml:space="preserve"> </w:t>
      </w:r>
      <w:r w:rsidRPr="00715D83">
        <w:rPr>
          <w:noProof/>
          <w:sz w:val="24"/>
          <w:szCs w:val="24"/>
        </w:rPr>
        <w:t>izvršeni u iznosu od 605.000,00 kuna ili 100,00% u odnosu na plan. Kroz ovu aktivnost sufinancirala su se školska sportska natjecanja, program Dječjeg ljetnog kampa na Fratarskom otoku koji djeluje u ljetnom razdoblju u organizaciji Sportske zajednice Grada Pule (u</w:t>
      </w:r>
      <w:r w:rsidRPr="00715D83">
        <w:rPr>
          <w:sz w:val="24"/>
          <w:szCs w:val="24"/>
        </w:rPr>
        <w:t>kupan broj djece uključen u program bio je 93 sa 7 voditelja i 2 vanjska instruktora)</w:t>
      </w:r>
      <w:r>
        <w:rPr>
          <w:sz w:val="24"/>
          <w:szCs w:val="24"/>
        </w:rPr>
        <w:t xml:space="preserve">, </w:t>
      </w:r>
      <w:r w:rsidRPr="00715D83">
        <w:rPr>
          <w:noProof/>
          <w:sz w:val="24"/>
          <w:szCs w:val="24"/>
        </w:rPr>
        <w:t>Olimpijski festival dječjih vrtića</w:t>
      </w:r>
      <w:r>
        <w:rPr>
          <w:noProof/>
          <w:sz w:val="24"/>
          <w:szCs w:val="24"/>
        </w:rPr>
        <w:t xml:space="preserve"> te Klizalište za djecu na Giardinima</w:t>
      </w:r>
      <w:r w:rsidRPr="00715D83">
        <w:rPr>
          <w:noProof/>
          <w:sz w:val="24"/>
          <w:szCs w:val="24"/>
        </w:rPr>
        <w:t>.</w:t>
      </w:r>
    </w:p>
    <w:p w:rsidR="00EE5A30" w:rsidRPr="0031714A" w:rsidRDefault="00EE5A30" w:rsidP="00EE5A30">
      <w:pPr>
        <w:ind w:firstLine="708"/>
        <w:jc w:val="both"/>
        <w:rPr>
          <w:noProof/>
          <w:sz w:val="24"/>
          <w:szCs w:val="24"/>
        </w:rPr>
      </w:pPr>
    </w:p>
    <w:p w:rsidR="00EE5A30" w:rsidRPr="00BC3CB5" w:rsidRDefault="00EE5A30" w:rsidP="00EE5A30">
      <w:pPr>
        <w:pStyle w:val="BodyTextglava"/>
        <w:ind w:firstLine="720"/>
        <w:rPr>
          <w:rFonts w:ascii="Times New Roman" w:hAnsi="Times New Roman"/>
          <w:noProof/>
          <w:szCs w:val="24"/>
          <w:lang w:val="hr-HR"/>
        </w:rPr>
      </w:pPr>
      <w:r w:rsidRPr="0031714A">
        <w:rPr>
          <w:rFonts w:ascii="Times New Roman" w:hAnsi="Times New Roman"/>
          <w:i/>
          <w:noProof/>
          <w:lang w:val="hr-HR"/>
        </w:rPr>
        <w:t xml:space="preserve"> Aktivnost: Djelovanje sportskih udruga i Sportske zajednice i korištenje objekata;</w:t>
      </w:r>
      <w:r w:rsidRPr="0031714A">
        <w:rPr>
          <w:rFonts w:ascii="Times New Roman" w:hAnsi="Times New Roman"/>
          <w:noProof/>
          <w:lang w:val="hr-HR"/>
        </w:rPr>
        <w:t xml:space="preserve"> rashodi su</w:t>
      </w:r>
      <w:r w:rsidRPr="0031714A">
        <w:rPr>
          <w:rFonts w:ascii="Times New Roman" w:hAnsi="Times New Roman"/>
          <w:noProof/>
          <w:szCs w:val="24"/>
          <w:lang w:val="hr-HR"/>
        </w:rPr>
        <w:t xml:space="preserve"> planirani u iznosu od </w:t>
      </w:r>
      <w:r>
        <w:rPr>
          <w:rFonts w:ascii="Times New Roman" w:hAnsi="Times New Roman"/>
          <w:noProof/>
          <w:szCs w:val="24"/>
          <w:lang w:val="hr-HR"/>
        </w:rPr>
        <w:t>17.944</w:t>
      </w:r>
      <w:r w:rsidRPr="0031714A">
        <w:rPr>
          <w:rFonts w:ascii="Times New Roman" w:hAnsi="Times New Roman"/>
          <w:noProof/>
          <w:szCs w:val="24"/>
          <w:lang w:val="hr-HR"/>
        </w:rPr>
        <w:t>.000,00 kuna, a</w:t>
      </w:r>
      <w:r w:rsidRPr="0031714A">
        <w:rPr>
          <w:rFonts w:ascii="Times New Roman" w:hAnsi="Times New Roman"/>
          <w:noProof/>
          <w:lang w:val="hr-HR"/>
        </w:rPr>
        <w:t xml:space="preserve"> izvršeni u iznosu od </w:t>
      </w:r>
      <w:r>
        <w:rPr>
          <w:rFonts w:ascii="Times New Roman" w:hAnsi="Times New Roman"/>
          <w:noProof/>
          <w:lang w:val="hr-HR"/>
        </w:rPr>
        <w:t>17.936.364,96</w:t>
      </w:r>
      <w:r w:rsidRPr="0031714A">
        <w:rPr>
          <w:rFonts w:ascii="Times New Roman" w:hAnsi="Times New Roman"/>
          <w:noProof/>
          <w:lang w:val="hr-HR"/>
        </w:rPr>
        <w:t xml:space="preserve"> kuna ili </w:t>
      </w:r>
      <w:r>
        <w:rPr>
          <w:rFonts w:ascii="Times New Roman" w:hAnsi="Times New Roman"/>
          <w:noProof/>
          <w:lang w:val="hr-HR"/>
        </w:rPr>
        <w:t>99,96</w:t>
      </w:r>
      <w:r w:rsidRPr="0031714A">
        <w:rPr>
          <w:rFonts w:ascii="Times New Roman" w:hAnsi="Times New Roman"/>
          <w:noProof/>
          <w:lang w:val="hr-HR"/>
        </w:rPr>
        <w:t xml:space="preserve">% u odnosu na plan. </w:t>
      </w:r>
      <w:r w:rsidRPr="00BC3CB5">
        <w:rPr>
          <w:rFonts w:ascii="Times New Roman" w:hAnsi="Times New Roman"/>
          <w:noProof/>
          <w:szCs w:val="24"/>
          <w:lang w:val="hr-HR"/>
        </w:rPr>
        <w:t>Kroz ovu aktivnost sufinanciraju se programi udruga natjecateljskog sporta i Sportske zajednice Grada Pule</w:t>
      </w:r>
      <w:r w:rsidRPr="00BC3CB5">
        <w:rPr>
          <w:noProof/>
          <w:szCs w:val="24"/>
          <w:lang w:val="hr-HR"/>
        </w:rPr>
        <w:t xml:space="preserve"> </w:t>
      </w:r>
      <w:r w:rsidRPr="00BC3CB5">
        <w:rPr>
          <w:rFonts w:ascii="Times New Roman" w:hAnsi="Times New Roman"/>
          <w:noProof/>
          <w:szCs w:val="24"/>
          <w:lang w:val="hr-HR"/>
        </w:rPr>
        <w:t xml:space="preserve">u što su pored redovitog financiranja sportskih klubova uključeni i </w:t>
      </w:r>
      <w:r w:rsidRPr="00184949">
        <w:rPr>
          <w:rFonts w:ascii="Times New Roman" w:hAnsi="Times New Roman"/>
          <w:noProof/>
          <w:szCs w:val="24"/>
          <w:lang w:val="hr-HR"/>
        </w:rPr>
        <w:t>rashodi za plaće i ostali rashodi za zaposlene u Sportskoj zajednici, materijalni troškovi poslovanja, sufinanciranje naknada trenera (</w:t>
      </w:r>
      <w:r w:rsidRPr="00184949">
        <w:rPr>
          <w:rFonts w:ascii="Times New Roman" w:hAnsi="Times New Roman"/>
          <w:szCs w:val="24"/>
        </w:rPr>
        <w:t>sufinanciranje naknada za 23 trenera</w:t>
      </w:r>
      <w:r w:rsidRPr="00184949">
        <w:rPr>
          <w:rFonts w:ascii="Times New Roman" w:hAnsi="Times New Roman"/>
          <w:noProof/>
          <w:szCs w:val="24"/>
          <w:lang w:val="hr-HR"/>
        </w:rPr>
        <w:t>) i sportske aktivnosti osoba s invaliditetom (</w:t>
      </w:r>
      <w:r w:rsidRPr="00184949">
        <w:rPr>
          <w:rFonts w:ascii="Times New Roman" w:hAnsi="Times New Roman"/>
          <w:szCs w:val="24"/>
        </w:rPr>
        <w:t>5 sportskih udruga osoba s invaliditetom)</w:t>
      </w:r>
      <w:r w:rsidRPr="00184949">
        <w:rPr>
          <w:rFonts w:ascii="Times New Roman" w:hAnsi="Times New Roman"/>
          <w:noProof/>
          <w:szCs w:val="24"/>
          <w:lang w:val="hr-HR"/>
        </w:rPr>
        <w:t>. Sredstva se putem Sportske zajednice raspoređuju sukladno Pravilniku o uvjetima i kriterijima za financiranje programa sportskih udruga</w:t>
      </w:r>
      <w:r w:rsidRPr="00BC3CB5">
        <w:rPr>
          <w:rFonts w:ascii="Times New Roman" w:hAnsi="Times New Roman"/>
          <w:noProof/>
          <w:szCs w:val="24"/>
          <w:lang w:val="hr-HR"/>
        </w:rPr>
        <w:t xml:space="preserve"> Grada Pule (</w:t>
      </w:r>
      <w:r w:rsidRPr="00BC3CB5">
        <w:rPr>
          <w:rFonts w:ascii="Times New Roman" w:hAnsi="Times New Roman"/>
          <w:szCs w:val="24"/>
        </w:rPr>
        <w:t>Grad</w:t>
      </w:r>
      <w:r w:rsidRPr="00BC3CB5">
        <w:rPr>
          <w:rFonts w:ascii="Times New Roman" w:hAnsi="Times New Roman"/>
          <w:szCs w:val="24"/>
          <w:lang w:val="hr-HR"/>
        </w:rPr>
        <w:t xml:space="preserve"> </w:t>
      </w:r>
      <w:r w:rsidRPr="00BC3CB5">
        <w:rPr>
          <w:rFonts w:ascii="Times New Roman" w:hAnsi="Times New Roman"/>
          <w:szCs w:val="24"/>
        </w:rPr>
        <w:t>Pula</w:t>
      </w:r>
      <w:r w:rsidRPr="00BC3CB5">
        <w:rPr>
          <w:rFonts w:ascii="Times New Roman" w:hAnsi="Times New Roman"/>
          <w:szCs w:val="24"/>
          <w:lang w:val="hr-HR"/>
        </w:rPr>
        <w:t xml:space="preserve"> </w:t>
      </w:r>
      <w:r w:rsidRPr="00BC3CB5">
        <w:rPr>
          <w:rFonts w:ascii="Times New Roman" w:hAnsi="Times New Roman"/>
          <w:szCs w:val="24"/>
        </w:rPr>
        <w:t>putem</w:t>
      </w:r>
      <w:r w:rsidRPr="00BC3CB5">
        <w:rPr>
          <w:rFonts w:ascii="Times New Roman" w:hAnsi="Times New Roman"/>
          <w:szCs w:val="24"/>
          <w:lang w:val="hr-HR"/>
        </w:rPr>
        <w:t xml:space="preserve"> </w:t>
      </w:r>
      <w:r w:rsidRPr="00BC3CB5">
        <w:rPr>
          <w:rFonts w:ascii="Times New Roman" w:hAnsi="Times New Roman"/>
          <w:szCs w:val="24"/>
        </w:rPr>
        <w:t>Sportske</w:t>
      </w:r>
      <w:r w:rsidRPr="00BC3CB5">
        <w:rPr>
          <w:rFonts w:ascii="Times New Roman" w:hAnsi="Times New Roman"/>
          <w:szCs w:val="24"/>
          <w:lang w:val="hr-HR"/>
        </w:rPr>
        <w:t xml:space="preserve"> </w:t>
      </w:r>
      <w:r w:rsidRPr="00BC3CB5">
        <w:rPr>
          <w:rFonts w:ascii="Times New Roman" w:hAnsi="Times New Roman"/>
          <w:szCs w:val="24"/>
        </w:rPr>
        <w:t>zajednice</w:t>
      </w:r>
      <w:r w:rsidRPr="00BC3CB5">
        <w:rPr>
          <w:rFonts w:ascii="Times New Roman" w:hAnsi="Times New Roman"/>
          <w:szCs w:val="24"/>
          <w:lang w:val="hr-HR"/>
        </w:rPr>
        <w:t xml:space="preserve"> </w:t>
      </w:r>
      <w:r w:rsidRPr="00BC3CB5">
        <w:rPr>
          <w:rFonts w:ascii="Times New Roman" w:hAnsi="Times New Roman"/>
          <w:szCs w:val="24"/>
        </w:rPr>
        <w:t>sufinancira</w:t>
      </w:r>
      <w:r w:rsidRPr="00BC3CB5">
        <w:rPr>
          <w:rFonts w:ascii="Times New Roman" w:hAnsi="Times New Roman"/>
          <w:szCs w:val="24"/>
          <w:lang w:val="hr-HR"/>
        </w:rPr>
        <w:t xml:space="preserve"> </w:t>
      </w:r>
      <w:r w:rsidRPr="00BC3CB5">
        <w:rPr>
          <w:rFonts w:ascii="Times New Roman" w:hAnsi="Times New Roman"/>
          <w:szCs w:val="24"/>
        </w:rPr>
        <w:t>natjecanje</w:t>
      </w:r>
      <w:r w:rsidRPr="00BC3CB5">
        <w:rPr>
          <w:rFonts w:ascii="Times New Roman" w:hAnsi="Times New Roman"/>
          <w:szCs w:val="24"/>
          <w:lang w:val="hr-HR"/>
        </w:rPr>
        <w:t xml:space="preserve"> </w:t>
      </w:r>
      <w:r w:rsidRPr="00BC3CB5">
        <w:rPr>
          <w:rFonts w:ascii="Times New Roman" w:hAnsi="Times New Roman"/>
          <w:szCs w:val="24"/>
        </w:rPr>
        <w:t>za</w:t>
      </w:r>
      <w:r w:rsidRPr="00BC3CB5">
        <w:rPr>
          <w:rFonts w:ascii="Times New Roman" w:hAnsi="Times New Roman"/>
          <w:szCs w:val="24"/>
          <w:lang w:val="hr-HR"/>
        </w:rPr>
        <w:t xml:space="preserve"> </w:t>
      </w:r>
      <w:r>
        <w:rPr>
          <w:rFonts w:ascii="Times New Roman" w:hAnsi="Times New Roman"/>
          <w:szCs w:val="24"/>
          <w:lang w:val="hr-HR"/>
        </w:rPr>
        <w:t>63</w:t>
      </w:r>
      <w:r w:rsidRPr="00BC3CB5">
        <w:rPr>
          <w:rFonts w:ascii="Times New Roman" w:hAnsi="Times New Roman"/>
          <w:szCs w:val="24"/>
          <w:lang w:val="hr-HR"/>
        </w:rPr>
        <w:t xml:space="preserve"> </w:t>
      </w:r>
      <w:r w:rsidRPr="00BC3CB5">
        <w:rPr>
          <w:rFonts w:ascii="Times New Roman" w:hAnsi="Times New Roman"/>
          <w:szCs w:val="24"/>
        </w:rPr>
        <w:t>kluba</w:t>
      </w:r>
      <w:r w:rsidRPr="00BC3CB5">
        <w:rPr>
          <w:rFonts w:ascii="Times New Roman" w:hAnsi="Times New Roman"/>
          <w:szCs w:val="24"/>
          <w:lang w:val="hr-HR"/>
        </w:rPr>
        <w:t xml:space="preserve"> </w:t>
      </w:r>
      <w:r w:rsidRPr="00BC3CB5">
        <w:rPr>
          <w:rFonts w:ascii="Times New Roman" w:hAnsi="Times New Roman"/>
          <w:szCs w:val="24"/>
        </w:rPr>
        <w:t>na</w:t>
      </w:r>
      <w:r w:rsidRPr="00BC3CB5">
        <w:rPr>
          <w:rFonts w:ascii="Times New Roman" w:hAnsi="Times New Roman"/>
          <w:szCs w:val="24"/>
          <w:lang w:val="hr-HR"/>
        </w:rPr>
        <w:t xml:space="preserve"> </w:t>
      </w:r>
      <w:r w:rsidRPr="00BC3CB5">
        <w:rPr>
          <w:rFonts w:ascii="Times New Roman" w:hAnsi="Times New Roman"/>
          <w:szCs w:val="24"/>
        </w:rPr>
        <w:t>podru</w:t>
      </w:r>
      <w:r w:rsidRPr="00BC3CB5">
        <w:rPr>
          <w:rFonts w:ascii="Times New Roman" w:hAnsi="Times New Roman"/>
          <w:szCs w:val="24"/>
          <w:lang w:val="hr-HR"/>
        </w:rPr>
        <w:t>č</w:t>
      </w:r>
      <w:r w:rsidRPr="00BC3CB5">
        <w:rPr>
          <w:rFonts w:ascii="Times New Roman" w:hAnsi="Times New Roman"/>
          <w:szCs w:val="24"/>
        </w:rPr>
        <w:t>ju</w:t>
      </w:r>
      <w:r w:rsidRPr="00BC3CB5">
        <w:rPr>
          <w:rFonts w:ascii="Times New Roman" w:hAnsi="Times New Roman"/>
          <w:szCs w:val="24"/>
          <w:lang w:val="hr-HR"/>
        </w:rPr>
        <w:t xml:space="preserve"> </w:t>
      </w:r>
      <w:r w:rsidRPr="00BC3CB5">
        <w:rPr>
          <w:rFonts w:ascii="Times New Roman" w:hAnsi="Times New Roman"/>
          <w:szCs w:val="24"/>
        </w:rPr>
        <w:t>grada</w:t>
      </w:r>
      <w:r w:rsidRPr="00BC3CB5">
        <w:rPr>
          <w:rFonts w:ascii="Times New Roman" w:hAnsi="Times New Roman"/>
          <w:szCs w:val="24"/>
          <w:lang w:val="hr-HR"/>
        </w:rPr>
        <w:t xml:space="preserve"> </w:t>
      </w:r>
      <w:r w:rsidRPr="00BC3CB5">
        <w:rPr>
          <w:rFonts w:ascii="Times New Roman" w:hAnsi="Times New Roman"/>
          <w:szCs w:val="24"/>
        </w:rPr>
        <w:t>Pule</w:t>
      </w:r>
      <w:r w:rsidRPr="00BC3CB5">
        <w:rPr>
          <w:rFonts w:ascii="Times New Roman" w:hAnsi="Times New Roman"/>
          <w:szCs w:val="24"/>
          <w:lang w:val="hr-HR"/>
        </w:rPr>
        <w:t>)</w:t>
      </w:r>
      <w:r w:rsidRPr="00BC3CB5">
        <w:rPr>
          <w:rFonts w:ascii="Times New Roman" w:hAnsi="Times New Roman"/>
          <w:noProof/>
          <w:szCs w:val="24"/>
          <w:lang w:val="hr-HR"/>
        </w:rPr>
        <w:t xml:space="preserve">. Radi nesmetanog trenažnog procesa sudjelovalo se u troškovima korištenja sportskih objekata i terena, korištenja nogometnih terena (A. Drosina, Veli Vrh i Štinjan), korištenja sportskih dvorana (SC Mirna, Dom sportova Mate Parlov, Dom braće Ribar, dvorana OŠ Veli Vrh), korištenja </w:t>
      </w:r>
      <w:r w:rsidRPr="00BC3CB5">
        <w:rPr>
          <w:rFonts w:ascii="Times New Roman" w:hAnsi="Times New Roman"/>
          <w:szCs w:val="24"/>
        </w:rPr>
        <w:t>SRC</w:t>
      </w:r>
      <w:r w:rsidRPr="00BC3CB5">
        <w:rPr>
          <w:rFonts w:ascii="Times New Roman" w:hAnsi="Times New Roman"/>
          <w:szCs w:val="24"/>
          <w:lang w:val="hr-HR"/>
        </w:rPr>
        <w:t xml:space="preserve"> </w:t>
      </w:r>
      <w:r w:rsidRPr="00BC3CB5">
        <w:rPr>
          <w:rFonts w:ascii="Times New Roman" w:hAnsi="Times New Roman"/>
          <w:szCs w:val="24"/>
        </w:rPr>
        <w:t>Uljanik</w:t>
      </w:r>
      <w:r w:rsidRPr="00BC3CB5">
        <w:rPr>
          <w:rFonts w:ascii="Times New Roman" w:hAnsi="Times New Roman"/>
          <w:szCs w:val="24"/>
          <w:lang w:val="hr-HR"/>
        </w:rPr>
        <w:t xml:space="preserve"> – </w:t>
      </w:r>
      <w:r w:rsidRPr="00BC3CB5">
        <w:rPr>
          <w:rFonts w:ascii="Times New Roman" w:hAnsi="Times New Roman"/>
          <w:szCs w:val="24"/>
        </w:rPr>
        <w:t>Veruda</w:t>
      </w:r>
      <w:r w:rsidRPr="00BC3CB5">
        <w:rPr>
          <w:rFonts w:ascii="Times New Roman" w:hAnsi="Times New Roman"/>
          <w:szCs w:val="24"/>
          <w:lang w:val="hr-HR"/>
        </w:rPr>
        <w:t xml:space="preserve"> </w:t>
      </w:r>
      <w:r w:rsidRPr="00BC3CB5">
        <w:rPr>
          <w:rFonts w:ascii="Times New Roman" w:hAnsi="Times New Roman"/>
          <w:szCs w:val="24"/>
        </w:rPr>
        <w:t>i</w:t>
      </w:r>
      <w:r w:rsidRPr="00BC3CB5">
        <w:rPr>
          <w:rFonts w:ascii="Times New Roman" w:hAnsi="Times New Roman"/>
          <w:szCs w:val="24"/>
          <w:lang w:val="hr-HR"/>
        </w:rPr>
        <w:t xml:space="preserve"> </w:t>
      </w:r>
      <w:r w:rsidRPr="00BC3CB5">
        <w:rPr>
          <w:rFonts w:ascii="Times New Roman" w:hAnsi="Times New Roman"/>
          <w:szCs w:val="24"/>
        </w:rPr>
        <w:t>dvorane</w:t>
      </w:r>
      <w:r w:rsidRPr="00BC3CB5">
        <w:rPr>
          <w:rFonts w:ascii="Times New Roman" w:hAnsi="Times New Roman"/>
          <w:szCs w:val="24"/>
          <w:lang w:val="hr-HR"/>
        </w:rPr>
        <w:t xml:space="preserve"> </w:t>
      </w:r>
      <w:r w:rsidRPr="00BC3CB5">
        <w:rPr>
          <w:rFonts w:ascii="Times New Roman" w:hAnsi="Times New Roman"/>
          <w:szCs w:val="24"/>
        </w:rPr>
        <w:t>za</w:t>
      </w:r>
      <w:r w:rsidRPr="00BC3CB5">
        <w:rPr>
          <w:rFonts w:ascii="Times New Roman" w:hAnsi="Times New Roman"/>
          <w:szCs w:val="24"/>
          <w:lang w:val="hr-HR"/>
        </w:rPr>
        <w:t xml:space="preserve"> </w:t>
      </w:r>
      <w:r w:rsidRPr="00BC3CB5">
        <w:rPr>
          <w:rFonts w:ascii="Times New Roman" w:hAnsi="Times New Roman"/>
          <w:szCs w:val="24"/>
        </w:rPr>
        <w:t>bo</w:t>
      </w:r>
      <w:r w:rsidRPr="00BC3CB5">
        <w:rPr>
          <w:rFonts w:ascii="Times New Roman" w:hAnsi="Times New Roman"/>
          <w:szCs w:val="24"/>
          <w:lang w:val="hr-HR"/>
        </w:rPr>
        <w:t>ć</w:t>
      </w:r>
      <w:r w:rsidRPr="00BC3CB5">
        <w:rPr>
          <w:rFonts w:ascii="Times New Roman" w:hAnsi="Times New Roman"/>
          <w:szCs w:val="24"/>
        </w:rPr>
        <w:t>anje</w:t>
      </w:r>
      <w:r w:rsidRPr="00BC3CB5">
        <w:rPr>
          <w:rFonts w:ascii="Times New Roman" w:hAnsi="Times New Roman"/>
          <w:noProof/>
          <w:szCs w:val="24"/>
          <w:lang w:val="hr-HR"/>
        </w:rPr>
        <w:t xml:space="preserve"> kao i </w:t>
      </w:r>
      <w:r w:rsidRPr="00BC3CB5">
        <w:rPr>
          <w:rFonts w:ascii="Times New Roman" w:hAnsi="Times New Roman"/>
          <w:szCs w:val="24"/>
        </w:rPr>
        <w:t>Gradskog</w:t>
      </w:r>
      <w:r w:rsidRPr="00BC3CB5">
        <w:rPr>
          <w:rFonts w:ascii="Times New Roman" w:hAnsi="Times New Roman"/>
          <w:szCs w:val="24"/>
          <w:lang w:val="hr-HR"/>
        </w:rPr>
        <w:t xml:space="preserve"> </w:t>
      </w:r>
      <w:r w:rsidRPr="00BC3CB5">
        <w:rPr>
          <w:rFonts w:ascii="Times New Roman" w:hAnsi="Times New Roman"/>
          <w:szCs w:val="24"/>
        </w:rPr>
        <w:t>bazena</w:t>
      </w:r>
      <w:r w:rsidRPr="00BC3CB5">
        <w:rPr>
          <w:rFonts w:ascii="Times New Roman" w:hAnsi="Times New Roman"/>
          <w:szCs w:val="24"/>
          <w:lang w:val="hr-HR"/>
        </w:rPr>
        <w:t xml:space="preserve"> </w:t>
      </w:r>
      <w:r w:rsidRPr="00BC3CB5">
        <w:rPr>
          <w:rFonts w:ascii="Times New Roman" w:hAnsi="Times New Roman"/>
          <w:szCs w:val="24"/>
        </w:rPr>
        <w:t>Pula</w:t>
      </w:r>
      <w:r w:rsidRPr="00BC3CB5">
        <w:rPr>
          <w:rFonts w:ascii="Times New Roman" w:hAnsi="Times New Roman"/>
          <w:noProof/>
          <w:szCs w:val="24"/>
          <w:lang w:val="hr-HR"/>
        </w:rPr>
        <w:t xml:space="preserve">, </w:t>
      </w:r>
      <w:r w:rsidRPr="00BC3CB5">
        <w:rPr>
          <w:rFonts w:ascii="Times New Roman" w:hAnsi="Times New Roman"/>
          <w:szCs w:val="24"/>
        </w:rPr>
        <w:t>otplatu</w:t>
      </w:r>
      <w:r w:rsidRPr="00BC3CB5">
        <w:rPr>
          <w:rFonts w:ascii="Times New Roman" w:hAnsi="Times New Roman"/>
          <w:szCs w:val="24"/>
          <w:lang w:val="hr-HR"/>
        </w:rPr>
        <w:t xml:space="preserve"> </w:t>
      </w:r>
      <w:r w:rsidRPr="00BC3CB5">
        <w:rPr>
          <w:rFonts w:ascii="Times New Roman" w:hAnsi="Times New Roman"/>
          <w:szCs w:val="24"/>
        </w:rPr>
        <w:t>kredita</w:t>
      </w:r>
      <w:r w:rsidRPr="00BC3CB5">
        <w:rPr>
          <w:rFonts w:ascii="Times New Roman" w:hAnsi="Times New Roman"/>
          <w:szCs w:val="24"/>
          <w:lang w:val="hr-HR"/>
        </w:rPr>
        <w:t xml:space="preserve"> </w:t>
      </w:r>
      <w:r w:rsidRPr="00BC3CB5">
        <w:rPr>
          <w:rFonts w:ascii="Times New Roman" w:hAnsi="Times New Roman"/>
          <w:szCs w:val="24"/>
        </w:rPr>
        <w:t>za</w:t>
      </w:r>
      <w:r w:rsidRPr="00BC3CB5">
        <w:rPr>
          <w:rFonts w:ascii="Times New Roman" w:hAnsi="Times New Roman"/>
          <w:szCs w:val="24"/>
          <w:lang w:val="hr-HR"/>
        </w:rPr>
        <w:t xml:space="preserve"> </w:t>
      </w:r>
      <w:r w:rsidRPr="00BC3CB5">
        <w:rPr>
          <w:rFonts w:ascii="Times New Roman" w:hAnsi="Times New Roman"/>
          <w:szCs w:val="24"/>
        </w:rPr>
        <w:t>regatne</w:t>
      </w:r>
      <w:r w:rsidRPr="00BC3CB5">
        <w:rPr>
          <w:rFonts w:ascii="Times New Roman" w:hAnsi="Times New Roman"/>
          <w:szCs w:val="24"/>
          <w:lang w:val="hr-HR"/>
        </w:rPr>
        <w:t xml:space="preserve"> č</w:t>
      </w:r>
      <w:r w:rsidRPr="00BC3CB5">
        <w:rPr>
          <w:rFonts w:ascii="Times New Roman" w:hAnsi="Times New Roman"/>
          <w:szCs w:val="24"/>
        </w:rPr>
        <w:t>amce</w:t>
      </w:r>
      <w:r w:rsidRPr="00BC3CB5">
        <w:rPr>
          <w:rFonts w:ascii="Times New Roman" w:hAnsi="Times New Roman"/>
          <w:szCs w:val="24"/>
          <w:lang w:val="hr-HR"/>
        </w:rPr>
        <w:t xml:space="preserve"> </w:t>
      </w:r>
      <w:r w:rsidRPr="00BC3CB5">
        <w:rPr>
          <w:rFonts w:ascii="Times New Roman" w:hAnsi="Times New Roman"/>
          <w:szCs w:val="24"/>
        </w:rPr>
        <w:t>Vesla</w:t>
      </w:r>
      <w:r w:rsidRPr="00BC3CB5">
        <w:rPr>
          <w:rFonts w:ascii="Times New Roman" w:hAnsi="Times New Roman"/>
          <w:szCs w:val="24"/>
          <w:lang w:val="hr-HR"/>
        </w:rPr>
        <w:t>č</w:t>
      </w:r>
      <w:r w:rsidRPr="00BC3CB5">
        <w:rPr>
          <w:rFonts w:ascii="Times New Roman" w:hAnsi="Times New Roman"/>
          <w:szCs w:val="24"/>
        </w:rPr>
        <w:t>kom</w:t>
      </w:r>
      <w:r w:rsidRPr="00BC3CB5">
        <w:rPr>
          <w:rFonts w:ascii="Times New Roman" w:hAnsi="Times New Roman"/>
          <w:szCs w:val="24"/>
          <w:lang w:val="hr-HR"/>
        </w:rPr>
        <w:t xml:space="preserve"> </w:t>
      </w:r>
      <w:r w:rsidRPr="00BC3CB5">
        <w:rPr>
          <w:rFonts w:ascii="Times New Roman" w:hAnsi="Times New Roman"/>
          <w:szCs w:val="24"/>
        </w:rPr>
        <w:t>klubu</w:t>
      </w:r>
      <w:r w:rsidRPr="00BC3CB5">
        <w:rPr>
          <w:rFonts w:ascii="Times New Roman" w:hAnsi="Times New Roman"/>
          <w:szCs w:val="24"/>
          <w:lang w:val="hr-HR"/>
        </w:rPr>
        <w:t xml:space="preserve"> </w:t>
      </w:r>
      <w:r w:rsidRPr="00BC3CB5">
        <w:rPr>
          <w:rFonts w:ascii="Times New Roman" w:hAnsi="Times New Roman"/>
          <w:szCs w:val="24"/>
        </w:rPr>
        <w:t>Istra</w:t>
      </w:r>
      <w:r w:rsidRPr="00BC3CB5">
        <w:rPr>
          <w:rFonts w:ascii="Times New Roman" w:hAnsi="Times New Roman"/>
          <w:szCs w:val="24"/>
          <w:lang w:val="hr-HR"/>
        </w:rPr>
        <w:t xml:space="preserve"> </w:t>
      </w:r>
      <w:r w:rsidRPr="00BC3CB5">
        <w:rPr>
          <w:rFonts w:ascii="Times New Roman" w:hAnsi="Times New Roman"/>
          <w:szCs w:val="24"/>
        </w:rPr>
        <w:t>te</w:t>
      </w:r>
      <w:r w:rsidRPr="00BC3CB5">
        <w:rPr>
          <w:rFonts w:ascii="Times New Roman" w:hAnsi="Times New Roman"/>
          <w:szCs w:val="24"/>
          <w:lang w:val="hr-HR"/>
        </w:rPr>
        <w:t xml:space="preserve"> </w:t>
      </w:r>
      <w:r w:rsidRPr="00BC3CB5">
        <w:rPr>
          <w:rFonts w:ascii="Times New Roman" w:hAnsi="Times New Roman"/>
          <w:szCs w:val="24"/>
        </w:rPr>
        <w:t>sredstva</w:t>
      </w:r>
      <w:r w:rsidRPr="00BC3CB5">
        <w:rPr>
          <w:rFonts w:ascii="Times New Roman" w:hAnsi="Times New Roman"/>
          <w:szCs w:val="24"/>
          <w:lang w:val="hr-HR"/>
        </w:rPr>
        <w:t xml:space="preserve"> </w:t>
      </w:r>
      <w:r w:rsidRPr="00BC3CB5">
        <w:rPr>
          <w:rFonts w:ascii="Times New Roman" w:hAnsi="Times New Roman"/>
          <w:szCs w:val="24"/>
        </w:rPr>
        <w:t>za</w:t>
      </w:r>
      <w:r w:rsidRPr="00BC3CB5">
        <w:rPr>
          <w:rFonts w:ascii="Times New Roman" w:hAnsi="Times New Roman"/>
          <w:szCs w:val="24"/>
          <w:lang w:val="hr-HR"/>
        </w:rPr>
        <w:t xml:space="preserve"> </w:t>
      </w:r>
      <w:r w:rsidRPr="00BC3CB5">
        <w:rPr>
          <w:rFonts w:ascii="Times New Roman" w:hAnsi="Times New Roman"/>
          <w:szCs w:val="24"/>
        </w:rPr>
        <w:t>ostale</w:t>
      </w:r>
      <w:r w:rsidRPr="00BC3CB5">
        <w:rPr>
          <w:rFonts w:ascii="Times New Roman" w:hAnsi="Times New Roman"/>
          <w:szCs w:val="24"/>
          <w:lang w:val="hr-HR"/>
        </w:rPr>
        <w:t xml:space="preserve"> </w:t>
      </w:r>
      <w:r w:rsidRPr="00BC3CB5">
        <w:rPr>
          <w:rFonts w:ascii="Times New Roman" w:hAnsi="Times New Roman"/>
          <w:szCs w:val="24"/>
        </w:rPr>
        <w:t>programe</w:t>
      </w:r>
      <w:r w:rsidRPr="00BC3CB5">
        <w:rPr>
          <w:rFonts w:ascii="Times New Roman" w:hAnsi="Times New Roman"/>
          <w:szCs w:val="24"/>
          <w:lang w:val="hr-HR"/>
        </w:rPr>
        <w:t xml:space="preserve"> </w:t>
      </w:r>
      <w:r w:rsidRPr="00BC3CB5">
        <w:rPr>
          <w:rFonts w:ascii="Times New Roman" w:hAnsi="Times New Roman"/>
          <w:szCs w:val="24"/>
        </w:rPr>
        <w:t>sportskih</w:t>
      </w:r>
      <w:r w:rsidRPr="00BC3CB5">
        <w:rPr>
          <w:rFonts w:ascii="Times New Roman" w:hAnsi="Times New Roman"/>
          <w:szCs w:val="24"/>
          <w:lang w:val="hr-HR"/>
        </w:rPr>
        <w:t xml:space="preserve"> </w:t>
      </w:r>
      <w:r w:rsidRPr="00BC3CB5">
        <w:rPr>
          <w:rFonts w:ascii="Times New Roman" w:hAnsi="Times New Roman"/>
          <w:szCs w:val="24"/>
        </w:rPr>
        <w:t>udruga</w:t>
      </w:r>
      <w:r w:rsidRPr="00BC3CB5">
        <w:rPr>
          <w:rFonts w:ascii="Times New Roman" w:hAnsi="Times New Roman"/>
          <w:noProof/>
          <w:szCs w:val="24"/>
          <w:lang w:val="hr-HR"/>
        </w:rPr>
        <w:t>.</w:t>
      </w:r>
    </w:p>
    <w:p w:rsidR="00EE5A30" w:rsidRDefault="00EE5A30" w:rsidP="00EE5A30">
      <w:pPr>
        <w:pStyle w:val="BodyText"/>
        <w:ind w:firstLine="708"/>
        <w:rPr>
          <w:noProof/>
          <w:sz w:val="24"/>
          <w:szCs w:val="24"/>
          <w:lang w:val="hr-HR"/>
        </w:rPr>
      </w:pPr>
      <w:r w:rsidRPr="00BC3CB5">
        <w:rPr>
          <w:noProof/>
          <w:sz w:val="24"/>
          <w:szCs w:val="24"/>
          <w:lang w:val="hr-HR"/>
        </w:rPr>
        <w:t>Sredstva su raspoređena sukladno odredbama općeg akta kojima se regulira način i rokovi provedbe programa javnih potreba u sportu, te sukladno Pravilniku o financiranju programa i projekata od interesa za opće dobro koje provode udruge na području Grada Pule.</w:t>
      </w:r>
    </w:p>
    <w:p w:rsidR="00EE5A30" w:rsidRPr="00BF12E3" w:rsidRDefault="00EE5A30" w:rsidP="00EE5A30">
      <w:pPr>
        <w:pStyle w:val="BodyTextglava"/>
        <w:ind w:firstLine="720"/>
        <w:rPr>
          <w:rFonts w:ascii="Times New Roman" w:hAnsi="Times New Roman"/>
          <w:noProof/>
          <w:szCs w:val="24"/>
          <w:lang w:val="hr-HR"/>
        </w:rPr>
      </w:pPr>
    </w:p>
    <w:p w:rsidR="00EE5A30" w:rsidRPr="0031714A" w:rsidRDefault="00EE5A30" w:rsidP="00EE5A30">
      <w:pPr>
        <w:pStyle w:val="BodyText"/>
        <w:ind w:firstLine="720"/>
        <w:rPr>
          <w:noProof/>
          <w:sz w:val="24"/>
          <w:szCs w:val="24"/>
          <w:lang w:val="hr-HR"/>
        </w:rPr>
      </w:pPr>
      <w:r w:rsidRPr="0031714A">
        <w:rPr>
          <w:i/>
          <w:noProof/>
          <w:sz w:val="24"/>
          <w:szCs w:val="24"/>
          <w:lang w:val="hr-HR"/>
        </w:rPr>
        <w:t>Aktivnost: Financiranje Pula Sport;</w:t>
      </w:r>
      <w:r w:rsidRPr="0031714A">
        <w:rPr>
          <w:noProof/>
          <w:sz w:val="24"/>
          <w:szCs w:val="24"/>
          <w:lang w:val="hr-HR"/>
        </w:rPr>
        <w:t xml:space="preserve"> rashodi su planirani u iznosu od </w:t>
      </w:r>
      <w:r>
        <w:rPr>
          <w:noProof/>
          <w:sz w:val="24"/>
          <w:szCs w:val="24"/>
          <w:lang w:val="hr-HR"/>
        </w:rPr>
        <w:t>7.430</w:t>
      </w:r>
      <w:r w:rsidRPr="0031714A">
        <w:rPr>
          <w:noProof/>
          <w:sz w:val="24"/>
          <w:szCs w:val="24"/>
          <w:lang w:val="hr-HR"/>
        </w:rPr>
        <w:t>.000,00 kuna, a</w:t>
      </w:r>
      <w:r w:rsidRPr="0031714A">
        <w:rPr>
          <w:b/>
          <w:noProof/>
          <w:sz w:val="24"/>
          <w:szCs w:val="24"/>
          <w:lang w:val="hr-HR"/>
        </w:rPr>
        <w:t xml:space="preserve"> </w:t>
      </w:r>
      <w:r w:rsidRPr="0031714A">
        <w:rPr>
          <w:noProof/>
          <w:sz w:val="24"/>
          <w:szCs w:val="24"/>
          <w:lang w:val="hr-HR"/>
        </w:rPr>
        <w:t xml:space="preserve">izvršeni u iznosu od </w:t>
      </w:r>
      <w:r>
        <w:rPr>
          <w:noProof/>
          <w:sz w:val="24"/>
          <w:szCs w:val="24"/>
          <w:lang w:val="hr-HR"/>
        </w:rPr>
        <w:t>7.363.057,71</w:t>
      </w:r>
      <w:r w:rsidRPr="0031714A">
        <w:rPr>
          <w:noProof/>
          <w:sz w:val="24"/>
          <w:szCs w:val="24"/>
          <w:lang w:val="hr-HR"/>
        </w:rPr>
        <w:t xml:space="preserve"> kun</w:t>
      </w:r>
      <w:r>
        <w:rPr>
          <w:noProof/>
          <w:sz w:val="24"/>
          <w:szCs w:val="24"/>
          <w:lang w:val="hr-HR"/>
        </w:rPr>
        <w:t>u</w:t>
      </w:r>
      <w:r w:rsidRPr="0031714A">
        <w:rPr>
          <w:noProof/>
          <w:sz w:val="24"/>
          <w:szCs w:val="24"/>
          <w:lang w:val="hr-HR"/>
        </w:rPr>
        <w:t xml:space="preserve"> ili </w:t>
      </w:r>
      <w:r>
        <w:rPr>
          <w:noProof/>
          <w:sz w:val="24"/>
          <w:szCs w:val="24"/>
          <w:lang w:val="hr-HR"/>
        </w:rPr>
        <w:t>99,10</w:t>
      </w:r>
      <w:r w:rsidRPr="0031714A">
        <w:rPr>
          <w:noProof/>
          <w:sz w:val="24"/>
          <w:szCs w:val="24"/>
          <w:lang w:val="hr-HR"/>
        </w:rPr>
        <w:t>% u odnosu na plan, odnose se na:</w:t>
      </w:r>
    </w:p>
    <w:p w:rsidR="00EE5A30" w:rsidRPr="005C027E" w:rsidRDefault="00EE5A30" w:rsidP="00EE5A30">
      <w:pPr>
        <w:pStyle w:val="BodyText"/>
        <w:numPr>
          <w:ilvl w:val="0"/>
          <w:numId w:val="21"/>
        </w:numPr>
        <w:ind w:left="1134" w:hanging="425"/>
        <w:rPr>
          <w:noProof/>
          <w:sz w:val="24"/>
          <w:szCs w:val="24"/>
          <w:lang w:val="hr-HR"/>
        </w:rPr>
      </w:pPr>
      <w:r w:rsidRPr="005C027E">
        <w:rPr>
          <w:noProof/>
          <w:sz w:val="24"/>
          <w:szCs w:val="24"/>
          <w:lang w:val="hr-HR"/>
        </w:rPr>
        <w:t>otplatu kredita za izgradnju zapadne tribine stadiona Aldo Dro</w:t>
      </w:r>
      <w:r>
        <w:rPr>
          <w:noProof/>
          <w:sz w:val="24"/>
          <w:szCs w:val="24"/>
          <w:lang w:val="hr-HR"/>
        </w:rPr>
        <w:t>s</w:t>
      </w:r>
      <w:r w:rsidRPr="005C027E">
        <w:rPr>
          <w:noProof/>
          <w:sz w:val="24"/>
          <w:szCs w:val="24"/>
          <w:lang w:val="hr-HR"/>
        </w:rPr>
        <w:t xml:space="preserve">ina </w:t>
      </w:r>
    </w:p>
    <w:p w:rsidR="00EE5A30" w:rsidRPr="005C027E" w:rsidRDefault="00EE5A30" w:rsidP="00EE5A30">
      <w:pPr>
        <w:pStyle w:val="BodyText"/>
        <w:numPr>
          <w:ilvl w:val="0"/>
          <w:numId w:val="21"/>
        </w:numPr>
        <w:ind w:left="1134" w:hanging="425"/>
        <w:rPr>
          <w:noProof/>
          <w:sz w:val="24"/>
          <w:szCs w:val="24"/>
          <w:lang w:val="hr-HR"/>
        </w:rPr>
      </w:pPr>
      <w:r w:rsidRPr="005C027E">
        <w:rPr>
          <w:noProof/>
          <w:sz w:val="24"/>
          <w:szCs w:val="24"/>
          <w:lang w:val="hr-HR"/>
        </w:rPr>
        <w:t>otplatu kredita za izgradnju Gradskog bazena u Puli</w:t>
      </w:r>
      <w:r>
        <w:rPr>
          <w:noProof/>
          <w:sz w:val="24"/>
          <w:szCs w:val="24"/>
          <w:lang w:val="hr-HR"/>
        </w:rPr>
        <w:t>.</w:t>
      </w:r>
      <w:r w:rsidRPr="005C027E">
        <w:rPr>
          <w:noProof/>
          <w:sz w:val="24"/>
          <w:szCs w:val="24"/>
          <w:lang w:val="hr-HR"/>
        </w:rPr>
        <w:t xml:space="preserve"> </w:t>
      </w:r>
    </w:p>
    <w:p w:rsidR="00EE5A30" w:rsidRPr="0031714A" w:rsidRDefault="00EE5A30" w:rsidP="00EE5A30">
      <w:pPr>
        <w:pStyle w:val="BodyTextIndent"/>
        <w:ind w:left="426" w:firstLine="283"/>
        <w:rPr>
          <w:i w:val="0"/>
          <w:noProof/>
          <w:sz w:val="24"/>
          <w:szCs w:val="24"/>
          <w:lang w:val="hr-HR"/>
        </w:rPr>
      </w:pPr>
    </w:p>
    <w:p w:rsidR="00EE5A30" w:rsidRPr="0031714A" w:rsidRDefault="00EE5A30" w:rsidP="00EE5A30">
      <w:pPr>
        <w:pStyle w:val="BodyTextIndent"/>
        <w:ind w:left="426" w:firstLine="283"/>
        <w:rPr>
          <w:i w:val="0"/>
          <w:noProof/>
          <w:sz w:val="24"/>
          <w:szCs w:val="24"/>
          <w:lang w:val="hr-HR"/>
        </w:rPr>
      </w:pPr>
      <w:r w:rsidRPr="0031714A">
        <w:rPr>
          <w:i w:val="0"/>
          <w:noProof/>
          <w:sz w:val="24"/>
          <w:szCs w:val="24"/>
          <w:lang w:val="hr-HR"/>
        </w:rPr>
        <w:t>PROGRAM TEHNIČKA KULTURA</w:t>
      </w:r>
    </w:p>
    <w:p w:rsidR="00EE5A30" w:rsidRPr="0031714A" w:rsidRDefault="00EE5A30" w:rsidP="00EE5A30">
      <w:pPr>
        <w:pStyle w:val="BodyTextuvlaka3"/>
        <w:ind w:firstLine="708"/>
        <w:rPr>
          <w:noProof/>
          <w:highlight w:val="yellow"/>
        </w:rPr>
      </w:pPr>
    </w:p>
    <w:p w:rsidR="00EE5A30" w:rsidRPr="00E763D5" w:rsidRDefault="00EE5A30" w:rsidP="00EE5A30">
      <w:pPr>
        <w:pStyle w:val="BodyTextuvlaka3"/>
        <w:ind w:firstLine="708"/>
        <w:rPr>
          <w:noProof/>
        </w:rPr>
      </w:pPr>
      <w:r w:rsidRPr="00E763D5">
        <w:rPr>
          <w:noProof/>
        </w:rPr>
        <w:t>Djelatnost tehničke kulture u gradu Puli provode udruge članice Zajednice tehničke kulture Pula i sama Zajednica. Zadaća je stručne službe Zajednice usklađivanje i organiziranje aktivnosti svih udruga i programa tehničke kulture na području grada Pule te vođenje financijsko - računovodstvenih i administrativno - tehničkih poslova za udružene članice.</w:t>
      </w:r>
    </w:p>
    <w:p w:rsidR="00EE5A30" w:rsidRPr="00E763D5" w:rsidRDefault="00EE5A30" w:rsidP="00EE5A30">
      <w:pPr>
        <w:pStyle w:val="BodyTextuvlaka3"/>
        <w:ind w:firstLine="708"/>
        <w:rPr>
          <w:noProof/>
        </w:rPr>
      </w:pPr>
      <w:r w:rsidRPr="00E763D5">
        <w:rPr>
          <w:noProof/>
        </w:rPr>
        <w:t>Opći cilj je osiguravanje uvjeta za tehničko stvaralaštvo, osobito djece i mladeži u svim segmentima tehničke kulture.</w:t>
      </w:r>
    </w:p>
    <w:p w:rsidR="00EE5A30" w:rsidRPr="00E763D5" w:rsidRDefault="00EE5A30" w:rsidP="00EE5A30">
      <w:pPr>
        <w:pStyle w:val="BodyText"/>
        <w:ind w:firstLine="708"/>
        <w:rPr>
          <w:noProof/>
          <w:sz w:val="24"/>
          <w:szCs w:val="24"/>
          <w:lang w:val="hr-HR"/>
        </w:rPr>
      </w:pPr>
      <w:r w:rsidRPr="00E763D5">
        <w:rPr>
          <w:noProof/>
          <w:sz w:val="24"/>
          <w:szCs w:val="24"/>
          <w:lang w:val="hr-HR"/>
        </w:rPr>
        <w:t>Posebni cilj je osigurati redovan rad Zajednice tehničke kulture Pula, a ujedno i svih udruga članica Zajednice kao i objekata neophodnih za redovne djelatnosti tehničke kulture.</w:t>
      </w:r>
    </w:p>
    <w:p w:rsidR="00EE5A30" w:rsidRPr="00E763D5" w:rsidRDefault="00EE5A30" w:rsidP="00EE5A30">
      <w:pPr>
        <w:pStyle w:val="BodyTextIndent"/>
        <w:ind w:firstLine="709"/>
        <w:jc w:val="both"/>
        <w:rPr>
          <w:i w:val="0"/>
          <w:noProof/>
          <w:sz w:val="24"/>
          <w:szCs w:val="24"/>
          <w:lang w:val="hr-HR"/>
        </w:rPr>
      </w:pPr>
    </w:p>
    <w:p w:rsidR="00EE5A30" w:rsidRPr="00E763D5" w:rsidRDefault="00EE5A30" w:rsidP="00EE5A30">
      <w:pPr>
        <w:pStyle w:val="BodyTextIndent"/>
        <w:ind w:firstLine="708"/>
        <w:jc w:val="both"/>
        <w:rPr>
          <w:i w:val="0"/>
          <w:noProof/>
          <w:sz w:val="24"/>
          <w:szCs w:val="24"/>
          <w:lang w:val="hr-HR"/>
        </w:rPr>
      </w:pPr>
      <w:r w:rsidRPr="00E763D5">
        <w:rPr>
          <w:i w:val="0"/>
          <w:noProof/>
          <w:sz w:val="24"/>
          <w:szCs w:val="24"/>
          <w:lang w:val="hr-HR"/>
        </w:rPr>
        <w:t>Pokazatelji uspješnosti: Sredstvima planiranim i utrošenim u okviru ovog programa redovito su sufinancirani programi utvrđeni Programom javnih potreba u tehničkoj kulturi za 201</w:t>
      </w:r>
      <w:r>
        <w:rPr>
          <w:i w:val="0"/>
          <w:noProof/>
          <w:sz w:val="24"/>
          <w:szCs w:val="24"/>
          <w:lang w:val="hr-HR"/>
        </w:rPr>
        <w:t>9</w:t>
      </w:r>
      <w:r w:rsidRPr="00E763D5">
        <w:rPr>
          <w:i w:val="0"/>
          <w:noProof/>
          <w:sz w:val="24"/>
          <w:szCs w:val="24"/>
          <w:lang w:val="hr-HR"/>
        </w:rPr>
        <w:t xml:space="preserve">. godinu, čime je omogućeno redovito odvijanje programa Zajednice tehničke kulture Pula i njezinih članica. Realizacija programa utvrđena je kroz polugodišnje izvješće nositelja aktivnosti. </w:t>
      </w:r>
    </w:p>
    <w:p w:rsidR="00EE5A30" w:rsidRDefault="00EE5A30" w:rsidP="00EE5A30">
      <w:pPr>
        <w:pStyle w:val="BodyTextIndent"/>
        <w:jc w:val="both"/>
        <w:rPr>
          <w:i w:val="0"/>
          <w:noProof/>
          <w:sz w:val="24"/>
          <w:lang w:val="hr-HR"/>
        </w:rPr>
      </w:pPr>
    </w:p>
    <w:p w:rsidR="00EE5A30" w:rsidRPr="0031714A" w:rsidRDefault="00EE5A30" w:rsidP="00EE5A30">
      <w:pPr>
        <w:pStyle w:val="BodyTextIndent"/>
        <w:jc w:val="both"/>
        <w:rPr>
          <w:i w:val="0"/>
          <w:noProof/>
          <w:sz w:val="24"/>
          <w:lang w:val="hr-HR"/>
        </w:rPr>
      </w:pPr>
      <w:r w:rsidRPr="0031714A">
        <w:rPr>
          <w:i w:val="0"/>
          <w:noProof/>
          <w:sz w:val="24"/>
          <w:lang w:val="hr-HR"/>
        </w:rPr>
        <w:t xml:space="preserve">Program Tehnička kultura; rashodi za izvršenje programa planirani su u iznosu od 1.020.000,00 kuna, a izvršeni u iznosu od </w:t>
      </w:r>
      <w:r>
        <w:rPr>
          <w:i w:val="0"/>
          <w:noProof/>
          <w:sz w:val="24"/>
          <w:lang w:val="hr-HR"/>
        </w:rPr>
        <w:t>1.020.000,00</w:t>
      </w:r>
      <w:r w:rsidRPr="0031714A">
        <w:rPr>
          <w:i w:val="0"/>
          <w:noProof/>
          <w:sz w:val="24"/>
          <w:lang w:val="hr-HR"/>
        </w:rPr>
        <w:t xml:space="preserve"> kun</w:t>
      </w:r>
      <w:r>
        <w:rPr>
          <w:i w:val="0"/>
          <w:noProof/>
          <w:sz w:val="24"/>
          <w:lang w:val="hr-HR"/>
        </w:rPr>
        <w:t>a</w:t>
      </w:r>
      <w:r w:rsidRPr="0031714A">
        <w:rPr>
          <w:i w:val="0"/>
          <w:noProof/>
          <w:sz w:val="24"/>
          <w:lang w:val="hr-HR"/>
        </w:rPr>
        <w:t xml:space="preserve"> ili </w:t>
      </w:r>
      <w:r>
        <w:rPr>
          <w:i w:val="0"/>
          <w:noProof/>
          <w:sz w:val="24"/>
          <w:lang w:val="hr-HR"/>
        </w:rPr>
        <w:t>10</w:t>
      </w:r>
      <w:r w:rsidRPr="0031714A">
        <w:rPr>
          <w:i w:val="0"/>
          <w:noProof/>
          <w:sz w:val="24"/>
          <w:lang w:val="hr-HR"/>
        </w:rPr>
        <w:t>0,00% u odnosu na plan. U okviru programa planirana je jedna Aktivnost:</w:t>
      </w:r>
    </w:p>
    <w:p w:rsidR="00EE5A30" w:rsidRPr="0031714A" w:rsidRDefault="00EE5A30" w:rsidP="00EE5A30">
      <w:pPr>
        <w:ind w:firstLine="720"/>
        <w:jc w:val="both"/>
        <w:rPr>
          <w:i/>
          <w:noProof/>
          <w:sz w:val="24"/>
          <w:szCs w:val="24"/>
        </w:rPr>
      </w:pPr>
    </w:p>
    <w:p w:rsidR="00EE5A30" w:rsidRPr="00B26326" w:rsidRDefault="00EE5A30" w:rsidP="00EE5A30">
      <w:pPr>
        <w:ind w:firstLine="708"/>
        <w:jc w:val="both"/>
        <w:rPr>
          <w:noProof/>
          <w:sz w:val="24"/>
          <w:szCs w:val="24"/>
        </w:rPr>
      </w:pPr>
      <w:r w:rsidRPr="0031714A">
        <w:rPr>
          <w:i/>
          <w:noProof/>
          <w:sz w:val="24"/>
          <w:szCs w:val="24"/>
        </w:rPr>
        <w:t>Aktivnost: Zajednica tehničke kulture;</w:t>
      </w:r>
      <w:r w:rsidRPr="0031714A">
        <w:rPr>
          <w:noProof/>
          <w:sz w:val="24"/>
          <w:szCs w:val="24"/>
        </w:rPr>
        <w:t xml:space="preserve"> rashodi su planirani </w:t>
      </w:r>
      <w:r w:rsidRPr="0031714A">
        <w:rPr>
          <w:noProof/>
          <w:sz w:val="24"/>
        </w:rPr>
        <w:t xml:space="preserve">u iznosu od 1.020.000,00 kuna, a izvršeni u iznosu od </w:t>
      </w:r>
      <w:r>
        <w:rPr>
          <w:noProof/>
          <w:sz w:val="24"/>
        </w:rPr>
        <w:t>1.020.000,00</w:t>
      </w:r>
      <w:r w:rsidRPr="0031714A">
        <w:rPr>
          <w:noProof/>
          <w:sz w:val="24"/>
        </w:rPr>
        <w:t xml:space="preserve"> kun</w:t>
      </w:r>
      <w:r>
        <w:rPr>
          <w:noProof/>
          <w:sz w:val="24"/>
        </w:rPr>
        <w:t>a</w:t>
      </w:r>
      <w:r w:rsidRPr="0031714A">
        <w:rPr>
          <w:noProof/>
          <w:sz w:val="24"/>
        </w:rPr>
        <w:t xml:space="preserve"> ili </w:t>
      </w:r>
      <w:r>
        <w:rPr>
          <w:noProof/>
          <w:sz w:val="24"/>
        </w:rPr>
        <w:t>10</w:t>
      </w:r>
      <w:r w:rsidRPr="0031714A">
        <w:rPr>
          <w:noProof/>
          <w:sz w:val="24"/>
        </w:rPr>
        <w:t>0,00% u odnosu na plan</w:t>
      </w:r>
      <w:r w:rsidRPr="0031714A">
        <w:rPr>
          <w:noProof/>
          <w:sz w:val="24"/>
          <w:szCs w:val="24"/>
        </w:rPr>
        <w:t xml:space="preserve">, </w:t>
      </w:r>
      <w:r w:rsidRPr="001025E1">
        <w:rPr>
          <w:noProof/>
          <w:sz w:val="24"/>
          <w:szCs w:val="24"/>
        </w:rPr>
        <w:t xml:space="preserve">a odnose se na sufinanciranje programa udruga tehničke kulture i Zajednice tehničke kulture u što su pored sufinanciranja programa udruga tehničke kulture uključeni i rashodi za plaće i ostali rashodi za zaposlene u </w:t>
      </w:r>
      <w:r w:rsidRPr="00B26326">
        <w:rPr>
          <w:noProof/>
          <w:sz w:val="24"/>
          <w:szCs w:val="24"/>
        </w:rPr>
        <w:t xml:space="preserve">Zajednici, dio materijalnih troškova poslovanja, radionice za nadarene učenike, </w:t>
      </w:r>
      <w:r w:rsidRPr="00B26326">
        <w:rPr>
          <w:sz w:val="24"/>
          <w:szCs w:val="24"/>
        </w:rPr>
        <w:t xml:space="preserve">Festival znanosti, Centar za popularizaciju znanosti i inovacija i </w:t>
      </w:r>
      <w:r w:rsidRPr="00B26326">
        <w:rPr>
          <w:noProof/>
          <w:sz w:val="24"/>
          <w:szCs w:val="24"/>
        </w:rPr>
        <w:t>Programiranje za učenike osnovih i srednjih škola</w:t>
      </w:r>
    </w:p>
    <w:p w:rsidR="00EE5A30" w:rsidRPr="00B26326" w:rsidRDefault="00EE5A30" w:rsidP="00EE5A30">
      <w:pPr>
        <w:ind w:firstLine="708"/>
        <w:jc w:val="both"/>
        <w:rPr>
          <w:spacing w:val="-4"/>
          <w:sz w:val="24"/>
          <w:szCs w:val="24"/>
        </w:rPr>
      </w:pPr>
      <w:r w:rsidRPr="00B26326">
        <w:rPr>
          <w:spacing w:val="-4"/>
          <w:sz w:val="24"/>
          <w:szCs w:val="24"/>
        </w:rPr>
        <w:t>U 2019. godini održane su cjelogodišnje radionice i radionice za vrijeme školskih praznika. U cjelogodišnjim radionicama sudjelovalo je ukupno 207 učenika osnovnoškolske dobi.  Ljetne hobby tehničke radionice održale su se u jutarnjim satima od 24.06 – 5.07. 2019. godine, a okupile su 98 polaznika. U radionicama za informatičke edukacije za odrasle osobe bilo je uključeno 59 polaznika.</w:t>
      </w:r>
    </w:p>
    <w:p w:rsidR="00EE5A30" w:rsidRPr="00B26326" w:rsidRDefault="00EE5A30" w:rsidP="00EE5A30">
      <w:pPr>
        <w:ind w:firstLine="708"/>
        <w:jc w:val="both"/>
        <w:rPr>
          <w:spacing w:val="-4"/>
          <w:sz w:val="24"/>
          <w:szCs w:val="24"/>
        </w:rPr>
      </w:pPr>
      <w:r w:rsidRPr="00B26326">
        <w:rPr>
          <w:color w:val="000000"/>
          <w:spacing w:val="-4"/>
          <w:sz w:val="24"/>
          <w:szCs w:val="24"/>
        </w:rPr>
        <w:t xml:space="preserve">U Centru za popularizaciju znanosti i inovacija provodio se projekt Fizika i kemija plus za učenike osnovnih i srednjih škola. </w:t>
      </w:r>
      <w:r w:rsidRPr="00B26326">
        <w:rPr>
          <w:sz w:val="24"/>
          <w:szCs w:val="24"/>
        </w:rPr>
        <w:t>Centar je</w:t>
      </w:r>
      <w:r>
        <w:rPr>
          <w:sz w:val="24"/>
          <w:szCs w:val="24"/>
        </w:rPr>
        <w:t xml:space="preserve"> više navrata koristilo 13 škola,</w:t>
      </w:r>
      <w:r w:rsidRPr="00B26326">
        <w:rPr>
          <w:sz w:val="24"/>
          <w:szCs w:val="24"/>
        </w:rPr>
        <w:t xml:space="preserve"> održano je 190 sata nastave</w:t>
      </w:r>
      <w:r>
        <w:rPr>
          <w:sz w:val="24"/>
          <w:szCs w:val="24"/>
        </w:rPr>
        <w:t xml:space="preserve"> na kojima je</w:t>
      </w:r>
      <w:r w:rsidRPr="00B26326">
        <w:rPr>
          <w:sz w:val="24"/>
          <w:szCs w:val="24"/>
        </w:rPr>
        <w:t xml:space="preserve"> sudjelovalo 964 učenika.</w:t>
      </w:r>
    </w:p>
    <w:p w:rsidR="00EE5A30" w:rsidRPr="00B26326" w:rsidRDefault="00EE5A30" w:rsidP="00EE5A30">
      <w:pPr>
        <w:ind w:firstLine="709"/>
        <w:jc w:val="both"/>
        <w:rPr>
          <w:b/>
          <w:i/>
          <w:noProof/>
          <w:sz w:val="24"/>
          <w:szCs w:val="24"/>
        </w:rPr>
      </w:pPr>
      <w:r w:rsidRPr="00B26326">
        <w:rPr>
          <w:rFonts w:eastAsia="SimSun"/>
          <w:noProof/>
          <w:color w:val="000000"/>
          <w:sz w:val="24"/>
          <w:szCs w:val="24"/>
          <w:lang w:eastAsia="zh-CN"/>
        </w:rPr>
        <w:t xml:space="preserve">Udružene udruge jesu: </w:t>
      </w:r>
      <w:r w:rsidRPr="00B26326">
        <w:rPr>
          <w:rFonts w:eastAsia="Calibri"/>
          <w:noProof/>
          <w:sz w:val="24"/>
          <w:szCs w:val="24"/>
        </w:rPr>
        <w:t>Autoklub Pula-Rovinj, Astronomsko društvo Istra Pula, Centar za podvodne aktivnosti Pula, Društvo informatičara Pula, Društvo inovatora Pula, Klub podvodnih aktivnosti Uljanik Pula, Klub maketara Pula – 2004, Matematičko društvo Istra Pula, Radio klub Arena-Pula, Udruga ljubitelja fotografije Format Pula, Auto modelarski klub Pula-Pola, Ronilački klub Meduza Pula, Oldtimer klub Histria Pula i Društvo za robotiku Istra Pula.</w:t>
      </w:r>
    </w:p>
    <w:p w:rsidR="00EE5A30" w:rsidRPr="00B26326" w:rsidRDefault="00EE5A30" w:rsidP="00EE5A30">
      <w:pPr>
        <w:pStyle w:val="BodyText"/>
        <w:ind w:firstLine="708"/>
        <w:rPr>
          <w:noProof/>
          <w:sz w:val="24"/>
          <w:szCs w:val="24"/>
          <w:lang w:val="hr-HR"/>
        </w:rPr>
      </w:pPr>
      <w:r w:rsidRPr="00B26326">
        <w:rPr>
          <w:noProof/>
          <w:sz w:val="24"/>
          <w:szCs w:val="24"/>
          <w:lang w:val="hr-HR"/>
        </w:rPr>
        <w:t>Sredstva su raspoređena sukladno odredbama općeg akta kojima se regulira način i rokovi provedbe programa javnih potreba u tehničkoj kulturi.</w:t>
      </w:r>
    </w:p>
    <w:p w:rsidR="00EE5A30" w:rsidRDefault="00EE5A30" w:rsidP="00EE5A30">
      <w:pPr>
        <w:ind w:firstLine="720"/>
        <w:jc w:val="both"/>
        <w:rPr>
          <w:i/>
          <w:noProof/>
          <w:sz w:val="24"/>
          <w:szCs w:val="24"/>
        </w:rPr>
      </w:pPr>
    </w:p>
    <w:p w:rsidR="00EE5A30" w:rsidRPr="0031714A" w:rsidRDefault="00EE5A30" w:rsidP="00EE5A30">
      <w:pPr>
        <w:pStyle w:val="BodyTextIndent"/>
        <w:ind w:left="709" w:firstLine="0"/>
        <w:rPr>
          <w:i w:val="0"/>
          <w:noProof/>
          <w:sz w:val="24"/>
          <w:szCs w:val="24"/>
          <w:lang w:val="hr-HR"/>
        </w:rPr>
      </w:pPr>
      <w:r w:rsidRPr="0031714A">
        <w:rPr>
          <w:i w:val="0"/>
          <w:noProof/>
          <w:sz w:val="24"/>
          <w:szCs w:val="24"/>
          <w:lang w:val="hr-HR"/>
        </w:rPr>
        <w:t>PROGRAM: SOCIJALNA SKRB</w:t>
      </w:r>
    </w:p>
    <w:p w:rsidR="00EE5A30" w:rsidRPr="0031714A" w:rsidRDefault="00EE5A30" w:rsidP="00EE5A30">
      <w:pPr>
        <w:pStyle w:val="BodyTextIndent"/>
        <w:ind w:left="709" w:firstLine="0"/>
        <w:rPr>
          <w:i w:val="0"/>
          <w:noProof/>
          <w:sz w:val="24"/>
          <w:szCs w:val="24"/>
          <w:lang w:val="hr-HR"/>
        </w:rPr>
      </w:pPr>
    </w:p>
    <w:p w:rsidR="00EE5A30" w:rsidRPr="00E763D5" w:rsidRDefault="00EE5A30" w:rsidP="00EE5A30">
      <w:pPr>
        <w:autoSpaceDE w:val="0"/>
        <w:autoSpaceDN w:val="0"/>
        <w:adjustRightInd w:val="0"/>
        <w:ind w:firstLine="720"/>
        <w:jc w:val="both"/>
        <w:rPr>
          <w:noProof/>
          <w:color w:val="000000"/>
          <w:sz w:val="24"/>
          <w:szCs w:val="24"/>
        </w:rPr>
      </w:pPr>
      <w:r w:rsidRPr="00E763D5">
        <w:rPr>
          <w:noProof/>
          <w:color w:val="000000"/>
          <w:sz w:val="24"/>
          <w:szCs w:val="24"/>
        </w:rPr>
        <w:t>Odredbama Zakona o socijalnoj skrbi jedinice lokalne samouprave dužne su u svom proračunu osigurati sredstva za podmirenje troškova stanovanja, a dodatne su obaveze velikih gradova, među kojima je i Grad Pula</w:t>
      </w:r>
      <w:r w:rsidRPr="00E763D5">
        <w:rPr>
          <w:b/>
          <w:bCs/>
          <w:noProof/>
          <w:color w:val="000000"/>
          <w:sz w:val="24"/>
          <w:szCs w:val="24"/>
        </w:rPr>
        <w:t xml:space="preserve">, </w:t>
      </w:r>
      <w:r w:rsidRPr="00E763D5">
        <w:rPr>
          <w:noProof/>
          <w:color w:val="000000"/>
          <w:sz w:val="24"/>
          <w:szCs w:val="24"/>
        </w:rPr>
        <w:t>da u  svom proračunu osiguraju</w:t>
      </w:r>
      <w:r w:rsidRPr="00E763D5">
        <w:rPr>
          <w:b/>
          <w:bCs/>
          <w:noProof/>
          <w:color w:val="000000"/>
          <w:sz w:val="24"/>
          <w:szCs w:val="24"/>
        </w:rPr>
        <w:t xml:space="preserve"> </w:t>
      </w:r>
      <w:r w:rsidRPr="00E763D5">
        <w:rPr>
          <w:noProof/>
          <w:color w:val="000000"/>
          <w:sz w:val="24"/>
          <w:szCs w:val="24"/>
        </w:rPr>
        <w:t xml:space="preserve">sredstva za uslugu prehrane u pučkim kuhinjama i uslugu prihvatilišta za beskućnike.  </w:t>
      </w:r>
    </w:p>
    <w:p w:rsidR="00EE5A30" w:rsidRDefault="00EE5A30" w:rsidP="00EE5A30">
      <w:pPr>
        <w:autoSpaceDE w:val="0"/>
        <w:autoSpaceDN w:val="0"/>
        <w:adjustRightInd w:val="0"/>
        <w:ind w:firstLine="720"/>
        <w:jc w:val="both"/>
        <w:rPr>
          <w:noProof/>
          <w:color w:val="000000"/>
          <w:sz w:val="24"/>
          <w:szCs w:val="24"/>
        </w:rPr>
      </w:pPr>
    </w:p>
    <w:p w:rsidR="00EE5A30" w:rsidRPr="00E763D5" w:rsidRDefault="00EE5A30" w:rsidP="00EE5A30">
      <w:pPr>
        <w:autoSpaceDE w:val="0"/>
        <w:autoSpaceDN w:val="0"/>
        <w:adjustRightInd w:val="0"/>
        <w:ind w:firstLine="720"/>
        <w:jc w:val="both"/>
        <w:rPr>
          <w:noProof/>
          <w:sz w:val="24"/>
          <w:szCs w:val="24"/>
        </w:rPr>
      </w:pPr>
      <w:r w:rsidRPr="00E763D5">
        <w:rPr>
          <w:noProof/>
          <w:color w:val="000000"/>
          <w:sz w:val="24"/>
          <w:szCs w:val="24"/>
        </w:rPr>
        <w:t xml:space="preserve">Jedinice lokalne samouprave mogu osiguravati sredstva za ostvarivanje novčanih pomoći i socijalnih usluga na svom području u većem opsegu nego je utvrđeno Zakonom o socijalnoj </w:t>
      </w:r>
      <w:r w:rsidRPr="00E763D5">
        <w:rPr>
          <w:noProof/>
          <w:sz w:val="24"/>
          <w:szCs w:val="24"/>
        </w:rPr>
        <w:t>skrbi na način koji je propisan općim aktom jedinice ako u svom proračunu ima za to osigurana sredstva.</w:t>
      </w:r>
    </w:p>
    <w:p w:rsidR="00EE5A30" w:rsidRPr="00E763D5" w:rsidRDefault="00EE5A30" w:rsidP="00EE5A30">
      <w:pPr>
        <w:jc w:val="both"/>
        <w:rPr>
          <w:noProof/>
        </w:rPr>
      </w:pPr>
    </w:p>
    <w:p w:rsidR="00EE5A30" w:rsidRPr="00E763D5" w:rsidRDefault="00EE5A30" w:rsidP="00EE5A30">
      <w:pPr>
        <w:ind w:firstLine="708"/>
        <w:jc w:val="both"/>
        <w:rPr>
          <w:noProof/>
          <w:sz w:val="24"/>
          <w:szCs w:val="24"/>
        </w:rPr>
      </w:pPr>
      <w:r w:rsidRPr="00E763D5">
        <w:rPr>
          <w:noProof/>
          <w:sz w:val="24"/>
          <w:szCs w:val="24"/>
        </w:rPr>
        <w:t>Opći cilj koji se namjerava ostvariti  kroz davanje prava i pomoći iz područja socijalne skrbi, jest kvalitetno zadovoljavanje javnih potreba građana, uz što racionalnije korištenje proračunskih sredstava, pri čemu je na prvom mjestu ostvarivanje cjelovite brige o socijalno ugroženim, nemoćnim i drugim osobama u uvjetima decentralizacije socijalne skrbi.</w:t>
      </w:r>
    </w:p>
    <w:p w:rsidR="00EE5A30" w:rsidRPr="00E763D5" w:rsidRDefault="00EE5A30" w:rsidP="00EE5A30">
      <w:pPr>
        <w:ind w:firstLine="720"/>
        <w:jc w:val="both"/>
        <w:rPr>
          <w:noProof/>
        </w:rPr>
      </w:pPr>
    </w:p>
    <w:p w:rsidR="00EE5A30" w:rsidRPr="00E763D5" w:rsidRDefault="00EE5A30" w:rsidP="00EE5A30">
      <w:pPr>
        <w:ind w:firstLine="720"/>
        <w:jc w:val="both"/>
        <w:rPr>
          <w:b/>
          <w:noProof/>
          <w:sz w:val="24"/>
          <w:szCs w:val="24"/>
        </w:rPr>
      </w:pPr>
      <w:r w:rsidRPr="00E763D5">
        <w:rPr>
          <w:noProof/>
          <w:sz w:val="24"/>
          <w:szCs w:val="24"/>
        </w:rPr>
        <w:t xml:space="preserve">Pokazatelji uspješnosti: Sredstvima planiranim i utrošenim u okviru ovog programa svim dobnim i karakterističnim skupinama građana grada Pule, kroz neposredno pružanje pomoći i usluga ili kroz sufinanciranje rada udruga i ustanova iz područja socijalne skrbi,  osigurana je viša razina zaštite od one koja je zakonom o socijalnoj skrbi propisana kao obveza jedinica lokalne samouprave. </w:t>
      </w:r>
    </w:p>
    <w:p w:rsidR="00EE5A30" w:rsidRDefault="00EE5A30" w:rsidP="00EE5A30">
      <w:pPr>
        <w:pStyle w:val="Heading5"/>
        <w:tabs>
          <w:tab w:val="clear" w:pos="7938"/>
        </w:tabs>
        <w:jc w:val="both"/>
        <w:rPr>
          <w:noProof/>
          <w:szCs w:val="24"/>
        </w:rPr>
      </w:pPr>
      <w:r w:rsidRPr="0031714A">
        <w:rPr>
          <w:noProof/>
          <w:szCs w:val="24"/>
        </w:rPr>
        <w:t xml:space="preserve"> </w:t>
      </w:r>
    </w:p>
    <w:p w:rsidR="00EE5A30" w:rsidRPr="0031714A" w:rsidRDefault="00EE5A30" w:rsidP="00EE5A30">
      <w:pPr>
        <w:pStyle w:val="BodyTextIndent"/>
        <w:jc w:val="both"/>
        <w:rPr>
          <w:i w:val="0"/>
          <w:noProof/>
          <w:sz w:val="24"/>
          <w:lang w:val="hr-HR"/>
        </w:rPr>
      </w:pPr>
      <w:r w:rsidRPr="0031714A">
        <w:rPr>
          <w:i w:val="0"/>
          <w:noProof/>
          <w:sz w:val="24"/>
          <w:lang w:val="hr-HR"/>
        </w:rPr>
        <w:t xml:space="preserve">Program socijalne skrbi; rashodi za izvršenje programa planirani su u iznosu od </w:t>
      </w:r>
      <w:r>
        <w:rPr>
          <w:i w:val="0"/>
          <w:noProof/>
          <w:sz w:val="24"/>
          <w:lang w:val="hr-HR"/>
        </w:rPr>
        <w:t>19.210.931,87</w:t>
      </w:r>
      <w:r w:rsidRPr="0031714A">
        <w:rPr>
          <w:i w:val="0"/>
          <w:noProof/>
          <w:sz w:val="24"/>
          <w:lang w:val="hr-HR"/>
        </w:rPr>
        <w:t xml:space="preserve"> kuna, a izvršeni u iznosu od </w:t>
      </w:r>
      <w:r>
        <w:rPr>
          <w:i w:val="0"/>
          <w:noProof/>
          <w:sz w:val="24"/>
          <w:lang w:val="hr-HR"/>
        </w:rPr>
        <w:t>17.016.309,23</w:t>
      </w:r>
      <w:r w:rsidRPr="0031714A">
        <w:rPr>
          <w:i w:val="0"/>
          <w:noProof/>
          <w:sz w:val="24"/>
          <w:lang w:val="hr-HR"/>
        </w:rPr>
        <w:t xml:space="preserve"> kun</w:t>
      </w:r>
      <w:r>
        <w:rPr>
          <w:i w:val="0"/>
          <w:noProof/>
          <w:sz w:val="24"/>
          <w:lang w:val="hr-HR"/>
        </w:rPr>
        <w:t>e</w:t>
      </w:r>
      <w:r w:rsidRPr="0031714A">
        <w:rPr>
          <w:i w:val="0"/>
          <w:noProof/>
          <w:sz w:val="24"/>
          <w:lang w:val="hr-HR"/>
        </w:rPr>
        <w:t xml:space="preserve"> ili </w:t>
      </w:r>
      <w:r>
        <w:rPr>
          <w:i w:val="0"/>
          <w:noProof/>
          <w:sz w:val="24"/>
          <w:lang w:val="hr-HR"/>
        </w:rPr>
        <w:t>88,58</w:t>
      </w:r>
      <w:r w:rsidRPr="0031714A">
        <w:rPr>
          <w:i w:val="0"/>
          <w:noProof/>
          <w:sz w:val="24"/>
          <w:lang w:val="hr-HR"/>
        </w:rPr>
        <w:t>% u odnosu na plan. U okviru programa planirane su tri Aktivnosti</w:t>
      </w:r>
      <w:r>
        <w:rPr>
          <w:i w:val="0"/>
          <w:noProof/>
          <w:sz w:val="24"/>
          <w:lang w:val="hr-HR"/>
        </w:rPr>
        <w:t xml:space="preserve"> i jedan Kapitalni projekt</w:t>
      </w:r>
      <w:r w:rsidRPr="0031714A">
        <w:rPr>
          <w:i w:val="0"/>
          <w:noProof/>
          <w:sz w:val="24"/>
          <w:lang w:val="hr-HR"/>
        </w:rPr>
        <w:t>:</w:t>
      </w:r>
    </w:p>
    <w:p w:rsidR="00EE5A30" w:rsidRPr="0031714A" w:rsidRDefault="00EE5A30" w:rsidP="00EE5A30">
      <w:pPr>
        <w:pStyle w:val="BodyText2"/>
        <w:ind w:right="-468" w:firstLine="720"/>
        <w:jc w:val="both"/>
        <w:rPr>
          <w:noProof/>
        </w:rPr>
      </w:pPr>
    </w:p>
    <w:p w:rsidR="00EE5A30" w:rsidRPr="0031714A" w:rsidRDefault="00EE5A30" w:rsidP="00EE5A30">
      <w:pPr>
        <w:pStyle w:val="BodyTextIndent"/>
        <w:jc w:val="both"/>
        <w:rPr>
          <w:i w:val="0"/>
          <w:noProof/>
          <w:sz w:val="24"/>
          <w:szCs w:val="24"/>
          <w:lang w:val="hr-HR"/>
        </w:rPr>
      </w:pPr>
      <w:r w:rsidRPr="0031714A">
        <w:rPr>
          <w:noProof/>
          <w:sz w:val="24"/>
          <w:szCs w:val="24"/>
          <w:lang w:val="hr-HR"/>
        </w:rPr>
        <w:t>Aktivnost: Pomoć socijalno ugroženoj kategoriji građana;</w:t>
      </w:r>
      <w:r w:rsidRPr="0031714A">
        <w:rPr>
          <w:i w:val="0"/>
          <w:noProof/>
          <w:sz w:val="24"/>
          <w:szCs w:val="24"/>
          <w:lang w:val="hr-HR"/>
        </w:rPr>
        <w:t xml:space="preserve"> rashodi su</w:t>
      </w:r>
      <w:r w:rsidRPr="0031714A">
        <w:rPr>
          <w:noProof/>
          <w:sz w:val="24"/>
          <w:szCs w:val="24"/>
          <w:lang w:val="hr-HR"/>
        </w:rPr>
        <w:t xml:space="preserve"> </w:t>
      </w:r>
      <w:r w:rsidRPr="0031714A">
        <w:rPr>
          <w:i w:val="0"/>
          <w:noProof/>
          <w:sz w:val="24"/>
          <w:szCs w:val="24"/>
          <w:lang w:val="hr-HR"/>
        </w:rPr>
        <w:t xml:space="preserve">planirani u iznosu od </w:t>
      </w:r>
      <w:r>
        <w:rPr>
          <w:i w:val="0"/>
          <w:noProof/>
          <w:sz w:val="24"/>
          <w:szCs w:val="24"/>
          <w:lang w:val="hr-HR"/>
        </w:rPr>
        <w:t>11.009.880,00</w:t>
      </w:r>
      <w:r w:rsidRPr="0031714A">
        <w:rPr>
          <w:i w:val="0"/>
          <w:noProof/>
          <w:sz w:val="24"/>
          <w:szCs w:val="24"/>
          <w:lang w:val="hr-HR"/>
        </w:rPr>
        <w:t xml:space="preserve"> kuna, a izvršeni u iznosu od </w:t>
      </w:r>
      <w:r>
        <w:rPr>
          <w:i w:val="0"/>
          <w:noProof/>
          <w:sz w:val="24"/>
          <w:szCs w:val="24"/>
          <w:lang w:val="hr-HR"/>
        </w:rPr>
        <w:t>9.042.403,06</w:t>
      </w:r>
      <w:r w:rsidRPr="0031714A">
        <w:rPr>
          <w:i w:val="0"/>
          <w:noProof/>
          <w:sz w:val="24"/>
          <w:szCs w:val="24"/>
          <w:lang w:val="hr-HR"/>
        </w:rPr>
        <w:t xml:space="preserve"> kun</w:t>
      </w:r>
      <w:r>
        <w:rPr>
          <w:i w:val="0"/>
          <w:noProof/>
          <w:sz w:val="24"/>
          <w:szCs w:val="24"/>
          <w:lang w:val="hr-HR"/>
        </w:rPr>
        <w:t>a</w:t>
      </w:r>
      <w:r w:rsidRPr="0031714A">
        <w:rPr>
          <w:i w:val="0"/>
          <w:noProof/>
          <w:sz w:val="24"/>
          <w:szCs w:val="24"/>
          <w:lang w:val="hr-HR"/>
        </w:rPr>
        <w:t xml:space="preserve"> ili </w:t>
      </w:r>
      <w:r>
        <w:rPr>
          <w:i w:val="0"/>
          <w:noProof/>
          <w:sz w:val="24"/>
          <w:szCs w:val="24"/>
          <w:lang w:val="hr-HR"/>
        </w:rPr>
        <w:t>82,13</w:t>
      </w:r>
      <w:r w:rsidRPr="0031714A">
        <w:rPr>
          <w:i w:val="0"/>
          <w:noProof/>
          <w:sz w:val="24"/>
          <w:szCs w:val="24"/>
          <w:lang w:val="hr-HR"/>
        </w:rPr>
        <w:t xml:space="preserve">% u odnosu na plan, </w:t>
      </w:r>
      <w:r>
        <w:rPr>
          <w:i w:val="0"/>
          <w:noProof/>
          <w:sz w:val="24"/>
          <w:szCs w:val="24"/>
          <w:lang w:val="hr-HR"/>
        </w:rPr>
        <w:t>za</w:t>
      </w:r>
      <w:r w:rsidRPr="0031714A">
        <w:rPr>
          <w:i w:val="0"/>
          <w:noProof/>
          <w:sz w:val="24"/>
          <w:szCs w:val="24"/>
          <w:lang w:val="hr-HR"/>
        </w:rPr>
        <w:t xml:space="preserve">: </w:t>
      </w:r>
    </w:p>
    <w:p w:rsidR="00EE5A30" w:rsidRPr="0031714A" w:rsidRDefault="00EE5A30" w:rsidP="00EE5A30">
      <w:pPr>
        <w:pStyle w:val="BodyTextIndent"/>
        <w:numPr>
          <w:ilvl w:val="0"/>
          <w:numId w:val="7"/>
        </w:numPr>
        <w:jc w:val="both"/>
        <w:rPr>
          <w:i w:val="0"/>
          <w:noProof/>
          <w:sz w:val="24"/>
          <w:szCs w:val="24"/>
          <w:lang w:val="hr-HR"/>
        </w:rPr>
      </w:pPr>
      <w:r>
        <w:rPr>
          <w:i w:val="0"/>
          <w:noProof/>
          <w:sz w:val="24"/>
          <w:szCs w:val="24"/>
          <w:lang w:val="hr-HR"/>
        </w:rPr>
        <w:t>e</w:t>
      </w:r>
      <w:r w:rsidRPr="0031714A">
        <w:rPr>
          <w:i w:val="0"/>
          <w:noProof/>
          <w:sz w:val="24"/>
          <w:szCs w:val="24"/>
          <w:lang w:val="hr-HR"/>
        </w:rPr>
        <w:t>nergij</w:t>
      </w:r>
      <w:r>
        <w:rPr>
          <w:i w:val="0"/>
          <w:noProof/>
          <w:sz w:val="24"/>
          <w:szCs w:val="24"/>
          <w:lang w:val="hr-HR"/>
        </w:rPr>
        <w:t>u</w:t>
      </w:r>
      <w:r w:rsidRPr="0031714A">
        <w:rPr>
          <w:i w:val="0"/>
          <w:noProof/>
          <w:sz w:val="24"/>
          <w:szCs w:val="24"/>
          <w:lang w:val="hr-HR"/>
        </w:rPr>
        <w:t xml:space="preserve"> za Prihvatilište za beskućnike, rashodi su izvršeni u iznosu od </w:t>
      </w:r>
      <w:r>
        <w:rPr>
          <w:i w:val="0"/>
          <w:noProof/>
          <w:sz w:val="24"/>
          <w:szCs w:val="24"/>
          <w:lang w:val="hr-HR"/>
        </w:rPr>
        <w:t>11.321,81</w:t>
      </w:r>
      <w:r w:rsidRPr="0031714A">
        <w:rPr>
          <w:i w:val="0"/>
          <w:noProof/>
          <w:sz w:val="24"/>
          <w:szCs w:val="24"/>
          <w:lang w:val="hr-HR"/>
        </w:rPr>
        <w:t xml:space="preserve"> kun</w:t>
      </w:r>
      <w:r>
        <w:rPr>
          <w:i w:val="0"/>
          <w:noProof/>
          <w:sz w:val="24"/>
          <w:szCs w:val="24"/>
          <w:lang w:val="hr-HR"/>
        </w:rPr>
        <w:t>u</w:t>
      </w:r>
      <w:r w:rsidRPr="0031714A">
        <w:rPr>
          <w:i w:val="0"/>
          <w:noProof/>
          <w:sz w:val="24"/>
          <w:szCs w:val="24"/>
          <w:lang w:val="hr-HR"/>
        </w:rPr>
        <w:t>;</w:t>
      </w:r>
    </w:p>
    <w:p w:rsidR="00EE5A30" w:rsidRDefault="00EE5A30" w:rsidP="00EE5A30">
      <w:pPr>
        <w:pStyle w:val="BodyTextIndent"/>
        <w:numPr>
          <w:ilvl w:val="0"/>
          <w:numId w:val="7"/>
        </w:numPr>
        <w:jc w:val="both"/>
        <w:rPr>
          <w:i w:val="0"/>
          <w:noProof/>
          <w:sz w:val="24"/>
          <w:szCs w:val="24"/>
          <w:lang w:val="hr-HR"/>
        </w:rPr>
      </w:pPr>
      <w:r>
        <w:rPr>
          <w:i w:val="0"/>
          <w:noProof/>
          <w:sz w:val="24"/>
          <w:szCs w:val="24"/>
          <w:lang w:val="hr-HR"/>
        </w:rPr>
        <w:t>k</w:t>
      </w:r>
      <w:r w:rsidRPr="0031714A">
        <w:rPr>
          <w:i w:val="0"/>
          <w:noProof/>
          <w:sz w:val="24"/>
          <w:szCs w:val="24"/>
          <w:lang w:val="hr-HR"/>
        </w:rPr>
        <w:t xml:space="preserve">omunalne usluge za Prihvatilište za beskućnike, rashodi su izvršeni u iznosu od </w:t>
      </w:r>
      <w:r>
        <w:rPr>
          <w:i w:val="0"/>
          <w:noProof/>
          <w:sz w:val="24"/>
          <w:szCs w:val="24"/>
          <w:lang w:val="hr-HR"/>
        </w:rPr>
        <w:t>14.859,09</w:t>
      </w:r>
      <w:r w:rsidRPr="0031714A">
        <w:rPr>
          <w:i w:val="0"/>
          <w:noProof/>
          <w:sz w:val="24"/>
          <w:szCs w:val="24"/>
          <w:lang w:val="hr-HR"/>
        </w:rPr>
        <w:t xml:space="preserve"> kuna;</w:t>
      </w:r>
    </w:p>
    <w:p w:rsidR="00EE5A30" w:rsidRDefault="00EE5A30" w:rsidP="00EE5A30">
      <w:pPr>
        <w:pStyle w:val="BodyTextIndent"/>
        <w:numPr>
          <w:ilvl w:val="0"/>
          <w:numId w:val="7"/>
        </w:numPr>
        <w:jc w:val="both"/>
        <w:rPr>
          <w:i w:val="0"/>
          <w:noProof/>
          <w:sz w:val="24"/>
          <w:szCs w:val="24"/>
          <w:lang w:val="hr-HR"/>
        </w:rPr>
      </w:pPr>
      <w:r>
        <w:rPr>
          <w:i w:val="0"/>
          <w:noProof/>
          <w:sz w:val="24"/>
          <w:szCs w:val="24"/>
          <w:lang w:val="hr-HR"/>
        </w:rPr>
        <w:t>računalne usluge e-socijala, rashodi su izvršeni u iznosu od 3.500,00 kuna;</w:t>
      </w:r>
    </w:p>
    <w:p w:rsidR="00EE5A30" w:rsidRPr="0031714A" w:rsidRDefault="00EE5A30" w:rsidP="00EE5A30">
      <w:pPr>
        <w:pStyle w:val="BodyTextIndent"/>
        <w:numPr>
          <w:ilvl w:val="0"/>
          <w:numId w:val="7"/>
        </w:numPr>
        <w:jc w:val="both"/>
        <w:rPr>
          <w:i w:val="0"/>
          <w:noProof/>
          <w:sz w:val="24"/>
          <w:szCs w:val="24"/>
          <w:lang w:val="hr-HR"/>
        </w:rPr>
      </w:pPr>
      <w:r>
        <w:rPr>
          <w:i w:val="0"/>
          <w:noProof/>
          <w:sz w:val="24"/>
          <w:szCs w:val="24"/>
          <w:lang w:val="hr-HR"/>
        </w:rPr>
        <w:t>p</w:t>
      </w:r>
      <w:r w:rsidRPr="0031714A">
        <w:rPr>
          <w:i w:val="0"/>
          <w:noProof/>
          <w:sz w:val="24"/>
          <w:szCs w:val="24"/>
          <w:lang w:val="hr-HR"/>
        </w:rPr>
        <w:t>rehran</w:t>
      </w:r>
      <w:r>
        <w:rPr>
          <w:i w:val="0"/>
          <w:noProof/>
          <w:sz w:val="24"/>
          <w:szCs w:val="24"/>
          <w:lang w:val="hr-HR"/>
        </w:rPr>
        <w:t>u</w:t>
      </w:r>
      <w:r w:rsidRPr="0031714A">
        <w:rPr>
          <w:i w:val="0"/>
          <w:noProof/>
          <w:sz w:val="24"/>
          <w:szCs w:val="24"/>
          <w:lang w:val="hr-HR"/>
        </w:rPr>
        <w:t xml:space="preserve"> – vanjske škole; rashodi su izvršeni u iznosu od </w:t>
      </w:r>
      <w:r>
        <w:rPr>
          <w:i w:val="0"/>
          <w:noProof/>
          <w:sz w:val="24"/>
          <w:szCs w:val="24"/>
          <w:lang w:val="hr-HR"/>
        </w:rPr>
        <w:t>4.404,80</w:t>
      </w:r>
      <w:r w:rsidRPr="0031714A">
        <w:rPr>
          <w:i w:val="0"/>
          <w:noProof/>
          <w:sz w:val="24"/>
          <w:szCs w:val="24"/>
          <w:lang w:val="hr-HR"/>
        </w:rPr>
        <w:t xml:space="preserve"> kun</w:t>
      </w:r>
      <w:r>
        <w:rPr>
          <w:i w:val="0"/>
          <w:noProof/>
          <w:sz w:val="24"/>
          <w:szCs w:val="24"/>
          <w:lang w:val="hr-HR"/>
        </w:rPr>
        <w:t>a</w:t>
      </w:r>
      <w:r w:rsidRPr="0031714A">
        <w:rPr>
          <w:i w:val="0"/>
          <w:noProof/>
          <w:sz w:val="24"/>
          <w:szCs w:val="24"/>
          <w:lang w:val="hr-HR"/>
        </w:rPr>
        <w:t xml:space="preserve">, </w:t>
      </w:r>
      <w:r w:rsidRPr="00E763D5">
        <w:rPr>
          <w:i w:val="0"/>
          <w:noProof/>
          <w:sz w:val="24"/>
          <w:szCs w:val="24"/>
          <w:lang w:val="hr-HR"/>
        </w:rPr>
        <w:t>odnose se na sufinanciranje školskih marendi u osnovnim školama izvan područja grada Pule</w:t>
      </w:r>
      <w:r w:rsidRPr="00E763D5">
        <w:rPr>
          <w:i w:val="0"/>
          <w:noProof/>
          <w:color w:val="FF0000"/>
          <w:sz w:val="24"/>
          <w:szCs w:val="24"/>
          <w:lang w:val="hr-HR"/>
        </w:rPr>
        <w:t xml:space="preserve"> </w:t>
      </w:r>
      <w:r w:rsidRPr="00E763D5">
        <w:rPr>
          <w:i w:val="0"/>
          <w:noProof/>
          <w:sz w:val="24"/>
          <w:szCs w:val="24"/>
          <w:lang w:val="hr-HR"/>
        </w:rPr>
        <w:t>u kojima se školuju učenici s prebivalištem na području Pule, u iznosu od 40% i 100% cijene školske marende, ovisno o uvjetima koje obveznici podmirivanja navedenog troška, za djecu, korisnike usluge s prebivalištem na području grada Pule</w:t>
      </w:r>
      <w:r w:rsidRPr="0031714A">
        <w:rPr>
          <w:i w:val="0"/>
          <w:noProof/>
          <w:sz w:val="24"/>
          <w:szCs w:val="24"/>
          <w:lang w:val="hr-HR"/>
        </w:rPr>
        <w:t>;</w:t>
      </w:r>
    </w:p>
    <w:p w:rsidR="00EE5A30" w:rsidRDefault="00EE5A30" w:rsidP="00EE5A30">
      <w:pPr>
        <w:pStyle w:val="BodyTextIndent"/>
        <w:numPr>
          <w:ilvl w:val="0"/>
          <w:numId w:val="7"/>
        </w:numPr>
        <w:ind w:left="714" w:hanging="357"/>
        <w:jc w:val="both"/>
        <w:rPr>
          <w:i w:val="0"/>
          <w:noProof/>
          <w:sz w:val="24"/>
          <w:szCs w:val="24"/>
          <w:lang w:val="hr-HR"/>
        </w:rPr>
      </w:pPr>
      <w:r>
        <w:rPr>
          <w:i w:val="0"/>
          <w:noProof/>
          <w:sz w:val="24"/>
          <w:szCs w:val="24"/>
          <w:lang w:val="hr-HR"/>
        </w:rPr>
        <w:t>n</w:t>
      </w:r>
      <w:r w:rsidRPr="0031714A">
        <w:rPr>
          <w:i w:val="0"/>
          <w:noProof/>
          <w:sz w:val="24"/>
          <w:szCs w:val="24"/>
          <w:lang w:val="hr-HR"/>
        </w:rPr>
        <w:t xml:space="preserve">ovčane pomoći socijalno ugroženoj kategoriji građana, rashodi su izvršeni u iznosu od </w:t>
      </w:r>
      <w:r>
        <w:rPr>
          <w:i w:val="0"/>
          <w:noProof/>
          <w:sz w:val="24"/>
          <w:szCs w:val="24"/>
          <w:lang w:val="hr-HR"/>
        </w:rPr>
        <w:t>2.892.929,14</w:t>
      </w:r>
      <w:r w:rsidRPr="0031714A">
        <w:rPr>
          <w:i w:val="0"/>
          <w:noProof/>
          <w:sz w:val="24"/>
          <w:szCs w:val="24"/>
          <w:lang w:val="hr-HR"/>
        </w:rPr>
        <w:t xml:space="preserve"> kun</w:t>
      </w:r>
      <w:r>
        <w:rPr>
          <w:i w:val="0"/>
          <w:noProof/>
          <w:sz w:val="24"/>
          <w:szCs w:val="24"/>
          <w:lang w:val="hr-HR"/>
        </w:rPr>
        <w:t>a</w:t>
      </w:r>
      <w:r w:rsidRPr="0031714A">
        <w:rPr>
          <w:i w:val="0"/>
          <w:noProof/>
          <w:sz w:val="24"/>
          <w:szCs w:val="24"/>
          <w:lang w:val="hr-HR"/>
        </w:rPr>
        <w:t xml:space="preserve">, </w:t>
      </w:r>
      <w:r w:rsidRPr="00E763D5">
        <w:rPr>
          <w:i w:val="0"/>
          <w:noProof/>
          <w:sz w:val="24"/>
          <w:szCs w:val="24"/>
          <w:lang w:val="hr-HR"/>
        </w:rPr>
        <w:t>provode se kroz dopunsku materijalnu zaštitu učesnika NOR-a, pomoći za podmirenje troškova stanovanja,</w:t>
      </w:r>
      <w:r w:rsidRPr="00E763D5">
        <w:rPr>
          <w:i w:val="0"/>
          <w:noProof/>
          <w:color w:val="FF0000"/>
          <w:sz w:val="24"/>
          <w:szCs w:val="24"/>
          <w:lang w:val="hr-HR"/>
        </w:rPr>
        <w:t xml:space="preserve"> </w:t>
      </w:r>
      <w:r w:rsidRPr="00E763D5">
        <w:rPr>
          <w:i w:val="0"/>
          <w:noProof/>
          <w:sz w:val="24"/>
          <w:szCs w:val="24"/>
          <w:lang w:val="hr-HR"/>
        </w:rPr>
        <w:t xml:space="preserve">novčane pomoći umirovljenicima (umirovljenicima s nižim prihodima za pokriće životnih troškova, </w:t>
      </w:r>
      <w:r w:rsidRPr="00E763D5">
        <w:rPr>
          <w:i w:val="0"/>
          <w:noProof/>
          <w:snapToGrid w:val="0"/>
          <w:sz w:val="24"/>
          <w:szCs w:val="24"/>
          <w:lang w:val="hr-HR"/>
        </w:rPr>
        <w:t>pruža se financijska potpora u tromjesečnom iznosu od 300,00 do 500,00 kn)</w:t>
      </w:r>
      <w:r w:rsidRPr="00E763D5">
        <w:rPr>
          <w:i w:val="0"/>
          <w:noProof/>
          <w:sz w:val="24"/>
          <w:szCs w:val="24"/>
          <w:lang w:val="hr-HR"/>
        </w:rPr>
        <w:t>, novčane pomoći studentima iz obitelji lošijeg imovinskog stanja (dodjeljuje se</w:t>
      </w:r>
      <w:r w:rsidRPr="00E763D5">
        <w:rPr>
          <w:b/>
          <w:i w:val="0"/>
          <w:noProof/>
          <w:sz w:val="24"/>
          <w:szCs w:val="24"/>
          <w:lang w:val="hr-HR"/>
        </w:rPr>
        <w:t xml:space="preserve"> </w:t>
      </w:r>
      <w:r w:rsidRPr="00E763D5">
        <w:rPr>
          <w:i w:val="0"/>
          <w:noProof/>
          <w:sz w:val="24"/>
          <w:szCs w:val="24"/>
          <w:lang w:val="hr-HR"/>
        </w:rPr>
        <w:t>u iznosu od 400,00 kuna ili 600,00 kuna ovisno o tome da li korisnik prava studira u Puli odnosno van mjesta prebivališta)</w:t>
      </w:r>
      <w:r w:rsidRPr="0031714A">
        <w:rPr>
          <w:i w:val="0"/>
          <w:noProof/>
          <w:sz w:val="24"/>
          <w:szCs w:val="24"/>
          <w:lang w:val="hr-HR"/>
        </w:rPr>
        <w:t>;</w:t>
      </w:r>
    </w:p>
    <w:p w:rsidR="00EE5A30" w:rsidRPr="00ED121B" w:rsidRDefault="00EE5A30" w:rsidP="00EE5A30">
      <w:pPr>
        <w:pStyle w:val="BodyTextIndent"/>
        <w:numPr>
          <w:ilvl w:val="0"/>
          <w:numId w:val="7"/>
        </w:numPr>
        <w:ind w:left="714" w:hanging="357"/>
        <w:jc w:val="both"/>
        <w:rPr>
          <w:i w:val="0"/>
          <w:noProof/>
          <w:sz w:val="24"/>
          <w:szCs w:val="24"/>
          <w:lang w:val="hr-HR"/>
        </w:rPr>
      </w:pPr>
      <w:r w:rsidRPr="00ED121B">
        <w:rPr>
          <w:i w:val="0"/>
          <w:noProof/>
          <w:sz w:val="24"/>
          <w:szCs w:val="24"/>
          <w:lang w:val="hr-HR"/>
        </w:rPr>
        <w:t xml:space="preserve">naknade građanima i kućanstvima, rashodi su izvršeni u iznosu od 255.134,66 kuna, a odnose se na podmirenje duga radnika Uljanika s prebivalištem na području grada Pule po osnovi </w:t>
      </w:r>
      <w:r w:rsidR="00ED121B" w:rsidRPr="00ED121B">
        <w:rPr>
          <w:i w:val="0"/>
          <w:noProof/>
          <w:sz w:val="24"/>
          <w:szCs w:val="24"/>
          <w:lang w:val="hr-HR"/>
        </w:rPr>
        <w:t xml:space="preserve">troškova prehrane, smještaja i prijevoza </w:t>
      </w:r>
      <w:r w:rsidRPr="00ED121B">
        <w:rPr>
          <w:i w:val="0"/>
          <w:noProof/>
          <w:sz w:val="24"/>
          <w:szCs w:val="24"/>
          <w:lang w:val="hr-HR"/>
        </w:rPr>
        <w:t>prema Uljanik Standardu d.d.;</w:t>
      </w:r>
    </w:p>
    <w:p w:rsidR="00EE5A30" w:rsidRDefault="00EE5A30" w:rsidP="00EE5A30">
      <w:pPr>
        <w:pStyle w:val="BodyTextIndent"/>
        <w:numPr>
          <w:ilvl w:val="0"/>
          <w:numId w:val="7"/>
        </w:numPr>
        <w:jc w:val="both"/>
        <w:rPr>
          <w:i w:val="0"/>
          <w:noProof/>
          <w:sz w:val="24"/>
          <w:szCs w:val="24"/>
          <w:lang w:val="hr-HR"/>
        </w:rPr>
      </w:pPr>
      <w:r>
        <w:rPr>
          <w:i w:val="0"/>
          <w:noProof/>
          <w:sz w:val="24"/>
          <w:szCs w:val="24"/>
          <w:lang w:val="hr-HR"/>
        </w:rPr>
        <w:t>n</w:t>
      </w:r>
      <w:r w:rsidRPr="0031714A">
        <w:rPr>
          <w:i w:val="0"/>
          <w:noProof/>
          <w:sz w:val="24"/>
          <w:szCs w:val="24"/>
          <w:lang w:val="hr-HR"/>
        </w:rPr>
        <w:t xml:space="preserve">ovorođenačku naknadu; rashodi su izvršeni u iznosu od </w:t>
      </w:r>
      <w:r>
        <w:rPr>
          <w:i w:val="0"/>
          <w:noProof/>
          <w:sz w:val="24"/>
          <w:szCs w:val="24"/>
          <w:lang w:val="hr-HR"/>
        </w:rPr>
        <w:t>398</w:t>
      </w:r>
      <w:r w:rsidRPr="0031714A">
        <w:rPr>
          <w:i w:val="0"/>
          <w:noProof/>
          <w:sz w:val="24"/>
          <w:szCs w:val="24"/>
          <w:lang w:val="hr-HR"/>
        </w:rPr>
        <w:t>.000,00 kuna, odnose se na prigodne novčane pomoći u iznosu od 1.000,00 kuna za svako novorođeno dijete;</w:t>
      </w:r>
    </w:p>
    <w:p w:rsidR="00EE5A30" w:rsidRPr="00C93675" w:rsidRDefault="00EE5A30" w:rsidP="00EE5A30">
      <w:pPr>
        <w:pStyle w:val="BodyText"/>
        <w:numPr>
          <w:ilvl w:val="0"/>
          <w:numId w:val="7"/>
        </w:numPr>
        <w:ind w:right="72"/>
        <w:rPr>
          <w:sz w:val="24"/>
          <w:szCs w:val="24"/>
        </w:rPr>
      </w:pPr>
      <w:r>
        <w:rPr>
          <w:sz w:val="24"/>
          <w:szCs w:val="24"/>
        </w:rPr>
        <w:t>s</w:t>
      </w:r>
      <w:r w:rsidRPr="00C93675">
        <w:rPr>
          <w:sz w:val="24"/>
          <w:szCs w:val="24"/>
        </w:rPr>
        <w:t>ubvencij</w:t>
      </w:r>
      <w:r>
        <w:rPr>
          <w:sz w:val="24"/>
          <w:szCs w:val="24"/>
        </w:rPr>
        <w:t>u</w:t>
      </w:r>
      <w:r w:rsidRPr="00C93675">
        <w:rPr>
          <w:sz w:val="24"/>
          <w:szCs w:val="24"/>
        </w:rPr>
        <w:t xml:space="preserve"> školskih marendi – odnosi se na sredstava za školske marende kako bi se subvencioniranom školskom marendom proširio obuhvat učenika osnovnih škola Grada Pule čije obitelji nisu korisnici prema Odluci o socijalnoj skrbi Grada Pule, a nisu u mogućnosti sami osigurati djeci obrok u školi, u iznosu od </w:t>
      </w:r>
      <w:r>
        <w:rPr>
          <w:sz w:val="24"/>
          <w:szCs w:val="24"/>
        </w:rPr>
        <w:t>37.248,75</w:t>
      </w:r>
      <w:r w:rsidRPr="00C93675">
        <w:rPr>
          <w:sz w:val="24"/>
          <w:szCs w:val="24"/>
        </w:rPr>
        <w:t xml:space="preserve"> kuna; </w:t>
      </w:r>
    </w:p>
    <w:p w:rsidR="00EE5A30" w:rsidRPr="00D87F1E" w:rsidRDefault="00EE5A30" w:rsidP="00EE5A30">
      <w:pPr>
        <w:pStyle w:val="BodyTextIndent"/>
        <w:numPr>
          <w:ilvl w:val="0"/>
          <w:numId w:val="7"/>
        </w:numPr>
        <w:jc w:val="both"/>
        <w:rPr>
          <w:i w:val="0"/>
          <w:noProof/>
          <w:sz w:val="24"/>
          <w:szCs w:val="24"/>
          <w:lang w:val="hr-HR"/>
        </w:rPr>
      </w:pPr>
      <w:r>
        <w:rPr>
          <w:i w:val="0"/>
          <w:noProof/>
          <w:sz w:val="24"/>
          <w:szCs w:val="24"/>
          <w:lang w:val="hr-HR"/>
        </w:rPr>
        <w:t xml:space="preserve">naknade građanima i kućanstvima - bonovi za 530 umirovljenika, </w:t>
      </w:r>
      <w:r w:rsidRPr="00D87F1E">
        <w:rPr>
          <w:i w:val="0"/>
          <w:noProof/>
          <w:sz w:val="24"/>
          <w:szCs w:val="24"/>
          <w:lang w:val="hr-HR"/>
        </w:rPr>
        <w:t xml:space="preserve">rashodi su izvršeni u iznosu od </w:t>
      </w:r>
      <w:r>
        <w:rPr>
          <w:i w:val="0"/>
          <w:noProof/>
          <w:sz w:val="24"/>
          <w:szCs w:val="24"/>
          <w:lang w:val="hr-HR"/>
        </w:rPr>
        <w:t>142.290,00 kuna;</w:t>
      </w:r>
    </w:p>
    <w:p w:rsidR="00EE5A30" w:rsidRPr="003374E3" w:rsidRDefault="00EE5A30" w:rsidP="00EE5A30">
      <w:pPr>
        <w:pStyle w:val="BodyText"/>
        <w:numPr>
          <w:ilvl w:val="0"/>
          <w:numId w:val="7"/>
        </w:numPr>
        <w:rPr>
          <w:noProof/>
          <w:sz w:val="24"/>
          <w:szCs w:val="24"/>
          <w:lang w:val="hr-HR"/>
        </w:rPr>
      </w:pPr>
      <w:r>
        <w:rPr>
          <w:noProof/>
          <w:sz w:val="24"/>
          <w:szCs w:val="24"/>
          <w:lang w:val="hr-HR"/>
        </w:rPr>
        <w:t>s</w:t>
      </w:r>
      <w:r w:rsidRPr="0031714A">
        <w:rPr>
          <w:noProof/>
          <w:sz w:val="24"/>
          <w:szCs w:val="24"/>
          <w:lang w:val="hr-HR"/>
        </w:rPr>
        <w:t xml:space="preserve">ufinanciranje cijene prijevoza; rashodi su izvršeni u iznosu od </w:t>
      </w:r>
      <w:r>
        <w:rPr>
          <w:noProof/>
          <w:sz w:val="24"/>
          <w:szCs w:val="24"/>
          <w:lang w:val="hr-HR"/>
        </w:rPr>
        <w:t>115.492</w:t>
      </w:r>
      <w:r w:rsidRPr="0031714A">
        <w:rPr>
          <w:noProof/>
          <w:sz w:val="24"/>
          <w:szCs w:val="24"/>
          <w:lang w:val="hr-HR"/>
        </w:rPr>
        <w:t>,00 kun</w:t>
      </w:r>
      <w:r>
        <w:rPr>
          <w:noProof/>
          <w:sz w:val="24"/>
          <w:szCs w:val="24"/>
          <w:lang w:val="hr-HR"/>
        </w:rPr>
        <w:t>e</w:t>
      </w:r>
      <w:r w:rsidRPr="0031714A">
        <w:rPr>
          <w:noProof/>
          <w:sz w:val="24"/>
          <w:szCs w:val="24"/>
          <w:lang w:val="hr-HR"/>
        </w:rPr>
        <w:t xml:space="preserve">, odnose se </w:t>
      </w:r>
      <w:r w:rsidRPr="003374E3">
        <w:rPr>
          <w:noProof/>
          <w:sz w:val="24"/>
          <w:szCs w:val="24"/>
          <w:lang w:val="hr-HR"/>
        </w:rPr>
        <w:t>na subvencioniranje vozne karte u javnom gradskom prijevozu;</w:t>
      </w:r>
    </w:p>
    <w:p w:rsidR="00EE5A30" w:rsidRPr="003374E3" w:rsidRDefault="00EE5A30" w:rsidP="00EE5A30">
      <w:pPr>
        <w:pStyle w:val="BodyText"/>
        <w:numPr>
          <w:ilvl w:val="0"/>
          <w:numId w:val="7"/>
        </w:numPr>
        <w:rPr>
          <w:noProof/>
          <w:sz w:val="24"/>
          <w:szCs w:val="24"/>
          <w:lang w:val="hr-HR"/>
        </w:rPr>
      </w:pPr>
      <w:r>
        <w:rPr>
          <w:noProof/>
          <w:sz w:val="24"/>
          <w:szCs w:val="24"/>
          <w:lang w:val="hr-HR"/>
        </w:rPr>
        <w:t>n</w:t>
      </w:r>
      <w:r w:rsidRPr="003374E3">
        <w:rPr>
          <w:noProof/>
          <w:sz w:val="24"/>
          <w:szCs w:val="24"/>
          <w:lang w:val="hr-HR"/>
        </w:rPr>
        <w:t>abav</w:t>
      </w:r>
      <w:r>
        <w:rPr>
          <w:noProof/>
          <w:sz w:val="24"/>
          <w:szCs w:val="24"/>
          <w:lang w:val="hr-HR"/>
        </w:rPr>
        <w:t>u</w:t>
      </w:r>
      <w:r w:rsidRPr="003374E3">
        <w:rPr>
          <w:noProof/>
          <w:sz w:val="24"/>
          <w:szCs w:val="24"/>
          <w:lang w:val="hr-HR"/>
        </w:rPr>
        <w:t xml:space="preserve"> školskih udžbenika i školskog pribora; rashodi su izvršeni u iznosu od 91.130,00 kuna, </w:t>
      </w:r>
      <w:r w:rsidRPr="003374E3">
        <w:rPr>
          <w:sz w:val="24"/>
          <w:szCs w:val="24"/>
        </w:rPr>
        <w:t>odnosi se na pravo na jednokratnu novčanu pomoć za</w:t>
      </w:r>
      <w:r w:rsidRPr="003374E3">
        <w:rPr>
          <w:snapToGrid w:val="0"/>
          <w:sz w:val="24"/>
          <w:szCs w:val="24"/>
        </w:rPr>
        <w:t xml:space="preserve"> nabavku školskih udžbenika </w:t>
      </w:r>
      <w:r w:rsidRPr="003374E3">
        <w:rPr>
          <w:sz w:val="24"/>
          <w:szCs w:val="24"/>
        </w:rPr>
        <w:t xml:space="preserve">ili za </w:t>
      </w:r>
      <w:r w:rsidRPr="003374E3">
        <w:rPr>
          <w:snapToGrid w:val="0"/>
          <w:sz w:val="24"/>
          <w:szCs w:val="24"/>
        </w:rPr>
        <w:t>druge obrazovne materijale učenicima osnovnih i srednjih škola koji pohađaju po prvi put razred, a čiji su roditelji/skrbnici korisnici prava na pomoć za podmirenje troškova stanovanja</w:t>
      </w:r>
      <w:r w:rsidRPr="003374E3">
        <w:rPr>
          <w:sz w:val="24"/>
          <w:szCs w:val="24"/>
        </w:rPr>
        <w:t>, a istovremeno nisu ostvarili pravo na pomoć pri nabavci školskih udžbenika po drugoj osnovi;</w:t>
      </w:r>
    </w:p>
    <w:p w:rsidR="00EE5A30" w:rsidRPr="0031714A" w:rsidRDefault="00EE5A30" w:rsidP="00EE5A30">
      <w:pPr>
        <w:pStyle w:val="BodyTextIndent"/>
        <w:numPr>
          <w:ilvl w:val="0"/>
          <w:numId w:val="7"/>
        </w:numPr>
        <w:jc w:val="both"/>
        <w:rPr>
          <w:i w:val="0"/>
          <w:noProof/>
          <w:sz w:val="24"/>
          <w:szCs w:val="24"/>
          <w:lang w:val="hr-HR"/>
        </w:rPr>
      </w:pPr>
      <w:r>
        <w:rPr>
          <w:i w:val="0"/>
          <w:noProof/>
          <w:sz w:val="24"/>
          <w:szCs w:val="24"/>
          <w:lang w:val="hr-HR"/>
        </w:rPr>
        <w:t>u</w:t>
      </w:r>
      <w:r w:rsidRPr="0031714A">
        <w:rPr>
          <w:i w:val="0"/>
          <w:noProof/>
          <w:sz w:val="24"/>
          <w:szCs w:val="24"/>
          <w:lang w:val="hr-HR"/>
        </w:rPr>
        <w:t xml:space="preserve">kop nezbrinutih osoba; rashodi su izvršeni u iznosu od </w:t>
      </w:r>
      <w:r>
        <w:rPr>
          <w:i w:val="0"/>
          <w:noProof/>
          <w:sz w:val="24"/>
          <w:szCs w:val="24"/>
          <w:lang w:val="hr-HR"/>
        </w:rPr>
        <w:t>48.454,64</w:t>
      </w:r>
      <w:r w:rsidRPr="0031714A">
        <w:rPr>
          <w:i w:val="0"/>
          <w:noProof/>
          <w:sz w:val="24"/>
          <w:szCs w:val="24"/>
          <w:lang w:val="hr-HR"/>
        </w:rPr>
        <w:t xml:space="preserve"> kun</w:t>
      </w:r>
      <w:r>
        <w:rPr>
          <w:i w:val="0"/>
          <w:noProof/>
          <w:sz w:val="24"/>
          <w:szCs w:val="24"/>
          <w:lang w:val="hr-HR"/>
        </w:rPr>
        <w:t>e</w:t>
      </w:r>
      <w:r w:rsidRPr="0031714A">
        <w:rPr>
          <w:i w:val="0"/>
          <w:noProof/>
          <w:sz w:val="24"/>
          <w:szCs w:val="24"/>
          <w:lang w:val="hr-HR"/>
        </w:rPr>
        <w:t>, odnosi se na podmirenje troškova ukopa za osobu koja nema srodnika koji su u obavezi ili mogućnosti iste podmiriti, odnosno, do polovice iznosa nužnih troškova pogreba ukoliko obveznici plaćanja istih imaju mjesečne prihode po članu obitelji niže od 1.250,00 kuna;</w:t>
      </w:r>
    </w:p>
    <w:p w:rsidR="00EE5A30" w:rsidRPr="0031714A" w:rsidRDefault="00EE5A30" w:rsidP="00EE5A30">
      <w:pPr>
        <w:pStyle w:val="BodyTextIndent"/>
        <w:numPr>
          <w:ilvl w:val="0"/>
          <w:numId w:val="7"/>
        </w:numPr>
        <w:jc w:val="both"/>
        <w:rPr>
          <w:i w:val="0"/>
          <w:noProof/>
          <w:sz w:val="24"/>
          <w:szCs w:val="24"/>
          <w:lang w:val="hr-HR"/>
        </w:rPr>
      </w:pPr>
      <w:r>
        <w:rPr>
          <w:i w:val="0"/>
          <w:noProof/>
          <w:sz w:val="24"/>
          <w:szCs w:val="24"/>
          <w:lang w:val="hr-HR"/>
        </w:rPr>
        <w:t>p</w:t>
      </w:r>
      <w:r w:rsidRPr="0031714A">
        <w:rPr>
          <w:i w:val="0"/>
          <w:noProof/>
          <w:sz w:val="24"/>
          <w:szCs w:val="24"/>
          <w:lang w:val="hr-HR"/>
        </w:rPr>
        <w:t>rehran</w:t>
      </w:r>
      <w:r>
        <w:rPr>
          <w:i w:val="0"/>
          <w:noProof/>
          <w:sz w:val="24"/>
          <w:szCs w:val="24"/>
          <w:lang w:val="hr-HR"/>
        </w:rPr>
        <w:t xml:space="preserve">u </w:t>
      </w:r>
      <w:r w:rsidRPr="0031714A">
        <w:rPr>
          <w:i w:val="0"/>
          <w:noProof/>
          <w:sz w:val="24"/>
          <w:szCs w:val="24"/>
          <w:lang w:val="hr-HR"/>
        </w:rPr>
        <w:t xml:space="preserve">- privatni i vanjski vrtići; rashodi su izvršeni u iznosu od </w:t>
      </w:r>
      <w:r>
        <w:rPr>
          <w:i w:val="0"/>
          <w:noProof/>
          <w:sz w:val="24"/>
          <w:szCs w:val="24"/>
          <w:lang w:val="hr-HR"/>
        </w:rPr>
        <w:t>1.016.750,77</w:t>
      </w:r>
      <w:r w:rsidRPr="0031714A">
        <w:rPr>
          <w:i w:val="0"/>
          <w:noProof/>
          <w:sz w:val="24"/>
          <w:szCs w:val="24"/>
          <w:lang w:val="hr-HR"/>
        </w:rPr>
        <w:t xml:space="preserve"> kun</w:t>
      </w:r>
      <w:r>
        <w:rPr>
          <w:i w:val="0"/>
          <w:noProof/>
          <w:sz w:val="24"/>
          <w:szCs w:val="24"/>
          <w:lang w:val="hr-HR"/>
        </w:rPr>
        <w:t>a</w:t>
      </w:r>
      <w:r w:rsidRPr="0031714A">
        <w:rPr>
          <w:i w:val="0"/>
          <w:noProof/>
          <w:sz w:val="24"/>
          <w:szCs w:val="24"/>
          <w:lang w:val="hr-HR"/>
        </w:rPr>
        <w:t>, odnose se na sufinanciranje prehrane djece u predškolskim ustanovama drugih osnivača, u iznosu od 20%, 40% i 100% iznosa cijene koju plaćaju roditelji ili skrbnici korisnika usluga programa predškolskog odgoja;</w:t>
      </w:r>
    </w:p>
    <w:p w:rsidR="00EE5A30" w:rsidRPr="0031714A" w:rsidRDefault="00EE5A30" w:rsidP="00EE5A30">
      <w:pPr>
        <w:pStyle w:val="BodyTextIndent"/>
        <w:numPr>
          <w:ilvl w:val="0"/>
          <w:numId w:val="7"/>
        </w:numPr>
        <w:jc w:val="both"/>
        <w:rPr>
          <w:i w:val="0"/>
          <w:noProof/>
          <w:sz w:val="24"/>
          <w:szCs w:val="24"/>
          <w:lang w:val="hr-HR"/>
        </w:rPr>
      </w:pPr>
      <w:r>
        <w:rPr>
          <w:i w:val="0"/>
          <w:noProof/>
          <w:sz w:val="24"/>
          <w:szCs w:val="24"/>
          <w:lang w:val="hr-HR"/>
        </w:rPr>
        <w:t>p</w:t>
      </w:r>
      <w:r w:rsidRPr="0031714A">
        <w:rPr>
          <w:i w:val="0"/>
          <w:noProof/>
          <w:sz w:val="24"/>
          <w:szCs w:val="24"/>
          <w:lang w:val="hr-HR"/>
        </w:rPr>
        <w:t>rehran</w:t>
      </w:r>
      <w:r>
        <w:rPr>
          <w:i w:val="0"/>
          <w:noProof/>
          <w:sz w:val="24"/>
          <w:szCs w:val="24"/>
          <w:lang w:val="hr-HR"/>
        </w:rPr>
        <w:t>u</w:t>
      </w:r>
      <w:r w:rsidRPr="0031714A">
        <w:rPr>
          <w:i w:val="0"/>
          <w:noProof/>
          <w:sz w:val="24"/>
          <w:szCs w:val="24"/>
          <w:lang w:val="hr-HR"/>
        </w:rPr>
        <w:t xml:space="preserve"> - starije osobe; rashodi su izvršeni u iznosu od </w:t>
      </w:r>
      <w:r>
        <w:rPr>
          <w:i w:val="0"/>
          <w:noProof/>
          <w:sz w:val="24"/>
          <w:szCs w:val="24"/>
          <w:lang w:val="hr-HR"/>
        </w:rPr>
        <w:t>590.232,50</w:t>
      </w:r>
      <w:r w:rsidRPr="0031714A">
        <w:rPr>
          <w:i w:val="0"/>
          <w:noProof/>
          <w:sz w:val="24"/>
          <w:szCs w:val="24"/>
          <w:lang w:val="hr-HR"/>
        </w:rPr>
        <w:t xml:space="preserve"> kun</w:t>
      </w:r>
      <w:r>
        <w:rPr>
          <w:i w:val="0"/>
          <w:noProof/>
          <w:sz w:val="24"/>
          <w:szCs w:val="24"/>
          <w:lang w:val="hr-HR"/>
        </w:rPr>
        <w:t>a</w:t>
      </w:r>
      <w:r w:rsidRPr="0031714A">
        <w:rPr>
          <w:i w:val="0"/>
          <w:noProof/>
          <w:sz w:val="24"/>
          <w:szCs w:val="24"/>
          <w:lang w:val="hr-HR"/>
        </w:rPr>
        <w:t xml:space="preserve">, odnose se na dostavu </w:t>
      </w:r>
      <w:r w:rsidRPr="0031714A">
        <w:rPr>
          <w:i w:val="0"/>
          <w:noProof/>
          <w:snapToGrid w:val="0"/>
          <w:sz w:val="24"/>
          <w:szCs w:val="24"/>
          <w:lang w:val="hr-HR"/>
        </w:rPr>
        <w:t>jednog obroka dnevno u stambeni prostor</w:t>
      </w:r>
      <w:r w:rsidRPr="0031714A">
        <w:rPr>
          <w:noProof/>
          <w:snapToGrid w:val="0"/>
          <w:lang w:val="hr-HR"/>
        </w:rPr>
        <w:t xml:space="preserve"> </w:t>
      </w:r>
      <w:r w:rsidRPr="0031714A">
        <w:rPr>
          <w:i w:val="0"/>
          <w:noProof/>
          <w:sz w:val="24"/>
          <w:szCs w:val="24"/>
          <w:lang w:val="hr-HR"/>
        </w:rPr>
        <w:t>starijim i nemoćnim osobama;</w:t>
      </w:r>
    </w:p>
    <w:p w:rsidR="00EE5A30" w:rsidRPr="004F6437" w:rsidRDefault="00EE5A30" w:rsidP="00EE5A30">
      <w:pPr>
        <w:pStyle w:val="BodyTextIndent"/>
        <w:numPr>
          <w:ilvl w:val="0"/>
          <w:numId w:val="7"/>
        </w:numPr>
        <w:jc w:val="both"/>
        <w:rPr>
          <w:i w:val="0"/>
          <w:noProof/>
          <w:sz w:val="24"/>
          <w:szCs w:val="24"/>
          <w:lang w:val="hr-HR"/>
        </w:rPr>
      </w:pPr>
      <w:r>
        <w:rPr>
          <w:i w:val="0"/>
          <w:noProof/>
          <w:sz w:val="24"/>
          <w:szCs w:val="24"/>
          <w:lang w:val="hr-HR"/>
        </w:rPr>
        <w:t>C</w:t>
      </w:r>
      <w:r w:rsidRPr="0031714A">
        <w:rPr>
          <w:i w:val="0"/>
          <w:noProof/>
          <w:sz w:val="24"/>
          <w:szCs w:val="24"/>
          <w:lang w:val="hr-HR"/>
        </w:rPr>
        <w:t xml:space="preserve">rveni križ; rashodi su izvršeni u iznosu od </w:t>
      </w:r>
      <w:r>
        <w:rPr>
          <w:i w:val="0"/>
          <w:noProof/>
          <w:sz w:val="24"/>
          <w:szCs w:val="24"/>
          <w:lang w:val="hr-HR"/>
        </w:rPr>
        <w:t>1.566.389,69</w:t>
      </w:r>
      <w:r w:rsidRPr="0031714A">
        <w:rPr>
          <w:i w:val="0"/>
          <w:noProof/>
          <w:sz w:val="24"/>
          <w:szCs w:val="24"/>
          <w:lang w:val="hr-HR"/>
        </w:rPr>
        <w:t xml:space="preserve"> kuna, odnosi se na sufinanciranje rada Hrvatskog Crvenog križa – Gradskog društva Pula. </w:t>
      </w:r>
      <w:r w:rsidRPr="00E763D5">
        <w:rPr>
          <w:i w:val="0"/>
          <w:noProof/>
          <w:snapToGrid w:val="0"/>
          <w:sz w:val="24"/>
          <w:szCs w:val="24"/>
          <w:lang w:val="hr-HR"/>
        </w:rPr>
        <w:t xml:space="preserve">Program Gradskog društva Crvenog križa provodio se kroz aktivnosti </w:t>
      </w:r>
      <w:r>
        <w:rPr>
          <w:i w:val="0"/>
          <w:noProof/>
          <w:snapToGrid w:val="0"/>
          <w:sz w:val="24"/>
          <w:szCs w:val="24"/>
          <w:lang w:val="hr-HR"/>
        </w:rPr>
        <w:t>7</w:t>
      </w:r>
      <w:r w:rsidRPr="00E763D5">
        <w:rPr>
          <w:i w:val="0"/>
          <w:noProof/>
          <w:snapToGrid w:val="0"/>
          <w:sz w:val="24"/>
          <w:szCs w:val="24"/>
          <w:lang w:val="hr-HR"/>
        </w:rPr>
        <w:t xml:space="preserve"> programa i to: dobrovoljno davalaštvo krvi, humanitarna pomoć, zdravstvena preventiva, prva pomoć, Mladež Crvenog križa Pula, služba traženja, privremeni smještaj beskućnika u </w:t>
      </w:r>
      <w:r w:rsidRPr="004F6437">
        <w:rPr>
          <w:i w:val="0"/>
          <w:noProof/>
          <w:snapToGrid w:val="0"/>
          <w:sz w:val="24"/>
          <w:szCs w:val="24"/>
          <w:lang w:val="hr-HR"/>
        </w:rPr>
        <w:t>prihvatilište (</w:t>
      </w:r>
      <w:r w:rsidRPr="004F6437">
        <w:rPr>
          <w:i w:val="0"/>
          <w:snapToGrid w:val="0"/>
          <w:sz w:val="24"/>
          <w:szCs w:val="24"/>
        </w:rPr>
        <w:t>uslugu smještaja koristilo je 19 osoba, dok je uslugu dnevnog boravka koristilo 40 korisnika</w:t>
      </w:r>
      <w:r w:rsidRPr="004F6437">
        <w:rPr>
          <w:i w:val="0"/>
          <w:noProof/>
          <w:snapToGrid w:val="0"/>
          <w:sz w:val="24"/>
          <w:szCs w:val="24"/>
          <w:lang w:val="hr-HR"/>
        </w:rPr>
        <w:t>) i usluga Pučke kuhinje</w:t>
      </w:r>
      <w:r w:rsidRPr="004F6437">
        <w:rPr>
          <w:i w:val="0"/>
          <w:noProof/>
          <w:sz w:val="24"/>
          <w:szCs w:val="24"/>
          <w:lang w:val="hr-HR"/>
        </w:rPr>
        <w:t xml:space="preserve"> (prehranu je koristilo oko 90 korisnika mjesečno);</w:t>
      </w:r>
    </w:p>
    <w:p w:rsidR="00EE5A30" w:rsidRPr="00552604" w:rsidRDefault="00EE5A30" w:rsidP="00EE5A30">
      <w:pPr>
        <w:pStyle w:val="BodyTextIndent"/>
        <w:numPr>
          <w:ilvl w:val="0"/>
          <w:numId w:val="7"/>
        </w:numPr>
        <w:jc w:val="both"/>
        <w:rPr>
          <w:i w:val="0"/>
          <w:noProof/>
          <w:sz w:val="24"/>
          <w:szCs w:val="24"/>
          <w:lang w:val="hr-HR"/>
        </w:rPr>
      </w:pPr>
      <w:r>
        <w:rPr>
          <w:i w:val="0"/>
          <w:noProof/>
          <w:sz w:val="24"/>
          <w:szCs w:val="24"/>
          <w:lang w:val="hr-HR"/>
        </w:rPr>
        <w:t>s</w:t>
      </w:r>
      <w:r w:rsidRPr="004F6437">
        <w:rPr>
          <w:i w:val="0"/>
          <w:noProof/>
          <w:sz w:val="24"/>
          <w:szCs w:val="24"/>
          <w:lang w:val="hr-HR"/>
        </w:rPr>
        <w:t>ubvencij</w:t>
      </w:r>
      <w:r>
        <w:rPr>
          <w:i w:val="0"/>
          <w:noProof/>
          <w:sz w:val="24"/>
          <w:szCs w:val="24"/>
          <w:lang w:val="hr-HR"/>
        </w:rPr>
        <w:t>u</w:t>
      </w:r>
      <w:r w:rsidRPr="004F6437">
        <w:rPr>
          <w:i w:val="0"/>
          <w:noProof/>
          <w:sz w:val="24"/>
          <w:szCs w:val="24"/>
          <w:lang w:val="hr-HR"/>
        </w:rPr>
        <w:t xml:space="preserve"> učešća u cijeni programa predškolskog odgoja za korisnike predškolskih</w:t>
      </w:r>
      <w:r w:rsidRPr="00552604">
        <w:rPr>
          <w:i w:val="0"/>
          <w:noProof/>
          <w:sz w:val="24"/>
          <w:szCs w:val="24"/>
          <w:lang w:val="hr-HR"/>
        </w:rPr>
        <w:t xml:space="preserve"> ustanova čiji je osnivač Grad Pula -  </w:t>
      </w:r>
      <w:r w:rsidRPr="00511DF9">
        <w:rPr>
          <w:i w:val="0"/>
          <w:noProof/>
          <w:sz w:val="24"/>
          <w:szCs w:val="24"/>
          <w:lang w:val="hr-HR"/>
        </w:rPr>
        <w:t>subvenciju programa u iznosu od 20%, 40% i 100% iznosa plaćanja roditelja ili skrbnika korisnika usluga programa predškolskog odgoja, subvencija učešća u cijeni školske marende i produženog boravka u ustanovama kojih je osnivač ili suosnivač Grad Pula - subvenciju u iznosu od 40% i 100% cijene školske marende, odnosno subvenciju produženog boravka u iznosu od 25%. Projekt „Prehrana za djecu“ - Zaklada Hrvatska za djecu, prema Odluci o dodjeli potpora u svrhu osiguranja prehrane djece u osnovnim školama za školsku godinu 201</w:t>
      </w:r>
      <w:r>
        <w:rPr>
          <w:i w:val="0"/>
          <w:noProof/>
          <w:sz w:val="24"/>
          <w:szCs w:val="24"/>
          <w:lang w:val="hr-HR"/>
        </w:rPr>
        <w:t>8</w:t>
      </w:r>
      <w:r w:rsidRPr="00511DF9">
        <w:rPr>
          <w:i w:val="0"/>
          <w:noProof/>
          <w:sz w:val="24"/>
          <w:szCs w:val="24"/>
          <w:lang w:val="hr-HR"/>
        </w:rPr>
        <w:t>/201</w:t>
      </w:r>
      <w:r>
        <w:rPr>
          <w:i w:val="0"/>
          <w:noProof/>
          <w:sz w:val="24"/>
          <w:szCs w:val="24"/>
          <w:lang w:val="hr-HR"/>
        </w:rPr>
        <w:t>9</w:t>
      </w:r>
      <w:r w:rsidRPr="00511DF9">
        <w:rPr>
          <w:i w:val="0"/>
          <w:noProof/>
          <w:sz w:val="24"/>
          <w:szCs w:val="24"/>
          <w:lang w:val="hr-HR"/>
        </w:rPr>
        <w:t xml:space="preserve"> osnivačima osnovnih škola dodijeljuju </w:t>
      </w:r>
      <w:r>
        <w:rPr>
          <w:i w:val="0"/>
          <w:noProof/>
          <w:sz w:val="24"/>
          <w:szCs w:val="24"/>
          <w:lang w:val="hr-HR"/>
        </w:rPr>
        <w:t xml:space="preserve">se </w:t>
      </w:r>
      <w:r w:rsidRPr="00511DF9">
        <w:rPr>
          <w:i w:val="0"/>
          <w:noProof/>
          <w:sz w:val="24"/>
          <w:szCs w:val="24"/>
          <w:lang w:val="hr-HR"/>
        </w:rPr>
        <w:t xml:space="preserve">potpore za djecu u potrebi. Projekt se odnosi  na osiguranje pokrića troškova školske prehrane i to za djecu u osnovnim školama čija je vrijednost indeksa razvijenosti veća od </w:t>
      </w:r>
      <w:r w:rsidRPr="00C93675">
        <w:rPr>
          <w:i w:val="0"/>
          <w:noProof/>
          <w:sz w:val="24"/>
          <w:szCs w:val="24"/>
          <w:lang w:val="hr-HR"/>
        </w:rPr>
        <w:t xml:space="preserve">75% prosjeka Republike Hrvatske, </w:t>
      </w:r>
      <w:r w:rsidRPr="00C93675">
        <w:rPr>
          <w:i w:val="0"/>
          <w:sz w:val="24"/>
          <w:szCs w:val="24"/>
        </w:rPr>
        <w:t xml:space="preserve">te za provedbu projekta Školske sheme voća i povrća te mlijeka i mliječnih proizvoda (Školska shema) </w:t>
      </w:r>
      <w:r w:rsidRPr="00C93675">
        <w:rPr>
          <w:i w:val="0"/>
          <w:noProof/>
          <w:sz w:val="24"/>
          <w:szCs w:val="24"/>
          <w:lang w:val="hr-HR"/>
        </w:rPr>
        <w:t xml:space="preserve">rashodi su izvršeni u iznosu od </w:t>
      </w:r>
      <w:r>
        <w:rPr>
          <w:i w:val="0"/>
          <w:noProof/>
          <w:sz w:val="24"/>
          <w:szCs w:val="24"/>
          <w:lang w:val="hr-HR"/>
        </w:rPr>
        <w:t>1.854.265,21</w:t>
      </w:r>
      <w:r w:rsidRPr="00C93675">
        <w:rPr>
          <w:i w:val="0"/>
          <w:noProof/>
          <w:sz w:val="24"/>
          <w:szCs w:val="24"/>
          <w:lang w:val="hr-HR"/>
        </w:rPr>
        <w:t xml:space="preserve"> kun</w:t>
      </w:r>
      <w:r>
        <w:rPr>
          <w:i w:val="0"/>
          <w:noProof/>
          <w:sz w:val="24"/>
          <w:szCs w:val="24"/>
          <w:lang w:val="hr-HR"/>
        </w:rPr>
        <w:t>u</w:t>
      </w:r>
      <w:r w:rsidRPr="00C93675">
        <w:rPr>
          <w:i w:val="0"/>
          <w:noProof/>
          <w:sz w:val="24"/>
          <w:szCs w:val="24"/>
          <w:lang w:val="hr-HR"/>
        </w:rPr>
        <w:t>.</w:t>
      </w:r>
    </w:p>
    <w:p w:rsidR="00EE5A30" w:rsidRPr="0031714A" w:rsidRDefault="00EE5A30" w:rsidP="00EE5A30">
      <w:pPr>
        <w:pStyle w:val="BodyTextIndent"/>
        <w:ind w:firstLine="708"/>
        <w:jc w:val="both"/>
        <w:rPr>
          <w:i w:val="0"/>
          <w:noProof/>
          <w:sz w:val="24"/>
          <w:szCs w:val="24"/>
          <w:lang w:val="hr-HR"/>
        </w:rPr>
      </w:pPr>
    </w:p>
    <w:p w:rsidR="00EE5A30" w:rsidRDefault="00EE5A30" w:rsidP="00EE5A30">
      <w:pPr>
        <w:pStyle w:val="BodyTextIndent"/>
        <w:ind w:firstLine="708"/>
        <w:jc w:val="both"/>
        <w:rPr>
          <w:i w:val="0"/>
          <w:noProof/>
          <w:sz w:val="24"/>
          <w:szCs w:val="24"/>
          <w:lang w:val="hr-HR"/>
        </w:rPr>
      </w:pPr>
      <w:r w:rsidRPr="0031714A">
        <w:rPr>
          <w:i w:val="0"/>
          <w:noProof/>
          <w:sz w:val="24"/>
          <w:szCs w:val="24"/>
          <w:lang w:val="hr-HR"/>
        </w:rPr>
        <w:t>Sukladno financijskim planovima, zahtjevima i potrebama proračunskih korisnika za potrebe subvencije učešća u cijeni prehrane korisnika socijalnog programa, sredstva su utrošena kako slijedi:</w:t>
      </w:r>
    </w:p>
    <w:p w:rsidR="00EE5A30" w:rsidRDefault="00EE5A30" w:rsidP="00EE5A30">
      <w:pPr>
        <w:pStyle w:val="BodyTextIndent"/>
        <w:ind w:firstLine="708"/>
        <w:jc w:val="both"/>
        <w:rPr>
          <w:i w:val="0"/>
          <w:noProof/>
          <w:sz w:val="24"/>
          <w:szCs w:val="24"/>
          <w:lang w:val="hr-HR"/>
        </w:rPr>
      </w:pPr>
    </w:p>
    <w:tbl>
      <w:tblPr>
        <w:tblW w:w="9951" w:type="dxa"/>
        <w:jc w:val="center"/>
        <w:tblLook w:val="04A0"/>
      </w:tblPr>
      <w:tblGrid>
        <w:gridCol w:w="4690"/>
        <w:gridCol w:w="1559"/>
        <w:gridCol w:w="1096"/>
        <w:gridCol w:w="1206"/>
        <w:gridCol w:w="1400"/>
      </w:tblGrid>
      <w:tr w:rsidR="00EE5A30" w:rsidRPr="00EF338D" w:rsidTr="005F5BE8">
        <w:trPr>
          <w:trHeight w:val="1200"/>
          <w:jc w:val="center"/>
        </w:trPr>
        <w:tc>
          <w:tcPr>
            <w:tcW w:w="4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A30" w:rsidRPr="00EF338D" w:rsidRDefault="00EE5A30" w:rsidP="005F5BE8">
            <w:pPr>
              <w:jc w:val="center"/>
              <w:rPr>
                <w:b/>
                <w:bCs/>
                <w:i/>
                <w:iCs/>
                <w:sz w:val="22"/>
                <w:szCs w:val="22"/>
              </w:rPr>
            </w:pPr>
            <w:r w:rsidRPr="00EF338D">
              <w:rPr>
                <w:b/>
                <w:bCs/>
                <w:i/>
                <w:iCs/>
                <w:sz w:val="22"/>
                <w:szCs w:val="22"/>
              </w:rPr>
              <w:t>Proračunski korisnik</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E5A30" w:rsidRPr="00EF338D" w:rsidRDefault="00EE5A30" w:rsidP="005F5BE8">
            <w:pPr>
              <w:jc w:val="center"/>
              <w:rPr>
                <w:b/>
                <w:bCs/>
                <w:i/>
                <w:iCs/>
                <w:sz w:val="22"/>
                <w:szCs w:val="22"/>
              </w:rPr>
            </w:pPr>
            <w:r w:rsidRPr="00EF338D">
              <w:rPr>
                <w:b/>
                <w:bCs/>
                <w:i/>
                <w:iCs/>
                <w:sz w:val="22"/>
                <w:szCs w:val="22"/>
              </w:rPr>
              <w:t>Grad Pula</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EE5A30" w:rsidRPr="00EF338D" w:rsidRDefault="00EE5A30" w:rsidP="005F5BE8">
            <w:pPr>
              <w:jc w:val="center"/>
              <w:rPr>
                <w:b/>
                <w:bCs/>
                <w:i/>
                <w:iCs/>
                <w:sz w:val="22"/>
                <w:szCs w:val="22"/>
              </w:rPr>
            </w:pPr>
            <w:r w:rsidRPr="00EF338D">
              <w:rPr>
                <w:b/>
                <w:bCs/>
                <w:i/>
                <w:iCs/>
                <w:sz w:val="22"/>
                <w:szCs w:val="22"/>
              </w:rPr>
              <w:t>Donacije Zaklada za djecu</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E5A30" w:rsidRPr="00EF338D" w:rsidRDefault="00EE5A30" w:rsidP="005F5BE8">
            <w:pPr>
              <w:jc w:val="center"/>
              <w:rPr>
                <w:b/>
                <w:bCs/>
                <w:i/>
                <w:iCs/>
                <w:sz w:val="22"/>
                <w:szCs w:val="22"/>
              </w:rPr>
            </w:pPr>
            <w:r w:rsidRPr="00EF338D">
              <w:rPr>
                <w:b/>
                <w:bCs/>
                <w:i/>
                <w:iCs/>
                <w:sz w:val="22"/>
                <w:szCs w:val="22"/>
              </w:rPr>
              <w:t>Državni proračun-Školska shema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E5A30" w:rsidRPr="00EF338D" w:rsidRDefault="00EE5A30" w:rsidP="005F5BE8">
            <w:pPr>
              <w:jc w:val="center"/>
              <w:rPr>
                <w:b/>
                <w:bCs/>
                <w:i/>
                <w:iCs/>
                <w:sz w:val="22"/>
                <w:szCs w:val="22"/>
              </w:rPr>
            </w:pPr>
            <w:r w:rsidRPr="00EF338D">
              <w:rPr>
                <w:b/>
                <w:bCs/>
                <w:i/>
                <w:iCs/>
                <w:sz w:val="22"/>
                <w:szCs w:val="22"/>
              </w:rPr>
              <w:t>Ukupno</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Oš Šijana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86.843,60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28.134,33</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114.977,93</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Oš Stoja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29.733,40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6.628,80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21.511,16</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57.873,36</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Oš Centar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61.073,01</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5.774,00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15.556,26</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82.403,27</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Oš Giuseppina Martinuzzi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32.985,40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23.407,68</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56.393,08</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Oš Tone Peruška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63.782,00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20.110,82</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83.892,82</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Oš Kaštanjer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50.805,40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969,60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34.693,70</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86.468,70</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Oš Vidikovac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51.695,70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978,50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38.727,30</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91.401,50</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Oš Monte Zaro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53.455,99</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13.211,15</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66.667,14</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Oš Veruda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50.192,70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30.555,76</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80.748,46</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Oš Veli Vrh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42.858,00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23.530,82</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66.388,82</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Škola za odgoj i obrazovanje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20.505,10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2.797,29</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23.302,39</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Dječji vrtić-Scuola dell`Infanzia Rin Tin Tin Pula-Pola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85.422,00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85.422,00</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Dječji vrtić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438.770,50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438.770,50</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Dnevni centar za rehabilitaciju Veruda Pula</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36.465,00</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36.465,00</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EE5A30" w:rsidRPr="00EF338D" w:rsidRDefault="00EE5A30" w:rsidP="005F5BE8">
            <w:pPr>
              <w:rPr>
                <w:color w:val="000000"/>
                <w:sz w:val="22"/>
                <w:szCs w:val="22"/>
              </w:rPr>
            </w:pPr>
            <w:r w:rsidRPr="00EF338D">
              <w:rPr>
                <w:color w:val="000000"/>
                <w:sz w:val="22"/>
                <w:szCs w:val="22"/>
              </w:rPr>
              <w:t>Dječji vrtić Mali Svijet</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483.090,24</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color w:val="000000"/>
                <w:sz w:val="22"/>
                <w:szCs w:val="22"/>
              </w:rPr>
            </w:pPr>
            <w:r w:rsidRPr="00EF338D">
              <w:rPr>
                <w:color w:val="000000"/>
                <w:sz w:val="22"/>
                <w:szCs w:val="22"/>
              </w:rPr>
              <w:t>0,00</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sz w:val="22"/>
                <w:szCs w:val="22"/>
              </w:rPr>
            </w:pPr>
            <w:r w:rsidRPr="00EF338D">
              <w:rPr>
                <w:sz w:val="22"/>
                <w:szCs w:val="22"/>
              </w:rPr>
              <w:t>483.090,24</w:t>
            </w:r>
          </w:p>
        </w:tc>
      </w:tr>
      <w:tr w:rsidR="00EE5A30" w:rsidRPr="00EF338D" w:rsidTr="005F5BE8">
        <w:trPr>
          <w:trHeight w:val="300"/>
          <w:jc w:val="center"/>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EE5A30" w:rsidRPr="00EF338D" w:rsidRDefault="00EE5A30" w:rsidP="005F5BE8">
            <w:pPr>
              <w:rPr>
                <w:b/>
                <w:bCs/>
                <w:i/>
                <w:iCs/>
                <w:sz w:val="22"/>
                <w:szCs w:val="22"/>
              </w:rPr>
            </w:pPr>
            <w:r w:rsidRPr="00EF338D">
              <w:rPr>
                <w:b/>
                <w:bCs/>
                <w:i/>
                <w:iCs/>
                <w:sz w:val="22"/>
                <w:szCs w:val="22"/>
              </w:rPr>
              <w:t>Sveukupno</w:t>
            </w:r>
          </w:p>
        </w:tc>
        <w:tc>
          <w:tcPr>
            <w:tcW w:w="1559"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b/>
                <w:bCs/>
                <w:i/>
                <w:iCs/>
                <w:color w:val="000000"/>
                <w:sz w:val="22"/>
                <w:szCs w:val="22"/>
              </w:rPr>
            </w:pPr>
            <w:r w:rsidRPr="00EF338D">
              <w:rPr>
                <w:b/>
                <w:bCs/>
                <w:i/>
                <w:iCs/>
                <w:color w:val="000000"/>
                <w:sz w:val="22"/>
                <w:szCs w:val="22"/>
              </w:rPr>
              <w:t>1.587.678,04</w:t>
            </w:r>
          </w:p>
        </w:tc>
        <w:tc>
          <w:tcPr>
            <w:tcW w:w="109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b/>
                <w:bCs/>
                <w:i/>
                <w:iCs/>
                <w:color w:val="000000"/>
                <w:sz w:val="22"/>
                <w:szCs w:val="22"/>
              </w:rPr>
            </w:pPr>
            <w:r w:rsidRPr="00EF338D">
              <w:rPr>
                <w:b/>
                <w:bCs/>
                <w:i/>
                <w:iCs/>
                <w:color w:val="000000"/>
                <w:sz w:val="22"/>
                <w:szCs w:val="22"/>
              </w:rPr>
              <w:t>14.350,90</w:t>
            </w:r>
          </w:p>
        </w:tc>
        <w:tc>
          <w:tcPr>
            <w:tcW w:w="1206" w:type="dxa"/>
            <w:tcBorders>
              <w:top w:val="nil"/>
              <w:left w:val="nil"/>
              <w:bottom w:val="single" w:sz="4" w:space="0" w:color="auto"/>
              <w:right w:val="single" w:sz="4" w:space="0" w:color="auto"/>
            </w:tcBorders>
            <w:shd w:val="clear" w:color="auto" w:fill="auto"/>
            <w:vAlign w:val="bottom"/>
            <w:hideMark/>
          </w:tcPr>
          <w:p w:rsidR="00EE5A30" w:rsidRPr="00EF338D" w:rsidRDefault="00EE5A30" w:rsidP="005F5BE8">
            <w:pPr>
              <w:jc w:val="right"/>
              <w:rPr>
                <w:b/>
                <w:bCs/>
                <w:i/>
                <w:iCs/>
                <w:color w:val="000000"/>
                <w:sz w:val="22"/>
                <w:szCs w:val="22"/>
              </w:rPr>
            </w:pPr>
            <w:r w:rsidRPr="00EF338D">
              <w:rPr>
                <w:b/>
                <w:bCs/>
                <w:i/>
                <w:iCs/>
                <w:color w:val="000000"/>
                <w:sz w:val="22"/>
                <w:szCs w:val="22"/>
              </w:rPr>
              <w:t>252.236,27</w:t>
            </w:r>
          </w:p>
        </w:tc>
        <w:tc>
          <w:tcPr>
            <w:tcW w:w="1400" w:type="dxa"/>
            <w:tcBorders>
              <w:top w:val="nil"/>
              <w:left w:val="nil"/>
              <w:bottom w:val="single" w:sz="4" w:space="0" w:color="auto"/>
              <w:right w:val="single" w:sz="4" w:space="0" w:color="auto"/>
            </w:tcBorders>
            <w:shd w:val="clear" w:color="auto" w:fill="auto"/>
            <w:noWrap/>
            <w:vAlign w:val="bottom"/>
            <w:hideMark/>
          </w:tcPr>
          <w:p w:rsidR="00EE5A30" w:rsidRPr="00EF338D" w:rsidRDefault="00EE5A30" w:rsidP="005F5BE8">
            <w:pPr>
              <w:jc w:val="right"/>
              <w:rPr>
                <w:b/>
                <w:bCs/>
                <w:i/>
                <w:iCs/>
                <w:sz w:val="22"/>
                <w:szCs w:val="22"/>
              </w:rPr>
            </w:pPr>
            <w:r w:rsidRPr="00EF338D">
              <w:rPr>
                <w:b/>
                <w:bCs/>
                <w:i/>
                <w:iCs/>
                <w:sz w:val="22"/>
                <w:szCs w:val="22"/>
              </w:rPr>
              <w:t>1.854.265,21</w:t>
            </w:r>
          </w:p>
        </w:tc>
      </w:tr>
    </w:tbl>
    <w:p w:rsidR="00EE5A30" w:rsidRDefault="00EE5A30" w:rsidP="00EE5A30">
      <w:pPr>
        <w:pStyle w:val="BodyTextIndent"/>
        <w:jc w:val="both"/>
        <w:rPr>
          <w:noProof/>
          <w:sz w:val="24"/>
          <w:szCs w:val="24"/>
          <w:lang w:val="hr-HR"/>
        </w:rPr>
      </w:pPr>
    </w:p>
    <w:p w:rsidR="00EE5A30" w:rsidRPr="0031714A" w:rsidRDefault="00EE5A30" w:rsidP="00EE5A30">
      <w:pPr>
        <w:pStyle w:val="BodyTextIndent"/>
        <w:jc w:val="both"/>
        <w:rPr>
          <w:i w:val="0"/>
          <w:noProof/>
          <w:sz w:val="24"/>
          <w:szCs w:val="24"/>
          <w:lang w:val="hr-HR"/>
        </w:rPr>
      </w:pPr>
      <w:r w:rsidRPr="0031714A">
        <w:rPr>
          <w:noProof/>
          <w:sz w:val="24"/>
          <w:szCs w:val="24"/>
          <w:lang w:val="hr-HR"/>
        </w:rPr>
        <w:t xml:space="preserve">Aktivnost: Ustanove i udruge u socijalnoj skrbi; </w:t>
      </w:r>
      <w:r w:rsidRPr="0031714A">
        <w:rPr>
          <w:i w:val="0"/>
          <w:noProof/>
          <w:sz w:val="24"/>
          <w:szCs w:val="24"/>
          <w:lang w:val="hr-HR"/>
        </w:rPr>
        <w:t xml:space="preserve">rashodi su planirani u iznosu od </w:t>
      </w:r>
      <w:r>
        <w:rPr>
          <w:i w:val="0"/>
          <w:noProof/>
          <w:sz w:val="24"/>
          <w:szCs w:val="24"/>
          <w:lang w:val="hr-HR"/>
        </w:rPr>
        <w:t>2.248.500,00</w:t>
      </w:r>
      <w:r w:rsidRPr="0031714A">
        <w:rPr>
          <w:i w:val="0"/>
          <w:noProof/>
          <w:sz w:val="24"/>
          <w:szCs w:val="24"/>
          <w:lang w:val="hr-HR"/>
        </w:rPr>
        <w:t xml:space="preserve"> kuna, a izvršeni u iznosu od </w:t>
      </w:r>
      <w:r>
        <w:rPr>
          <w:i w:val="0"/>
          <w:noProof/>
          <w:sz w:val="24"/>
          <w:szCs w:val="24"/>
          <w:lang w:val="hr-HR"/>
        </w:rPr>
        <w:t>2.222.500,00</w:t>
      </w:r>
      <w:r w:rsidRPr="0031714A">
        <w:rPr>
          <w:i w:val="0"/>
          <w:noProof/>
          <w:sz w:val="24"/>
          <w:szCs w:val="24"/>
          <w:lang w:val="hr-HR"/>
        </w:rPr>
        <w:t xml:space="preserve"> kun</w:t>
      </w:r>
      <w:r>
        <w:rPr>
          <w:i w:val="0"/>
          <w:noProof/>
          <w:sz w:val="24"/>
          <w:szCs w:val="24"/>
          <w:lang w:val="hr-HR"/>
        </w:rPr>
        <w:t>a</w:t>
      </w:r>
      <w:r w:rsidRPr="0031714A">
        <w:rPr>
          <w:i w:val="0"/>
          <w:noProof/>
          <w:sz w:val="24"/>
          <w:szCs w:val="24"/>
          <w:lang w:val="hr-HR"/>
        </w:rPr>
        <w:t xml:space="preserve"> ili </w:t>
      </w:r>
      <w:r>
        <w:rPr>
          <w:i w:val="0"/>
          <w:noProof/>
          <w:sz w:val="24"/>
          <w:szCs w:val="24"/>
          <w:lang w:val="hr-HR"/>
        </w:rPr>
        <w:t>98,84</w:t>
      </w:r>
      <w:r w:rsidRPr="0031714A">
        <w:rPr>
          <w:i w:val="0"/>
          <w:noProof/>
          <w:sz w:val="24"/>
          <w:szCs w:val="24"/>
          <w:lang w:val="hr-HR"/>
        </w:rPr>
        <w:t xml:space="preserve">% u odnosu na plan, provodi se kroz: </w:t>
      </w:r>
    </w:p>
    <w:p w:rsidR="00EE5A30" w:rsidRPr="0031714A" w:rsidRDefault="00EE5A30" w:rsidP="00EE5A30">
      <w:pPr>
        <w:pStyle w:val="Title"/>
        <w:numPr>
          <w:ilvl w:val="0"/>
          <w:numId w:val="15"/>
        </w:numPr>
        <w:jc w:val="both"/>
        <w:rPr>
          <w:b w:val="0"/>
          <w:noProof/>
        </w:rPr>
      </w:pPr>
      <w:r w:rsidRPr="0031714A">
        <w:rPr>
          <w:b w:val="0"/>
          <w:noProof/>
        </w:rPr>
        <w:t xml:space="preserve">Zaštitnu radionicu Tekop Nova, rashodi su izvršeni u iznosu od </w:t>
      </w:r>
      <w:r>
        <w:rPr>
          <w:b w:val="0"/>
          <w:noProof/>
        </w:rPr>
        <w:t>370.000</w:t>
      </w:r>
      <w:r w:rsidRPr="0031714A">
        <w:rPr>
          <w:b w:val="0"/>
          <w:noProof/>
        </w:rPr>
        <w:t>,00 kuna, odnosi se na sufinanciranje poslovanja u svrhu zapošljavanja osoba s invaliditetom. U radionici je zaposleno 3</w:t>
      </w:r>
      <w:r>
        <w:rPr>
          <w:b w:val="0"/>
          <w:noProof/>
        </w:rPr>
        <w:t>6</w:t>
      </w:r>
      <w:r w:rsidRPr="0031714A">
        <w:rPr>
          <w:b w:val="0"/>
          <w:noProof/>
        </w:rPr>
        <w:t xml:space="preserve"> radnika od čega je 1</w:t>
      </w:r>
      <w:r>
        <w:rPr>
          <w:b w:val="0"/>
          <w:noProof/>
        </w:rPr>
        <w:t>9</w:t>
      </w:r>
      <w:r w:rsidRPr="0031714A">
        <w:rPr>
          <w:b w:val="0"/>
          <w:noProof/>
        </w:rPr>
        <w:t xml:space="preserve"> osoba s invaliditetom. </w:t>
      </w:r>
      <w:r>
        <w:rPr>
          <w:b w:val="0"/>
          <w:noProof/>
        </w:rPr>
        <w:t>O</w:t>
      </w:r>
      <w:r w:rsidRPr="0031714A">
        <w:rPr>
          <w:b w:val="0"/>
          <w:noProof/>
        </w:rPr>
        <w:t>bzirom na specifičnost sudjelovanja ustanove na tržištu s ciljem zadržavanja pune zaposlenosti djelatnika i stvaranja pretpostavki za daljnje zapošljavanje, posebno osoba s invaliditetom, iz gradskog proračuna kontinuirano im se pruža dodatna financijska potpora;</w:t>
      </w:r>
    </w:p>
    <w:p w:rsidR="00EE5A30" w:rsidRDefault="00EE5A30" w:rsidP="00EE5A30">
      <w:pPr>
        <w:pStyle w:val="Title"/>
        <w:numPr>
          <w:ilvl w:val="0"/>
          <w:numId w:val="15"/>
        </w:numPr>
        <w:jc w:val="both"/>
        <w:rPr>
          <w:b w:val="0"/>
          <w:noProof/>
        </w:rPr>
      </w:pPr>
      <w:r>
        <w:rPr>
          <w:b w:val="0"/>
          <w:noProof/>
        </w:rPr>
        <w:t>t</w:t>
      </w:r>
      <w:r w:rsidRPr="00E763D5">
        <w:rPr>
          <w:b w:val="0"/>
          <w:noProof/>
        </w:rPr>
        <w:t xml:space="preserve">ekuće pomoći </w:t>
      </w:r>
      <w:r>
        <w:rPr>
          <w:b w:val="0"/>
          <w:noProof/>
        </w:rPr>
        <w:t xml:space="preserve">proračunskim korisnicima drugih proračuna, </w:t>
      </w:r>
      <w:r w:rsidRPr="00E763D5">
        <w:rPr>
          <w:b w:val="0"/>
          <w:noProof/>
          <w:szCs w:val="24"/>
        </w:rPr>
        <w:t>rashodi su izvršeni u iznosu od</w:t>
      </w:r>
      <w:r w:rsidRPr="00E763D5">
        <w:rPr>
          <w:noProof/>
          <w:szCs w:val="24"/>
        </w:rPr>
        <w:t xml:space="preserve"> </w:t>
      </w:r>
      <w:r>
        <w:rPr>
          <w:b w:val="0"/>
          <w:noProof/>
          <w:szCs w:val="24"/>
        </w:rPr>
        <w:t>888.500,00</w:t>
      </w:r>
      <w:r w:rsidRPr="0031714A">
        <w:rPr>
          <w:b w:val="0"/>
          <w:noProof/>
        </w:rPr>
        <w:t xml:space="preserve"> kuna</w:t>
      </w:r>
      <w:r>
        <w:rPr>
          <w:b w:val="0"/>
          <w:noProof/>
        </w:rPr>
        <w:t>, a odnose se na sufinanciranje programa:</w:t>
      </w:r>
    </w:p>
    <w:p w:rsidR="00EE5A30" w:rsidRDefault="00EE5A30" w:rsidP="00EE5A30">
      <w:pPr>
        <w:pStyle w:val="Title"/>
        <w:ind w:left="720"/>
        <w:jc w:val="both"/>
        <w:rPr>
          <w:b w:val="0"/>
          <w:noProof/>
        </w:rPr>
      </w:pPr>
    </w:p>
    <w:tbl>
      <w:tblPr>
        <w:tblW w:w="8420" w:type="dxa"/>
        <w:jc w:val="center"/>
        <w:tblLook w:val="04A0"/>
      </w:tblPr>
      <w:tblGrid>
        <w:gridCol w:w="3700"/>
        <w:gridCol w:w="4720"/>
      </w:tblGrid>
      <w:tr w:rsidR="00EE5A30" w:rsidRPr="00B21E63" w:rsidTr="005F5BE8">
        <w:trPr>
          <w:trHeight w:val="315"/>
          <w:jc w:val="center"/>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A30" w:rsidRPr="00B21E63" w:rsidRDefault="00EE5A30" w:rsidP="005F5BE8">
            <w:pPr>
              <w:jc w:val="center"/>
              <w:rPr>
                <w:b/>
                <w:bCs/>
                <w:color w:val="000000"/>
                <w:sz w:val="24"/>
                <w:szCs w:val="24"/>
              </w:rPr>
            </w:pPr>
            <w:r w:rsidRPr="00B21E63">
              <w:rPr>
                <w:b/>
                <w:bCs/>
                <w:color w:val="000000"/>
                <w:sz w:val="24"/>
                <w:szCs w:val="24"/>
              </w:rPr>
              <w:t>Korisnik sredstava</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EE5A30" w:rsidRPr="00B21E63" w:rsidRDefault="00EE5A30" w:rsidP="005F5BE8">
            <w:pPr>
              <w:jc w:val="center"/>
              <w:rPr>
                <w:b/>
                <w:bCs/>
                <w:color w:val="000000"/>
                <w:sz w:val="24"/>
                <w:szCs w:val="24"/>
              </w:rPr>
            </w:pPr>
            <w:r w:rsidRPr="00B21E63">
              <w:rPr>
                <w:b/>
                <w:bCs/>
                <w:color w:val="000000"/>
                <w:sz w:val="24"/>
                <w:szCs w:val="24"/>
              </w:rPr>
              <w:t>Program/projekt</w:t>
            </w:r>
          </w:p>
        </w:tc>
      </w:tr>
      <w:tr w:rsidR="00EE5A30" w:rsidRPr="00B21E63" w:rsidTr="005F5BE8">
        <w:trPr>
          <w:trHeight w:val="315"/>
          <w:jc w:val="center"/>
        </w:trPr>
        <w:tc>
          <w:tcPr>
            <w:tcW w:w="3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color w:val="000000"/>
                <w:sz w:val="24"/>
                <w:szCs w:val="24"/>
              </w:rPr>
            </w:pPr>
            <w:r w:rsidRPr="00B21E63">
              <w:rPr>
                <w:color w:val="000000"/>
                <w:sz w:val="24"/>
                <w:szCs w:val="24"/>
              </w:rPr>
              <w:t>Dom za starije osobe Alfredo Štiglić</w:t>
            </w:r>
          </w:p>
        </w:tc>
        <w:tc>
          <w:tcPr>
            <w:tcW w:w="4720" w:type="dxa"/>
            <w:tcBorders>
              <w:top w:val="nil"/>
              <w:left w:val="nil"/>
              <w:bottom w:val="single" w:sz="4" w:space="0" w:color="auto"/>
              <w:right w:val="single" w:sz="4" w:space="0" w:color="auto"/>
            </w:tcBorders>
            <w:shd w:val="clear" w:color="000000" w:fill="FFFFFF"/>
            <w:vAlign w:val="bottom"/>
            <w:hideMark/>
          </w:tcPr>
          <w:p w:rsidR="00EE5A30" w:rsidRPr="00B21E63" w:rsidRDefault="00EE5A30" w:rsidP="005F5BE8">
            <w:pPr>
              <w:rPr>
                <w:color w:val="000000"/>
                <w:sz w:val="24"/>
                <w:szCs w:val="24"/>
              </w:rPr>
            </w:pPr>
            <w:r w:rsidRPr="00B21E63">
              <w:rPr>
                <w:color w:val="000000"/>
                <w:sz w:val="24"/>
                <w:szCs w:val="24"/>
              </w:rPr>
              <w:t>Pomoć i njega u kući</w:t>
            </w:r>
          </w:p>
        </w:tc>
      </w:tr>
      <w:tr w:rsidR="00EE5A30" w:rsidRPr="00B21E63" w:rsidTr="005F5BE8">
        <w:trPr>
          <w:trHeight w:val="315"/>
          <w:jc w:val="center"/>
        </w:trPr>
        <w:tc>
          <w:tcPr>
            <w:tcW w:w="3700" w:type="dxa"/>
            <w:vMerge/>
            <w:tcBorders>
              <w:top w:val="nil"/>
              <w:left w:val="single" w:sz="4" w:space="0" w:color="auto"/>
              <w:bottom w:val="single" w:sz="4" w:space="0" w:color="auto"/>
              <w:right w:val="single" w:sz="4" w:space="0" w:color="auto"/>
            </w:tcBorders>
            <w:vAlign w:val="center"/>
            <w:hideMark/>
          </w:tcPr>
          <w:p w:rsidR="00EE5A30" w:rsidRPr="00B21E63" w:rsidRDefault="00EE5A30" w:rsidP="005F5BE8">
            <w:pPr>
              <w:rPr>
                <w:color w:val="000000"/>
                <w:sz w:val="24"/>
                <w:szCs w:val="24"/>
              </w:rPr>
            </w:pPr>
          </w:p>
        </w:tc>
        <w:tc>
          <w:tcPr>
            <w:tcW w:w="4720" w:type="dxa"/>
            <w:tcBorders>
              <w:top w:val="nil"/>
              <w:left w:val="nil"/>
              <w:bottom w:val="single" w:sz="4" w:space="0" w:color="auto"/>
              <w:right w:val="single" w:sz="4" w:space="0" w:color="auto"/>
            </w:tcBorders>
            <w:shd w:val="clear" w:color="000000" w:fill="FFFFFF"/>
            <w:vAlign w:val="bottom"/>
            <w:hideMark/>
          </w:tcPr>
          <w:p w:rsidR="00EE5A30" w:rsidRPr="00B21E63" w:rsidRDefault="00EE5A30" w:rsidP="005F5BE8">
            <w:pPr>
              <w:rPr>
                <w:color w:val="000000"/>
                <w:sz w:val="24"/>
                <w:szCs w:val="24"/>
              </w:rPr>
            </w:pPr>
            <w:r w:rsidRPr="00B21E63">
              <w:rPr>
                <w:color w:val="000000"/>
                <w:sz w:val="24"/>
                <w:szCs w:val="24"/>
              </w:rPr>
              <w:t>Odjel za demencije - dugotrajni smještaj</w:t>
            </w:r>
          </w:p>
        </w:tc>
      </w:tr>
      <w:tr w:rsidR="00EE5A30" w:rsidRPr="00B21E63" w:rsidTr="005F5BE8">
        <w:trPr>
          <w:trHeight w:val="315"/>
          <w:jc w:val="center"/>
        </w:trPr>
        <w:tc>
          <w:tcPr>
            <w:tcW w:w="3700" w:type="dxa"/>
            <w:vMerge/>
            <w:tcBorders>
              <w:top w:val="nil"/>
              <w:left w:val="single" w:sz="4" w:space="0" w:color="auto"/>
              <w:bottom w:val="single" w:sz="4" w:space="0" w:color="auto"/>
              <w:right w:val="single" w:sz="4" w:space="0" w:color="auto"/>
            </w:tcBorders>
            <w:vAlign w:val="center"/>
            <w:hideMark/>
          </w:tcPr>
          <w:p w:rsidR="00EE5A30" w:rsidRPr="00B21E63" w:rsidRDefault="00EE5A30" w:rsidP="005F5BE8">
            <w:pPr>
              <w:rPr>
                <w:color w:val="000000"/>
                <w:sz w:val="24"/>
                <w:szCs w:val="24"/>
              </w:rPr>
            </w:pPr>
          </w:p>
        </w:tc>
        <w:tc>
          <w:tcPr>
            <w:tcW w:w="4720" w:type="dxa"/>
            <w:tcBorders>
              <w:top w:val="nil"/>
              <w:left w:val="nil"/>
              <w:bottom w:val="single" w:sz="4" w:space="0" w:color="auto"/>
              <w:right w:val="single" w:sz="4" w:space="0" w:color="auto"/>
            </w:tcBorders>
            <w:shd w:val="clear" w:color="000000" w:fill="FFFFFF"/>
            <w:vAlign w:val="bottom"/>
            <w:hideMark/>
          </w:tcPr>
          <w:p w:rsidR="00EE5A30" w:rsidRPr="00B21E63" w:rsidRDefault="00EE5A30" w:rsidP="005F5BE8">
            <w:pPr>
              <w:rPr>
                <w:color w:val="000000"/>
                <w:sz w:val="24"/>
                <w:szCs w:val="24"/>
              </w:rPr>
            </w:pPr>
            <w:r w:rsidRPr="00B21E63">
              <w:rPr>
                <w:color w:val="000000"/>
                <w:sz w:val="24"/>
                <w:szCs w:val="24"/>
              </w:rPr>
              <w:t>Odjel za demencije - cjelodnevni boravak</w:t>
            </w:r>
          </w:p>
        </w:tc>
      </w:tr>
      <w:tr w:rsidR="00EE5A30" w:rsidRPr="00B21E63" w:rsidTr="005F5BE8">
        <w:trPr>
          <w:trHeight w:val="315"/>
          <w:jc w:val="center"/>
        </w:trPr>
        <w:tc>
          <w:tcPr>
            <w:tcW w:w="3700" w:type="dxa"/>
            <w:vMerge/>
            <w:tcBorders>
              <w:top w:val="nil"/>
              <w:left w:val="single" w:sz="4" w:space="0" w:color="auto"/>
              <w:bottom w:val="single" w:sz="4" w:space="0" w:color="auto"/>
              <w:right w:val="single" w:sz="4" w:space="0" w:color="auto"/>
            </w:tcBorders>
            <w:vAlign w:val="center"/>
            <w:hideMark/>
          </w:tcPr>
          <w:p w:rsidR="00EE5A30" w:rsidRPr="00B21E63" w:rsidRDefault="00EE5A30" w:rsidP="005F5BE8">
            <w:pPr>
              <w:rPr>
                <w:color w:val="000000"/>
                <w:sz w:val="24"/>
                <w:szCs w:val="24"/>
              </w:rPr>
            </w:pPr>
          </w:p>
        </w:tc>
        <w:tc>
          <w:tcPr>
            <w:tcW w:w="4720" w:type="dxa"/>
            <w:tcBorders>
              <w:top w:val="nil"/>
              <w:left w:val="nil"/>
              <w:bottom w:val="single" w:sz="4" w:space="0" w:color="auto"/>
              <w:right w:val="single" w:sz="4" w:space="0" w:color="auto"/>
            </w:tcBorders>
            <w:shd w:val="clear" w:color="000000" w:fill="FFFFFF"/>
            <w:vAlign w:val="bottom"/>
            <w:hideMark/>
          </w:tcPr>
          <w:p w:rsidR="00EE5A30" w:rsidRPr="00B21E63" w:rsidRDefault="00EE5A30" w:rsidP="005F5BE8">
            <w:pPr>
              <w:rPr>
                <w:color w:val="000000"/>
                <w:sz w:val="24"/>
                <w:szCs w:val="24"/>
              </w:rPr>
            </w:pPr>
            <w:r w:rsidRPr="00B21E63">
              <w:rPr>
                <w:color w:val="000000"/>
                <w:sz w:val="24"/>
                <w:szCs w:val="24"/>
              </w:rPr>
              <w:t>Dodatne mjere zdravstvene zaštite</w:t>
            </w:r>
          </w:p>
        </w:tc>
      </w:tr>
      <w:tr w:rsidR="00EE5A30" w:rsidRPr="00B21E63" w:rsidTr="005F5BE8">
        <w:trPr>
          <w:trHeight w:val="630"/>
          <w:jc w:val="center"/>
        </w:trPr>
        <w:tc>
          <w:tcPr>
            <w:tcW w:w="3700" w:type="dxa"/>
            <w:vMerge/>
            <w:tcBorders>
              <w:top w:val="nil"/>
              <w:left w:val="single" w:sz="4" w:space="0" w:color="auto"/>
              <w:bottom w:val="single" w:sz="4" w:space="0" w:color="auto"/>
              <w:right w:val="single" w:sz="4" w:space="0" w:color="auto"/>
            </w:tcBorders>
            <w:vAlign w:val="center"/>
            <w:hideMark/>
          </w:tcPr>
          <w:p w:rsidR="00EE5A30" w:rsidRPr="00B21E63" w:rsidRDefault="00EE5A30" w:rsidP="005F5BE8">
            <w:pPr>
              <w:rPr>
                <w:color w:val="000000"/>
                <w:sz w:val="24"/>
                <w:szCs w:val="24"/>
              </w:rPr>
            </w:pPr>
          </w:p>
        </w:tc>
        <w:tc>
          <w:tcPr>
            <w:tcW w:w="4720" w:type="dxa"/>
            <w:tcBorders>
              <w:top w:val="nil"/>
              <w:left w:val="nil"/>
              <w:bottom w:val="single" w:sz="4" w:space="0" w:color="auto"/>
              <w:right w:val="single" w:sz="4" w:space="0" w:color="auto"/>
            </w:tcBorders>
            <w:shd w:val="clear" w:color="000000" w:fill="FFFFFF"/>
            <w:vAlign w:val="bottom"/>
            <w:hideMark/>
          </w:tcPr>
          <w:p w:rsidR="00EE5A30" w:rsidRPr="00B21E63" w:rsidRDefault="00EE5A30" w:rsidP="005F5BE8">
            <w:pPr>
              <w:rPr>
                <w:color w:val="000000"/>
                <w:sz w:val="24"/>
                <w:szCs w:val="24"/>
              </w:rPr>
            </w:pPr>
            <w:r w:rsidRPr="00B21E63">
              <w:rPr>
                <w:color w:val="000000"/>
                <w:sz w:val="24"/>
                <w:szCs w:val="24"/>
              </w:rPr>
              <w:t>Gerontološki centar "Vila trap" - Dnevni boravak i Senior klub</w:t>
            </w:r>
          </w:p>
        </w:tc>
      </w:tr>
      <w:tr w:rsidR="00EE5A30" w:rsidRPr="00B21E63" w:rsidTr="005F5BE8">
        <w:trPr>
          <w:trHeight w:val="315"/>
          <w:jc w:val="center"/>
        </w:trPr>
        <w:tc>
          <w:tcPr>
            <w:tcW w:w="3700" w:type="dxa"/>
            <w:tcBorders>
              <w:top w:val="nil"/>
              <w:left w:val="single" w:sz="4" w:space="0" w:color="auto"/>
              <w:bottom w:val="single" w:sz="4" w:space="0" w:color="auto"/>
              <w:right w:val="single" w:sz="4" w:space="0" w:color="auto"/>
            </w:tcBorders>
            <w:shd w:val="clear" w:color="000000" w:fill="FFFFFF"/>
            <w:vAlign w:val="bottom"/>
            <w:hideMark/>
          </w:tcPr>
          <w:p w:rsidR="00EE5A30" w:rsidRPr="00B21E63" w:rsidRDefault="00EE5A30" w:rsidP="005F5BE8">
            <w:pPr>
              <w:rPr>
                <w:color w:val="000000"/>
                <w:sz w:val="24"/>
                <w:szCs w:val="24"/>
              </w:rPr>
            </w:pPr>
            <w:r w:rsidRPr="00B21E63">
              <w:rPr>
                <w:color w:val="000000"/>
                <w:sz w:val="24"/>
                <w:szCs w:val="24"/>
              </w:rPr>
              <w:t>Dom za odrasle osobe Vila Maria</w:t>
            </w:r>
          </w:p>
        </w:tc>
        <w:tc>
          <w:tcPr>
            <w:tcW w:w="4720" w:type="dxa"/>
            <w:tcBorders>
              <w:top w:val="nil"/>
              <w:left w:val="nil"/>
              <w:bottom w:val="single" w:sz="4" w:space="0" w:color="auto"/>
              <w:right w:val="single" w:sz="4" w:space="0" w:color="auto"/>
            </w:tcBorders>
            <w:shd w:val="clear" w:color="auto" w:fill="auto"/>
            <w:vAlign w:val="bottom"/>
            <w:hideMark/>
          </w:tcPr>
          <w:p w:rsidR="00EE5A30" w:rsidRPr="00B21E63" w:rsidRDefault="00EE5A30" w:rsidP="005F5BE8">
            <w:pPr>
              <w:rPr>
                <w:color w:val="000000"/>
                <w:sz w:val="24"/>
                <w:szCs w:val="24"/>
              </w:rPr>
            </w:pPr>
            <w:r w:rsidRPr="00B21E63">
              <w:rPr>
                <w:color w:val="000000"/>
                <w:sz w:val="24"/>
                <w:szCs w:val="24"/>
              </w:rPr>
              <w:t>Glazboterapija</w:t>
            </w:r>
          </w:p>
        </w:tc>
      </w:tr>
      <w:tr w:rsidR="00EE5A30" w:rsidRPr="00B21E63" w:rsidTr="005F5BE8">
        <w:trPr>
          <w:trHeight w:val="315"/>
          <w:jc w:val="center"/>
        </w:trPr>
        <w:tc>
          <w:tcPr>
            <w:tcW w:w="3700" w:type="dxa"/>
            <w:tcBorders>
              <w:top w:val="nil"/>
              <w:left w:val="single" w:sz="4" w:space="0" w:color="auto"/>
              <w:bottom w:val="single" w:sz="4" w:space="0" w:color="auto"/>
              <w:right w:val="single" w:sz="4" w:space="0" w:color="auto"/>
            </w:tcBorders>
            <w:shd w:val="clear" w:color="000000" w:fill="FFFFFF"/>
            <w:vAlign w:val="bottom"/>
            <w:hideMark/>
          </w:tcPr>
          <w:p w:rsidR="00EE5A30" w:rsidRPr="00B21E63" w:rsidRDefault="00EE5A30" w:rsidP="005F5BE8">
            <w:pPr>
              <w:rPr>
                <w:color w:val="000000"/>
                <w:sz w:val="24"/>
                <w:szCs w:val="24"/>
              </w:rPr>
            </w:pPr>
            <w:r w:rsidRPr="00B21E63">
              <w:rPr>
                <w:color w:val="000000"/>
                <w:sz w:val="24"/>
                <w:szCs w:val="24"/>
              </w:rPr>
              <w:t xml:space="preserve">Centar za rehabilitaciju Pula </w:t>
            </w:r>
          </w:p>
        </w:tc>
        <w:tc>
          <w:tcPr>
            <w:tcW w:w="4720" w:type="dxa"/>
            <w:tcBorders>
              <w:top w:val="nil"/>
              <w:left w:val="nil"/>
              <w:bottom w:val="single" w:sz="4" w:space="0" w:color="auto"/>
              <w:right w:val="single" w:sz="4" w:space="0" w:color="auto"/>
            </w:tcBorders>
            <w:shd w:val="clear" w:color="auto" w:fill="auto"/>
            <w:vAlign w:val="bottom"/>
            <w:hideMark/>
          </w:tcPr>
          <w:p w:rsidR="00EE5A30" w:rsidRPr="00B21E63" w:rsidRDefault="00EE5A30" w:rsidP="005F5BE8">
            <w:pPr>
              <w:rPr>
                <w:color w:val="000000"/>
                <w:sz w:val="24"/>
                <w:szCs w:val="24"/>
              </w:rPr>
            </w:pPr>
            <w:r w:rsidRPr="00B21E63">
              <w:rPr>
                <w:color w:val="000000"/>
                <w:sz w:val="24"/>
                <w:szCs w:val="24"/>
              </w:rPr>
              <w:t>Pokretom do zdravlja</w:t>
            </w:r>
          </w:p>
        </w:tc>
      </w:tr>
      <w:tr w:rsidR="00EE5A30" w:rsidRPr="00B21E63" w:rsidTr="005F5BE8">
        <w:trPr>
          <w:trHeight w:val="315"/>
          <w:jc w:val="center"/>
        </w:trPr>
        <w:tc>
          <w:tcPr>
            <w:tcW w:w="3700" w:type="dxa"/>
            <w:tcBorders>
              <w:top w:val="nil"/>
              <w:left w:val="single" w:sz="4" w:space="0" w:color="auto"/>
              <w:bottom w:val="single" w:sz="4" w:space="0" w:color="auto"/>
              <w:right w:val="single" w:sz="4" w:space="0" w:color="auto"/>
            </w:tcBorders>
            <w:shd w:val="clear" w:color="000000" w:fill="FFFFFF"/>
            <w:vAlign w:val="bottom"/>
            <w:hideMark/>
          </w:tcPr>
          <w:p w:rsidR="00EE5A30" w:rsidRPr="00B21E63" w:rsidRDefault="00EE5A30" w:rsidP="005F5BE8">
            <w:pPr>
              <w:rPr>
                <w:color w:val="000000"/>
                <w:sz w:val="24"/>
                <w:szCs w:val="24"/>
              </w:rPr>
            </w:pPr>
            <w:r w:rsidRPr="00B21E63">
              <w:rPr>
                <w:color w:val="000000"/>
                <w:sz w:val="24"/>
                <w:szCs w:val="24"/>
              </w:rPr>
              <w:t xml:space="preserve">CZSS - Obiteljski centar </w:t>
            </w:r>
          </w:p>
        </w:tc>
        <w:tc>
          <w:tcPr>
            <w:tcW w:w="4720" w:type="dxa"/>
            <w:tcBorders>
              <w:top w:val="nil"/>
              <w:left w:val="nil"/>
              <w:bottom w:val="single" w:sz="4" w:space="0" w:color="auto"/>
              <w:right w:val="single" w:sz="4" w:space="0" w:color="auto"/>
            </w:tcBorders>
            <w:shd w:val="clear" w:color="auto" w:fill="auto"/>
            <w:vAlign w:val="bottom"/>
            <w:hideMark/>
          </w:tcPr>
          <w:p w:rsidR="00EE5A30" w:rsidRPr="00B21E63" w:rsidRDefault="00EE5A30" w:rsidP="005F5BE8">
            <w:pPr>
              <w:rPr>
                <w:color w:val="000000"/>
                <w:sz w:val="24"/>
                <w:szCs w:val="24"/>
              </w:rPr>
            </w:pPr>
            <w:r w:rsidRPr="00B21E63">
              <w:rPr>
                <w:color w:val="000000"/>
                <w:sz w:val="24"/>
                <w:szCs w:val="24"/>
              </w:rPr>
              <w:t>Kvartovski đir</w:t>
            </w:r>
          </w:p>
        </w:tc>
      </w:tr>
    </w:tbl>
    <w:p w:rsidR="00EE5A30" w:rsidRDefault="00EE5A30" w:rsidP="00EE5A30">
      <w:pPr>
        <w:pStyle w:val="Title"/>
        <w:jc w:val="both"/>
        <w:rPr>
          <w:b w:val="0"/>
          <w:noProof/>
        </w:rPr>
      </w:pPr>
    </w:p>
    <w:p w:rsidR="00EE5A30" w:rsidRDefault="00EE5A30" w:rsidP="00EE5A30">
      <w:pPr>
        <w:numPr>
          <w:ilvl w:val="0"/>
          <w:numId w:val="7"/>
        </w:numPr>
        <w:ind w:right="-1"/>
        <w:jc w:val="both"/>
        <w:rPr>
          <w:noProof/>
          <w:sz w:val="24"/>
          <w:szCs w:val="24"/>
        </w:rPr>
      </w:pPr>
      <w:r>
        <w:rPr>
          <w:noProof/>
          <w:sz w:val="24"/>
          <w:szCs w:val="24"/>
        </w:rPr>
        <w:t>u</w:t>
      </w:r>
      <w:r w:rsidRPr="00E763D5">
        <w:rPr>
          <w:noProof/>
          <w:sz w:val="24"/>
          <w:szCs w:val="24"/>
        </w:rPr>
        <w:t xml:space="preserve">stanove i udruge; rashodi su izvršeni u iznosu od </w:t>
      </w:r>
      <w:r>
        <w:rPr>
          <w:noProof/>
          <w:sz w:val="24"/>
          <w:szCs w:val="24"/>
        </w:rPr>
        <w:t>890.000,00 kuna</w:t>
      </w:r>
      <w:r w:rsidRPr="00E763D5">
        <w:rPr>
          <w:noProof/>
          <w:sz w:val="24"/>
          <w:szCs w:val="24"/>
        </w:rPr>
        <w:t>. Grad Pula je osigurao sredstva za projekte i programe udruga, osobito za one koji doprinose povećanju kvalitete življenja: djece i mladih osoba, starijih osoba i palijativne skrbi te osoba s invaliditetom i djece s poteškoćama u razvoju te  djece, programa resocijalizacije ovisnika o opijatima, mlađe djece za vrijeme ljetnih praznika dok im roditelji rade, programe za uspješno roditeljstvo, slobodnog vremena starijih osoba, dijabetičara, liječenih alkoholičara, onkoloških bolesnika, dijaliziranih osoba na listi čekanja za transplantaciju te unaprjeđenje kvalitete života općenito, sufinancirani su programi Udruga i ustanova</w:t>
      </w:r>
      <w:r>
        <w:rPr>
          <w:noProof/>
          <w:sz w:val="24"/>
          <w:szCs w:val="24"/>
        </w:rPr>
        <w:t xml:space="preserve"> i dodijeljena sredstva</w:t>
      </w:r>
      <w:r w:rsidRPr="00E763D5">
        <w:rPr>
          <w:noProof/>
          <w:sz w:val="24"/>
          <w:szCs w:val="24"/>
        </w:rPr>
        <w:t xml:space="preserve">: </w:t>
      </w:r>
    </w:p>
    <w:p w:rsidR="00EE5A30" w:rsidRDefault="00EE5A30" w:rsidP="00EE5A30">
      <w:pPr>
        <w:ind w:left="720" w:right="-1"/>
        <w:jc w:val="both"/>
        <w:rPr>
          <w:noProof/>
          <w:sz w:val="24"/>
          <w:szCs w:val="24"/>
        </w:rPr>
      </w:pPr>
    </w:p>
    <w:tbl>
      <w:tblPr>
        <w:tblW w:w="10215" w:type="dxa"/>
        <w:jc w:val="center"/>
        <w:tblLook w:val="04A0"/>
      </w:tblPr>
      <w:tblGrid>
        <w:gridCol w:w="5544"/>
        <w:gridCol w:w="4671"/>
      </w:tblGrid>
      <w:tr w:rsidR="00EE5A30" w:rsidRPr="00201A48" w:rsidTr="00001D40">
        <w:trPr>
          <w:trHeight w:val="315"/>
          <w:jc w:val="center"/>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5A30" w:rsidRPr="00201A48" w:rsidRDefault="00EE5A30" w:rsidP="005F5BE8">
            <w:pPr>
              <w:jc w:val="center"/>
              <w:rPr>
                <w:b/>
                <w:bCs/>
                <w:color w:val="000000"/>
                <w:sz w:val="24"/>
                <w:szCs w:val="24"/>
              </w:rPr>
            </w:pPr>
            <w:r w:rsidRPr="00201A48">
              <w:rPr>
                <w:b/>
                <w:bCs/>
                <w:color w:val="000000"/>
                <w:sz w:val="24"/>
                <w:szCs w:val="24"/>
              </w:rPr>
              <w:t>Korisnik sredstava</w:t>
            </w:r>
          </w:p>
        </w:tc>
        <w:tc>
          <w:tcPr>
            <w:tcW w:w="4671" w:type="dxa"/>
            <w:tcBorders>
              <w:top w:val="single" w:sz="4" w:space="0" w:color="auto"/>
              <w:left w:val="nil"/>
              <w:bottom w:val="single" w:sz="4" w:space="0" w:color="auto"/>
              <w:right w:val="single" w:sz="4" w:space="0" w:color="auto"/>
            </w:tcBorders>
            <w:shd w:val="clear" w:color="auto" w:fill="auto"/>
            <w:vAlign w:val="bottom"/>
            <w:hideMark/>
          </w:tcPr>
          <w:p w:rsidR="00EE5A30" w:rsidRPr="00201A48" w:rsidRDefault="00EE5A30" w:rsidP="005F5BE8">
            <w:pPr>
              <w:jc w:val="center"/>
              <w:rPr>
                <w:b/>
                <w:bCs/>
                <w:color w:val="000000"/>
                <w:sz w:val="24"/>
                <w:szCs w:val="24"/>
              </w:rPr>
            </w:pPr>
            <w:r w:rsidRPr="00201A48">
              <w:rPr>
                <w:b/>
                <w:bCs/>
                <w:color w:val="000000"/>
                <w:sz w:val="24"/>
                <w:szCs w:val="24"/>
              </w:rPr>
              <w:t>Program/projekt</w:t>
            </w:r>
          </w:p>
        </w:tc>
      </w:tr>
      <w:tr w:rsidR="00EE5A30" w:rsidRPr="00BB06F3" w:rsidTr="00001D40">
        <w:trPr>
          <w:trHeight w:val="40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Udruga paraplegičara i tetraplegičara Istarske županije</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Institucionalna potpora, Domaćica za 5</w:t>
            </w:r>
          </w:p>
        </w:tc>
      </w:tr>
      <w:tr w:rsidR="00EE5A30" w:rsidRPr="00BB06F3" w:rsidTr="00001D40">
        <w:trPr>
          <w:trHeight w:val="600"/>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Udruga roditelja osoba s kombiniranim smetnjama u razvoju</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Institucionalna potpora</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Udruga slijepih Istarske županije</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Institucionalna potpora, Zaštita i unapređenje kvalitete života slijepih u IŽ</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Društvo distrofičara Istre</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Institucionalna potpora, Integracija osoba oboljelih od mišićne distrofije i neuromuskulatornih bolesti u Gradu Puli 2019.</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Sigurna kuća Istra</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Institucionalna potpora</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Sindikat umirovljenika Hrvatske - Pula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Skrb za starije osobe</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Udruga Art studio</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Junior +, Zajedno 2019.</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Društvo osoba s tjelesnim invaliditetom južne Istre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Usluge prijevoza za osobe bitno smanjene pokretljivosti, Društveno aktivni</w:t>
            </w:r>
          </w:p>
        </w:tc>
      </w:tr>
    </w:tbl>
    <w:p w:rsidR="00001D40" w:rsidRDefault="00001D40">
      <w:r>
        <w:br w:type="page"/>
      </w:r>
    </w:p>
    <w:tbl>
      <w:tblPr>
        <w:tblW w:w="10215" w:type="dxa"/>
        <w:jc w:val="center"/>
        <w:tblLook w:val="04A0"/>
      </w:tblPr>
      <w:tblGrid>
        <w:gridCol w:w="5544"/>
        <w:gridCol w:w="4671"/>
      </w:tblGrid>
      <w:tr w:rsidR="00001D40" w:rsidRPr="00201A48" w:rsidTr="00DC4633">
        <w:trPr>
          <w:trHeight w:val="315"/>
          <w:jc w:val="center"/>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D40" w:rsidRPr="00201A48" w:rsidRDefault="00001D40" w:rsidP="00DC4633">
            <w:pPr>
              <w:jc w:val="center"/>
              <w:rPr>
                <w:b/>
                <w:bCs/>
                <w:color w:val="000000"/>
                <w:sz w:val="24"/>
                <w:szCs w:val="24"/>
              </w:rPr>
            </w:pPr>
            <w:r w:rsidRPr="00201A48">
              <w:rPr>
                <w:b/>
                <w:bCs/>
                <w:color w:val="000000"/>
                <w:sz w:val="24"/>
                <w:szCs w:val="24"/>
              </w:rPr>
              <w:t>Korisnik sredstava</w:t>
            </w:r>
          </w:p>
        </w:tc>
        <w:tc>
          <w:tcPr>
            <w:tcW w:w="4671" w:type="dxa"/>
            <w:tcBorders>
              <w:top w:val="single" w:sz="4" w:space="0" w:color="auto"/>
              <w:left w:val="nil"/>
              <w:bottom w:val="single" w:sz="4" w:space="0" w:color="auto"/>
              <w:right w:val="single" w:sz="4" w:space="0" w:color="auto"/>
            </w:tcBorders>
            <w:shd w:val="clear" w:color="auto" w:fill="auto"/>
            <w:vAlign w:val="bottom"/>
            <w:hideMark/>
          </w:tcPr>
          <w:p w:rsidR="00001D40" w:rsidRPr="00201A48" w:rsidRDefault="00001D40" w:rsidP="00DC4633">
            <w:pPr>
              <w:jc w:val="center"/>
              <w:rPr>
                <w:b/>
                <w:bCs/>
                <w:color w:val="000000"/>
                <w:sz w:val="24"/>
                <w:szCs w:val="24"/>
              </w:rPr>
            </w:pPr>
            <w:r w:rsidRPr="00201A48">
              <w:rPr>
                <w:b/>
                <w:bCs/>
                <w:color w:val="000000"/>
                <w:sz w:val="24"/>
                <w:szCs w:val="24"/>
              </w:rPr>
              <w:t>Program/projekt</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Udruga FB Puljani humanitarci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Pomoć potrebitima Pule i Puljštine, Mladi za mlade</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Udruga Hoću-mogu</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Samostalnost je naša budućnost</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Centar za inkluziju i podršku zajednici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Socijalno poduzetništvo</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Društvo multiple skleroze Istarske županije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Rehabilitacija za osobe s invaliditetom</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Udruga gluhih i nagluhih Istarske županije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Unapređenje i poticanje integracije gluhih i nagluhih u društveni život</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Volonterski cntar Istra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Volontiranje - snaga mladih</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Udruga Odiseja</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Uspješno roditeljstvo</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Down Syndrom centar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Moj Pula grad, Zagreb velegrad</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Udruga Korak po korak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CAPula</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Gradska udruga Matice umirovljenika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Briga za zdravlje umirovljenika</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Klub liječenih alkoholičara Pula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Liječenje, rehabilitacija i resocijalizacija ovisnika o alkoholu</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Udruga civilnih invalida - Inkluzija Pula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Izvaninstitucionalna skrb</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Udruga Suncokret</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 xml:space="preserve">Lakše kroz školu, Zabavne i korisne vještine </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Udruga osoba s intelektualnim teškoćama Istre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Unapređenje kvalitete života osoba s intelektualnim teškoćama</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Savez udruga osoba s invaliditetom Istarske županije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Savjetovanjem i edukacijom do kvalitetnijeg života osoba s invaliditetom</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Udruga invalida rada Istre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Savjetovalište "JEDNI ZA DRUGE"</w:t>
            </w:r>
          </w:p>
        </w:tc>
      </w:tr>
      <w:tr w:rsidR="00EE5A30" w:rsidRPr="00BB06F3"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Udruga Amazonas</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Tribo moderna - Capoeira za toleranciju i nenasilje</w:t>
            </w:r>
          </w:p>
        </w:tc>
      </w:tr>
      <w:tr w:rsidR="00EE5A30" w:rsidRPr="00201A48"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 xml:space="preserve">Centar za građanske inicijative </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Mladi za nenasilje i prihvaćanje različitosti - Pula 2019</w:t>
            </w:r>
          </w:p>
        </w:tc>
      </w:tr>
      <w:tr w:rsidR="00EE5A30" w:rsidRPr="00201A48" w:rsidTr="00001D40">
        <w:trPr>
          <w:trHeight w:val="315"/>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EE5A30" w:rsidRPr="00B21E63" w:rsidRDefault="00EE5A30" w:rsidP="005F5BE8">
            <w:pPr>
              <w:rPr>
                <w:sz w:val="24"/>
                <w:szCs w:val="24"/>
              </w:rPr>
            </w:pPr>
            <w:r w:rsidRPr="00B21E63">
              <w:rPr>
                <w:sz w:val="24"/>
                <w:szCs w:val="24"/>
              </w:rPr>
              <w:t>Društvo Naša djeca</w:t>
            </w:r>
          </w:p>
        </w:tc>
        <w:tc>
          <w:tcPr>
            <w:tcW w:w="4671"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Tečaj kvalitetnog roditeljstva</w:t>
            </w:r>
          </w:p>
        </w:tc>
      </w:tr>
    </w:tbl>
    <w:p w:rsidR="00EE5A30" w:rsidRDefault="00EE5A30" w:rsidP="00EE5A30">
      <w:pPr>
        <w:ind w:left="720" w:right="-1"/>
        <w:jc w:val="both"/>
        <w:rPr>
          <w:noProof/>
          <w:sz w:val="24"/>
          <w:szCs w:val="24"/>
        </w:rPr>
      </w:pPr>
    </w:p>
    <w:p w:rsidR="00EE5A30" w:rsidRDefault="00EE5A30" w:rsidP="00EE5A30">
      <w:pPr>
        <w:pStyle w:val="Title"/>
        <w:numPr>
          <w:ilvl w:val="0"/>
          <w:numId w:val="7"/>
        </w:numPr>
        <w:jc w:val="both"/>
        <w:rPr>
          <w:b w:val="0"/>
          <w:noProof/>
        </w:rPr>
      </w:pPr>
      <w:r>
        <w:rPr>
          <w:b w:val="0"/>
          <w:noProof/>
        </w:rPr>
        <w:t>o</w:t>
      </w:r>
      <w:r w:rsidRPr="00E763D5">
        <w:rPr>
          <w:b w:val="0"/>
          <w:noProof/>
        </w:rPr>
        <w:t xml:space="preserve">stali programi u socijalnoj skrbi; rashodi su izvršeni u iznosu od </w:t>
      </w:r>
      <w:r>
        <w:rPr>
          <w:b w:val="0"/>
          <w:noProof/>
        </w:rPr>
        <w:t>74.000,00</w:t>
      </w:r>
      <w:r w:rsidRPr="00E763D5">
        <w:rPr>
          <w:b w:val="0"/>
          <w:noProof/>
        </w:rPr>
        <w:t xml:space="preserve"> kuna. Sukladno Pravilniku o financiranju programa i projekata od interesa za opće dobro koje provode udruge na području Grada Pule za programe iz djelatnosti </w:t>
      </w:r>
      <w:r>
        <w:rPr>
          <w:b w:val="0"/>
          <w:noProof/>
        </w:rPr>
        <w:t>socijalne skrbi</w:t>
      </w:r>
      <w:r w:rsidRPr="00E763D5">
        <w:rPr>
          <w:b w:val="0"/>
          <w:noProof/>
        </w:rPr>
        <w:t xml:space="preserve"> dodijeljena su sredstva:</w:t>
      </w:r>
    </w:p>
    <w:p w:rsidR="00EE5A30" w:rsidRDefault="00EE5A30" w:rsidP="00EE5A30">
      <w:pPr>
        <w:pStyle w:val="Title"/>
        <w:ind w:firstLine="720"/>
        <w:jc w:val="both"/>
        <w:rPr>
          <w:b w:val="0"/>
          <w:noProof/>
        </w:rPr>
      </w:pPr>
    </w:p>
    <w:tbl>
      <w:tblPr>
        <w:tblW w:w="10202" w:type="dxa"/>
        <w:jc w:val="center"/>
        <w:tblLook w:val="04A0"/>
      </w:tblPr>
      <w:tblGrid>
        <w:gridCol w:w="4390"/>
        <w:gridCol w:w="5812"/>
      </w:tblGrid>
      <w:tr w:rsidR="00EE5A30" w:rsidRPr="00872F09" w:rsidTr="005F5BE8">
        <w:trPr>
          <w:trHeight w:val="315"/>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jc w:val="center"/>
              <w:rPr>
                <w:b/>
                <w:bCs/>
                <w:color w:val="000000"/>
                <w:sz w:val="24"/>
                <w:szCs w:val="24"/>
              </w:rPr>
            </w:pPr>
            <w:r w:rsidRPr="00B21E63">
              <w:rPr>
                <w:b/>
                <w:bCs/>
                <w:color w:val="000000"/>
                <w:sz w:val="24"/>
                <w:szCs w:val="24"/>
              </w:rPr>
              <w:t>Korisnik sredstava</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EE5A30" w:rsidRPr="00B21E63" w:rsidRDefault="00EE5A30" w:rsidP="005F5BE8">
            <w:pPr>
              <w:jc w:val="center"/>
              <w:rPr>
                <w:b/>
                <w:bCs/>
                <w:color w:val="000000"/>
                <w:sz w:val="24"/>
                <w:szCs w:val="24"/>
              </w:rPr>
            </w:pPr>
            <w:r w:rsidRPr="00B21E63">
              <w:rPr>
                <w:b/>
                <w:bCs/>
                <w:color w:val="000000"/>
                <w:sz w:val="24"/>
                <w:szCs w:val="24"/>
              </w:rPr>
              <w:t>Program/projekt</w:t>
            </w:r>
          </w:p>
        </w:tc>
      </w:tr>
      <w:tr w:rsidR="00EE5A30" w:rsidRPr="00872F09" w:rsidTr="005F5BE8">
        <w:trPr>
          <w:trHeight w:val="315"/>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Udruga građana Naša ulika</w:t>
            </w:r>
          </w:p>
        </w:tc>
        <w:tc>
          <w:tcPr>
            <w:tcW w:w="5812"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Materijalna i financijska pomoć radnicima Uljanik grupe</w:t>
            </w:r>
          </w:p>
        </w:tc>
      </w:tr>
      <w:tr w:rsidR="00EE5A30" w:rsidRPr="00872F09" w:rsidTr="005F5BE8">
        <w:trPr>
          <w:trHeight w:val="315"/>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Matica umirovljenika Istarske županije</w:t>
            </w:r>
          </w:p>
        </w:tc>
        <w:tc>
          <w:tcPr>
            <w:tcW w:w="5812" w:type="dxa"/>
            <w:tcBorders>
              <w:top w:val="nil"/>
              <w:left w:val="nil"/>
              <w:bottom w:val="single" w:sz="4" w:space="0" w:color="auto"/>
              <w:right w:val="single" w:sz="4" w:space="0" w:color="auto"/>
            </w:tcBorders>
            <w:shd w:val="clear" w:color="auto" w:fill="auto"/>
            <w:noWrap/>
            <w:vAlign w:val="center"/>
            <w:hideMark/>
          </w:tcPr>
          <w:p w:rsidR="00EE5A30" w:rsidRPr="00B21E63" w:rsidRDefault="00EE5A30" w:rsidP="005F5BE8">
            <w:pPr>
              <w:rPr>
                <w:sz w:val="24"/>
                <w:szCs w:val="24"/>
              </w:rPr>
            </w:pPr>
            <w:r w:rsidRPr="00B21E63">
              <w:rPr>
                <w:sz w:val="24"/>
                <w:szCs w:val="24"/>
              </w:rPr>
              <w:t>12. Sportske igre Matice umirovljenika Istarske županije</w:t>
            </w:r>
          </w:p>
        </w:tc>
      </w:tr>
      <w:tr w:rsidR="00EE5A30" w:rsidRPr="00872F09" w:rsidTr="005F5BE8">
        <w:trPr>
          <w:trHeight w:val="315"/>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Društvo Multiple skleroze</w:t>
            </w:r>
          </w:p>
        </w:tc>
        <w:tc>
          <w:tcPr>
            <w:tcW w:w="5812"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Svjetski dan Multiple skleroze 2019. Pula</w:t>
            </w:r>
          </w:p>
        </w:tc>
      </w:tr>
      <w:tr w:rsidR="00EE5A30" w:rsidRPr="00872F09" w:rsidTr="005F5BE8">
        <w:trPr>
          <w:trHeight w:val="315"/>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Udruga slijepih Istarske županije</w:t>
            </w:r>
          </w:p>
        </w:tc>
        <w:tc>
          <w:tcPr>
            <w:tcW w:w="5812"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Susret Bar i Ulcinj</w:t>
            </w:r>
          </w:p>
        </w:tc>
      </w:tr>
      <w:tr w:rsidR="00EE5A30" w:rsidRPr="00872F09" w:rsidTr="005F5BE8">
        <w:trPr>
          <w:trHeight w:val="315"/>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Udruga za autizam</w:t>
            </w:r>
          </w:p>
        </w:tc>
        <w:tc>
          <w:tcPr>
            <w:tcW w:w="5812"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Posjet životnoj zajednici pokraj Zagreba</w:t>
            </w:r>
          </w:p>
        </w:tc>
      </w:tr>
      <w:tr w:rsidR="00EE5A30" w:rsidRPr="00872F09" w:rsidTr="005F5BE8">
        <w:trPr>
          <w:trHeight w:val="315"/>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Društvo distrofičara Istre</w:t>
            </w:r>
          </w:p>
        </w:tc>
        <w:tc>
          <w:tcPr>
            <w:tcW w:w="5812" w:type="dxa"/>
            <w:tcBorders>
              <w:top w:val="nil"/>
              <w:left w:val="nil"/>
              <w:bottom w:val="single" w:sz="4" w:space="0" w:color="auto"/>
              <w:right w:val="single" w:sz="4" w:space="0" w:color="auto"/>
            </w:tcBorders>
            <w:shd w:val="clear" w:color="auto" w:fill="auto"/>
            <w:noWrap/>
            <w:vAlign w:val="center"/>
            <w:hideMark/>
          </w:tcPr>
          <w:p w:rsidR="00EE5A30" w:rsidRPr="00B21E63" w:rsidRDefault="00EE5A30" w:rsidP="005F5BE8">
            <w:pPr>
              <w:rPr>
                <w:color w:val="000000"/>
                <w:sz w:val="24"/>
                <w:szCs w:val="24"/>
              </w:rPr>
            </w:pPr>
            <w:r w:rsidRPr="00B21E63">
              <w:rPr>
                <w:color w:val="000000"/>
                <w:sz w:val="24"/>
                <w:szCs w:val="24"/>
              </w:rPr>
              <w:t>Grad Pula – domaćin 15. Simpozija društva distrofičara Istre</w:t>
            </w:r>
          </w:p>
        </w:tc>
      </w:tr>
      <w:tr w:rsidR="00EE5A30" w:rsidRPr="00872F09" w:rsidTr="005F5BE8">
        <w:trPr>
          <w:trHeight w:val="315"/>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Gradska udruga matice umirovljenika Pula</w:t>
            </w:r>
          </w:p>
        </w:tc>
        <w:tc>
          <w:tcPr>
            <w:tcW w:w="5812" w:type="dxa"/>
            <w:tcBorders>
              <w:top w:val="nil"/>
              <w:left w:val="nil"/>
              <w:bottom w:val="single" w:sz="4" w:space="0" w:color="auto"/>
              <w:right w:val="single" w:sz="4" w:space="0" w:color="auto"/>
            </w:tcBorders>
            <w:shd w:val="clear" w:color="auto" w:fill="auto"/>
            <w:noWrap/>
            <w:vAlign w:val="center"/>
            <w:hideMark/>
          </w:tcPr>
          <w:p w:rsidR="00EE5A30" w:rsidRPr="00B21E63" w:rsidRDefault="00EE5A30" w:rsidP="005F5BE8">
            <w:pPr>
              <w:rPr>
                <w:color w:val="000000"/>
                <w:sz w:val="24"/>
                <w:szCs w:val="24"/>
              </w:rPr>
            </w:pPr>
            <w:r w:rsidRPr="00B21E63">
              <w:rPr>
                <w:color w:val="000000"/>
                <w:sz w:val="24"/>
                <w:szCs w:val="24"/>
              </w:rPr>
              <w:t>Sportske igre – nastupi na natjecanjima</w:t>
            </w:r>
          </w:p>
        </w:tc>
      </w:tr>
    </w:tbl>
    <w:p w:rsidR="00EE5A30" w:rsidRPr="0031714A" w:rsidRDefault="00EE5A30" w:rsidP="00EE5A30">
      <w:pPr>
        <w:pStyle w:val="Title"/>
        <w:ind w:firstLine="720"/>
        <w:jc w:val="both"/>
        <w:rPr>
          <w:b w:val="0"/>
          <w:noProof/>
        </w:rPr>
      </w:pPr>
    </w:p>
    <w:p w:rsidR="00EE5A30" w:rsidRPr="0031714A" w:rsidRDefault="00EE5A30" w:rsidP="00EE5A30">
      <w:pPr>
        <w:pStyle w:val="Title"/>
        <w:ind w:firstLine="720"/>
        <w:jc w:val="both"/>
        <w:rPr>
          <w:b w:val="0"/>
          <w:noProof/>
          <w:szCs w:val="24"/>
        </w:rPr>
      </w:pPr>
      <w:r w:rsidRPr="0031714A">
        <w:rPr>
          <w:b w:val="0"/>
          <w:i/>
          <w:noProof/>
          <w:szCs w:val="24"/>
        </w:rPr>
        <w:t>Aktivnost: Dnevni centar za rehabilitaciju Veruda-Pula,</w:t>
      </w:r>
      <w:r w:rsidRPr="0031714A">
        <w:rPr>
          <w:i/>
          <w:noProof/>
          <w:szCs w:val="24"/>
        </w:rPr>
        <w:t xml:space="preserve"> </w:t>
      </w:r>
      <w:r w:rsidRPr="0031714A">
        <w:rPr>
          <w:b w:val="0"/>
          <w:noProof/>
          <w:szCs w:val="24"/>
        </w:rPr>
        <w:t xml:space="preserve">rashodi su planirani u iznosu od </w:t>
      </w:r>
      <w:r>
        <w:rPr>
          <w:b w:val="0"/>
          <w:noProof/>
          <w:szCs w:val="24"/>
        </w:rPr>
        <w:t>5.881.351,87</w:t>
      </w:r>
      <w:r w:rsidRPr="0031714A">
        <w:rPr>
          <w:b w:val="0"/>
          <w:noProof/>
          <w:szCs w:val="24"/>
        </w:rPr>
        <w:t xml:space="preserve"> kuna, a izvršeni u iznosu od </w:t>
      </w:r>
      <w:r>
        <w:rPr>
          <w:b w:val="0"/>
          <w:noProof/>
          <w:szCs w:val="24"/>
        </w:rPr>
        <w:t>5.682.802,58</w:t>
      </w:r>
      <w:r w:rsidRPr="0031714A">
        <w:rPr>
          <w:b w:val="0"/>
          <w:noProof/>
          <w:szCs w:val="24"/>
        </w:rPr>
        <w:t xml:space="preserve"> kun</w:t>
      </w:r>
      <w:r>
        <w:rPr>
          <w:b w:val="0"/>
          <w:noProof/>
          <w:szCs w:val="24"/>
        </w:rPr>
        <w:t>a</w:t>
      </w:r>
      <w:r w:rsidRPr="0031714A">
        <w:rPr>
          <w:b w:val="0"/>
          <w:noProof/>
          <w:szCs w:val="24"/>
        </w:rPr>
        <w:t xml:space="preserve"> ili </w:t>
      </w:r>
      <w:r>
        <w:rPr>
          <w:b w:val="0"/>
          <w:noProof/>
          <w:szCs w:val="24"/>
        </w:rPr>
        <w:t>96,62</w:t>
      </w:r>
      <w:r w:rsidRPr="0031714A">
        <w:rPr>
          <w:b w:val="0"/>
          <w:noProof/>
          <w:szCs w:val="24"/>
        </w:rPr>
        <w:t>% u odnosu na plan.</w:t>
      </w:r>
    </w:p>
    <w:p w:rsidR="00EE5A30" w:rsidRPr="0031714A" w:rsidRDefault="00EE5A30" w:rsidP="00EE5A30">
      <w:pPr>
        <w:pStyle w:val="Title"/>
        <w:ind w:firstLine="720"/>
        <w:jc w:val="both"/>
        <w:rPr>
          <w:b w:val="0"/>
          <w:noProof/>
          <w:szCs w:val="24"/>
        </w:rPr>
      </w:pPr>
    </w:p>
    <w:p w:rsidR="00EE5A30" w:rsidRPr="00965F23" w:rsidRDefault="00EE5A30" w:rsidP="00EE5A30">
      <w:pPr>
        <w:ind w:firstLine="720"/>
        <w:jc w:val="both"/>
        <w:rPr>
          <w:noProof/>
          <w:sz w:val="24"/>
          <w:szCs w:val="24"/>
        </w:rPr>
      </w:pPr>
      <w:r w:rsidRPr="00E763D5">
        <w:rPr>
          <w:noProof/>
          <w:sz w:val="24"/>
          <w:szCs w:val="24"/>
        </w:rPr>
        <w:t xml:space="preserve">Dnevni centar za rehabilitaciju Veruda – Pula je javna ustanova za dnevni obuhvat, habilitaciju i rehabilitaciju djece, mladeži i odraslih osoba sa cerebralnom paralizom i drugim posebnim potrebama. Djelatnost se odvija tijekom cijele godine, kroz niz programa: rana intervencija, dijagnostika, medicinska rehabilitacija, odgoj i obrazovanje djece predškolske dobi sa cerebralnom paralizom, mentalnom retardacijom, udruženim smetnjama i drugim posebnim potrebama, odgoj i obrazovanje djece školske dobi (programi produženog stručnog postupka, odgoj i obrazovanje djece s utjecajnim teškoćama u razvoju, mobilni tim – program potpore integracije djece s motoričkim poremećajima u redovne predškolske i školske ustanove), program za mladež i odrasle osobe – psihosocijalna rehabilitacija. </w:t>
      </w:r>
    </w:p>
    <w:p w:rsidR="00EE5A30" w:rsidRPr="00965F23" w:rsidRDefault="00EE5A30" w:rsidP="00EE5A30">
      <w:pPr>
        <w:ind w:firstLine="709"/>
        <w:jc w:val="both"/>
        <w:rPr>
          <w:sz w:val="24"/>
          <w:szCs w:val="24"/>
        </w:rPr>
      </w:pPr>
      <w:r w:rsidRPr="00965F23">
        <w:rPr>
          <w:sz w:val="24"/>
          <w:szCs w:val="24"/>
        </w:rPr>
        <w:t xml:space="preserve">Svrha osiguranja sredstava za plaće i naknade za 40-ak radnika te materijalnih troškova ustanove, jest da se osigura održanje  postignutog visokog  standarda usluga, odnosno visoka razina stručnog rada ustanove kako bi se osigurali uvjeti za primjerenu rehabilitaciju korisnika, što je od velikog značaja za povećanje kvalitete života korisnika i njegove obitelji, kao i za zajednicu koja time osigurava povećani standard pružanja usluga rehabilitacije potrebitih. </w:t>
      </w:r>
    </w:p>
    <w:p w:rsidR="00EE5A30" w:rsidRPr="00AA1A50" w:rsidRDefault="00EE5A30" w:rsidP="00EE5A30">
      <w:pPr>
        <w:pStyle w:val="BodyText"/>
        <w:ind w:right="72" w:firstLine="708"/>
        <w:rPr>
          <w:rFonts w:eastAsia="Calibri"/>
          <w:b/>
          <w:noProof/>
          <w:sz w:val="24"/>
          <w:szCs w:val="24"/>
        </w:rPr>
      </w:pPr>
      <w:r w:rsidRPr="00AA1A50">
        <w:rPr>
          <w:rFonts w:eastAsia="Calibri"/>
          <w:sz w:val="24"/>
          <w:szCs w:val="24"/>
        </w:rPr>
        <w:t>Ustanova skrbi za 468 korisnika s područja cijele Istarske županije</w:t>
      </w:r>
      <w:r w:rsidRPr="00AA1A50">
        <w:rPr>
          <w:rFonts w:eastAsia="Calibri"/>
          <w:noProof/>
          <w:sz w:val="24"/>
          <w:szCs w:val="24"/>
        </w:rPr>
        <w:t xml:space="preserve"> koji su godišnje obuhvaćeni raznovrsnim programima (od čega je 234 djeteta  s područja Grada Pule).</w:t>
      </w:r>
    </w:p>
    <w:p w:rsidR="00EE5A30" w:rsidRDefault="00EE5A30" w:rsidP="00EE5A30">
      <w:pPr>
        <w:ind w:firstLine="708"/>
        <w:jc w:val="both"/>
        <w:rPr>
          <w:i/>
          <w:noProof/>
          <w:sz w:val="24"/>
          <w:szCs w:val="24"/>
        </w:rPr>
      </w:pPr>
    </w:p>
    <w:p w:rsidR="00EE5A30" w:rsidRPr="00AA1A50" w:rsidRDefault="00EE5A30" w:rsidP="00EE5A30">
      <w:pPr>
        <w:pStyle w:val="Title"/>
        <w:ind w:firstLine="720"/>
        <w:jc w:val="both"/>
        <w:rPr>
          <w:b w:val="0"/>
          <w:noProof/>
          <w:szCs w:val="24"/>
        </w:rPr>
      </w:pPr>
      <w:r>
        <w:rPr>
          <w:b w:val="0"/>
          <w:i/>
          <w:noProof/>
          <w:szCs w:val="24"/>
        </w:rPr>
        <w:t>Kapitalni projekt</w:t>
      </w:r>
      <w:r w:rsidRPr="0031714A">
        <w:rPr>
          <w:b w:val="0"/>
          <w:i/>
          <w:noProof/>
          <w:szCs w:val="24"/>
        </w:rPr>
        <w:t>: Dnevni centar za rehabilitaciju Veruda-Pula,</w:t>
      </w:r>
      <w:r w:rsidRPr="0031714A">
        <w:rPr>
          <w:i/>
          <w:noProof/>
          <w:szCs w:val="24"/>
        </w:rPr>
        <w:t xml:space="preserve"> </w:t>
      </w:r>
      <w:r w:rsidRPr="0031714A">
        <w:rPr>
          <w:b w:val="0"/>
          <w:noProof/>
          <w:szCs w:val="24"/>
        </w:rPr>
        <w:t xml:space="preserve">rashodi su planirani u iznosu od </w:t>
      </w:r>
      <w:r>
        <w:rPr>
          <w:b w:val="0"/>
          <w:noProof/>
          <w:szCs w:val="24"/>
        </w:rPr>
        <w:t>71.200,00</w:t>
      </w:r>
      <w:r w:rsidRPr="0031714A">
        <w:rPr>
          <w:b w:val="0"/>
          <w:noProof/>
          <w:szCs w:val="24"/>
        </w:rPr>
        <w:t xml:space="preserve"> kuna, a izvršeni u iznosu od </w:t>
      </w:r>
      <w:r>
        <w:rPr>
          <w:b w:val="0"/>
          <w:noProof/>
          <w:szCs w:val="24"/>
        </w:rPr>
        <w:t>68.603,59</w:t>
      </w:r>
      <w:r w:rsidRPr="0031714A">
        <w:rPr>
          <w:b w:val="0"/>
          <w:noProof/>
          <w:szCs w:val="24"/>
        </w:rPr>
        <w:t xml:space="preserve"> kun</w:t>
      </w:r>
      <w:r>
        <w:rPr>
          <w:b w:val="0"/>
          <w:noProof/>
          <w:szCs w:val="24"/>
        </w:rPr>
        <w:t>a</w:t>
      </w:r>
      <w:r w:rsidRPr="0031714A">
        <w:rPr>
          <w:b w:val="0"/>
          <w:noProof/>
          <w:szCs w:val="24"/>
        </w:rPr>
        <w:t xml:space="preserve"> ili </w:t>
      </w:r>
      <w:r>
        <w:rPr>
          <w:b w:val="0"/>
          <w:noProof/>
          <w:szCs w:val="24"/>
        </w:rPr>
        <w:t>96,35</w:t>
      </w:r>
      <w:r w:rsidRPr="0031714A">
        <w:rPr>
          <w:b w:val="0"/>
          <w:noProof/>
          <w:szCs w:val="24"/>
        </w:rPr>
        <w:t>% u odnosu na plan.</w:t>
      </w:r>
      <w:r>
        <w:rPr>
          <w:b w:val="0"/>
          <w:noProof/>
          <w:szCs w:val="24"/>
        </w:rPr>
        <w:t xml:space="preserve"> </w:t>
      </w:r>
      <w:r w:rsidRPr="00AA1A50">
        <w:rPr>
          <w:b w:val="0"/>
          <w:noProof/>
          <w:szCs w:val="24"/>
        </w:rPr>
        <w:t xml:space="preserve">Odnose se na </w:t>
      </w:r>
      <w:r>
        <w:rPr>
          <w:b w:val="0"/>
          <w:noProof/>
          <w:szCs w:val="24"/>
        </w:rPr>
        <w:t xml:space="preserve">izradu </w:t>
      </w:r>
      <w:r w:rsidRPr="00AA1A50">
        <w:rPr>
          <w:b w:val="0"/>
          <w:szCs w:val="24"/>
        </w:rPr>
        <w:t>projektn</w:t>
      </w:r>
      <w:r>
        <w:rPr>
          <w:b w:val="0"/>
          <w:szCs w:val="24"/>
        </w:rPr>
        <w:t>e</w:t>
      </w:r>
      <w:r w:rsidRPr="00AA1A50">
        <w:rPr>
          <w:b w:val="0"/>
          <w:szCs w:val="24"/>
        </w:rPr>
        <w:t xml:space="preserve"> dokumentacij</w:t>
      </w:r>
      <w:r>
        <w:rPr>
          <w:b w:val="0"/>
          <w:szCs w:val="24"/>
        </w:rPr>
        <w:t>e</w:t>
      </w:r>
      <w:r w:rsidRPr="00AA1A50">
        <w:rPr>
          <w:b w:val="0"/>
          <w:szCs w:val="24"/>
        </w:rPr>
        <w:t xml:space="preserve"> izgradnje nove zgrade u Šijani</w:t>
      </w:r>
      <w:r>
        <w:rPr>
          <w:b w:val="0"/>
          <w:szCs w:val="24"/>
        </w:rPr>
        <w:t>.</w:t>
      </w:r>
    </w:p>
    <w:p w:rsidR="00EE5A30" w:rsidRDefault="00EE5A30" w:rsidP="00EE5A30">
      <w:pPr>
        <w:ind w:firstLine="708"/>
        <w:jc w:val="both"/>
        <w:rPr>
          <w:i/>
          <w:noProof/>
          <w:sz w:val="24"/>
          <w:szCs w:val="24"/>
        </w:rPr>
      </w:pPr>
    </w:p>
    <w:p w:rsidR="00EE5A30" w:rsidRPr="0031714A" w:rsidRDefault="00EE5A30" w:rsidP="00EE5A30">
      <w:pPr>
        <w:pStyle w:val="Title"/>
        <w:ind w:firstLine="720"/>
        <w:jc w:val="both"/>
        <w:rPr>
          <w:b w:val="0"/>
          <w:i/>
          <w:noProof/>
        </w:rPr>
      </w:pPr>
      <w:r w:rsidRPr="0031714A">
        <w:rPr>
          <w:b w:val="0"/>
          <w:i/>
          <w:noProof/>
        </w:rPr>
        <w:t xml:space="preserve">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rsidR="00EE5A30" w:rsidRPr="0031714A" w:rsidRDefault="00EE5A30" w:rsidP="00EE5A30">
      <w:pPr>
        <w:ind w:firstLine="708"/>
        <w:jc w:val="both"/>
        <w:rPr>
          <w:i/>
          <w:noProof/>
          <w:sz w:val="24"/>
          <w:szCs w:val="24"/>
        </w:rPr>
      </w:pPr>
    </w:p>
    <w:p w:rsidR="00EE5A30" w:rsidRPr="0031714A" w:rsidRDefault="00EE5A30" w:rsidP="00EE5A30">
      <w:pPr>
        <w:ind w:firstLine="708"/>
        <w:jc w:val="both"/>
        <w:rPr>
          <w:i/>
          <w:noProof/>
          <w:sz w:val="24"/>
          <w:szCs w:val="24"/>
        </w:rPr>
      </w:pPr>
      <w:r w:rsidRPr="0031714A">
        <w:rPr>
          <w:i/>
          <w:noProof/>
          <w:sz w:val="24"/>
          <w:szCs w:val="24"/>
        </w:rPr>
        <w:t>PROGRAM: ZDRAVSTVO I VETERINARSTVO</w:t>
      </w:r>
    </w:p>
    <w:p w:rsidR="00EE5A30" w:rsidRPr="0031714A" w:rsidRDefault="00EE5A30" w:rsidP="00EE5A30">
      <w:pPr>
        <w:pStyle w:val="BodyTextIndent2"/>
        <w:ind w:firstLine="708"/>
        <w:jc w:val="both"/>
        <w:rPr>
          <w:b w:val="0"/>
          <w:noProof/>
          <w:szCs w:val="24"/>
          <w:highlight w:val="yellow"/>
          <w:lang w:val="hr-HR"/>
        </w:rPr>
      </w:pPr>
    </w:p>
    <w:p w:rsidR="00EE5A30" w:rsidRPr="00E763D5" w:rsidRDefault="00EE5A30" w:rsidP="00EE5A30">
      <w:pPr>
        <w:pStyle w:val="BodyTextIndent"/>
        <w:jc w:val="both"/>
        <w:rPr>
          <w:i w:val="0"/>
          <w:noProof/>
          <w:sz w:val="24"/>
          <w:szCs w:val="24"/>
          <w:lang w:val="hr-HR"/>
        </w:rPr>
      </w:pPr>
      <w:r w:rsidRPr="00E763D5">
        <w:rPr>
          <w:i w:val="0"/>
          <w:noProof/>
          <w:sz w:val="24"/>
          <w:szCs w:val="24"/>
          <w:lang w:val="hr-HR"/>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rsidR="00EE5A30" w:rsidRPr="00E763D5" w:rsidRDefault="00EE5A30" w:rsidP="00EE5A30">
      <w:pPr>
        <w:pStyle w:val="BodyTextIndent"/>
        <w:jc w:val="both"/>
        <w:rPr>
          <w:i w:val="0"/>
          <w:noProof/>
          <w:sz w:val="24"/>
          <w:szCs w:val="24"/>
          <w:lang w:val="hr-HR"/>
        </w:rPr>
      </w:pPr>
    </w:p>
    <w:p w:rsidR="00EE5A30" w:rsidRPr="00E763D5" w:rsidRDefault="00EE5A30" w:rsidP="00EE5A30">
      <w:pPr>
        <w:pStyle w:val="BodyTextIndent"/>
        <w:jc w:val="both"/>
        <w:rPr>
          <w:b/>
          <w:i w:val="0"/>
          <w:noProof/>
          <w:sz w:val="24"/>
          <w:szCs w:val="24"/>
          <w:lang w:val="hr-HR"/>
        </w:rPr>
      </w:pPr>
      <w:r w:rsidRPr="00E763D5">
        <w:rPr>
          <w:i w:val="0"/>
          <w:noProof/>
          <w:sz w:val="24"/>
          <w:szCs w:val="24"/>
          <w:lang w:val="hr-HR"/>
        </w:rPr>
        <w:t>Pokazatelji uspješnosti: Sredstvima planiranim i utrošenim u okviru ovog programa redovito su sufinancirani programi utvrđeni Programom javnih potreba u zdravstvu i veterinarstvu za 201</w:t>
      </w:r>
      <w:r>
        <w:rPr>
          <w:i w:val="0"/>
          <w:noProof/>
          <w:sz w:val="24"/>
          <w:szCs w:val="24"/>
          <w:lang w:val="hr-HR"/>
        </w:rPr>
        <w:t>9</w:t>
      </w:r>
      <w:r w:rsidRPr="00E763D5">
        <w:rPr>
          <w:i w:val="0"/>
          <w:noProof/>
          <w:sz w:val="24"/>
          <w:szCs w:val="24"/>
          <w:lang w:val="hr-HR"/>
        </w:rPr>
        <w:t>. godinu, čime je omogućeno redovito odvijanje javnozdravstvenih komunalnih usluga dezinfekcija, dezinsekcija i deratizacija, izvanbolničkog liječenja i prevencije ovisnosti, podizanje standarda pružanja hitne medicinske pomoći, provođenje preventivne mamografije, provođenje programa udruga i ustanova, zbrinjavanja napuštenih i izgubljenih životinja, sakupljanja životinjskih lešina sa javnih površina.</w:t>
      </w:r>
    </w:p>
    <w:p w:rsidR="00EE5A30" w:rsidRDefault="00EE5A30" w:rsidP="00EE5A30">
      <w:pPr>
        <w:pStyle w:val="BodyTextIndent"/>
        <w:jc w:val="both"/>
        <w:rPr>
          <w:i w:val="0"/>
          <w:noProof/>
          <w:sz w:val="24"/>
          <w:lang w:val="hr-HR"/>
        </w:rPr>
      </w:pPr>
    </w:p>
    <w:p w:rsidR="00EE5A30" w:rsidRPr="0031714A" w:rsidRDefault="00EE5A30" w:rsidP="00EE5A30">
      <w:pPr>
        <w:pStyle w:val="BodyTextIndent"/>
        <w:jc w:val="both"/>
        <w:rPr>
          <w:i w:val="0"/>
          <w:noProof/>
          <w:sz w:val="24"/>
          <w:lang w:val="hr-HR"/>
        </w:rPr>
      </w:pPr>
      <w:r w:rsidRPr="0031714A">
        <w:rPr>
          <w:i w:val="0"/>
          <w:noProof/>
          <w:sz w:val="24"/>
          <w:lang w:val="hr-HR"/>
        </w:rPr>
        <w:t xml:space="preserve">Program Zdravstvo i veterinarstvo; rashodi za izvršenje programa planirani su u iznosu od </w:t>
      </w:r>
      <w:r>
        <w:rPr>
          <w:i w:val="0"/>
          <w:noProof/>
          <w:sz w:val="24"/>
          <w:lang w:val="hr-HR"/>
        </w:rPr>
        <w:t>3.445.000</w:t>
      </w:r>
      <w:r w:rsidRPr="0031714A">
        <w:rPr>
          <w:i w:val="0"/>
          <w:noProof/>
          <w:sz w:val="24"/>
          <w:lang w:val="hr-HR"/>
        </w:rPr>
        <w:t xml:space="preserve">,00 kuna, izvršeni u iznosu od </w:t>
      </w:r>
      <w:r>
        <w:rPr>
          <w:i w:val="0"/>
          <w:noProof/>
          <w:sz w:val="24"/>
          <w:lang w:val="hr-HR"/>
        </w:rPr>
        <w:t>3.400.428,18</w:t>
      </w:r>
      <w:r w:rsidRPr="0031714A">
        <w:rPr>
          <w:i w:val="0"/>
          <w:noProof/>
          <w:sz w:val="24"/>
          <w:lang w:val="hr-HR"/>
        </w:rPr>
        <w:t xml:space="preserve"> kuna ili </w:t>
      </w:r>
      <w:r>
        <w:rPr>
          <w:i w:val="0"/>
          <w:noProof/>
          <w:sz w:val="24"/>
          <w:lang w:val="hr-HR"/>
        </w:rPr>
        <w:t>98,71</w:t>
      </w:r>
      <w:r w:rsidRPr="0031714A">
        <w:rPr>
          <w:i w:val="0"/>
          <w:noProof/>
          <w:sz w:val="24"/>
          <w:lang w:val="hr-HR"/>
        </w:rPr>
        <w:t>% u odnosu na plan, a odnose se na provedbu javnozdravstvenih i veterinarskih mjera u cilju prevencije i zaštite zdravlja građ</w:t>
      </w:r>
      <w:r>
        <w:rPr>
          <w:i w:val="0"/>
          <w:noProof/>
          <w:sz w:val="24"/>
          <w:lang w:val="hr-HR"/>
        </w:rPr>
        <w:t>ana. U okviru programa planirano je</w:t>
      </w:r>
      <w:r w:rsidRPr="0031714A">
        <w:rPr>
          <w:i w:val="0"/>
          <w:noProof/>
          <w:sz w:val="24"/>
          <w:lang w:val="hr-HR"/>
        </w:rPr>
        <w:t xml:space="preserve"> </w:t>
      </w:r>
      <w:r>
        <w:rPr>
          <w:i w:val="0"/>
          <w:noProof/>
          <w:sz w:val="24"/>
          <w:lang w:val="hr-HR"/>
        </w:rPr>
        <w:t>pet</w:t>
      </w:r>
      <w:r w:rsidRPr="0031714A">
        <w:rPr>
          <w:i w:val="0"/>
          <w:noProof/>
          <w:sz w:val="24"/>
          <w:lang w:val="hr-HR"/>
        </w:rPr>
        <w:t xml:space="preserve"> Aktivnosti</w:t>
      </w:r>
      <w:r>
        <w:rPr>
          <w:i w:val="0"/>
          <w:noProof/>
          <w:sz w:val="24"/>
          <w:lang w:val="hr-HR"/>
        </w:rPr>
        <w:t xml:space="preserve"> i jedan Kapitalni projekt</w:t>
      </w:r>
      <w:r w:rsidRPr="0031714A">
        <w:rPr>
          <w:i w:val="0"/>
          <w:noProof/>
          <w:sz w:val="24"/>
          <w:lang w:val="hr-HR"/>
        </w:rPr>
        <w:t>:</w:t>
      </w:r>
    </w:p>
    <w:p w:rsidR="00EE5A30" w:rsidRPr="0031714A" w:rsidRDefault="00EE5A30" w:rsidP="00EE5A30">
      <w:pPr>
        <w:pStyle w:val="Title"/>
        <w:ind w:firstLine="720"/>
        <w:jc w:val="both"/>
        <w:rPr>
          <w:b w:val="0"/>
          <w:noProof/>
        </w:rPr>
      </w:pPr>
    </w:p>
    <w:p w:rsidR="00EE5A30" w:rsidRPr="0031714A" w:rsidRDefault="00EE5A30" w:rsidP="00EE5A30">
      <w:pPr>
        <w:pStyle w:val="Title"/>
        <w:ind w:firstLine="720"/>
        <w:jc w:val="both"/>
        <w:rPr>
          <w:b w:val="0"/>
          <w:noProof/>
        </w:rPr>
      </w:pPr>
      <w:r w:rsidRPr="0031714A">
        <w:rPr>
          <w:b w:val="0"/>
          <w:i/>
          <w:noProof/>
        </w:rPr>
        <w:t>Aktivnost: Javnozdravstvene mjere</w:t>
      </w:r>
      <w:r w:rsidRPr="0031714A">
        <w:rPr>
          <w:b w:val="0"/>
          <w:noProof/>
        </w:rPr>
        <w:t>; rashodi su</w:t>
      </w:r>
      <w:r w:rsidRPr="0031714A">
        <w:rPr>
          <w:noProof/>
          <w:szCs w:val="24"/>
        </w:rPr>
        <w:t xml:space="preserve"> </w:t>
      </w:r>
      <w:r w:rsidRPr="0031714A">
        <w:rPr>
          <w:b w:val="0"/>
          <w:noProof/>
          <w:szCs w:val="24"/>
        </w:rPr>
        <w:t xml:space="preserve">planirani u iznosu od </w:t>
      </w:r>
      <w:r>
        <w:rPr>
          <w:b w:val="0"/>
          <w:noProof/>
          <w:szCs w:val="24"/>
        </w:rPr>
        <w:t>2.210</w:t>
      </w:r>
      <w:r w:rsidRPr="0031714A">
        <w:rPr>
          <w:b w:val="0"/>
          <w:noProof/>
          <w:szCs w:val="24"/>
        </w:rPr>
        <w:t>.000,00 kuna, a</w:t>
      </w:r>
      <w:r w:rsidRPr="0031714A">
        <w:rPr>
          <w:b w:val="0"/>
          <w:noProof/>
        </w:rPr>
        <w:t xml:space="preserve"> izvršeni u iznosu od </w:t>
      </w:r>
      <w:r>
        <w:rPr>
          <w:b w:val="0"/>
          <w:noProof/>
        </w:rPr>
        <w:t xml:space="preserve">2.200.811,66 </w:t>
      </w:r>
      <w:r w:rsidRPr="0031714A">
        <w:rPr>
          <w:b w:val="0"/>
          <w:noProof/>
        </w:rPr>
        <w:t>kun</w:t>
      </w:r>
      <w:r>
        <w:rPr>
          <w:b w:val="0"/>
          <w:noProof/>
        </w:rPr>
        <w:t>a</w:t>
      </w:r>
      <w:r w:rsidRPr="0031714A">
        <w:rPr>
          <w:b w:val="0"/>
          <w:noProof/>
        </w:rPr>
        <w:t xml:space="preserve"> ili </w:t>
      </w:r>
      <w:r>
        <w:rPr>
          <w:b w:val="0"/>
          <w:noProof/>
        </w:rPr>
        <w:t>99,58</w:t>
      </w:r>
      <w:r w:rsidRPr="0031714A">
        <w:rPr>
          <w:b w:val="0"/>
          <w:noProof/>
        </w:rPr>
        <w:t>% u odnosu na plan, provode se kroz:</w:t>
      </w:r>
    </w:p>
    <w:p w:rsidR="00EE5A30" w:rsidRPr="0031714A" w:rsidRDefault="00EE5A30" w:rsidP="00EE5A30">
      <w:pPr>
        <w:pStyle w:val="Title"/>
        <w:numPr>
          <w:ilvl w:val="0"/>
          <w:numId w:val="16"/>
        </w:numPr>
        <w:ind w:left="709" w:hanging="283"/>
        <w:jc w:val="both"/>
        <w:rPr>
          <w:b w:val="0"/>
          <w:noProof/>
        </w:rPr>
      </w:pPr>
      <w:r>
        <w:rPr>
          <w:b w:val="0"/>
          <w:noProof/>
          <w:szCs w:val="24"/>
        </w:rPr>
        <w:t>o</w:t>
      </w:r>
      <w:r w:rsidRPr="0031714A">
        <w:rPr>
          <w:b w:val="0"/>
          <w:noProof/>
          <w:szCs w:val="24"/>
        </w:rPr>
        <w:t xml:space="preserve">pće mjere za suzbijanje zaraznih bolesti, rashodi su izvršeni u iznosu od </w:t>
      </w:r>
      <w:r>
        <w:rPr>
          <w:b w:val="0"/>
          <w:noProof/>
          <w:szCs w:val="24"/>
        </w:rPr>
        <w:t>773.500,00</w:t>
      </w:r>
      <w:r w:rsidRPr="0031714A">
        <w:rPr>
          <w:b w:val="0"/>
          <w:noProof/>
          <w:szCs w:val="24"/>
        </w:rPr>
        <w:t xml:space="preserve"> kuna, </w:t>
      </w:r>
      <w:r w:rsidRPr="0031714A">
        <w:rPr>
          <w:b w:val="0"/>
          <w:szCs w:val="24"/>
        </w:rPr>
        <w:t xml:space="preserve">a odnosi se na </w:t>
      </w:r>
      <w:r w:rsidRPr="0031714A">
        <w:rPr>
          <w:b w:val="0"/>
        </w:rPr>
        <w:t>provođenje mjera dezinfekcije, dezinsekcije i deratizacije (DDD) kao mjera zaštite pučanstva od zaraznih bolesti te sredstva za njihovo provođenje, kao i stručni nadzor nad provođenjem tih mjera</w:t>
      </w:r>
      <w:r w:rsidRPr="0031714A">
        <w:rPr>
          <w:b w:val="0"/>
          <w:noProof/>
        </w:rPr>
        <w:t>;</w:t>
      </w:r>
    </w:p>
    <w:p w:rsidR="00EE5A30" w:rsidRDefault="00EE5A30" w:rsidP="00EE5A30">
      <w:pPr>
        <w:pStyle w:val="Title"/>
        <w:numPr>
          <w:ilvl w:val="0"/>
          <w:numId w:val="16"/>
        </w:numPr>
        <w:ind w:left="709" w:hanging="283"/>
        <w:jc w:val="both"/>
        <w:rPr>
          <w:b w:val="0"/>
          <w:noProof/>
          <w:szCs w:val="24"/>
        </w:rPr>
      </w:pPr>
      <w:r>
        <w:rPr>
          <w:b w:val="0"/>
          <w:noProof/>
          <w:szCs w:val="24"/>
        </w:rPr>
        <w:t>s</w:t>
      </w:r>
      <w:r w:rsidRPr="00E763D5">
        <w:rPr>
          <w:b w:val="0"/>
          <w:noProof/>
          <w:szCs w:val="24"/>
        </w:rPr>
        <w:t xml:space="preserve">ufinanciranje preventivnih javnozdravstvenih programa Zavoda za javno zdravstvo Istarske županije u iznosu od </w:t>
      </w:r>
      <w:r>
        <w:rPr>
          <w:b w:val="0"/>
          <w:noProof/>
          <w:szCs w:val="24"/>
        </w:rPr>
        <w:t>255.000,00</w:t>
      </w:r>
      <w:r w:rsidRPr="00E763D5">
        <w:rPr>
          <w:b w:val="0"/>
          <w:noProof/>
          <w:szCs w:val="24"/>
        </w:rPr>
        <w:t xml:space="preserve"> kuna</w:t>
      </w:r>
      <w:r>
        <w:rPr>
          <w:b w:val="0"/>
          <w:noProof/>
          <w:szCs w:val="24"/>
        </w:rPr>
        <w:t>:</w:t>
      </w:r>
    </w:p>
    <w:tbl>
      <w:tblPr>
        <w:tblW w:w="9960" w:type="dxa"/>
        <w:jc w:val="center"/>
        <w:tblLook w:val="04A0"/>
      </w:tblPr>
      <w:tblGrid>
        <w:gridCol w:w="4120"/>
        <w:gridCol w:w="5840"/>
      </w:tblGrid>
      <w:tr w:rsidR="00EE5A30" w:rsidRPr="005E4157" w:rsidTr="005F5BE8">
        <w:trPr>
          <w:trHeight w:val="315"/>
          <w:jc w:val="center"/>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A30" w:rsidRPr="005E4157" w:rsidRDefault="00EE5A30" w:rsidP="005F5BE8">
            <w:pPr>
              <w:jc w:val="center"/>
              <w:rPr>
                <w:b/>
                <w:bCs/>
                <w:color w:val="000000"/>
                <w:sz w:val="24"/>
                <w:szCs w:val="24"/>
              </w:rPr>
            </w:pPr>
            <w:r w:rsidRPr="005E4157">
              <w:rPr>
                <w:b/>
                <w:bCs/>
                <w:color w:val="000000"/>
                <w:sz w:val="24"/>
                <w:szCs w:val="24"/>
              </w:rPr>
              <w:t>Korisnik sredstava</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EE5A30" w:rsidRPr="005E4157" w:rsidRDefault="00EE5A30" w:rsidP="005F5BE8">
            <w:pPr>
              <w:jc w:val="center"/>
              <w:rPr>
                <w:b/>
                <w:bCs/>
                <w:color w:val="000000"/>
                <w:sz w:val="24"/>
                <w:szCs w:val="24"/>
              </w:rPr>
            </w:pPr>
            <w:r w:rsidRPr="005E4157">
              <w:rPr>
                <w:b/>
                <w:bCs/>
                <w:color w:val="000000"/>
                <w:sz w:val="24"/>
                <w:szCs w:val="24"/>
              </w:rPr>
              <w:t>Program/projekt</w:t>
            </w:r>
          </w:p>
        </w:tc>
      </w:tr>
      <w:tr w:rsidR="00EE5A30" w:rsidRPr="005E4157" w:rsidTr="005F5BE8">
        <w:trPr>
          <w:trHeight w:val="630"/>
          <w:jc w:val="center"/>
        </w:trPr>
        <w:tc>
          <w:tcPr>
            <w:tcW w:w="4120" w:type="dxa"/>
            <w:vMerge w:val="restart"/>
            <w:tcBorders>
              <w:top w:val="nil"/>
              <w:left w:val="single" w:sz="4" w:space="0" w:color="auto"/>
              <w:bottom w:val="single" w:sz="4" w:space="0" w:color="000000"/>
              <w:right w:val="single" w:sz="4" w:space="0" w:color="auto"/>
            </w:tcBorders>
            <w:shd w:val="clear" w:color="auto" w:fill="auto"/>
            <w:vAlign w:val="center"/>
            <w:hideMark/>
          </w:tcPr>
          <w:p w:rsidR="00EE5A30" w:rsidRPr="005E4157" w:rsidRDefault="00EE5A30" w:rsidP="005F5BE8">
            <w:pPr>
              <w:jc w:val="center"/>
              <w:rPr>
                <w:sz w:val="24"/>
                <w:szCs w:val="24"/>
              </w:rPr>
            </w:pPr>
            <w:r w:rsidRPr="005E4157">
              <w:rPr>
                <w:sz w:val="24"/>
                <w:szCs w:val="24"/>
              </w:rPr>
              <w:t>Zavod za javno zdravstvo Istarske županije</w:t>
            </w:r>
          </w:p>
        </w:tc>
        <w:tc>
          <w:tcPr>
            <w:tcW w:w="5840" w:type="dxa"/>
            <w:tcBorders>
              <w:top w:val="nil"/>
              <w:left w:val="nil"/>
              <w:bottom w:val="single" w:sz="4" w:space="0" w:color="auto"/>
              <w:right w:val="single" w:sz="4" w:space="0" w:color="auto"/>
            </w:tcBorders>
            <w:shd w:val="clear" w:color="000000" w:fill="FFFFFF"/>
            <w:vAlign w:val="center"/>
            <w:hideMark/>
          </w:tcPr>
          <w:p w:rsidR="00EE5A30" w:rsidRPr="005E4157" w:rsidRDefault="00EE5A30" w:rsidP="005F5BE8">
            <w:pPr>
              <w:rPr>
                <w:sz w:val="24"/>
                <w:szCs w:val="24"/>
              </w:rPr>
            </w:pPr>
            <w:r w:rsidRPr="005E4157">
              <w:rPr>
                <w:sz w:val="24"/>
                <w:szCs w:val="24"/>
              </w:rPr>
              <w:t>Promocija pravilne prehrane u osnovnim školama na području Grada Pule</w:t>
            </w:r>
          </w:p>
        </w:tc>
      </w:tr>
      <w:tr w:rsidR="00EE5A30" w:rsidRPr="005E4157" w:rsidTr="005F5BE8">
        <w:trPr>
          <w:trHeight w:val="630"/>
          <w:jc w:val="center"/>
        </w:trPr>
        <w:tc>
          <w:tcPr>
            <w:tcW w:w="4120" w:type="dxa"/>
            <w:vMerge/>
            <w:tcBorders>
              <w:top w:val="nil"/>
              <w:left w:val="single" w:sz="4" w:space="0" w:color="auto"/>
              <w:bottom w:val="single" w:sz="4" w:space="0" w:color="000000"/>
              <w:right w:val="single" w:sz="4" w:space="0" w:color="auto"/>
            </w:tcBorders>
            <w:vAlign w:val="center"/>
            <w:hideMark/>
          </w:tcPr>
          <w:p w:rsidR="00EE5A30" w:rsidRPr="005E4157" w:rsidRDefault="00EE5A30" w:rsidP="005F5BE8">
            <w:pPr>
              <w:rPr>
                <w:sz w:val="24"/>
                <w:szCs w:val="24"/>
              </w:rPr>
            </w:pPr>
          </w:p>
        </w:tc>
        <w:tc>
          <w:tcPr>
            <w:tcW w:w="5840" w:type="dxa"/>
            <w:tcBorders>
              <w:top w:val="nil"/>
              <w:left w:val="nil"/>
              <w:bottom w:val="single" w:sz="4" w:space="0" w:color="auto"/>
              <w:right w:val="single" w:sz="4" w:space="0" w:color="auto"/>
            </w:tcBorders>
            <w:shd w:val="clear" w:color="000000" w:fill="FFFFFF"/>
            <w:vAlign w:val="center"/>
            <w:hideMark/>
          </w:tcPr>
          <w:p w:rsidR="00EE5A30" w:rsidRPr="005E4157" w:rsidRDefault="00EE5A30" w:rsidP="005F5BE8">
            <w:pPr>
              <w:rPr>
                <w:sz w:val="24"/>
                <w:szCs w:val="24"/>
              </w:rPr>
            </w:pPr>
            <w:r w:rsidRPr="005E4157">
              <w:rPr>
                <w:sz w:val="24"/>
                <w:szCs w:val="24"/>
              </w:rPr>
              <w:t>Analiza kvalitete prehrane i higijensko sanitarni nadzor u predškolskim ustanovama na području Grada</w:t>
            </w:r>
          </w:p>
        </w:tc>
      </w:tr>
      <w:tr w:rsidR="00EE5A30" w:rsidRPr="005E4157" w:rsidTr="005F5BE8">
        <w:trPr>
          <w:trHeight w:val="945"/>
          <w:jc w:val="center"/>
        </w:trPr>
        <w:tc>
          <w:tcPr>
            <w:tcW w:w="4120" w:type="dxa"/>
            <w:vMerge/>
            <w:tcBorders>
              <w:top w:val="nil"/>
              <w:left w:val="single" w:sz="4" w:space="0" w:color="auto"/>
              <w:bottom w:val="single" w:sz="4" w:space="0" w:color="000000"/>
              <w:right w:val="single" w:sz="4" w:space="0" w:color="auto"/>
            </w:tcBorders>
            <w:vAlign w:val="center"/>
            <w:hideMark/>
          </w:tcPr>
          <w:p w:rsidR="00EE5A30" w:rsidRPr="005E4157" w:rsidRDefault="00EE5A30" w:rsidP="005F5BE8">
            <w:pPr>
              <w:rPr>
                <w:sz w:val="24"/>
                <w:szCs w:val="24"/>
              </w:rPr>
            </w:pPr>
          </w:p>
        </w:tc>
        <w:tc>
          <w:tcPr>
            <w:tcW w:w="5840" w:type="dxa"/>
            <w:tcBorders>
              <w:top w:val="nil"/>
              <w:left w:val="nil"/>
              <w:bottom w:val="single" w:sz="4" w:space="0" w:color="auto"/>
              <w:right w:val="single" w:sz="4" w:space="0" w:color="auto"/>
            </w:tcBorders>
            <w:shd w:val="clear" w:color="000000" w:fill="FFFFFF"/>
            <w:vAlign w:val="center"/>
            <w:hideMark/>
          </w:tcPr>
          <w:p w:rsidR="00EE5A30" w:rsidRPr="005E4157" w:rsidRDefault="00EE5A30" w:rsidP="005F5BE8">
            <w:pPr>
              <w:rPr>
                <w:sz w:val="24"/>
                <w:szCs w:val="24"/>
              </w:rPr>
            </w:pPr>
            <w:r w:rsidRPr="005E4157">
              <w:rPr>
                <w:sz w:val="24"/>
                <w:szCs w:val="24"/>
              </w:rPr>
              <w:t xml:space="preserve">Ažuriranje baze podataka legla komaraca i provedba edukacije građana o suzbijanju komaraca na području Grada Pule </w:t>
            </w:r>
          </w:p>
        </w:tc>
      </w:tr>
      <w:tr w:rsidR="00EE5A30" w:rsidRPr="005E4157" w:rsidTr="005F5BE8">
        <w:trPr>
          <w:trHeight w:val="630"/>
          <w:jc w:val="center"/>
        </w:trPr>
        <w:tc>
          <w:tcPr>
            <w:tcW w:w="4120" w:type="dxa"/>
            <w:vMerge/>
            <w:tcBorders>
              <w:top w:val="nil"/>
              <w:left w:val="single" w:sz="4" w:space="0" w:color="auto"/>
              <w:bottom w:val="single" w:sz="4" w:space="0" w:color="000000"/>
              <w:right w:val="single" w:sz="4" w:space="0" w:color="auto"/>
            </w:tcBorders>
            <w:vAlign w:val="center"/>
            <w:hideMark/>
          </w:tcPr>
          <w:p w:rsidR="00EE5A30" w:rsidRPr="005E4157" w:rsidRDefault="00EE5A30" w:rsidP="005F5BE8">
            <w:pPr>
              <w:rPr>
                <w:sz w:val="24"/>
                <w:szCs w:val="24"/>
              </w:rPr>
            </w:pPr>
          </w:p>
        </w:tc>
        <w:tc>
          <w:tcPr>
            <w:tcW w:w="5840" w:type="dxa"/>
            <w:tcBorders>
              <w:top w:val="nil"/>
              <w:left w:val="nil"/>
              <w:bottom w:val="single" w:sz="4" w:space="0" w:color="auto"/>
              <w:right w:val="single" w:sz="4" w:space="0" w:color="auto"/>
            </w:tcBorders>
            <w:shd w:val="clear" w:color="000000" w:fill="FFFFFF"/>
            <w:vAlign w:val="center"/>
            <w:hideMark/>
          </w:tcPr>
          <w:p w:rsidR="00EE5A30" w:rsidRPr="005E4157" w:rsidRDefault="00EE5A30" w:rsidP="005F5BE8">
            <w:pPr>
              <w:rPr>
                <w:sz w:val="24"/>
                <w:szCs w:val="24"/>
              </w:rPr>
            </w:pPr>
            <w:r w:rsidRPr="005E4157">
              <w:rPr>
                <w:sz w:val="24"/>
                <w:szCs w:val="24"/>
              </w:rPr>
              <w:t>Revizija (vanjski audit) HACCP sustava u predškolskim ustanovama i osnovnim školama</w:t>
            </w:r>
          </w:p>
        </w:tc>
      </w:tr>
      <w:tr w:rsidR="00EE5A30" w:rsidRPr="005E4157" w:rsidTr="005F5BE8">
        <w:trPr>
          <w:trHeight w:val="945"/>
          <w:jc w:val="center"/>
        </w:trPr>
        <w:tc>
          <w:tcPr>
            <w:tcW w:w="4120" w:type="dxa"/>
            <w:vMerge/>
            <w:tcBorders>
              <w:top w:val="nil"/>
              <w:left w:val="single" w:sz="4" w:space="0" w:color="auto"/>
              <w:bottom w:val="single" w:sz="4" w:space="0" w:color="000000"/>
              <w:right w:val="single" w:sz="4" w:space="0" w:color="auto"/>
            </w:tcBorders>
            <w:vAlign w:val="center"/>
            <w:hideMark/>
          </w:tcPr>
          <w:p w:rsidR="00EE5A30" w:rsidRPr="005E4157" w:rsidRDefault="00EE5A30" w:rsidP="005F5BE8">
            <w:pPr>
              <w:rPr>
                <w:sz w:val="24"/>
                <w:szCs w:val="24"/>
              </w:rPr>
            </w:pPr>
          </w:p>
        </w:tc>
        <w:tc>
          <w:tcPr>
            <w:tcW w:w="5840" w:type="dxa"/>
            <w:tcBorders>
              <w:top w:val="nil"/>
              <w:left w:val="nil"/>
              <w:bottom w:val="single" w:sz="4" w:space="0" w:color="auto"/>
              <w:right w:val="single" w:sz="4" w:space="0" w:color="auto"/>
            </w:tcBorders>
            <w:shd w:val="clear" w:color="000000" w:fill="FFFFFF"/>
            <w:vAlign w:val="center"/>
            <w:hideMark/>
          </w:tcPr>
          <w:p w:rsidR="00EE5A30" w:rsidRPr="005E4157" w:rsidRDefault="00EE5A30" w:rsidP="005F5BE8">
            <w:pPr>
              <w:rPr>
                <w:sz w:val="24"/>
                <w:szCs w:val="24"/>
              </w:rPr>
            </w:pPr>
            <w:r w:rsidRPr="005E4157">
              <w:rPr>
                <w:sz w:val="24"/>
                <w:szCs w:val="24"/>
              </w:rPr>
              <w:t>Samopoimanje kod djece osnovnoškolske dobi - predavanje za djelatnike osnovnih škola (namijenjeno školama koje nemaju psihologa)</w:t>
            </w:r>
          </w:p>
        </w:tc>
      </w:tr>
      <w:tr w:rsidR="00EE5A30" w:rsidRPr="005E4157" w:rsidTr="005F5BE8">
        <w:trPr>
          <w:trHeight w:val="630"/>
          <w:jc w:val="center"/>
        </w:trPr>
        <w:tc>
          <w:tcPr>
            <w:tcW w:w="4120" w:type="dxa"/>
            <w:vMerge/>
            <w:tcBorders>
              <w:top w:val="nil"/>
              <w:left w:val="single" w:sz="4" w:space="0" w:color="auto"/>
              <w:bottom w:val="single" w:sz="4" w:space="0" w:color="000000"/>
              <w:right w:val="single" w:sz="4" w:space="0" w:color="auto"/>
            </w:tcBorders>
            <w:vAlign w:val="center"/>
            <w:hideMark/>
          </w:tcPr>
          <w:p w:rsidR="00EE5A30" w:rsidRPr="005E4157" w:rsidRDefault="00EE5A30" w:rsidP="005F5BE8">
            <w:pPr>
              <w:rPr>
                <w:sz w:val="24"/>
                <w:szCs w:val="24"/>
              </w:rPr>
            </w:pPr>
          </w:p>
        </w:tc>
        <w:tc>
          <w:tcPr>
            <w:tcW w:w="5840" w:type="dxa"/>
            <w:tcBorders>
              <w:top w:val="nil"/>
              <w:left w:val="nil"/>
              <w:bottom w:val="single" w:sz="4" w:space="0" w:color="auto"/>
              <w:right w:val="single" w:sz="4" w:space="0" w:color="auto"/>
            </w:tcBorders>
            <w:shd w:val="clear" w:color="000000" w:fill="FFFFFF"/>
            <w:vAlign w:val="center"/>
            <w:hideMark/>
          </w:tcPr>
          <w:p w:rsidR="00EE5A30" w:rsidRPr="005E4157" w:rsidRDefault="00EE5A30" w:rsidP="005F5BE8">
            <w:pPr>
              <w:rPr>
                <w:sz w:val="24"/>
                <w:szCs w:val="24"/>
              </w:rPr>
            </w:pPr>
            <w:r w:rsidRPr="005E4157">
              <w:rPr>
                <w:sz w:val="24"/>
                <w:szCs w:val="24"/>
              </w:rPr>
              <w:t>Zajedno za zdravo odrastanje - interaktivna predavanja za roditelje i tribine za učenike srednjih škola</w:t>
            </w:r>
          </w:p>
        </w:tc>
      </w:tr>
      <w:tr w:rsidR="00EE5A30" w:rsidRPr="005E4157" w:rsidTr="005F5BE8">
        <w:trPr>
          <w:trHeight w:val="630"/>
          <w:jc w:val="center"/>
        </w:trPr>
        <w:tc>
          <w:tcPr>
            <w:tcW w:w="4120" w:type="dxa"/>
            <w:vMerge/>
            <w:tcBorders>
              <w:top w:val="nil"/>
              <w:left w:val="single" w:sz="4" w:space="0" w:color="auto"/>
              <w:bottom w:val="single" w:sz="4" w:space="0" w:color="000000"/>
              <w:right w:val="single" w:sz="4" w:space="0" w:color="auto"/>
            </w:tcBorders>
            <w:vAlign w:val="center"/>
            <w:hideMark/>
          </w:tcPr>
          <w:p w:rsidR="00EE5A30" w:rsidRPr="005E4157" w:rsidRDefault="00EE5A30" w:rsidP="005F5BE8">
            <w:pPr>
              <w:rPr>
                <w:sz w:val="24"/>
                <w:szCs w:val="24"/>
              </w:rPr>
            </w:pPr>
          </w:p>
        </w:tc>
        <w:tc>
          <w:tcPr>
            <w:tcW w:w="5840" w:type="dxa"/>
            <w:tcBorders>
              <w:top w:val="nil"/>
              <w:left w:val="nil"/>
              <w:bottom w:val="single" w:sz="4" w:space="0" w:color="auto"/>
              <w:right w:val="single" w:sz="4" w:space="0" w:color="auto"/>
            </w:tcBorders>
            <w:shd w:val="clear" w:color="000000" w:fill="FFFFFF"/>
            <w:vAlign w:val="center"/>
            <w:hideMark/>
          </w:tcPr>
          <w:p w:rsidR="00EE5A30" w:rsidRPr="005E4157" w:rsidRDefault="00EE5A30" w:rsidP="005F5BE8">
            <w:pPr>
              <w:rPr>
                <w:sz w:val="24"/>
                <w:szCs w:val="24"/>
              </w:rPr>
            </w:pPr>
            <w:r w:rsidRPr="005E4157">
              <w:rPr>
                <w:sz w:val="24"/>
                <w:szCs w:val="24"/>
              </w:rPr>
              <w:t>Trijažno psihologijsko testiranje učenika petih razreda osnovnih škola</w:t>
            </w:r>
          </w:p>
        </w:tc>
      </w:tr>
      <w:tr w:rsidR="00EE5A30" w:rsidRPr="005E4157" w:rsidTr="005F5BE8">
        <w:trPr>
          <w:trHeight w:val="945"/>
          <w:jc w:val="center"/>
        </w:trPr>
        <w:tc>
          <w:tcPr>
            <w:tcW w:w="4120" w:type="dxa"/>
            <w:vMerge/>
            <w:tcBorders>
              <w:top w:val="nil"/>
              <w:left w:val="single" w:sz="4" w:space="0" w:color="auto"/>
              <w:bottom w:val="single" w:sz="4" w:space="0" w:color="000000"/>
              <w:right w:val="single" w:sz="4" w:space="0" w:color="auto"/>
            </w:tcBorders>
            <w:vAlign w:val="center"/>
            <w:hideMark/>
          </w:tcPr>
          <w:p w:rsidR="00EE5A30" w:rsidRPr="005E4157" w:rsidRDefault="00EE5A30" w:rsidP="005F5BE8">
            <w:pPr>
              <w:rPr>
                <w:sz w:val="24"/>
                <w:szCs w:val="24"/>
              </w:rPr>
            </w:pPr>
          </w:p>
        </w:tc>
        <w:tc>
          <w:tcPr>
            <w:tcW w:w="5840" w:type="dxa"/>
            <w:tcBorders>
              <w:top w:val="nil"/>
              <w:left w:val="nil"/>
              <w:bottom w:val="single" w:sz="4" w:space="0" w:color="auto"/>
              <w:right w:val="single" w:sz="4" w:space="0" w:color="auto"/>
            </w:tcBorders>
            <w:shd w:val="clear" w:color="000000" w:fill="FFFFFF"/>
            <w:vAlign w:val="center"/>
            <w:hideMark/>
          </w:tcPr>
          <w:p w:rsidR="00EE5A30" w:rsidRPr="005E4157" w:rsidRDefault="00EE5A30" w:rsidP="005F5BE8">
            <w:pPr>
              <w:rPr>
                <w:sz w:val="24"/>
                <w:szCs w:val="24"/>
              </w:rPr>
            </w:pPr>
            <w:r w:rsidRPr="005E4157">
              <w:rPr>
                <w:sz w:val="24"/>
                <w:szCs w:val="24"/>
              </w:rPr>
              <w:t>Utvrđivanje količine soli, šećera i trans masnih kiselina u cjelodnevnim obrocima predškolskih ustanova s radionicama za kuhinjsko osoblje</w:t>
            </w:r>
          </w:p>
        </w:tc>
      </w:tr>
    </w:tbl>
    <w:p w:rsidR="00EE5A30" w:rsidRDefault="00EE5A30" w:rsidP="00EE5A30">
      <w:pPr>
        <w:pStyle w:val="BodyText"/>
        <w:rPr>
          <w:noProof/>
          <w:sz w:val="24"/>
          <w:szCs w:val="24"/>
          <w:lang w:val="hr-HR"/>
        </w:rPr>
      </w:pPr>
    </w:p>
    <w:p w:rsidR="00EE5A30" w:rsidRDefault="00EE5A30" w:rsidP="00EE5A30">
      <w:pPr>
        <w:pStyle w:val="ListParagraph"/>
        <w:widowControl/>
        <w:numPr>
          <w:ilvl w:val="0"/>
          <w:numId w:val="16"/>
        </w:numPr>
        <w:autoSpaceDE w:val="0"/>
        <w:autoSpaceDN w:val="0"/>
        <w:spacing w:line="240" w:lineRule="auto"/>
        <w:ind w:left="709" w:hanging="283"/>
        <w:textAlignment w:val="auto"/>
        <w:rPr>
          <w:noProof/>
          <w:sz w:val="24"/>
          <w:szCs w:val="24"/>
        </w:rPr>
      </w:pPr>
      <w:r>
        <w:rPr>
          <w:noProof/>
          <w:sz w:val="24"/>
          <w:szCs w:val="24"/>
        </w:rPr>
        <w:t>s</w:t>
      </w:r>
      <w:r w:rsidRPr="00E763D5">
        <w:rPr>
          <w:noProof/>
          <w:sz w:val="24"/>
          <w:szCs w:val="24"/>
        </w:rPr>
        <w:t xml:space="preserve">ufinanciranje dodatnog tima hitne medicinske pomoći Zavoda za hitnu medicinu Istarske županije u iznosu od </w:t>
      </w:r>
      <w:r>
        <w:rPr>
          <w:noProof/>
          <w:sz w:val="24"/>
          <w:szCs w:val="24"/>
        </w:rPr>
        <w:t>468.098,00</w:t>
      </w:r>
      <w:r w:rsidRPr="00E763D5">
        <w:rPr>
          <w:noProof/>
          <w:sz w:val="24"/>
          <w:szCs w:val="24"/>
        </w:rPr>
        <w:t xml:space="preserve"> kuna, sa ciljem povećanja dostupnosti zdravstvene zaštite građanima tijekom 24 sata dnevno, odnosno održavanja postignutog standarda u pružanju hitne medicinske pomoći svim stanovnicima grada tijekom cijele godine.</w:t>
      </w:r>
    </w:p>
    <w:p w:rsidR="00EE5A30" w:rsidRPr="00E763D5" w:rsidRDefault="00EE5A30" w:rsidP="00EE5A30">
      <w:pPr>
        <w:pStyle w:val="ListParagraph"/>
        <w:widowControl/>
        <w:numPr>
          <w:ilvl w:val="0"/>
          <w:numId w:val="16"/>
        </w:numPr>
        <w:autoSpaceDE w:val="0"/>
        <w:autoSpaceDN w:val="0"/>
        <w:spacing w:line="240" w:lineRule="auto"/>
        <w:ind w:left="709" w:hanging="283"/>
        <w:textAlignment w:val="auto"/>
        <w:rPr>
          <w:noProof/>
          <w:sz w:val="24"/>
          <w:szCs w:val="24"/>
        </w:rPr>
      </w:pPr>
      <w:r>
        <w:rPr>
          <w:sz w:val="24"/>
          <w:szCs w:val="24"/>
        </w:rPr>
        <w:t xml:space="preserve">sufinanciranje </w:t>
      </w:r>
      <w:r w:rsidRPr="007A31C6">
        <w:rPr>
          <w:sz w:val="24"/>
          <w:szCs w:val="24"/>
        </w:rPr>
        <w:t xml:space="preserve">sukladno Sporazumu o preuzimanju dijela kreditne obveze za izgradnju i opremanje nove Opće bolnice u Puli </w:t>
      </w:r>
      <w:r>
        <w:rPr>
          <w:sz w:val="24"/>
          <w:szCs w:val="24"/>
        </w:rPr>
        <w:t>i obvezi po otplatnom planu u iznosu od 704.213,66 kuna</w:t>
      </w:r>
      <w:r w:rsidRPr="007A31C6">
        <w:rPr>
          <w:sz w:val="24"/>
          <w:szCs w:val="24"/>
        </w:rPr>
        <w:t>.</w:t>
      </w:r>
    </w:p>
    <w:p w:rsidR="00EE5A30" w:rsidRPr="0031714A" w:rsidRDefault="00EE5A30" w:rsidP="00EE5A30">
      <w:pPr>
        <w:pStyle w:val="BodyText"/>
        <w:rPr>
          <w:noProof/>
          <w:sz w:val="24"/>
          <w:szCs w:val="24"/>
          <w:lang w:val="hr-HR"/>
        </w:rPr>
      </w:pPr>
    </w:p>
    <w:p w:rsidR="00EE5A30" w:rsidRPr="0031714A" w:rsidRDefault="00EE5A30" w:rsidP="00EE5A30">
      <w:pPr>
        <w:pStyle w:val="BodyTextIndent"/>
        <w:ind w:firstLine="708"/>
        <w:jc w:val="both"/>
        <w:rPr>
          <w:i w:val="0"/>
          <w:noProof/>
          <w:sz w:val="24"/>
          <w:szCs w:val="24"/>
          <w:lang w:val="hr-HR"/>
        </w:rPr>
      </w:pPr>
      <w:r w:rsidRPr="0031714A">
        <w:rPr>
          <w:noProof/>
          <w:sz w:val="24"/>
          <w:szCs w:val="24"/>
          <w:lang w:val="hr-HR"/>
        </w:rPr>
        <w:t xml:space="preserve">Aktivnost: Zdravstveni programi, </w:t>
      </w:r>
      <w:r w:rsidRPr="0031714A">
        <w:rPr>
          <w:i w:val="0"/>
          <w:noProof/>
          <w:sz w:val="24"/>
          <w:szCs w:val="24"/>
          <w:lang w:val="hr-HR"/>
        </w:rPr>
        <w:t xml:space="preserve">rashodi su planirani u iznosu od </w:t>
      </w:r>
      <w:r>
        <w:rPr>
          <w:i w:val="0"/>
          <w:noProof/>
          <w:sz w:val="24"/>
          <w:szCs w:val="24"/>
          <w:lang w:val="hr-HR"/>
        </w:rPr>
        <w:t>480</w:t>
      </w:r>
      <w:r w:rsidRPr="0031714A">
        <w:rPr>
          <w:i w:val="0"/>
          <w:noProof/>
          <w:sz w:val="24"/>
          <w:szCs w:val="24"/>
          <w:lang w:val="hr-HR"/>
        </w:rPr>
        <w:t>.000,00 kuna, a</w:t>
      </w:r>
      <w:r w:rsidRPr="0031714A">
        <w:rPr>
          <w:b/>
          <w:i w:val="0"/>
          <w:noProof/>
          <w:szCs w:val="24"/>
          <w:lang w:val="hr-HR"/>
        </w:rPr>
        <w:t xml:space="preserve"> </w:t>
      </w:r>
      <w:r w:rsidRPr="0031714A">
        <w:rPr>
          <w:i w:val="0"/>
          <w:noProof/>
          <w:sz w:val="24"/>
          <w:szCs w:val="24"/>
          <w:lang w:val="hr-HR"/>
        </w:rPr>
        <w:t xml:space="preserve">izvršeni u iznosu od </w:t>
      </w:r>
      <w:r>
        <w:rPr>
          <w:i w:val="0"/>
          <w:noProof/>
          <w:sz w:val="24"/>
          <w:szCs w:val="24"/>
          <w:lang w:val="hr-HR"/>
        </w:rPr>
        <w:t>479.731,00</w:t>
      </w:r>
      <w:r w:rsidRPr="0031714A">
        <w:rPr>
          <w:i w:val="0"/>
          <w:noProof/>
          <w:sz w:val="24"/>
          <w:szCs w:val="24"/>
          <w:lang w:val="hr-HR"/>
        </w:rPr>
        <w:t xml:space="preserve"> kun</w:t>
      </w:r>
      <w:r>
        <w:rPr>
          <w:i w:val="0"/>
          <w:noProof/>
          <w:sz w:val="24"/>
          <w:szCs w:val="24"/>
          <w:lang w:val="hr-HR"/>
        </w:rPr>
        <w:t>u</w:t>
      </w:r>
      <w:r w:rsidRPr="0031714A">
        <w:rPr>
          <w:i w:val="0"/>
          <w:noProof/>
          <w:sz w:val="24"/>
          <w:szCs w:val="24"/>
          <w:lang w:val="hr-HR"/>
        </w:rPr>
        <w:t xml:space="preserve"> ili </w:t>
      </w:r>
      <w:r>
        <w:rPr>
          <w:i w:val="0"/>
          <w:noProof/>
          <w:sz w:val="24"/>
          <w:szCs w:val="24"/>
          <w:lang w:val="hr-HR"/>
        </w:rPr>
        <w:t>99,94</w:t>
      </w:r>
      <w:r w:rsidRPr="0031714A">
        <w:rPr>
          <w:i w:val="0"/>
          <w:noProof/>
          <w:sz w:val="24"/>
          <w:szCs w:val="24"/>
          <w:lang w:val="hr-HR"/>
        </w:rPr>
        <w:t>% u odnosu na plan, provodi se kroz:</w:t>
      </w:r>
    </w:p>
    <w:p w:rsidR="00EE5A30" w:rsidRPr="0031714A" w:rsidRDefault="00EE5A30" w:rsidP="00EE5A30">
      <w:pPr>
        <w:pStyle w:val="BodyText"/>
        <w:numPr>
          <w:ilvl w:val="0"/>
          <w:numId w:val="8"/>
        </w:numPr>
        <w:tabs>
          <w:tab w:val="clear" w:pos="1440"/>
        </w:tabs>
        <w:ind w:left="709" w:hanging="283"/>
        <w:rPr>
          <w:noProof/>
          <w:sz w:val="24"/>
          <w:szCs w:val="24"/>
          <w:lang w:val="hr-HR"/>
        </w:rPr>
      </w:pPr>
      <w:r>
        <w:rPr>
          <w:noProof/>
          <w:sz w:val="24"/>
          <w:szCs w:val="24"/>
          <w:lang w:val="hr-HR"/>
        </w:rPr>
        <w:t>p</w:t>
      </w:r>
      <w:r w:rsidRPr="0031714A">
        <w:rPr>
          <w:noProof/>
          <w:sz w:val="24"/>
          <w:szCs w:val="24"/>
          <w:lang w:val="hr-HR"/>
        </w:rPr>
        <w:t xml:space="preserve">reventivne programe, rashodi su izvršeni u iznosu od </w:t>
      </w:r>
      <w:r>
        <w:rPr>
          <w:noProof/>
          <w:sz w:val="24"/>
          <w:szCs w:val="24"/>
          <w:lang w:val="hr-HR"/>
        </w:rPr>
        <w:t>30.000</w:t>
      </w:r>
      <w:r w:rsidRPr="0031714A">
        <w:rPr>
          <w:noProof/>
          <w:sz w:val="24"/>
          <w:szCs w:val="24"/>
          <w:lang w:val="hr-HR"/>
        </w:rPr>
        <w:t>,00 kuna, a odnose se na provođenje screening mamografije na ženama koje neće biti obuhvaćene nacionalnim programom sa ciljem da se  u čim ranijoj fazi, dok su još izlječivi, otkriju eventualni počeci raka dojke;</w:t>
      </w:r>
    </w:p>
    <w:p w:rsidR="00EE5A30" w:rsidRDefault="00EE5A30" w:rsidP="00EE5A30">
      <w:pPr>
        <w:pStyle w:val="BodyText"/>
        <w:numPr>
          <w:ilvl w:val="0"/>
          <w:numId w:val="8"/>
        </w:numPr>
        <w:tabs>
          <w:tab w:val="clear" w:pos="1440"/>
        </w:tabs>
        <w:ind w:left="709" w:hanging="283"/>
        <w:rPr>
          <w:noProof/>
          <w:sz w:val="24"/>
          <w:szCs w:val="24"/>
          <w:lang w:val="hr-HR"/>
        </w:rPr>
      </w:pPr>
      <w:r>
        <w:rPr>
          <w:noProof/>
          <w:sz w:val="24"/>
          <w:szCs w:val="24"/>
          <w:lang w:val="hr-HR"/>
        </w:rPr>
        <w:t>u</w:t>
      </w:r>
      <w:r w:rsidRPr="0031714A">
        <w:rPr>
          <w:noProof/>
          <w:sz w:val="24"/>
          <w:szCs w:val="24"/>
          <w:lang w:val="hr-HR"/>
        </w:rPr>
        <w:t xml:space="preserve">stanove i udruge u zdravstvu, rashodi su izvršeni u iznosu od </w:t>
      </w:r>
      <w:r>
        <w:rPr>
          <w:noProof/>
          <w:sz w:val="24"/>
          <w:szCs w:val="24"/>
          <w:lang w:val="hr-HR"/>
        </w:rPr>
        <w:t>400.000,00</w:t>
      </w:r>
      <w:r w:rsidRPr="0031714A">
        <w:rPr>
          <w:noProof/>
          <w:sz w:val="24"/>
          <w:szCs w:val="24"/>
          <w:lang w:val="hr-HR"/>
        </w:rPr>
        <w:t xml:space="preserve"> kuna. </w:t>
      </w:r>
      <w:r w:rsidRPr="00E763D5">
        <w:rPr>
          <w:noProof/>
          <w:sz w:val="24"/>
          <w:szCs w:val="24"/>
          <w:lang w:val="hr-HR"/>
        </w:rPr>
        <w:t xml:space="preserve">Odnosi se na sufinanciranje programa i projekata udruga na području zdravstva čije su aktivnosti usmjerene ka povećanju kvalitete života osoba oboljelih od različitih bolesti i njihovih obitelji, ali i zdravstvenom prosvjećivanju građana u cilju prevencije kardiovaskularnih i drugih oboljenja, te sveopće zaštite i unaprjeđenja zdravlja, sufinancirani su programi </w:t>
      </w:r>
      <w:r w:rsidRPr="005E4157">
        <w:rPr>
          <w:noProof/>
          <w:sz w:val="24"/>
          <w:szCs w:val="24"/>
          <w:lang w:val="hr-HR"/>
        </w:rPr>
        <w:t xml:space="preserve">udruga i ustanova: </w:t>
      </w:r>
    </w:p>
    <w:p w:rsidR="00EE5A30" w:rsidRDefault="00EE5A30" w:rsidP="00EE5A30">
      <w:pPr>
        <w:pStyle w:val="BodyText"/>
        <w:ind w:left="709"/>
        <w:rPr>
          <w:noProof/>
          <w:sz w:val="24"/>
          <w:szCs w:val="24"/>
          <w:lang w:val="hr-HR"/>
        </w:rPr>
      </w:pPr>
    </w:p>
    <w:tbl>
      <w:tblPr>
        <w:tblW w:w="10108" w:type="dxa"/>
        <w:jc w:val="center"/>
        <w:tblLook w:val="04A0"/>
      </w:tblPr>
      <w:tblGrid>
        <w:gridCol w:w="4904"/>
        <w:gridCol w:w="5204"/>
      </w:tblGrid>
      <w:tr w:rsidR="00EE5A30" w:rsidRPr="005E4157" w:rsidTr="005F5BE8">
        <w:trPr>
          <w:trHeight w:val="315"/>
          <w:jc w:val="center"/>
        </w:trPr>
        <w:tc>
          <w:tcPr>
            <w:tcW w:w="4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jc w:val="center"/>
              <w:rPr>
                <w:b/>
                <w:bCs/>
                <w:color w:val="000000"/>
                <w:sz w:val="24"/>
                <w:szCs w:val="24"/>
              </w:rPr>
            </w:pPr>
            <w:r w:rsidRPr="00B21E63">
              <w:rPr>
                <w:b/>
                <w:bCs/>
                <w:color w:val="000000"/>
                <w:sz w:val="24"/>
                <w:szCs w:val="24"/>
              </w:rPr>
              <w:t>Korisnik sredstava</w:t>
            </w:r>
          </w:p>
        </w:tc>
        <w:tc>
          <w:tcPr>
            <w:tcW w:w="5204" w:type="dxa"/>
            <w:tcBorders>
              <w:top w:val="single" w:sz="4" w:space="0" w:color="auto"/>
              <w:left w:val="nil"/>
              <w:bottom w:val="single" w:sz="4" w:space="0" w:color="auto"/>
              <w:right w:val="single" w:sz="4" w:space="0" w:color="auto"/>
            </w:tcBorders>
            <w:shd w:val="clear" w:color="auto" w:fill="auto"/>
            <w:vAlign w:val="center"/>
            <w:hideMark/>
          </w:tcPr>
          <w:p w:rsidR="00EE5A30" w:rsidRPr="00B21E63" w:rsidRDefault="00EE5A30" w:rsidP="005F5BE8">
            <w:pPr>
              <w:jc w:val="center"/>
              <w:rPr>
                <w:b/>
                <w:bCs/>
                <w:color w:val="000000"/>
                <w:sz w:val="24"/>
                <w:szCs w:val="24"/>
              </w:rPr>
            </w:pPr>
            <w:r w:rsidRPr="00B21E63">
              <w:rPr>
                <w:b/>
                <w:bCs/>
                <w:color w:val="000000"/>
                <w:sz w:val="24"/>
                <w:szCs w:val="24"/>
              </w:rPr>
              <w:t>Program/projekt</w:t>
            </w:r>
          </w:p>
        </w:tc>
      </w:tr>
      <w:tr w:rsidR="00EE5A30" w:rsidRPr="005E4157" w:rsidTr="005F5BE8">
        <w:trPr>
          <w:trHeight w:val="315"/>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Klub žena liječenih od karcinoma dojke Gea</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Institucionalna potpora, Prevencija karcinoma dojke i savjetovalište za oboljele, Dan narcisa 2019.</w:t>
            </w:r>
          </w:p>
        </w:tc>
      </w:tr>
      <w:tr w:rsidR="00EE5A30" w:rsidRPr="005E4157" w:rsidTr="005F5BE8">
        <w:trPr>
          <w:trHeight w:val="471"/>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Društvo osoba s tjelesnim invaliditetom Južne Istre</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Institucionalna potpora</w:t>
            </w:r>
          </w:p>
        </w:tc>
      </w:tr>
      <w:tr w:rsidR="00EE5A30" w:rsidRPr="005E4157" w:rsidTr="005F5BE8">
        <w:trPr>
          <w:trHeight w:val="406"/>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Udruga cerebralne paralize Istarske županije</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Kreativno vrijeme</w:t>
            </w:r>
          </w:p>
        </w:tc>
      </w:tr>
      <w:tr w:rsidR="00EE5A30" w:rsidRPr="005E4157" w:rsidTr="005F5BE8">
        <w:trPr>
          <w:trHeight w:val="315"/>
          <w:jc w:val="center"/>
        </w:trPr>
        <w:tc>
          <w:tcPr>
            <w:tcW w:w="4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jc w:val="center"/>
              <w:rPr>
                <w:b/>
                <w:bCs/>
                <w:color w:val="000000"/>
                <w:sz w:val="24"/>
                <w:szCs w:val="24"/>
              </w:rPr>
            </w:pPr>
            <w:r w:rsidRPr="00B21E63">
              <w:rPr>
                <w:b/>
                <w:bCs/>
                <w:color w:val="000000"/>
                <w:sz w:val="24"/>
                <w:szCs w:val="24"/>
              </w:rPr>
              <w:t>Korisnik sredstava</w:t>
            </w:r>
          </w:p>
        </w:tc>
        <w:tc>
          <w:tcPr>
            <w:tcW w:w="5204" w:type="dxa"/>
            <w:tcBorders>
              <w:top w:val="single" w:sz="4" w:space="0" w:color="auto"/>
              <w:left w:val="nil"/>
              <w:bottom w:val="single" w:sz="4" w:space="0" w:color="auto"/>
              <w:right w:val="single" w:sz="4" w:space="0" w:color="auto"/>
            </w:tcBorders>
            <w:shd w:val="clear" w:color="auto" w:fill="auto"/>
            <w:vAlign w:val="center"/>
            <w:hideMark/>
          </w:tcPr>
          <w:p w:rsidR="00EE5A30" w:rsidRPr="00B21E63" w:rsidRDefault="00EE5A30" w:rsidP="005F5BE8">
            <w:pPr>
              <w:jc w:val="center"/>
              <w:rPr>
                <w:b/>
                <w:bCs/>
                <w:color w:val="000000"/>
                <w:sz w:val="24"/>
                <w:szCs w:val="24"/>
              </w:rPr>
            </w:pPr>
            <w:r w:rsidRPr="00B21E63">
              <w:rPr>
                <w:b/>
                <w:bCs/>
                <w:color w:val="000000"/>
                <w:sz w:val="24"/>
                <w:szCs w:val="24"/>
              </w:rPr>
              <w:t>Program/projekt</w:t>
            </w:r>
          </w:p>
        </w:tc>
      </w:tr>
      <w:tr w:rsidR="00EE5A30" w:rsidRPr="005E4157" w:rsidTr="005F5BE8">
        <w:trPr>
          <w:trHeight w:val="600"/>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 xml:space="preserve">Liga protiv raka Pula </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Klub laringektomiranih, Posudionica pomagala za palijativne bolesnike</w:t>
            </w:r>
          </w:p>
        </w:tc>
      </w:tr>
      <w:tr w:rsidR="00EE5A30" w:rsidRPr="005E4157" w:rsidTr="005F5BE8">
        <w:trPr>
          <w:trHeight w:val="600"/>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 xml:space="preserve">Ustanova Zlatne ruke </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Edukacija obitelji i prihvat pacijenata po otpustu iz bolnice</w:t>
            </w:r>
          </w:p>
        </w:tc>
      </w:tr>
      <w:tr w:rsidR="00EE5A30" w:rsidRPr="005E4157" w:rsidTr="005F5BE8">
        <w:trPr>
          <w:trHeight w:val="600"/>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 xml:space="preserve">Udruga Institut </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I ja sam čovjek - II faza, RIS - Razvojna i situacijska prevencija, U.P.E.Z. Pula</w:t>
            </w:r>
          </w:p>
        </w:tc>
      </w:tr>
      <w:tr w:rsidR="00EE5A30" w:rsidRPr="005E4157" w:rsidTr="005F5BE8">
        <w:trPr>
          <w:trHeight w:val="600"/>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Klub liječenih alkoholičara Stvaranje</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NOSSTI - Klub rehabilitacije, resocijalizacije i prevencije od ovisnosi o alkoholu i drugih ovisnosti</w:t>
            </w:r>
          </w:p>
        </w:tc>
      </w:tr>
      <w:tr w:rsidR="00EE5A30" w:rsidRPr="005E4157" w:rsidTr="005F5BE8">
        <w:trPr>
          <w:trHeight w:val="359"/>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Udruga Logos media</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Djeca - prijatelji bijelog štapa i blind dinner</w:t>
            </w:r>
          </w:p>
        </w:tc>
      </w:tr>
      <w:tr w:rsidR="00EE5A30" w:rsidRPr="005E4157" w:rsidTr="005F5BE8">
        <w:trPr>
          <w:trHeight w:val="600"/>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 xml:space="preserve">Udruga roditelja osoba s kombiniranim smetnjama u psihofizičkom  razvoju </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Socijalizacija i integracija osoba s intelektualnim teškoćama</w:t>
            </w:r>
          </w:p>
        </w:tc>
      </w:tr>
      <w:tr w:rsidR="00EE5A30" w:rsidRPr="005E4157" w:rsidTr="005F5BE8">
        <w:trPr>
          <w:trHeight w:val="372"/>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 xml:space="preserve">Dnevni centar za radnu terapiju i rehabilitaciju </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Kreativnost i učenje</w:t>
            </w:r>
          </w:p>
        </w:tc>
      </w:tr>
      <w:tr w:rsidR="00EE5A30" w:rsidRPr="005E4157" w:rsidTr="005F5BE8">
        <w:trPr>
          <w:trHeight w:val="421"/>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 xml:space="preserve">Udruga invalida rada Istre </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Geronto servis za osobe s invaliditetom</w:t>
            </w:r>
          </w:p>
        </w:tc>
      </w:tr>
      <w:tr w:rsidR="00EE5A30" w:rsidRPr="005E4157" w:rsidTr="005F5BE8">
        <w:trPr>
          <w:trHeight w:val="413"/>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Udruga Primalja i obitelj</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Primalja i obitelj</w:t>
            </w:r>
          </w:p>
        </w:tc>
      </w:tr>
      <w:tr w:rsidR="00EE5A30" w:rsidRPr="005E4157" w:rsidTr="005F5BE8">
        <w:trPr>
          <w:trHeight w:val="600"/>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 xml:space="preserve">Udruga djece i mladih oštećena sluha Istre </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Živjeti i sa oštećenjem sluha u Gradu Pula u 2019.</w:t>
            </w:r>
          </w:p>
        </w:tc>
      </w:tr>
      <w:tr w:rsidR="00EE5A30" w:rsidRPr="005E4157" w:rsidTr="005F5BE8">
        <w:trPr>
          <w:trHeight w:val="371"/>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Udruga Žuta minuta</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Psihijatrija u zajednici</w:t>
            </w:r>
          </w:p>
        </w:tc>
      </w:tr>
      <w:tr w:rsidR="00EE5A30" w:rsidRPr="005E4157" w:rsidTr="005F5BE8">
        <w:trPr>
          <w:trHeight w:val="600"/>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rsidR="00EE5A30" w:rsidRPr="00B21E63" w:rsidRDefault="00EE5A30" w:rsidP="005F5BE8">
            <w:pPr>
              <w:rPr>
                <w:sz w:val="24"/>
                <w:szCs w:val="24"/>
              </w:rPr>
            </w:pPr>
            <w:r w:rsidRPr="00B21E63">
              <w:rPr>
                <w:sz w:val="24"/>
                <w:szCs w:val="24"/>
              </w:rPr>
              <w:t>Centar za zdrave životne navike Vita nova</w:t>
            </w:r>
          </w:p>
        </w:tc>
        <w:tc>
          <w:tcPr>
            <w:tcW w:w="5204" w:type="dxa"/>
            <w:tcBorders>
              <w:top w:val="nil"/>
              <w:left w:val="nil"/>
              <w:bottom w:val="single" w:sz="4" w:space="0" w:color="auto"/>
              <w:right w:val="single" w:sz="4" w:space="0" w:color="auto"/>
            </w:tcBorders>
            <w:shd w:val="clear" w:color="auto" w:fill="auto"/>
            <w:vAlign w:val="center"/>
            <w:hideMark/>
          </w:tcPr>
          <w:p w:rsidR="00EE5A30" w:rsidRPr="00B21E63" w:rsidRDefault="00EE5A30" w:rsidP="005F5BE8">
            <w:pPr>
              <w:rPr>
                <w:color w:val="000000"/>
                <w:sz w:val="24"/>
                <w:szCs w:val="24"/>
              </w:rPr>
            </w:pPr>
            <w:r w:rsidRPr="00B21E63">
              <w:rPr>
                <w:color w:val="000000"/>
                <w:sz w:val="24"/>
                <w:szCs w:val="24"/>
              </w:rPr>
              <w:t>Škola zdrave prhrane za osobe s posebnim potrebama</w:t>
            </w:r>
          </w:p>
        </w:tc>
      </w:tr>
    </w:tbl>
    <w:p w:rsidR="00EE5A30" w:rsidRPr="005E4157" w:rsidRDefault="00EE5A30" w:rsidP="00EE5A30">
      <w:pPr>
        <w:pStyle w:val="BodyText"/>
        <w:ind w:left="709"/>
        <w:rPr>
          <w:noProof/>
          <w:sz w:val="24"/>
          <w:szCs w:val="24"/>
          <w:lang w:val="hr-HR"/>
        </w:rPr>
      </w:pPr>
    </w:p>
    <w:p w:rsidR="00EE5A30" w:rsidRDefault="00EE5A30" w:rsidP="00EE5A30">
      <w:pPr>
        <w:pStyle w:val="Title"/>
        <w:numPr>
          <w:ilvl w:val="0"/>
          <w:numId w:val="7"/>
        </w:numPr>
        <w:jc w:val="both"/>
        <w:rPr>
          <w:b w:val="0"/>
          <w:noProof/>
        </w:rPr>
      </w:pPr>
      <w:r w:rsidRPr="00E763D5">
        <w:rPr>
          <w:b w:val="0"/>
          <w:noProof/>
          <w:szCs w:val="24"/>
        </w:rPr>
        <w:t xml:space="preserve">Ostali programi u zdravstvu, rashodi su izvršeni u iznosu od </w:t>
      </w:r>
      <w:r>
        <w:rPr>
          <w:b w:val="0"/>
          <w:noProof/>
          <w:szCs w:val="24"/>
        </w:rPr>
        <w:t>49.731,00</w:t>
      </w:r>
      <w:r w:rsidRPr="00E763D5">
        <w:rPr>
          <w:b w:val="0"/>
          <w:noProof/>
          <w:szCs w:val="24"/>
        </w:rPr>
        <w:t xml:space="preserve"> kun</w:t>
      </w:r>
      <w:r>
        <w:rPr>
          <w:b w:val="0"/>
          <w:noProof/>
          <w:szCs w:val="24"/>
        </w:rPr>
        <w:t>u</w:t>
      </w:r>
      <w:r w:rsidRPr="00E763D5">
        <w:rPr>
          <w:b w:val="0"/>
          <w:noProof/>
          <w:szCs w:val="24"/>
        </w:rPr>
        <w:t xml:space="preserve">. </w:t>
      </w:r>
      <w:r w:rsidRPr="00E763D5">
        <w:rPr>
          <w:b w:val="0"/>
          <w:noProof/>
        </w:rPr>
        <w:t xml:space="preserve">Sukladno </w:t>
      </w:r>
      <w:r w:rsidRPr="00E763D5">
        <w:rPr>
          <w:b w:val="0"/>
          <w:noProof/>
          <w:szCs w:val="24"/>
        </w:rPr>
        <w:t>Pravilniku o financiranju programa i projekata od interesa za opće dobro koje provode</w:t>
      </w:r>
      <w:r w:rsidRPr="00E763D5">
        <w:rPr>
          <w:b w:val="0"/>
          <w:noProof/>
        </w:rPr>
        <w:t xml:space="preserve"> udruge na području Grada Pule iz djelatnosti zdravstva dodijeljena su sredstva:</w:t>
      </w:r>
    </w:p>
    <w:p w:rsidR="00EE5A30" w:rsidRPr="00E763D5" w:rsidRDefault="00EE5A30" w:rsidP="00EE5A30">
      <w:pPr>
        <w:pStyle w:val="Title"/>
        <w:ind w:left="720"/>
        <w:jc w:val="both"/>
        <w:rPr>
          <w:b w:val="0"/>
          <w:noProof/>
        </w:rPr>
      </w:pPr>
    </w:p>
    <w:tbl>
      <w:tblPr>
        <w:tblW w:w="10502" w:type="dxa"/>
        <w:jc w:val="center"/>
        <w:tblInd w:w="-270" w:type="dxa"/>
        <w:tblLook w:val="04A0"/>
      </w:tblPr>
      <w:tblGrid>
        <w:gridCol w:w="5110"/>
        <w:gridCol w:w="5392"/>
      </w:tblGrid>
      <w:tr w:rsidR="00EE5A30" w:rsidRPr="00C02A88" w:rsidTr="005F5BE8">
        <w:trPr>
          <w:trHeight w:val="315"/>
          <w:jc w:val="center"/>
        </w:trPr>
        <w:tc>
          <w:tcPr>
            <w:tcW w:w="5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A30" w:rsidRPr="00C02A88" w:rsidRDefault="00EE5A30" w:rsidP="005F5BE8">
            <w:pPr>
              <w:jc w:val="center"/>
              <w:rPr>
                <w:b/>
                <w:bCs/>
                <w:color w:val="000000"/>
                <w:sz w:val="24"/>
                <w:szCs w:val="24"/>
              </w:rPr>
            </w:pPr>
            <w:r w:rsidRPr="00C02A88">
              <w:rPr>
                <w:b/>
                <w:bCs/>
                <w:color w:val="000000"/>
                <w:sz w:val="24"/>
                <w:szCs w:val="24"/>
              </w:rPr>
              <w:t>Korisnik sredstava</w:t>
            </w:r>
          </w:p>
        </w:tc>
        <w:tc>
          <w:tcPr>
            <w:tcW w:w="5392" w:type="dxa"/>
            <w:tcBorders>
              <w:top w:val="single" w:sz="4" w:space="0" w:color="auto"/>
              <w:left w:val="nil"/>
              <w:bottom w:val="single" w:sz="4" w:space="0" w:color="auto"/>
              <w:right w:val="single" w:sz="4" w:space="0" w:color="auto"/>
            </w:tcBorders>
            <w:shd w:val="clear" w:color="auto" w:fill="auto"/>
            <w:vAlign w:val="center"/>
            <w:hideMark/>
          </w:tcPr>
          <w:p w:rsidR="00EE5A30" w:rsidRPr="00C02A88" w:rsidRDefault="00EE5A30" w:rsidP="005F5BE8">
            <w:pPr>
              <w:jc w:val="center"/>
              <w:rPr>
                <w:b/>
                <w:bCs/>
                <w:color w:val="000000"/>
                <w:sz w:val="24"/>
                <w:szCs w:val="24"/>
              </w:rPr>
            </w:pPr>
            <w:r w:rsidRPr="00C02A88">
              <w:rPr>
                <w:b/>
                <w:bCs/>
                <w:color w:val="000000"/>
                <w:sz w:val="24"/>
                <w:szCs w:val="24"/>
              </w:rPr>
              <w:t>Program/projekt</w:t>
            </w:r>
          </w:p>
        </w:tc>
      </w:tr>
      <w:tr w:rsidR="00EE5A30" w:rsidRPr="00C02A88" w:rsidTr="005F5BE8">
        <w:trPr>
          <w:trHeight w:val="315"/>
          <w:jc w:val="center"/>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E5A30" w:rsidRPr="00C02A88" w:rsidRDefault="00EE5A30" w:rsidP="005F5BE8">
            <w:pPr>
              <w:rPr>
                <w:sz w:val="24"/>
                <w:szCs w:val="24"/>
              </w:rPr>
            </w:pPr>
            <w:r w:rsidRPr="00C02A88">
              <w:rPr>
                <w:sz w:val="24"/>
                <w:szCs w:val="24"/>
              </w:rPr>
              <w:t>Udruga Institut</w:t>
            </w:r>
          </w:p>
        </w:tc>
        <w:tc>
          <w:tcPr>
            <w:tcW w:w="5392" w:type="dxa"/>
            <w:tcBorders>
              <w:top w:val="nil"/>
              <w:left w:val="nil"/>
              <w:bottom w:val="single" w:sz="4" w:space="0" w:color="auto"/>
              <w:right w:val="single" w:sz="4" w:space="0" w:color="auto"/>
            </w:tcBorders>
            <w:shd w:val="clear" w:color="auto" w:fill="auto"/>
            <w:vAlign w:val="center"/>
            <w:hideMark/>
          </w:tcPr>
          <w:p w:rsidR="00EE5A30" w:rsidRPr="00C02A88" w:rsidRDefault="00EE5A30" w:rsidP="005F5BE8">
            <w:pPr>
              <w:rPr>
                <w:color w:val="000000"/>
                <w:sz w:val="24"/>
                <w:szCs w:val="24"/>
              </w:rPr>
            </w:pPr>
            <w:r w:rsidRPr="00C02A88">
              <w:rPr>
                <w:color w:val="000000"/>
                <w:sz w:val="24"/>
                <w:szCs w:val="24"/>
              </w:rPr>
              <w:t>Sigurna Pula</w:t>
            </w:r>
          </w:p>
        </w:tc>
      </w:tr>
      <w:tr w:rsidR="00EE5A30" w:rsidRPr="00C02A88" w:rsidTr="005F5BE8">
        <w:trPr>
          <w:trHeight w:val="315"/>
          <w:jc w:val="center"/>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E5A30" w:rsidRPr="00C02A88" w:rsidRDefault="00EE5A30" w:rsidP="005F5BE8">
            <w:pPr>
              <w:rPr>
                <w:sz w:val="24"/>
                <w:szCs w:val="24"/>
              </w:rPr>
            </w:pPr>
            <w:r w:rsidRPr="00C02A88">
              <w:rPr>
                <w:sz w:val="24"/>
                <w:szCs w:val="24"/>
              </w:rPr>
              <w:t>Klub žena liječenih od karcinoma dojke Gea</w:t>
            </w:r>
          </w:p>
        </w:tc>
        <w:tc>
          <w:tcPr>
            <w:tcW w:w="5392" w:type="dxa"/>
            <w:tcBorders>
              <w:top w:val="nil"/>
              <w:left w:val="nil"/>
              <w:bottom w:val="single" w:sz="4" w:space="0" w:color="auto"/>
              <w:right w:val="single" w:sz="4" w:space="0" w:color="auto"/>
            </w:tcBorders>
            <w:shd w:val="clear" w:color="auto" w:fill="auto"/>
            <w:noWrap/>
            <w:vAlign w:val="center"/>
            <w:hideMark/>
          </w:tcPr>
          <w:p w:rsidR="00EE5A30" w:rsidRPr="00C02A88" w:rsidRDefault="00EE5A30" w:rsidP="005F5BE8">
            <w:pPr>
              <w:rPr>
                <w:sz w:val="24"/>
                <w:szCs w:val="24"/>
              </w:rPr>
            </w:pPr>
            <w:r w:rsidRPr="00C02A88">
              <w:rPr>
                <w:sz w:val="24"/>
                <w:szCs w:val="24"/>
              </w:rPr>
              <w:t>Humanitarna utrka Pregledom do osmijeha</w:t>
            </w:r>
          </w:p>
        </w:tc>
      </w:tr>
      <w:tr w:rsidR="00EE5A30" w:rsidRPr="00C02A88" w:rsidTr="005F5BE8">
        <w:trPr>
          <w:trHeight w:val="315"/>
          <w:jc w:val="center"/>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E5A30" w:rsidRPr="00C02A88" w:rsidRDefault="00EE5A30" w:rsidP="005F5BE8">
            <w:pPr>
              <w:rPr>
                <w:sz w:val="24"/>
                <w:szCs w:val="24"/>
              </w:rPr>
            </w:pPr>
            <w:r w:rsidRPr="00C02A88">
              <w:rPr>
                <w:sz w:val="24"/>
                <w:szCs w:val="24"/>
              </w:rPr>
              <w:t>Udruga centar za zdrave životne navike Vita nova</w:t>
            </w:r>
          </w:p>
        </w:tc>
        <w:tc>
          <w:tcPr>
            <w:tcW w:w="5392" w:type="dxa"/>
            <w:tcBorders>
              <w:top w:val="nil"/>
              <w:left w:val="nil"/>
              <w:bottom w:val="single" w:sz="4" w:space="0" w:color="auto"/>
              <w:right w:val="single" w:sz="4" w:space="0" w:color="auto"/>
            </w:tcBorders>
            <w:shd w:val="clear" w:color="auto" w:fill="auto"/>
            <w:vAlign w:val="center"/>
            <w:hideMark/>
          </w:tcPr>
          <w:p w:rsidR="00EE5A30" w:rsidRPr="00C02A88" w:rsidRDefault="00EE5A30" w:rsidP="005F5BE8">
            <w:pPr>
              <w:rPr>
                <w:sz w:val="24"/>
                <w:szCs w:val="24"/>
              </w:rPr>
            </w:pPr>
            <w:r w:rsidRPr="00C02A88">
              <w:rPr>
                <w:sz w:val="24"/>
                <w:szCs w:val="24"/>
              </w:rPr>
              <w:t>Zdrave navike = zdrav život</w:t>
            </w:r>
          </w:p>
        </w:tc>
      </w:tr>
      <w:tr w:rsidR="00EE5A30" w:rsidRPr="00C02A88" w:rsidTr="005F5BE8">
        <w:trPr>
          <w:trHeight w:val="315"/>
          <w:jc w:val="center"/>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E5A30" w:rsidRPr="00C02A88" w:rsidRDefault="00EE5A30" w:rsidP="005F5BE8">
            <w:pPr>
              <w:rPr>
                <w:color w:val="000000"/>
                <w:sz w:val="24"/>
                <w:szCs w:val="24"/>
              </w:rPr>
            </w:pPr>
            <w:r w:rsidRPr="00C02A88">
              <w:rPr>
                <w:color w:val="000000"/>
                <w:sz w:val="24"/>
                <w:szCs w:val="24"/>
              </w:rPr>
              <w:t>Udruga za neuropsihijatriju</w:t>
            </w:r>
          </w:p>
        </w:tc>
        <w:tc>
          <w:tcPr>
            <w:tcW w:w="5392" w:type="dxa"/>
            <w:tcBorders>
              <w:top w:val="nil"/>
              <w:left w:val="nil"/>
              <w:bottom w:val="single" w:sz="4" w:space="0" w:color="auto"/>
              <w:right w:val="single" w:sz="4" w:space="0" w:color="auto"/>
            </w:tcBorders>
            <w:shd w:val="clear" w:color="auto" w:fill="auto"/>
            <w:noWrap/>
            <w:vAlign w:val="center"/>
            <w:hideMark/>
          </w:tcPr>
          <w:p w:rsidR="00EE5A30" w:rsidRPr="00C02A88" w:rsidRDefault="00EE5A30" w:rsidP="005F5BE8">
            <w:pPr>
              <w:rPr>
                <w:color w:val="000000"/>
                <w:sz w:val="24"/>
                <w:szCs w:val="24"/>
              </w:rPr>
            </w:pPr>
            <w:r w:rsidRPr="00C02A88">
              <w:rPr>
                <w:color w:val="000000"/>
                <w:sz w:val="24"/>
                <w:szCs w:val="24"/>
              </w:rPr>
              <w:t xml:space="preserve">Mind&amp;Brain -59 Međunarodni neuropsihijatrijski kongres </w:t>
            </w:r>
          </w:p>
        </w:tc>
      </w:tr>
      <w:tr w:rsidR="00EE5A30" w:rsidRPr="00C02A88" w:rsidTr="005F5BE8">
        <w:trPr>
          <w:trHeight w:val="315"/>
          <w:jc w:val="center"/>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E5A30" w:rsidRPr="00C02A88" w:rsidRDefault="00EE5A30" w:rsidP="005F5BE8">
            <w:pPr>
              <w:rPr>
                <w:color w:val="000000"/>
                <w:sz w:val="24"/>
                <w:szCs w:val="24"/>
              </w:rPr>
            </w:pPr>
            <w:r w:rsidRPr="00C02A88">
              <w:rPr>
                <w:color w:val="000000"/>
                <w:sz w:val="24"/>
                <w:szCs w:val="24"/>
              </w:rPr>
              <w:t>Udruga primalja i obitelj</w:t>
            </w:r>
          </w:p>
        </w:tc>
        <w:tc>
          <w:tcPr>
            <w:tcW w:w="5392" w:type="dxa"/>
            <w:tcBorders>
              <w:top w:val="nil"/>
              <w:left w:val="nil"/>
              <w:bottom w:val="single" w:sz="4" w:space="0" w:color="auto"/>
              <w:right w:val="single" w:sz="4" w:space="0" w:color="auto"/>
            </w:tcBorders>
            <w:shd w:val="clear" w:color="auto" w:fill="auto"/>
            <w:noWrap/>
            <w:vAlign w:val="center"/>
            <w:hideMark/>
          </w:tcPr>
          <w:p w:rsidR="00EE5A30" w:rsidRPr="00C02A88" w:rsidRDefault="00EE5A30" w:rsidP="005F5BE8">
            <w:pPr>
              <w:rPr>
                <w:color w:val="000000"/>
                <w:sz w:val="24"/>
                <w:szCs w:val="24"/>
              </w:rPr>
            </w:pPr>
            <w:r w:rsidRPr="00C02A88">
              <w:rPr>
                <w:color w:val="000000"/>
                <w:sz w:val="24"/>
                <w:szCs w:val="24"/>
              </w:rPr>
              <w:t>Primaljstvo u zajednici</w:t>
            </w:r>
          </w:p>
        </w:tc>
      </w:tr>
      <w:tr w:rsidR="00EE5A30" w:rsidRPr="00C02A88" w:rsidTr="005F5BE8">
        <w:trPr>
          <w:trHeight w:val="315"/>
          <w:jc w:val="center"/>
        </w:trPr>
        <w:tc>
          <w:tcPr>
            <w:tcW w:w="5110" w:type="dxa"/>
            <w:tcBorders>
              <w:top w:val="nil"/>
              <w:left w:val="single" w:sz="4" w:space="0" w:color="auto"/>
              <w:bottom w:val="single" w:sz="4" w:space="0" w:color="auto"/>
              <w:right w:val="single" w:sz="4" w:space="0" w:color="auto"/>
            </w:tcBorders>
            <w:shd w:val="clear" w:color="auto" w:fill="auto"/>
            <w:vAlign w:val="center"/>
            <w:hideMark/>
          </w:tcPr>
          <w:p w:rsidR="00EE5A30" w:rsidRPr="00C02A88" w:rsidRDefault="00EE5A30" w:rsidP="005F5BE8">
            <w:pPr>
              <w:rPr>
                <w:color w:val="000000"/>
                <w:sz w:val="24"/>
                <w:szCs w:val="24"/>
              </w:rPr>
            </w:pPr>
            <w:r w:rsidRPr="00C02A88">
              <w:rPr>
                <w:color w:val="000000"/>
                <w:sz w:val="24"/>
                <w:szCs w:val="24"/>
              </w:rPr>
              <w:t>Udruga Fido</w:t>
            </w:r>
          </w:p>
        </w:tc>
        <w:tc>
          <w:tcPr>
            <w:tcW w:w="5392" w:type="dxa"/>
            <w:tcBorders>
              <w:top w:val="nil"/>
              <w:left w:val="nil"/>
              <w:bottom w:val="single" w:sz="4" w:space="0" w:color="auto"/>
              <w:right w:val="single" w:sz="4" w:space="0" w:color="auto"/>
            </w:tcBorders>
            <w:shd w:val="clear" w:color="auto" w:fill="auto"/>
            <w:noWrap/>
            <w:vAlign w:val="center"/>
            <w:hideMark/>
          </w:tcPr>
          <w:p w:rsidR="00EE5A30" w:rsidRPr="00C02A88" w:rsidRDefault="00EE5A30" w:rsidP="005F5BE8">
            <w:pPr>
              <w:rPr>
                <w:color w:val="000000"/>
                <w:sz w:val="24"/>
                <w:szCs w:val="24"/>
              </w:rPr>
            </w:pPr>
            <w:r w:rsidRPr="00C02A88">
              <w:rPr>
                <w:color w:val="000000"/>
                <w:sz w:val="24"/>
                <w:szCs w:val="24"/>
              </w:rPr>
              <w:t>Izgradnja skloništa za mačke</w:t>
            </w:r>
          </w:p>
        </w:tc>
      </w:tr>
    </w:tbl>
    <w:p w:rsidR="00EE5A30" w:rsidRPr="0031714A" w:rsidRDefault="00EE5A30" w:rsidP="00EE5A30">
      <w:pPr>
        <w:pStyle w:val="BodyText"/>
        <w:rPr>
          <w:noProof/>
          <w:sz w:val="24"/>
          <w:szCs w:val="24"/>
          <w:lang w:val="hr-HR"/>
        </w:rPr>
      </w:pPr>
    </w:p>
    <w:p w:rsidR="00EE5A30" w:rsidRPr="00ED4D1C" w:rsidRDefault="00EE5A30" w:rsidP="00EE5A30">
      <w:pPr>
        <w:pStyle w:val="BodyTextIndent"/>
        <w:ind w:firstLine="708"/>
        <w:jc w:val="both"/>
        <w:rPr>
          <w:i w:val="0"/>
          <w:noProof/>
          <w:sz w:val="24"/>
          <w:szCs w:val="24"/>
          <w:lang w:val="hr-HR"/>
        </w:rPr>
      </w:pPr>
      <w:r w:rsidRPr="0031714A">
        <w:rPr>
          <w:noProof/>
          <w:sz w:val="24"/>
          <w:szCs w:val="24"/>
          <w:lang w:val="hr-HR"/>
        </w:rPr>
        <w:t xml:space="preserve">Aktivnost: Pula zdravi grad, </w:t>
      </w:r>
      <w:r w:rsidRPr="0031714A">
        <w:rPr>
          <w:i w:val="0"/>
          <w:noProof/>
          <w:sz w:val="24"/>
          <w:szCs w:val="24"/>
          <w:lang w:val="hr-HR"/>
        </w:rPr>
        <w:t xml:space="preserve">rashodi za izvršenje Aktivnosti planirani su u iznosu od </w:t>
      </w:r>
      <w:r>
        <w:rPr>
          <w:i w:val="0"/>
          <w:noProof/>
          <w:sz w:val="24"/>
          <w:szCs w:val="24"/>
          <w:lang w:val="hr-HR"/>
        </w:rPr>
        <w:t>115</w:t>
      </w:r>
      <w:r w:rsidRPr="0031714A">
        <w:rPr>
          <w:i w:val="0"/>
          <w:noProof/>
          <w:sz w:val="24"/>
          <w:szCs w:val="24"/>
          <w:lang w:val="hr-HR"/>
        </w:rPr>
        <w:t xml:space="preserve">.000,00 kuna, a izvršeni su u iznosu od </w:t>
      </w:r>
      <w:r>
        <w:rPr>
          <w:i w:val="0"/>
          <w:noProof/>
          <w:sz w:val="24"/>
          <w:szCs w:val="24"/>
          <w:lang w:val="hr-HR"/>
        </w:rPr>
        <w:t>114.342,50</w:t>
      </w:r>
      <w:r w:rsidRPr="0031714A">
        <w:rPr>
          <w:i w:val="0"/>
          <w:noProof/>
          <w:sz w:val="24"/>
          <w:szCs w:val="24"/>
          <w:lang w:val="hr-HR"/>
        </w:rPr>
        <w:t xml:space="preserve"> kuna ili </w:t>
      </w:r>
      <w:r>
        <w:rPr>
          <w:i w:val="0"/>
          <w:noProof/>
          <w:sz w:val="24"/>
          <w:szCs w:val="24"/>
          <w:lang w:val="hr-HR"/>
        </w:rPr>
        <w:t>99,43</w:t>
      </w:r>
      <w:r w:rsidRPr="0031714A">
        <w:rPr>
          <w:i w:val="0"/>
          <w:noProof/>
          <w:sz w:val="24"/>
          <w:szCs w:val="24"/>
          <w:lang w:val="hr-HR"/>
        </w:rPr>
        <w:t xml:space="preserve">% u odnosu na plan, </w:t>
      </w:r>
      <w:r w:rsidRPr="00E763D5">
        <w:rPr>
          <w:i w:val="0"/>
          <w:noProof/>
          <w:sz w:val="24"/>
          <w:szCs w:val="24"/>
          <w:lang w:val="hr-HR"/>
        </w:rPr>
        <w:t xml:space="preserve">odnose se </w:t>
      </w:r>
      <w:r w:rsidRPr="00ED4D1C">
        <w:rPr>
          <w:i w:val="0"/>
          <w:noProof/>
          <w:sz w:val="24"/>
          <w:szCs w:val="24"/>
          <w:lang w:val="hr-HR"/>
        </w:rPr>
        <w:t>na sudjelovanje u aktivnostima Mreže zdravih gradova RH i razvoj aktivnosti  prioritetnih područja iz Plana za zdravlje 2015. – 2018.</w:t>
      </w:r>
    </w:p>
    <w:p w:rsidR="00EE5A30" w:rsidRPr="00892A66" w:rsidRDefault="00EE5A30" w:rsidP="00EE5A30">
      <w:pPr>
        <w:pStyle w:val="BodyText"/>
        <w:ind w:firstLine="708"/>
        <w:rPr>
          <w:noProof/>
          <w:sz w:val="24"/>
          <w:szCs w:val="24"/>
          <w:lang w:val="hr-HR"/>
        </w:rPr>
      </w:pPr>
      <w:r w:rsidRPr="00892A66">
        <w:rPr>
          <w:noProof/>
          <w:sz w:val="24"/>
          <w:szCs w:val="24"/>
          <w:lang w:val="hr-HR"/>
        </w:rPr>
        <w:t xml:space="preserve">U sklopu razvojnog programa Pula – zdravi grad, nalazi se programska platforma zdravstveno – rekreativnih aktivnosti i organizacije manifestacija s ciljem da građani osvijeste brigu o zdravlju, prevenciji raznih oboljenja i povratku na zdraviji način života kroz fizičku aktivnost, kretanje, boravak na otvorenom. U programske aktivnosti uključene su sve dobne skupine građana koje čine populaciju obuhvaćenu prioritetima iz Plana za zdravlje – djeca i mladi, starije i nemoćne osobe, osobe s invaliditetom te djeca s poteškoćama u razvoju. </w:t>
      </w:r>
    </w:p>
    <w:p w:rsidR="00EE5A30" w:rsidRPr="00892A66" w:rsidRDefault="00EE5A30" w:rsidP="00EE5A30">
      <w:pPr>
        <w:jc w:val="both"/>
        <w:rPr>
          <w:sz w:val="24"/>
          <w:szCs w:val="24"/>
          <w:shd w:val="clear" w:color="auto" w:fill="FFFFFF"/>
        </w:rPr>
      </w:pPr>
      <w:r w:rsidRPr="00892A66">
        <w:rPr>
          <w:noProof/>
          <w:sz w:val="24"/>
          <w:szCs w:val="24"/>
        </w:rPr>
        <w:t xml:space="preserve">U sklopu programa Pula – zdravi grad, u 2019. godini organiziran je niz zdravstveno-rekreativnih manifestacija – obilježavanje Međunarodnog dana rijetkih bolesti, Svjetskog dana zdravlja, Svjetskog dana Down syndroma, Dan narcisa, Svjetski dan darivanja krvi, Svjetski dan multiple skleroze, Dani različitosti, </w:t>
      </w:r>
      <w:r w:rsidRPr="00892A66">
        <w:rPr>
          <w:color w:val="000000" w:themeColor="text1"/>
          <w:sz w:val="24"/>
          <w:szCs w:val="24"/>
        </w:rPr>
        <w:t>Sigurno u školu s HAK-om, 7. Susret promocije zdrave prehrane u osnovnim školama Grada Pule, 1. tjedan sporta u Puli, Nacionalni dan borbe protiv nasilja nad ženama, Međunarodni dan volontera, Dan ružičaste vrpce i Ružičastog mjeseca, Nacionalni tjedan dojenja</w:t>
      </w:r>
      <w:r>
        <w:rPr>
          <w:color w:val="000000" w:themeColor="text1"/>
          <w:sz w:val="24"/>
          <w:szCs w:val="24"/>
        </w:rPr>
        <w:t xml:space="preserve">, </w:t>
      </w:r>
      <w:r w:rsidRPr="00892A66">
        <w:rPr>
          <w:color w:val="000000" w:themeColor="text1"/>
          <w:sz w:val="24"/>
          <w:szCs w:val="24"/>
        </w:rPr>
        <w:t>Dječjeg tjedna, Svjetski dan beskućnik</w:t>
      </w:r>
      <w:r>
        <w:rPr>
          <w:color w:val="000000" w:themeColor="text1"/>
          <w:sz w:val="24"/>
          <w:szCs w:val="24"/>
        </w:rPr>
        <w:t>a</w:t>
      </w:r>
      <w:r w:rsidRPr="00892A66">
        <w:rPr>
          <w:color w:val="000000" w:themeColor="text1"/>
          <w:sz w:val="24"/>
          <w:szCs w:val="24"/>
        </w:rPr>
        <w:t xml:space="preserve">, Dana darivatelja krvi,  17. sportsko-rekreativni i kulturni susret osoba s intelektualnim teškoćama pod nazivom Susret prijateljstva, </w:t>
      </w:r>
      <w:r w:rsidRPr="00892A66">
        <w:rPr>
          <w:color w:val="000000" w:themeColor="text1"/>
          <w:sz w:val="24"/>
          <w:szCs w:val="24"/>
          <w:shd w:val="clear" w:color="auto" w:fill="FFFFFF"/>
        </w:rPr>
        <w:t>Međunarodni dan svjesnosti o prijevremenom rođenju,</w:t>
      </w:r>
      <w:r>
        <w:rPr>
          <w:color w:val="000000" w:themeColor="text1"/>
          <w:sz w:val="24"/>
          <w:szCs w:val="24"/>
          <w:shd w:val="clear" w:color="auto" w:fill="FFFFFF"/>
        </w:rPr>
        <w:t xml:space="preserve"> </w:t>
      </w:r>
      <w:r w:rsidRPr="00892A66">
        <w:rPr>
          <w:color w:val="000000" w:themeColor="text1"/>
          <w:sz w:val="24"/>
          <w:szCs w:val="24"/>
        </w:rPr>
        <w:t xml:space="preserve">Međunarodni dan osoba s invaliditetom, </w:t>
      </w:r>
      <w:r w:rsidRPr="00892A66">
        <w:rPr>
          <w:noProof/>
          <w:sz w:val="24"/>
          <w:szCs w:val="24"/>
        </w:rPr>
        <w:t xml:space="preserve">podržana manifestacija Hoditi i zdravi biti </w:t>
      </w:r>
      <w:r w:rsidRPr="00892A66">
        <w:rPr>
          <w:bCs/>
          <w:noProof/>
          <w:sz w:val="24"/>
          <w:szCs w:val="24"/>
        </w:rPr>
        <w:t xml:space="preserve">na kojima su sudjelovali građani bez obzira na dob. </w:t>
      </w:r>
      <w:r w:rsidRPr="00892A66">
        <w:rPr>
          <w:noProof/>
          <w:sz w:val="24"/>
          <w:szCs w:val="24"/>
        </w:rPr>
        <w:t>U sklopu projekta Pula - zdravi grad, djeluje i Vijeće za  prevenciju kriminaliteta osnovano s ciljem razvoja programa prevencije kriminaliteta i raznih oblika ovisnosti na području Grada, kako bi se zaštitili građani, materijalna dobra i zajednica u cjelini</w:t>
      </w:r>
      <w:r w:rsidRPr="00892A66">
        <w:rPr>
          <w:sz w:val="24"/>
          <w:szCs w:val="24"/>
          <w:shd w:val="clear" w:color="auto" w:fill="FFFFFF"/>
        </w:rPr>
        <w:t>.</w:t>
      </w:r>
    </w:p>
    <w:p w:rsidR="00EE5A30" w:rsidRPr="0031714A" w:rsidRDefault="00EE5A30" w:rsidP="00EE5A30">
      <w:pPr>
        <w:pStyle w:val="BodyTextIndent"/>
        <w:ind w:firstLine="708"/>
        <w:jc w:val="both"/>
        <w:rPr>
          <w:lang w:val="hr-HR"/>
        </w:rPr>
      </w:pPr>
    </w:p>
    <w:p w:rsidR="00EE5A30" w:rsidRPr="0031714A" w:rsidRDefault="00EE5A30" w:rsidP="00EE5A30">
      <w:pPr>
        <w:pStyle w:val="NormalWeb"/>
        <w:spacing w:before="0" w:after="0" w:line="273" w:lineRule="atLeast"/>
        <w:jc w:val="both"/>
        <w:rPr>
          <w:noProof/>
          <w:szCs w:val="24"/>
          <w:lang w:val="hr-HR"/>
        </w:rPr>
      </w:pPr>
      <w:r w:rsidRPr="0031714A">
        <w:rPr>
          <w:lang w:val="hr-HR"/>
        </w:rPr>
        <w:tab/>
      </w:r>
      <w:r w:rsidRPr="0031714A">
        <w:rPr>
          <w:i/>
          <w:noProof/>
          <w:szCs w:val="24"/>
          <w:lang w:val="hr-HR"/>
        </w:rPr>
        <w:t>Aktivnost: Veterinarske mjere</w:t>
      </w:r>
      <w:r w:rsidRPr="0031714A">
        <w:rPr>
          <w:noProof/>
          <w:szCs w:val="24"/>
          <w:lang w:val="hr-HR"/>
        </w:rPr>
        <w:t xml:space="preserve">; rashodi su planirani u iznosu od </w:t>
      </w:r>
      <w:r>
        <w:rPr>
          <w:noProof/>
          <w:szCs w:val="24"/>
          <w:lang w:val="hr-HR"/>
        </w:rPr>
        <w:t>490</w:t>
      </w:r>
      <w:r w:rsidRPr="0031714A">
        <w:rPr>
          <w:noProof/>
          <w:szCs w:val="24"/>
          <w:lang w:val="hr-HR"/>
        </w:rPr>
        <w:t>.000,00 kuna, a</w:t>
      </w:r>
      <w:r w:rsidRPr="0031714A">
        <w:rPr>
          <w:b/>
          <w:noProof/>
          <w:szCs w:val="24"/>
          <w:lang w:val="hr-HR"/>
        </w:rPr>
        <w:t xml:space="preserve"> </w:t>
      </w:r>
      <w:r w:rsidRPr="0031714A">
        <w:rPr>
          <w:noProof/>
          <w:szCs w:val="24"/>
          <w:lang w:val="hr-HR"/>
        </w:rPr>
        <w:t xml:space="preserve">izvršeni u iznosu od </w:t>
      </w:r>
      <w:r>
        <w:rPr>
          <w:noProof/>
          <w:szCs w:val="24"/>
          <w:lang w:val="hr-HR"/>
        </w:rPr>
        <w:t>468.648,50</w:t>
      </w:r>
      <w:r w:rsidRPr="0031714A">
        <w:rPr>
          <w:noProof/>
          <w:szCs w:val="24"/>
          <w:lang w:val="hr-HR"/>
        </w:rPr>
        <w:t xml:space="preserve"> kuna ili </w:t>
      </w:r>
      <w:r>
        <w:rPr>
          <w:noProof/>
          <w:szCs w:val="24"/>
          <w:lang w:val="hr-HR"/>
        </w:rPr>
        <w:t>95,64</w:t>
      </w:r>
      <w:r w:rsidRPr="0031714A">
        <w:rPr>
          <w:noProof/>
          <w:szCs w:val="24"/>
          <w:lang w:val="hr-HR"/>
        </w:rPr>
        <w:t>% u odnosu na plan, odnose se na provedbu veterinarskih mjera:</w:t>
      </w:r>
    </w:p>
    <w:p w:rsidR="00EE5A30" w:rsidRPr="009F779B" w:rsidRDefault="00EE5A30" w:rsidP="00EE5A30">
      <w:pPr>
        <w:pStyle w:val="BodyText"/>
        <w:numPr>
          <w:ilvl w:val="0"/>
          <w:numId w:val="8"/>
        </w:numPr>
        <w:tabs>
          <w:tab w:val="clear" w:pos="1440"/>
        </w:tabs>
        <w:ind w:left="709" w:hanging="283"/>
        <w:rPr>
          <w:noProof/>
          <w:sz w:val="24"/>
          <w:szCs w:val="24"/>
          <w:lang w:val="hr-HR"/>
        </w:rPr>
      </w:pPr>
      <w:r w:rsidRPr="009F779B">
        <w:rPr>
          <w:noProof/>
          <w:sz w:val="24"/>
          <w:szCs w:val="24"/>
          <w:lang w:val="hr-HR"/>
        </w:rPr>
        <w:t xml:space="preserve">Higijeničarske mjere, rashodi su izvršeni u iznosu od </w:t>
      </w:r>
      <w:r>
        <w:rPr>
          <w:noProof/>
          <w:sz w:val="24"/>
          <w:szCs w:val="24"/>
          <w:lang w:val="hr-HR"/>
        </w:rPr>
        <w:t>248.108,50</w:t>
      </w:r>
      <w:r w:rsidRPr="009F779B">
        <w:rPr>
          <w:noProof/>
          <w:sz w:val="24"/>
          <w:szCs w:val="24"/>
          <w:lang w:val="hr-HR"/>
        </w:rPr>
        <w:t xml:space="preserve"> kuna,</w:t>
      </w:r>
      <w:r w:rsidRPr="009F779B">
        <w:rPr>
          <w:sz w:val="24"/>
          <w:szCs w:val="24"/>
          <w:lang w:val="hr-HR"/>
        </w:rPr>
        <w:t xml:space="preserve"> odnosi se na usluge sakupljanja i zbrinjavanja lešina životinja i ostalih nusproizvoda s javnih površina na području grada Pule. U 201</w:t>
      </w:r>
      <w:r>
        <w:rPr>
          <w:sz w:val="24"/>
          <w:szCs w:val="24"/>
          <w:lang w:val="hr-HR"/>
        </w:rPr>
        <w:t>9</w:t>
      </w:r>
      <w:r w:rsidRPr="009F779B">
        <w:rPr>
          <w:sz w:val="24"/>
          <w:szCs w:val="24"/>
          <w:lang w:val="hr-HR"/>
        </w:rPr>
        <w:t xml:space="preserve">. godini </w:t>
      </w:r>
      <w:r w:rsidRPr="009F779B">
        <w:rPr>
          <w:sz w:val="24"/>
          <w:szCs w:val="24"/>
        </w:rPr>
        <w:t xml:space="preserve">obavljene su 504 intervencije (mačke – </w:t>
      </w:r>
      <w:r>
        <w:rPr>
          <w:sz w:val="24"/>
          <w:szCs w:val="24"/>
        </w:rPr>
        <w:t xml:space="preserve">79 intervencija </w:t>
      </w:r>
      <w:r w:rsidRPr="009F779B">
        <w:rPr>
          <w:sz w:val="24"/>
          <w:szCs w:val="24"/>
        </w:rPr>
        <w:t xml:space="preserve">i psi – </w:t>
      </w:r>
      <w:r>
        <w:rPr>
          <w:sz w:val="24"/>
          <w:szCs w:val="24"/>
        </w:rPr>
        <w:t>425 intervencija)</w:t>
      </w:r>
      <w:r w:rsidRPr="009F779B">
        <w:rPr>
          <w:sz w:val="24"/>
          <w:szCs w:val="24"/>
          <w:lang w:val="hr-HR"/>
        </w:rPr>
        <w:t>;</w:t>
      </w:r>
    </w:p>
    <w:p w:rsidR="00EE5A30" w:rsidRDefault="00EE5A30" w:rsidP="00EE5A30">
      <w:pPr>
        <w:pStyle w:val="BodyText"/>
        <w:numPr>
          <w:ilvl w:val="0"/>
          <w:numId w:val="8"/>
        </w:numPr>
        <w:tabs>
          <w:tab w:val="clear" w:pos="1440"/>
        </w:tabs>
        <w:ind w:left="709" w:hanging="283"/>
        <w:rPr>
          <w:noProof/>
          <w:sz w:val="24"/>
          <w:szCs w:val="24"/>
          <w:lang w:val="hr-HR"/>
        </w:rPr>
      </w:pPr>
      <w:r w:rsidRPr="0031714A">
        <w:rPr>
          <w:noProof/>
          <w:sz w:val="24"/>
          <w:szCs w:val="24"/>
          <w:lang w:val="hr-HR"/>
        </w:rPr>
        <w:t xml:space="preserve">Sklonište za životinje, rashodi su izvršeni u iznosu od </w:t>
      </w:r>
      <w:r>
        <w:rPr>
          <w:noProof/>
          <w:sz w:val="24"/>
          <w:szCs w:val="24"/>
          <w:lang w:val="hr-HR"/>
        </w:rPr>
        <w:t>141.477,50</w:t>
      </w:r>
      <w:r w:rsidRPr="0031714A">
        <w:rPr>
          <w:noProof/>
          <w:sz w:val="24"/>
          <w:szCs w:val="24"/>
          <w:lang w:val="hr-HR"/>
        </w:rPr>
        <w:t xml:space="preserve"> kuna. </w:t>
      </w:r>
      <w:r w:rsidRPr="0031714A">
        <w:rPr>
          <w:sz w:val="24"/>
          <w:szCs w:val="24"/>
          <w:lang w:val="hr-HR"/>
        </w:rPr>
        <w:t>Zbrinjavali su se i udomljavali psi i mačke, u skloništu su se odvijale i sljedeće aktivnosti: pregled svake životinje, tretiranje protiv vanjskih i unutarnjih parazita, provedba imunoprofilaktičkih mjera sukladno zakonu, smještaj do 60 dana, oglašavanje u medijima, eutanazija životinja nakon isteka od 60 dana;</w:t>
      </w:r>
    </w:p>
    <w:p w:rsidR="00EE5A30" w:rsidRPr="0031714A" w:rsidRDefault="00EE5A30" w:rsidP="00EE5A30">
      <w:pPr>
        <w:pStyle w:val="BodyText"/>
        <w:numPr>
          <w:ilvl w:val="0"/>
          <w:numId w:val="8"/>
        </w:numPr>
        <w:tabs>
          <w:tab w:val="clear" w:pos="1440"/>
        </w:tabs>
        <w:ind w:left="709" w:hanging="283"/>
        <w:rPr>
          <w:noProof/>
          <w:sz w:val="24"/>
          <w:szCs w:val="24"/>
          <w:lang w:val="hr-HR"/>
        </w:rPr>
      </w:pPr>
      <w:r>
        <w:rPr>
          <w:sz w:val="24"/>
          <w:szCs w:val="24"/>
          <w:lang w:val="hr-HR"/>
        </w:rPr>
        <w:t xml:space="preserve">Kontrola i suzbijanje populacije galeba Klaukovaca, </w:t>
      </w:r>
      <w:r w:rsidRPr="0031714A">
        <w:rPr>
          <w:noProof/>
          <w:sz w:val="24"/>
          <w:szCs w:val="24"/>
          <w:lang w:val="hr-HR"/>
        </w:rPr>
        <w:t xml:space="preserve">rashodi su izvršeni u iznosu od </w:t>
      </w:r>
      <w:r>
        <w:rPr>
          <w:noProof/>
          <w:sz w:val="24"/>
          <w:szCs w:val="24"/>
          <w:lang w:val="hr-HR"/>
        </w:rPr>
        <w:t>19.062,50</w:t>
      </w:r>
      <w:r w:rsidRPr="0031714A">
        <w:rPr>
          <w:noProof/>
          <w:sz w:val="24"/>
          <w:szCs w:val="24"/>
          <w:lang w:val="hr-HR"/>
        </w:rPr>
        <w:t xml:space="preserve"> kuna</w:t>
      </w:r>
      <w:r>
        <w:rPr>
          <w:noProof/>
          <w:sz w:val="24"/>
          <w:szCs w:val="24"/>
          <w:lang w:val="hr-HR"/>
        </w:rPr>
        <w:t xml:space="preserve">, odnose se na </w:t>
      </w:r>
      <w:r w:rsidRPr="00D509A6">
        <w:rPr>
          <w:sz w:val="22"/>
        </w:rPr>
        <w:t xml:space="preserve">provedbu projekta </w:t>
      </w:r>
      <w:r w:rsidRPr="00D509A6">
        <w:rPr>
          <w:iCs/>
          <w:sz w:val="24"/>
          <w:szCs w:val="24"/>
        </w:rPr>
        <w:t>"K</w:t>
      </w:r>
      <w:r w:rsidRPr="00D509A6">
        <w:rPr>
          <w:sz w:val="24"/>
          <w:szCs w:val="24"/>
          <w:lang w:val="hr-HR"/>
        </w:rPr>
        <w:t>ontrola i suzbijanje populacije galeba Klaukavca</w:t>
      </w:r>
      <w:r w:rsidRPr="00D509A6">
        <w:rPr>
          <w:iCs/>
          <w:sz w:val="24"/>
          <w:szCs w:val="24"/>
        </w:rPr>
        <w:t xml:space="preserve"> i procjen</w:t>
      </w:r>
      <w:r>
        <w:rPr>
          <w:iCs/>
          <w:sz w:val="24"/>
          <w:szCs w:val="24"/>
        </w:rPr>
        <w:t>u</w:t>
      </w:r>
      <w:r w:rsidRPr="00D509A6">
        <w:rPr>
          <w:iCs/>
          <w:sz w:val="24"/>
          <w:szCs w:val="24"/>
        </w:rPr>
        <w:t xml:space="preserve"> rizika prekomjerne populacije galeba Klaukavca za zdravlje ljudi"</w:t>
      </w:r>
      <w:r w:rsidRPr="0031714A">
        <w:rPr>
          <w:noProof/>
          <w:sz w:val="24"/>
          <w:szCs w:val="24"/>
          <w:lang w:val="hr-HR"/>
        </w:rPr>
        <w:t>.</w:t>
      </w:r>
    </w:p>
    <w:p w:rsidR="00EE5A30" w:rsidRDefault="00EE5A30" w:rsidP="00EE5A30">
      <w:pPr>
        <w:pStyle w:val="BodyText"/>
        <w:numPr>
          <w:ilvl w:val="0"/>
          <w:numId w:val="8"/>
        </w:numPr>
        <w:tabs>
          <w:tab w:val="clear" w:pos="1440"/>
        </w:tabs>
        <w:ind w:left="709" w:hanging="283"/>
        <w:rPr>
          <w:noProof/>
          <w:sz w:val="24"/>
          <w:szCs w:val="24"/>
          <w:lang w:val="hr-HR"/>
        </w:rPr>
      </w:pPr>
      <w:r w:rsidRPr="00250E4E">
        <w:rPr>
          <w:noProof/>
          <w:sz w:val="24"/>
          <w:szCs w:val="24"/>
          <w:lang w:val="hr-HR"/>
        </w:rPr>
        <w:t>Sufinanciranje projekata, programa i aktivnosti udruga u veterinarstvu</w:t>
      </w:r>
      <w:r>
        <w:rPr>
          <w:noProof/>
          <w:sz w:val="24"/>
          <w:szCs w:val="24"/>
          <w:lang w:val="hr-HR"/>
        </w:rPr>
        <w:t>,</w:t>
      </w:r>
      <w:r w:rsidRPr="00D60988">
        <w:rPr>
          <w:noProof/>
          <w:sz w:val="24"/>
          <w:szCs w:val="24"/>
          <w:lang w:val="hr-HR"/>
        </w:rPr>
        <w:t xml:space="preserve"> </w:t>
      </w:r>
      <w:r w:rsidRPr="00250E4E">
        <w:rPr>
          <w:noProof/>
          <w:sz w:val="24"/>
          <w:szCs w:val="24"/>
          <w:lang w:val="hr-HR"/>
        </w:rPr>
        <w:t xml:space="preserve">rashodi su izvršeni u iznosu od </w:t>
      </w:r>
      <w:r>
        <w:rPr>
          <w:noProof/>
          <w:sz w:val="24"/>
          <w:szCs w:val="24"/>
          <w:lang w:val="hr-HR"/>
        </w:rPr>
        <w:t>6</w:t>
      </w:r>
      <w:r w:rsidRPr="00250E4E">
        <w:rPr>
          <w:noProof/>
          <w:sz w:val="24"/>
          <w:szCs w:val="24"/>
          <w:lang w:val="hr-HR"/>
        </w:rPr>
        <w:t>0.000,</w:t>
      </w:r>
      <w:r>
        <w:rPr>
          <w:noProof/>
          <w:sz w:val="24"/>
          <w:szCs w:val="24"/>
          <w:lang w:val="hr-HR"/>
        </w:rPr>
        <w:t>00</w:t>
      </w:r>
      <w:r w:rsidRPr="00250E4E">
        <w:rPr>
          <w:noProof/>
          <w:sz w:val="24"/>
          <w:szCs w:val="24"/>
          <w:lang w:val="hr-HR"/>
        </w:rPr>
        <w:t xml:space="preserve"> kuna</w:t>
      </w:r>
      <w:r>
        <w:rPr>
          <w:noProof/>
          <w:sz w:val="24"/>
          <w:szCs w:val="24"/>
          <w:lang w:val="hr-HR"/>
        </w:rPr>
        <w:t>:</w:t>
      </w:r>
    </w:p>
    <w:p w:rsidR="00EE5A30" w:rsidRDefault="00EE5A30" w:rsidP="00EE5A30">
      <w:pPr>
        <w:pStyle w:val="BodyText"/>
        <w:ind w:left="709"/>
        <w:rPr>
          <w:noProof/>
          <w:sz w:val="24"/>
          <w:szCs w:val="24"/>
          <w:lang w:val="hr-HR"/>
        </w:rPr>
      </w:pPr>
    </w:p>
    <w:tbl>
      <w:tblPr>
        <w:tblW w:w="7880" w:type="dxa"/>
        <w:jc w:val="center"/>
        <w:tblLook w:val="04A0"/>
      </w:tblPr>
      <w:tblGrid>
        <w:gridCol w:w="2040"/>
        <w:gridCol w:w="5840"/>
      </w:tblGrid>
      <w:tr w:rsidR="00EE5A30" w:rsidRPr="00C02A88" w:rsidTr="005F5BE8">
        <w:trPr>
          <w:trHeight w:val="315"/>
          <w:jc w:val="center"/>
        </w:trPr>
        <w:tc>
          <w:tcPr>
            <w:tcW w:w="2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5A30" w:rsidRPr="00C02A88" w:rsidRDefault="00EE5A30" w:rsidP="005F5BE8">
            <w:pPr>
              <w:jc w:val="center"/>
              <w:rPr>
                <w:b/>
                <w:bCs/>
                <w:color w:val="000000"/>
                <w:sz w:val="24"/>
                <w:szCs w:val="24"/>
              </w:rPr>
            </w:pPr>
            <w:r w:rsidRPr="00C02A88">
              <w:rPr>
                <w:b/>
                <w:bCs/>
                <w:color w:val="000000"/>
                <w:sz w:val="24"/>
                <w:szCs w:val="24"/>
              </w:rPr>
              <w:t>Korisnik sredstava</w:t>
            </w:r>
          </w:p>
        </w:tc>
        <w:tc>
          <w:tcPr>
            <w:tcW w:w="5840" w:type="dxa"/>
            <w:tcBorders>
              <w:top w:val="single" w:sz="4" w:space="0" w:color="auto"/>
              <w:left w:val="nil"/>
              <w:bottom w:val="single" w:sz="4" w:space="0" w:color="auto"/>
              <w:right w:val="single" w:sz="4" w:space="0" w:color="auto"/>
            </w:tcBorders>
            <w:shd w:val="clear" w:color="auto" w:fill="auto"/>
            <w:vAlign w:val="bottom"/>
            <w:hideMark/>
          </w:tcPr>
          <w:p w:rsidR="00EE5A30" w:rsidRPr="00C02A88" w:rsidRDefault="00EE5A30" w:rsidP="005F5BE8">
            <w:pPr>
              <w:jc w:val="center"/>
              <w:rPr>
                <w:b/>
                <w:bCs/>
                <w:color w:val="000000"/>
                <w:sz w:val="24"/>
                <w:szCs w:val="24"/>
              </w:rPr>
            </w:pPr>
            <w:r w:rsidRPr="00C02A88">
              <w:rPr>
                <w:b/>
                <w:bCs/>
                <w:color w:val="000000"/>
                <w:sz w:val="24"/>
                <w:szCs w:val="24"/>
              </w:rPr>
              <w:t>Program/projekt</w:t>
            </w:r>
          </w:p>
        </w:tc>
      </w:tr>
      <w:tr w:rsidR="00EE5A30" w:rsidRPr="00C02A88" w:rsidTr="005F5BE8">
        <w:trPr>
          <w:trHeight w:val="315"/>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EE5A30" w:rsidRPr="00C02A88" w:rsidRDefault="00EE5A30" w:rsidP="005F5BE8">
            <w:pPr>
              <w:rPr>
                <w:sz w:val="24"/>
                <w:szCs w:val="24"/>
              </w:rPr>
            </w:pPr>
            <w:r w:rsidRPr="00C02A88">
              <w:rPr>
                <w:sz w:val="24"/>
                <w:szCs w:val="24"/>
              </w:rPr>
              <w:t>Udruga Snoppy</w:t>
            </w:r>
          </w:p>
        </w:tc>
        <w:tc>
          <w:tcPr>
            <w:tcW w:w="5840" w:type="dxa"/>
            <w:tcBorders>
              <w:top w:val="nil"/>
              <w:left w:val="nil"/>
              <w:bottom w:val="single" w:sz="4" w:space="0" w:color="auto"/>
              <w:right w:val="single" w:sz="4" w:space="0" w:color="auto"/>
            </w:tcBorders>
            <w:shd w:val="clear" w:color="auto" w:fill="auto"/>
            <w:vAlign w:val="center"/>
            <w:hideMark/>
          </w:tcPr>
          <w:p w:rsidR="00EE5A30" w:rsidRPr="00C02A88" w:rsidRDefault="00EE5A30" w:rsidP="005F5BE8">
            <w:pPr>
              <w:rPr>
                <w:color w:val="000000"/>
                <w:sz w:val="24"/>
                <w:szCs w:val="24"/>
              </w:rPr>
            </w:pPr>
            <w:r w:rsidRPr="00C02A88">
              <w:rPr>
                <w:color w:val="000000"/>
                <w:sz w:val="24"/>
                <w:szCs w:val="24"/>
              </w:rPr>
              <w:t>Zbrinjavanje napuštnih životinja i edukacija građana</w:t>
            </w:r>
          </w:p>
        </w:tc>
      </w:tr>
      <w:tr w:rsidR="00EE5A30" w:rsidRPr="00C02A88" w:rsidTr="005F5BE8">
        <w:trPr>
          <w:trHeight w:val="315"/>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EE5A30" w:rsidRPr="00C02A88" w:rsidRDefault="00EE5A30" w:rsidP="005F5BE8">
            <w:pPr>
              <w:rPr>
                <w:sz w:val="24"/>
                <w:szCs w:val="24"/>
              </w:rPr>
            </w:pPr>
            <w:r w:rsidRPr="00C02A88">
              <w:rPr>
                <w:sz w:val="24"/>
                <w:szCs w:val="24"/>
              </w:rPr>
              <w:t>Udruga Ruka šapi</w:t>
            </w:r>
          </w:p>
        </w:tc>
        <w:tc>
          <w:tcPr>
            <w:tcW w:w="5840" w:type="dxa"/>
            <w:tcBorders>
              <w:top w:val="nil"/>
              <w:left w:val="nil"/>
              <w:bottom w:val="single" w:sz="4" w:space="0" w:color="auto"/>
              <w:right w:val="single" w:sz="4" w:space="0" w:color="auto"/>
            </w:tcBorders>
            <w:shd w:val="clear" w:color="auto" w:fill="auto"/>
            <w:vAlign w:val="center"/>
            <w:hideMark/>
          </w:tcPr>
          <w:p w:rsidR="00EE5A30" w:rsidRPr="00C02A88" w:rsidRDefault="00EE5A30" w:rsidP="005F5BE8">
            <w:pPr>
              <w:rPr>
                <w:color w:val="000000"/>
                <w:sz w:val="24"/>
                <w:szCs w:val="24"/>
              </w:rPr>
            </w:pPr>
            <w:r w:rsidRPr="00C02A88">
              <w:rPr>
                <w:color w:val="000000"/>
                <w:sz w:val="24"/>
                <w:szCs w:val="24"/>
              </w:rPr>
              <w:t>Uhvati -steriliziraj/izliječi - vrati</w:t>
            </w:r>
          </w:p>
        </w:tc>
      </w:tr>
    </w:tbl>
    <w:p w:rsidR="00EE5A30" w:rsidRPr="0031714A" w:rsidRDefault="00EE5A30" w:rsidP="00EE5A30">
      <w:pPr>
        <w:pStyle w:val="BodyTextIndent"/>
        <w:jc w:val="both"/>
        <w:rPr>
          <w:i w:val="0"/>
          <w:noProof/>
          <w:sz w:val="24"/>
          <w:szCs w:val="24"/>
          <w:lang w:val="hr-HR"/>
        </w:rPr>
      </w:pPr>
    </w:p>
    <w:p w:rsidR="00EE5A30" w:rsidRPr="00A4413E" w:rsidRDefault="00EE5A30" w:rsidP="00EE5A30">
      <w:pPr>
        <w:pStyle w:val="NormalWeb"/>
        <w:spacing w:before="0" w:after="0" w:line="273" w:lineRule="atLeast"/>
        <w:ind w:firstLine="708"/>
        <w:jc w:val="both"/>
        <w:rPr>
          <w:szCs w:val="24"/>
          <w:lang w:val="hr-HR"/>
        </w:rPr>
      </w:pPr>
      <w:r w:rsidRPr="00A4413E">
        <w:rPr>
          <w:i/>
          <w:szCs w:val="24"/>
          <w:lang w:val="hr-HR"/>
        </w:rPr>
        <w:t xml:space="preserve">Aktivnost: </w:t>
      </w:r>
      <w:r>
        <w:rPr>
          <w:i/>
          <w:szCs w:val="24"/>
          <w:lang w:val="hr-HR"/>
        </w:rPr>
        <w:t>Sufinanciranje najma stanova liječnicima</w:t>
      </w:r>
      <w:r w:rsidRPr="00A4413E">
        <w:rPr>
          <w:i/>
          <w:szCs w:val="24"/>
          <w:lang w:val="hr-HR"/>
        </w:rPr>
        <w:t xml:space="preserve">, </w:t>
      </w:r>
      <w:r w:rsidRPr="0031714A">
        <w:rPr>
          <w:noProof/>
          <w:szCs w:val="24"/>
          <w:lang w:val="hr-HR"/>
        </w:rPr>
        <w:t xml:space="preserve">rashodi su planirani u iznosu od </w:t>
      </w:r>
      <w:r>
        <w:rPr>
          <w:noProof/>
          <w:szCs w:val="24"/>
          <w:lang w:val="hr-HR"/>
        </w:rPr>
        <w:t>80.000,00</w:t>
      </w:r>
      <w:r w:rsidRPr="0031714A">
        <w:rPr>
          <w:noProof/>
          <w:szCs w:val="24"/>
          <w:lang w:val="hr-HR"/>
        </w:rPr>
        <w:t xml:space="preserve"> kuna, a</w:t>
      </w:r>
      <w:r w:rsidRPr="0031714A">
        <w:rPr>
          <w:b/>
          <w:noProof/>
          <w:szCs w:val="24"/>
          <w:lang w:val="hr-HR"/>
        </w:rPr>
        <w:t xml:space="preserve"> </w:t>
      </w:r>
      <w:r w:rsidRPr="0031714A">
        <w:rPr>
          <w:noProof/>
          <w:szCs w:val="24"/>
          <w:lang w:val="hr-HR"/>
        </w:rPr>
        <w:t xml:space="preserve">izvršeni u iznosu od </w:t>
      </w:r>
      <w:r>
        <w:rPr>
          <w:noProof/>
          <w:szCs w:val="24"/>
          <w:lang w:val="hr-HR"/>
        </w:rPr>
        <w:t>66.894,52</w:t>
      </w:r>
      <w:r w:rsidRPr="0031714A">
        <w:rPr>
          <w:noProof/>
          <w:szCs w:val="24"/>
          <w:lang w:val="hr-HR"/>
        </w:rPr>
        <w:t xml:space="preserve"> kun</w:t>
      </w:r>
      <w:r>
        <w:rPr>
          <w:noProof/>
          <w:szCs w:val="24"/>
          <w:lang w:val="hr-HR"/>
        </w:rPr>
        <w:t>e</w:t>
      </w:r>
      <w:r w:rsidRPr="0031714A">
        <w:rPr>
          <w:noProof/>
          <w:szCs w:val="24"/>
          <w:lang w:val="hr-HR"/>
        </w:rPr>
        <w:t xml:space="preserve"> ili </w:t>
      </w:r>
      <w:r>
        <w:rPr>
          <w:noProof/>
          <w:szCs w:val="24"/>
          <w:lang w:val="hr-HR"/>
        </w:rPr>
        <w:t>83,62</w:t>
      </w:r>
      <w:r w:rsidRPr="0031714A">
        <w:rPr>
          <w:noProof/>
          <w:szCs w:val="24"/>
          <w:lang w:val="hr-HR"/>
        </w:rPr>
        <w:t xml:space="preserve">% u odnosu na plan, odnose se na </w:t>
      </w:r>
      <w:r>
        <w:rPr>
          <w:noProof/>
          <w:szCs w:val="24"/>
          <w:lang w:val="hr-HR"/>
        </w:rPr>
        <w:t xml:space="preserve">sufinanciranje najma liječnicima, </w:t>
      </w:r>
      <w:r>
        <w:rPr>
          <w:szCs w:val="24"/>
          <w:lang w:val="hr-HR"/>
        </w:rPr>
        <w:t>sukladno Odluci o provedbi mjere privremenog stambenog zbrinjavanja zdravstvenih radnika zaposlenih u zdravstvenim ustanovama na području grada Pule u iznosu od 1.500,00 kuna neto mjesečno</w:t>
      </w:r>
      <w:r w:rsidRPr="00A4413E">
        <w:rPr>
          <w:szCs w:val="24"/>
          <w:lang w:val="hr-HR"/>
        </w:rPr>
        <w:t xml:space="preserve">. </w:t>
      </w:r>
    </w:p>
    <w:p w:rsidR="00EE5A30" w:rsidRDefault="00EE5A30" w:rsidP="00EE5A30">
      <w:pPr>
        <w:ind w:left="142" w:right="-1" w:firstLine="567"/>
        <w:jc w:val="both"/>
        <w:rPr>
          <w:i/>
          <w:sz w:val="24"/>
          <w:szCs w:val="24"/>
        </w:rPr>
      </w:pPr>
    </w:p>
    <w:p w:rsidR="00EE5A30" w:rsidRPr="00054AAC" w:rsidRDefault="00EE5A30" w:rsidP="00EE5A30">
      <w:pPr>
        <w:ind w:left="142" w:right="-1" w:firstLine="567"/>
        <w:jc w:val="both"/>
        <w:rPr>
          <w:sz w:val="24"/>
          <w:szCs w:val="24"/>
          <w:highlight w:val="lightGray"/>
        </w:rPr>
      </w:pPr>
      <w:r w:rsidRPr="00054AAC">
        <w:rPr>
          <w:i/>
          <w:sz w:val="24"/>
          <w:szCs w:val="24"/>
        </w:rPr>
        <w:t xml:space="preserve">Kapitalni projekt: Izgradnja skloništa za životinje, </w:t>
      </w:r>
      <w:r w:rsidRPr="00054AAC">
        <w:rPr>
          <w:sz w:val="24"/>
          <w:szCs w:val="24"/>
        </w:rPr>
        <w:t xml:space="preserve">rashodi za provođenje projekta </w:t>
      </w:r>
      <w:r w:rsidRPr="00054AAC">
        <w:rPr>
          <w:noProof/>
          <w:sz w:val="24"/>
          <w:szCs w:val="24"/>
        </w:rPr>
        <w:t xml:space="preserve">planirani u iznosu od </w:t>
      </w:r>
      <w:r>
        <w:rPr>
          <w:noProof/>
          <w:sz w:val="24"/>
          <w:szCs w:val="24"/>
        </w:rPr>
        <w:t>7</w:t>
      </w:r>
      <w:r w:rsidRPr="00054AAC">
        <w:rPr>
          <w:noProof/>
          <w:sz w:val="24"/>
          <w:szCs w:val="24"/>
        </w:rPr>
        <w:t>0.000,00 kuna, a</w:t>
      </w:r>
      <w:r w:rsidRPr="00054AAC">
        <w:rPr>
          <w:b/>
          <w:noProof/>
          <w:sz w:val="24"/>
          <w:szCs w:val="24"/>
        </w:rPr>
        <w:t xml:space="preserve"> </w:t>
      </w:r>
      <w:r w:rsidRPr="00054AAC">
        <w:rPr>
          <w:noProof/>
          <w:sz w:val="24"/>
          <w:szCs w:val="24"/>
        </w:rPr>
        <w:t xml:space="preserve">izvršeni u iznosu od </w:t>
      </w:r>
      <w:r>
        <w:rPr>
          <w:noProof/>
          <w:sz w:val="24"/>
          <w:szCs w:val="24"/>
        </w:rPr>
        <w:t>70.000,00</w:t>
      </w:r>
      <w:r w:rsidRPr="00054AAC">
        <w:rPr>
          <w:noProof/>
          <w:sz w:val="24"/>
          <w:szCs w:val="24"/>
        </w:rPr>
        <w:t xml:space="preserve"> kun</w:t>
      </w:r>
      <w:r>
        <w:rPr>
          <w:noProof/>
          <w:sz w:val="24"/>
          <w:szCs w:val="24"/>
        </w:rPr>
        <w:t>a</w:t>
      </w:r>
      <w:r w:rsidRPr="00054AAC">
        <w:rPr>
          <w:noProof/>
          <w:sz w:val="24"/>
          <w:szCs w:val="24"/>
        </w:rPr>
        <w:t xml:space="preserve"> ili </w:t>
      </w:r>
      <w:r>
        <w:rPr>
          <w:noProof/>
          <w:sz w:val="24"/>
          <w:szCs w:val="24"/>
        </w:rPr>
        <w:t>100,00</w:t>
      </w:r>
      <w:r w:rsidRPr="00054AAC">
        <w:rPr>
          <w:noProof/>
          <w:sz w:val="24"/>
          <w:szCs w:val="24"/>
        </w:rPr>
        <w:t>% u odnosu na plan,</w:t>
      </w:r>
      <w:r w:rsidRPr="00DC4889">
        <w:rPr>
          <w:sz w:val="24"/>
          <w:szCs w:val="24"/>
        </w:rPr>
        <w:t xml:space="preserve"> </w:t>
      </w:r>
      <w:r>
        <w:rPr>
          <w:sz w:val="24"/>
          <w:szCs w:val="24"/>
        </w:rPr>
        <w:t>za izradu projekta za izgradnju skloništa za životinje.</w:t>
      </w:r>
    </w:p>
    <w:p w:rsidR="00EE5A30" w:rsidRPr="00054AAC" w:rsidRDefault="00EE5A30" w:rsidP="00EE5A30">
      <w:pPr>
        <w:pStyle w:val="BodyTextIndent"/>
        <w:jc w:val="both"/>
        <w:rPr>
          <w:i w:val="0"/>
          <w:noProof/>
          <w:sz w:val="24"/>
          <w:szCs w:val="24"/>
          <w:lang w:val="hr-HR"/>
        </w:rPr>
      </w:pPr>
    </w:p>
    <w:p w:rsidR="00EE5A30" w:rsidRDefault="00EE5A30" w:rsidP="00EE5A30">
      <w:pPr>
        <w:pStyle w:val="Title"/>
        <w:ind w:firstLine="720"/>
        <w:jc w:val="both"/>
        <w:rPr>
          <w:b w:val="0"/>
          <w:i/>
          <w:noProof/>
        </w:rPr>
      </w:pPr>
      <w:r w:rsidRPr="0031714A">
        <w:rPr>
          <w:b w:val="0"/>
          <w:i/>
          <w:noProof/>
        </w:rPr>
        <w:t xml:space="preserve">Pojedini rashodi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rsidR="00EE5A30" w:rsidRDefault="00EE5A30" w:rsidP="00EE5A30">
      <w:pPr>
        <w:spacing w:after="200" w:line="276" w:lineRule="auto"/>
        <w:rPr>
          <w:i/>
          <w:noProof/>
          <w:sz w:val="24"/>
        </w:rPr>
      </w:pPr>
      <w:r>
        <w:rPr>
          <w:b/>
          <w:i/>
          <w:noProof/>
        </w:rPr>
        <w:br w:type="page"/>
      </w:r>
    </w:p>
    <w:p w:rsidR="00E73B6C" w:rsidRPr="00D06627" w:rsidRDefault="00E73B6C" w:rsidP="00177B9C">
      <w:pPr>
        <w:shd w:val="clear" w:color="auto" w:fill="D9D9D9" w:themeFill="background1" w:themeFillShade="D9"/>
        <w:ind w:firstLine="708"/>
        <w:jc w:val="both"/>
        <w:rPr>
          <w:noProof/>
          <w:sz w:val="24"/>
          <w:szCs w:val="24"/>
        </w:rPr>
      </w:pPr>
      <w:r w:rsidRPr="00BD5C21">
        <w:rPr>
          <w:noProof/>
          <w:sz w:val="24"/>
          <w:szCs w:val="24"/>
        </w:rPr>
        <w:t xml:space="preserve">Rashodi u </w:t>
      </w:r>
      <w:r w:rsidRPr="00BD5C21">
        <w:rPr>
          <w:b/>
          <w:noProof/>
          <w:sz w:val="24"/>
          <w:szCs w:val="24"/>
        </w:rPr>
        <w:t>Razdjelu 5 Upravni odjel za kulturu</w:t>
      </w:r>
      <w:r w:rsidRPr="00BD5C21">
        <w:rPr>
          <w:noProof/>
          <w:sz w:val="24"/>
          <w:szCs w:val="24"/>
        </w:rPr>
        <w:t xml:space="preserve"> </w:t>
      </w:r>
      <w:r w:rsidRPr="00D06627">
        <w:rPr>
          <w:noProof/>
          <w:sz w:val="24"/>
          <w:szCs w:val="24"/>
        </w:rPr>
        <w:t xml:space="preserve">planirani su u iznosu od </w:t>
      </w:r>
      <w:r w:rsidR="00D06627" w:rsidRPr="00D06627">
        <w:rPr>
          <w:bCs/>
          <w:color w:val="000000"/>
          <w:sz w:val="24"/>
          <w:szCs w:val="24"/>
        </w:rPr>
        <w:t>38.527.459,60</w:t>
      </w:r>
      <w:r w:rsidR="0032187F">
        <w:rPr>
          <w:bCs/>
          <w:color w:val="000000"/>
          <w:sz w:val="24"/>
          <w:szCs w:val="24"/>
        </w:rPr>
        <w:t xml:space="preserve"> </w:t>
      </w:r>
      <w:r w:rsidR="00FB46F0" w:rsidRPr="00D06627">
        <w:rPr>
          <w:noProof/>
          <w:sz w:val="24"/>
          <w:szCs w:val="24"/>
        </w:rPr>
        <w:t>kun</w:t>
      </w:r>
      <w:r w:rsidR="00644671" w:rsidRPr="00D06627">
        <w:rPr>
          <w:noProof/>
          <w:sz w:val="24"/>
          <w:szCs w:val="24"/>
        </w:rPr>
        <w:t>a</w:t>
      </w:r>
      <w:r w:rsidRPr="00D06627">
        <w:rPr>
          <w:noProof/>
          <w:sz w:val="24"/>
          <w:szCs w:val="24"/>
        </w:rPr>
        <w:t xml:space="preserve">, a izvršeni u iznosu od </w:t>
      </w:r>
      <w:r w:rsidR="00D06627" w:rsidRPr="00D06627">
        <w:rPr>
          <w:bCs/>
          <w:color w:val="000000"/>
          <w:sz w:val="24"/>
          <w:szCs w:val="24"/>
        </w:rPr>
        <w:t xml:space="preserve">38.170.669,78 </w:t>
      </w:r>
      <w:r w:rsidRPr="00D06627">
        <w:rPr>
          <w:noProof/>
          <w:sz w:val="24"/>
          <w:szCs w:val="24"/>
        </w:rPr>
        <w:t>kun</w:t>
      </w:r>
      <w:r w:rsidR="00D06627" w:rsidRPr="00D06627">
        <w:rPr>
          <w:noProof/>
          <w:sz w:val="24"/>
          <w:szCs w:val="24"/>
        </w:rPr>
        <w:t>a</w:t>
      </w:r>
      <w:r w:rsidRPr="00D06627">
        <w:rPr>
          <w:noProof/>
          <w:sz w:val="24"/>
          <w:szCs w:val="24"/>
        </w:rPr>
        <w:t xml:space="preserve"> ili </w:t>
      </w:r>
      <w:r w:rsidR="00D06627" w:rsidRPr="00D06627">
        <w:rPr>
          <w:noProof/>
          <w:sz w:val="24"/>
          <w:szCs w:val="24"/>
        </w:rPr>
        <w:t>99,07</w:t>
      </w:r>
      <w:r w:rsidRPr="00D06627">
        <w:rPr>
          <w:noProof/>
          <w:sz w:val="24"/>
          <w:szCs w:val="24"/>
        </w:rPr>
        <w:t>% u odnosu na plan.</w:t>
      </w:r>
    </w:p>
    <w:p w:rsidR="00D25A04" w:rsidRPr="0031714A" w:rsidRDefault="00D25A04" w:rsidP="00177B9C">
      <w:pPr>
        <w:ind w:left="142" w:right="284" w:firstLine="567"/>
        <w:rPr>
          <w:noProof/>
          <w:sz w:val="24"/>
          <w:szCs w:val="24"/>
        </w:rPr>
      </w:pPr>
    </w:p>
    <w:p w:rsidR="00E73B6C" w:rsidRPr="0031714A" w:rsidRDefault="00E73B6C" w:rsidP="00177B9C">
      <w:pPr>
        <w:ind w:right="284"/>
        <w:rPr>
          <w:noProof/>
          <w:sz w:val="24"/>
          <w:szCs w:val="24"/>
        </w:rPr>
      </w:pPr>
      <w:r w:rsidRPr="0031714A">
        <w:rPr>
          <w:noProof/>
          <w:sz w:val="24"/>
          <w:szCs w:val="24"/>
        </w:rPr>
        <w:t>Pregled programa, aktivnosti i projekata unutar glava odjela:</w:t>
      </w:r>
    </w:p>
    <w:p w:rsidR="00BD5C21" w:rsidRPr="0031714A" w:rsidRDefault="00602CE4" w:rsidP="00177B9C">
      <w:pPr>
        <w:rPr>
          <w:noProof/>
          <w:sz w:val="24"/>
          <w:szCs w:val="24"/>
        </w:rPr>
      </w:pPr>
      <w:r w:rsidRPr="0031714A">
        <w:rPr>
          <w:noProof/>
          <w:sz w:val="24"/>
          <w:szCs w:val="24"/>
        </w:rPr>
        <w:t xml:space="preserve"> </w:t>
      </w:r>
    </w:p>
    <w:tbl>
      <w:tblPr>
        <w:tblW w:w="10023" w:type="dxa"/>
        <w:jc w:val="center"/>
        <w:tblLook w:val="04A0"/>
      </w:tblPr>
      <w:tblGrid>
        <w:gridCol w:w="1005"/>
        <w:gridCol w:w="961"/>
        <w:gridCol w:w="2846"/>
        <w:gridCol w:w="1428"/>
        <w:gridCol w:w="1650"/>
        <w:gridCol w:w="1150"/>
        <w:gridCol w:w="983"/>
      </w:tblGrid>
      <w:tr w:rsidR="00BD5C21" w:rsidRPr="00BD5C21" w:rsidTr="001C2BCA">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BD5C21" w:rsidRPr="00BD5C21" w:rsidRDefault="00BD5C21" w:rsidP="00177B9C">
            <w:pPr>
              <w:rPr>
                <w:b/>
                <w:bCs/>
                <w:color w:val="000000"/>
              </w:rPr>
            </w:pPr>
            <w:r w:rsidRPr="00BD5C21">
              <w:rPr>
                <w:b/>
                <w:bCs/>
                <w:color w:val="000000"/>
              </w:rPr>
              <w:t> </w:t>
            </w:r>
          </w:p>
        </w:tc>
        <w:tc>
          <w:tcPr>
            <w:tcW w:w="889"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rPr>
                <w:b/>
                <w:bCs/>
                <w:color w:val="000000"/>
              </w:rPr>
            </w:pPr>
            <w:r w:rsidRPr="00BD5C21">
              <w:rPr>
                <w:b/>
                <w:bCs/>
                <w:color w:val="000000"/>
              </w:rPr>
              <w:t> </w:t>
            </w:r>
          </w:p>
        </w:tc>
        <w:tc>
          <w:tcPr>
            <w:tcW w:w="2918"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rPr>
                <w:b/>
                <w:bCs/>
                <w:color w:val="000000"/>
              </w:rPr>
            </w:pPr>
            <w:r w:rsidRPr="00BD5C21">
              <w:rPr>
                <w:b/>
                <w:bCs/>
                <w:color w:val="000000"/>
              </w:rPr>
              <w:t> </w:t>
            </w:r>
          </w:p>
        </w:tc>
        <w:tc>
          <w:tcPr>
            <w:tcW w:w="1428"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color w:val="000000"/>
              </w:rPr>
            </w:pPr>
            <w:r w:rsidRPr="00BD5C21">
              <w:rPr>
                <w:b/>
                <w:bCs/>
                <w:color w:val="000000"/>
              </w:rPr>
              <w:t>PLANIRANO</w:t>
            </w:r>
          </w:p>
        </w:tc>
        <w:tc>
          <w:tcPr>
            <w:tcW w:w="1650"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color w:val="000000"/>
              </w:rPr>
            </w:pPr>
            <w:r w:rsidRPr="00BD5C21">
              <w:rPr>
                <w:b/>
                <w:bCs/>
                <w:color w:val="000000"/>
              </w:rPr>
              <w:t>REALIZIRANO</w:t>
            </w:r>
          </w:p>
        </w:tc>
        <w:tc>
          <w:tcPr>
            <w:tcW w:w="1150"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rPr>
                <w:b/>
                <w:bCs/>
                <w:color w:val="000000"/>
              </w:rPr>
            </w:pPr>
            <w:r w:rsidRPr="00BD5C21">
              <w:rPr>
                <w:b/>
                <w:bCs/>
                <w:color w:val="000000"/>
              </w:rPr>
              <w:t>RAZLIKA</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color w:val="000000"/>
              </w:rPr>
            </w:pPr>
            <w:r w:rsidRPr="00BD5C21">
              <w:rPr>
                <w:b/>
                <w:bCs/>
                <w:color w:val="000000"/>
              </w:rPr>
              <w:t>INDEKS</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000000" w:fill="D8D8D8"/>
            <w:vAlign w:val="center"/>
            <w:hideMark/>
          </w:tcPr>
          <w:p w:rsidR="00BD5C21" w:rsidRPr="00BD5C21" w:rsidRDefault="00BD5C21" w:rsidP="00177B9C">
            <w:pPr>
              <w:rPr>
                <w:b/>
                <w:bCs/>
                <w:color w:val="000000"/>
              </w:rPr>
            </w:pPr>
            <w:r w:rsidRPr="00BD5C21">
              <w:rPr>
                <w:b/>
                <w:bCs/>
                <w:color w:val="000000"/>
              </w:rPr>
              <w:t>Razdjel</w:t>
            </w:r>
          </w:p>
        </w:tc>
        <w:tc>
          <w:tcPr>
            <w:tcW w:w="889"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rPr>
                <w:b/>
                <w:bCs/>
                <w:color w:val="000000"/>
              </w:rPr>
            </w:pPr>
            <w:r w:rsidRPr="00BD5C21">
              <w:rPr>
                <w:b/>
                <w:bCs/>
                <w:color w:val="000000"/>
              </w:rPr>
              <w:t>005</w:t>
            </w:r>
          </w:p>
        </w:tc>
        <w:tc>
          <w:tcPr>
            <w:tcW w:w="2918"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rPr>
                <w:b/>
                <w:bCs/>
                <w:color w:val="000000"/>
              </w:rPr>
            </w:pPr>
            <w:r w:rsidRPr="00BD5C21">
              <w:rPr>
                <w:b/>
                <w:bCs/>
                <w:color w:val="000000"/>
              </w:rPr>
              <w:t>UPRAVNI ODJEL ZA KULTURU</w:t>
            </w:r>
          </w:p>
        </w:tc>
        <w:tc>
          <w:tcPr>
            <w:tcW w:w="1428"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color w:val="000000"/>
              </w:rPr>
            </w:pPr>
            <w:r w:rsidRPr="00BD5C21">
              <w:rPr>
                <w:b/>
                <w:bCs/>
                <w:color w:val="000000"/>
              </w:rPr>
              <w:t>38.527.459,60</w:t>
            </w:r>
          </w:p>
        </w:tc>
        <w:tc>
          <w:tcPr>
            <w:tcW w:w="1650"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color w:val="000000"/>
              </w:rPr>
            </w:pPr>
            <w:r w:rsidRPr="00BD5C21">
              <w:rPr>
                <w:b/>
                <w:bCs/>
                <w:color w:val="000000"/>
              </w:rPr>
              <w:t>38.170.669,78</w:t>
            </w:r>
          </w:p>
        </w:tc>
        <w:tc>
          <w:tcPr>
            <w:tcW w:w="1150"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color w:val="000000"/>
              </w:rPr>
            </w:pPr>
            <w:r w:rsidRPr="00BD5C21">
              <w:rPr>
                <w:b/>
                <w:bCs/>
                <w:color w:val="000000"/>
              </w:rPr>
              <w:t>356.789,82</w:t>
            </w:r>
          </w:p>
        </w:tc>
        <w:tc>
          <w:tcPr>
            <w:tcW w:w="983"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color w:val="000000"/>
              </w:rPr>
            </w:pPr>
            <w:r w:rsidRPr="00BD5C21">
              <w:rPr>
                <w:b/>
                <w:bCs/>
                <w:color w:val="000000"/>
              </w:rPr>
              <w:t>99,07</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Glava</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00501</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UPRAVNI ODJEL ZA KULTURU</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22.849.914,00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22.712.719,36</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137.194,64</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99,40</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Program</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5001</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JAVNA UPRAVA I ADMINISTRACIJA</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1.172.200,00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1.110.731,03</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61.468,97</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94,76</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Aktivnost</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A501001</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Administrativno, tehničko i stručno osoblje</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1.172.200,00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1.110.731,03</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61.468,97</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94,76</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Program</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5002</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JAVNE POTREBE U KULTURI</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13.077.043,00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13.029.751,37</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47.291,63</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99,64</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Aktivnost</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A502002</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Financiranje Pula Film Festivala</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4.685.000,00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4.685.000,00</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0,00</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100,00</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Aktivnost</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A502003</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Ostali programi u kulturi</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8.392.043,00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8.344.751,37</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47.291,63</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99,44</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Program</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5003</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RAZVOJ CIVILNOG DRUŠTVA</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8.600.671,00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8.572.236,96</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28.434,04</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99,67</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Aktivnost</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A503001</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Donacije udrugama građana i neprofitnim organizacijama</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4.360.601,00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4.345.389,83</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15.211,17</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99,65</w:t>
            </w:r>
          </w:p>
        </w:tc>
      </w:tr>
      <w:tr w:rsidR="00BD5C21" w:rsidRPr="00BD5C21" w:rsidTr="001C2BCA">
        <w:trPr>
          <w:trHeight w:val="510"/>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Kapitalni projekt</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K503001</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Energetska obnova Dječjeg kreativnog centra</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3.850.000,00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3.850.000,00</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0,00</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100,00</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Tekući projekt</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T503002</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Projekt za mlade SOS</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383.370,00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370.401,28</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12.968,72</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96,62</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Tekući projekt</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T503003</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EASY TOWNS 2</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6.700,00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6.445,85</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254,15</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96,21</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Glava</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00502</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USTANOVE U KULTURI</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15.677.545,60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15.457.950,42</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219.595,18</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98,60</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Program</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5002</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JAVNE POTREBE U KULTURI</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15.677.545,60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15.457.950,42</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219.595,18</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98,60</w:t>
            </w:r>
          </w:p>
        </w:tc>
      </w:tr>
      <w:tr w:rsidR="00BD5C21" w:rsidRPr="00BD5C21" w:rsidTr="001C2BCA">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Aktivnost</w:t>
            </w:r>
          </w:p>
        </w:tc>
        <w:tc>
          <w:tcPr>
            <w:tcW w:w="889"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A502001</w:t>
            </w:r>
          </w:p>
        </w:tc>
        <w:tc>
          <w:tcPr>
            <w:tcW w:w="291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rPr>
                <w:color w:val="000000"/>
              </w:rPr>
            </w:pPr>
            <w:r w:rsidRPr="00BD5C21">
              <w:rPr>
                <w:color w:val="000000"/>
              </w:rPr>
              <w:t>Javne ustanove u kulturi</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15.677.545,60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15.457.950,42</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219.595,18</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rPr>
                <w:color w:val="000000"/>
              </w:rPr>
            </w:pPr>
            <w:r w:rsidRPr="00BD5C21">
              <w:rPr>
                <w:color w:val="000000"/>
              </w:rPr>
              <w:t>98,60</w:t>
            </w:r>
          </w:p>
        </w:tc>
      </w:tr>
    </w:tbl>
    <w:p w:rsidR="00BB2EB9" w:rsidRPr="0031714A" w:rsidRDefault="00BB2EB9" w:rsidP="00177B9C">
      <w:pPr>
        <w:rPr>
          <w:noProof/>
          <w:sz w:val="24"/>
          <w:szCs w:val="24"/>
        </w:rPr>
      </w:pPr>
    </w:p>
    <w:p w:rsidR="00E73B6C" w:rsidRDefault="00E73B6C" w:rsidP="00177B9C">
      <w:pPr>
        <w:rPr>
          <w:noProof/>
          <w:sz w:val="24"/>
          <w:szCs w:val="24"/>
        </w:rPr>
      </w:pPr>
      <w:r w:rsidRPr="0031714A">
        <w:rPr>
          <w:noProof/>
          <w:sz w:val="24"/>
          <w:szCs w:val="24"/>
        </w:rPr>
        <w:t>Pregled programa, aktivnosti i projekata unutar odjela:</w:t>
      </w:r>
    </w:p>
    <w:p w:rsidR="00BD5C21" w:rsidRDefault="00BD5C21" w:rsidP="00177B9C">
      <w:pPr>
        <w:rPr>
          <w:noProof/>
          <w:sz w:val="24"/>
          <w:szCs w:val="24"/>
        </w:rPr>
      </w:pPr>
    </w:p>
    <w:tbl>
      <w:tblPr>
        <w:tblW w:w="10003" w:type="dxa"/>
        <w:jc w:val="center"/>
        <w:tblLook w:val="04A0"/>
      </w:tblPr>
      <w:tblGrid>
        <w:gridCol w:w="1034"/>
        <w:gridCol w:w="992"/>
        <w:gridCol w:w="2766"/>
        <w:gridCol w:w="1428"/>
        <w:gridCol w:w="1650"/>
        <w:gridCol w:w="1150"/>
        <w:gridCol w:w="983"/>
      </w:tblGrid>
      <w:tr w:rsidR="00BD5C21" w:rsidRPr="00BD5C21" w:rsidTr="001C2BCA">
        <w:trPr>
          <w:trHeight w:val="300"/>
          <w:jc w:val="center"/>
        </w:trPr>
        <w:tc>
          <w:tcPr>
            <w:tcW w:w="103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BD5C21" w:rsidRPr="00BD5C21" w:rsidRDefault="00BD5C21" w:rsidP="00177B9C">
            <w:pPr>
              <w:rPr>
                <w:b/>
                <w:bCs/>
              </w:rPr>
            </w:pPr>
            <w:r w:rsidRPr="00BD5C21">
              <w:rPr>
                <w:b/>
                <w:bCs/>
              </w:rPr>
              <w:t> </w:t>
            </w:r>
          </w:p>
        </w:tc>
        <w:tc>
          <w:tcPr>
            <w:tcW w:w="992"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rPr>
                <w:b/>
                <w:bCs/>
              </w:rPr>
            </w:pPr>
            <w:r w:rsidRPr="00BD5C21">
              <w:rPr>
                <w:b/>
                <w:bCs/>
              </w:rPr>
              <w:t> </w:t>
            </w:r>
          </w:p>
        </w:tc>
        <w:tc>
          <w:tcPr>
            <w:tcW w:w="2766"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rPr>
                <w:b/>
                <w:bCs/>
              </w:rPr>
            </w:pPr>
            <w:r w:rsidRPr="00BD5C21">
              <w:rPr>
                <w:b/>
                <w:bCs/>
              </w:rPr>
              <w:t> </w:t>
            </w:r>
          </w:p>
        </w:tc>
        <w:tc>
          <w:tcPr>
            <w:tcW w:w="1428"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rPr>
            </w:pPr>
            <w:r w:rsidRPr="00BD5C21">
              <w:rPr>
                <w:b/>
                <w:bCs/>
              </w:rPr>
              <w:t>PLANIRANO</w:t>
            </w:r>
          </w:p>
        </w:tc>
        <w:tc>
          <w:tcPr>
            <w:tcW w:w="1650"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rPr>
            </w:pPr>
            <w:r w:rsidRPr="00BD5C21">
              <w:rPr>
                <w:b/>
                <w:bCs/>
              </w:rPr>
              <w:t>REALIZIRANO</w:t>
            </w:r>
          </w:p>
        </w:tc>
        <w:tc>
          <w:tcPr>
            <w:tcW w:w="1150"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rPr>
                <w:b/>
                <w:bCs/>
              </w:rPr>
            </w:pPr>
            <w:r w:rsidRPr="00BD5C21">
              <w:rPr>
                <w:b/>
                <w:bCs/>
              </w:rPr>
              <w:t>RAZLIKA</w:t>
            </w:r>
          </w:p>
        </w:tc>
        <w:tc>
          <w:tcPr>
            <w:tcW w:w="983" w:type="dxa"/>
            <w:tcBorders>
              <w:top w:val="single" w:sz="4" w:space="0" w:color="auto"/>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rPr>
            </w:pPr>
            <w:r w:rsidRPr="00BD5C21">
              <w:rPr>
                <w:b/>
                <w:bCs/>
              </w:rPr>
              <w:t>INDEKS</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000000" w:fill="D8D8D8"/>
            <w:vAlign w:val="center"/>
            <w:hideMark/>
          </w:tcPr>
          <w:p w:rsidR="00BD5C21" w:rsidRPr="00BD5C21" w:rsidRDefault="00BD5C21" w:rsidP="00177B9C">
            <w:pPr>
              <w:rPr>
                <w:b/>
                <w:bCs/>
              </w:rPr>
            </w:pPr>
            <w:r w:rsidRPr="00BD5C21">
              <w:rPr>
                <w:b/>
                <w:bCs/>
              </w:rPr>
              <w:t>Razdjel</w:t>
            </w:r>
          </w:p>
        </w:tc>
        <w:tc>
          <w:tcPr>
            <w:tcW w:w="992"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rPr>
                <w:b/>
                <w:bCs/>
              </w:rPr>
            </w:pPr>
            <w:r w:rsidRPr="00BD5C21">
              <w:rPr>
                <w:b/>
                <w:bCs/>
              </w:rPr>
              <w:t>005</w:t>
            </w:r>
          </w:p>
        </w:tc>
        <w:tc>
          <w:tcPr>
            <w:tcW w:w="2766"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rPr>
                <w:b/>
                <w:bCs/>
              </w:rPr>
            </w:pPr>
            <w:r w:rsidRPr="00BD5C21">
              <w:rPr>
                <w:b/>
                <w:bCs/>
              </w:rPr>
              <w:t>UPRAVNI ODJEL ZA KULTURU</w:t>
            </w:r>
          </w:p>
        </w:tc>
        <w:tc>
          <w:tcPr>
            <w:tcW w:w="1428"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rPr>
            </w:pPr>
            <w:r w:rsidRPr="00BD5C21">
              <w:rPr>
                <w:b/>
                <w:bCs/>
              </w:rPr>
              <w:t>38.527.459,60</w:t>
            </w:r>
          </w:p>
        </w:tc>
        <w:tc>
          <w:tcPr>
            <w:tcW w:w="1650"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rPr>
            </w:pPr>
            <w:r w:rsidRPr="00BD5C21">
              <w:rPr>
                <w:b/>
                <w:bCs/>
              </w:rPr>
              <w:t>38.170.669,78</w:t>
            </w:r>
          </w:p>
        </w:tc>
        <w:tc>
          <w:tcPr>
            <w:tcW w:w="1150"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rPr>
            </w:pPr>
            <w:r w:rsidRPr="00BD5C21">
              <w:rPr>
                <w:b/>
                <w:bCs/>
              </w:rPr>
              <w:t>356.789,82</w:t>
            </w:r>
          </w:p>
        </w:tc>
        <w:tc>
          <w:tcPr>
            <w:tcW w:w="983" w:type="dxa"/>
            <w:tcBorders>
              <w:top w:val="nil"/>
              <w:left w:val="nil"/>
              <w:bottom w:val="single" w:sz="4" w:space="0" w:color="auto"/>
              <w:right w:val="single" w:sz="4" w:space="0" w:color="auto"/>
            </w:tcBorders>
            <w:shd w:val="clear" w:color="000000" w:fill="D8D8D8"/>
            <w:vAlign w:val="center"/>
            <w:hideMark/>
          </w:tcPr>
          <w:p w:rsidR="00BD5C21" w:rsidRPr="00BD5C21" w:rsidRDefault="00BD5C21" w:rsidP="00177B9C">
            <w:pPr>
              <w:jc w:val="right"/>
              <w:rPr>
                <w:b/>
                <w:bCs/>
              </w:rPr>
            </w:pPr>
            <w:r w:rsidRPr="00BD5C21">
              <w:rPr>
                <w:b/>
                <w:bCs/>
              </w:rPr>
              <w:t>99,07</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r w:rsidRPr="00BD5C21">
              <w:t>Program</w:t>
            </w:r>
          </w:p>
        </w:tc>
        <w:tc>
          <w:tcPr>
            <w:tcW w:w="992"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5001</w:t>
            </w:r>
          </w:p>
        </w:tc>
        <w:tc>
          <w:tcPr>
            <w:tcW w:w="2766"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JAVNA UPRAVA I ADMINISTRACIJA</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1.172.200,00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1.110.731,03</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61.468,97</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94,76</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r w:rsidRPr="00BD5C21">
              <w:t>Aktivnost</w:t>
            </w:r>
          </w:p>
        </w:tc>
        <w:tc>
          <w:tcPr>
            <w:tcW w:w="992"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A501001</w:t>
            </w:r>
          </w:p>
        </w:tc>
        <w:tc>
          <w:tcPr>
            <w:tcW w:w="2766"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Administrativno, tehničko i stručno osoblje</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1.172.200,00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1.110.731,03</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61.468,97</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94,76</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r w:rsidRPr="00BD5C21">
              <w:t>Program</w:t>
            </w:r>
          </w:p>
        </w:tc>
        <w:tc>
          <w:tcPr>
            <w:tcW w:w="992"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5002</w:t>
            </w:r>
          </w:p>
        </w:tc>
        <w:tc>
          <w:tcPr>
            <w:tcW w:w="2766"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JAVNE POTREBE U KULTURI</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28.754.588,60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28.487.701,79</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266.886,81</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99,07</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r w:rsidRPr="00BD5C21">
              <w:t>Aktivnost</w:t>
            </w:r>
          </w:p>
        </w:tc>
        <w:tc>
          <w:tcPr>
            <w:tcW w:w="992"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A502001</w:t>
            </w:r>
          </w:p>
        </w:tc>
        <w:tc>
          <w:tcPr>
            <w:tcW w:w="2766"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Javne ustanove u kulturi</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15.677.545,60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15.457.950,42</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219.595,18</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98,60</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r w:rsidRPr="00BD5C21">
              <w:t>Aktivnost</w:t>
            </w:r>
          </w:p>
        </w:tc>
        <w:tc>
          <w:tcPr>
            <w:tcW w:w="992"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A502002</w:t>
            </w:r>
          </w:p>
        </w:tc>
        <w:tc>
          <w:tcPr>
            <w:tcW w:w="2766"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Financiranje Pula Film Festivala</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4.685.000,00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4.685.000,00</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0,00</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100,00</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r w:rsidRPr="00BD5C21">
              <w:t>Aktivnost</w:t>
            </w:r>
          </w:p>
        </w:tc>
        <w:tc>
          <w:tcPr>
            <w:tcW w:w="992"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A502003</w:t>
            </w:r>
          </w:p>
        </w:tc>
        <w:tc>
          <w:tcPr>
            <w:tcW w:w="2766"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Ostali programi u kulturi</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8.392.043,00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8.344.751,37</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47.291,63</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99,44</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r w:rsidRPr="00BD5C21">
              <w:t>Program</w:t>
            </w:r>
          </w:p>
        </w:tc>
        <w:tc>
          <w:tcPr>
            <w:tcW w:w="992"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5003</w:t>
            </w:r>
          </w:p>
        </w:tc>
        <w:tc>
          <w:tcPr>
            <w:tcW w:w="2766"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RAZVOJ CIVILNOG DRUŠTVA</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8.600.671,00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8.572.236,96</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28.434,04</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99,67</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r w:rsidRPr="00BD5C21">
              <w:t>Aktivnost</w:t>
            </w:r>
          </w:p>
        </w:tc>
        <w:tc>
          <w:tcPr>
            <w:tcW w:w="992"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A503001</w:t>
            </w:r>
          </w:p>
        </w:tc>
        <w:tc>
          <w:tcPr>
            <w:tcW w:w="2766"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Donacije udrugama građana i neprofitnim organizacijama</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4.360.601,00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4.345.389,83</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15.211,17</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99,65</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r w:rsidRPr="00BD5C21">
              <w:t>Kapitalni projekt</w:t>
            </w:r>
          </w:p>
        </w:tc>
        <w:tc>
          <w:tcPr>
            <w:tcW w:w="992"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K503001</w:t>
            </w:r>
          </w:p>
        </w:tc>
        <w:tc>
          <w:tcPr>
            <w:tcW w:w="2766"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Energetska obnova Dječjeg kreativnog centra</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3.850.000,00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3.850.000,00</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0,00</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100,00</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r w:rsidRPr="00BD5C21">
              <w:t>Tekući projekt</w:t>
            </w:r>
          </w:p>
        </w:tc>
        <w:tc>
          <w:tcPr>
            <w:tcW w:w="992"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T503002</w:t>
            </w:r>
          </w:p>
        </w:tc>
        <w:tc>
          <w:tcPr>
            <w:tcW w:w="2766"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Projekt za mlade SOS</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383.370,00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370.401,28</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12.968,72</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96,62</w:t>
            </w:r>
          </w:p>
        </w:tc>
      </w:tr>
      <w:tr w:rsidR="00BD5C21" w:rsidRPr="00BD5C21" w:rsidTr="001C2BCA">
        <w:trPr>
          <w:trHeight w:val="255"/>
          <w:jc w:val="center"/>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BD5C21" w:rsidRPr="00BD5C21" w:rsidRDefault="00BD5C21" w:rsidP="00177B9C">
            <w:r w:rsidRPr="00BD5C21">
              <w:t>Tekući projekt</w:t>
            </w:r>
          </w:p>
        </w:tc>
        <w:tc>
          <w:tcPr>
            <w:tcW w:w="992"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T503003</w:t>
            </w:r>
          </w:p>
        </w:tc>
        <w:tc>
          <w:tcPr>
            <w:tcW w:w="2766"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r w:rsidRPr="00BD5C21">
              <w:t>EASY TOWNS 2</w:t>
            </w:r>
          </w:p>
        </w:tc>
        <w:tc>
          <w:tcPr>
            <w:tcW w:w="1428"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6.700,00</w:t>
            </w:r>
          </w:p>
        </w:tc>
        <w:tc>
          <w:tcPr>
            <w:tcW w:w="16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6.445,85</w:t>
            </w:r>
          </w:p>
        </w:tc>
        <w:tc>
          <w:tcPr>
            <w:tcW w:w="1150"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254,15</w:t>
            </w:r>
          </w:p>
        </w:tc>
        <w:tc>
          <w:tcPr>
            <w:tcW w:w="983" w:type="dxa"/>
            <w:tcBorders>
              <w:top w:val="nil"/>
              <w:left w:val="nil"/>
              <w:bottom w:val="single" w:sz="4" w:space="0" w:color="auto"/>
              <w:right w:val="single" w:sz="4" w:space="0" w:color="auto"/>
            </w:tcBorders>
            <w:shd w:val="clear" w:color="auto" w:fill="auto"/>
            <w:vAlign w:val="center"/>
            <w:hideMark/>
          </w:tcPr>
          <w:p w:rsidR="00BD5C21" w:rsidRPr="00BD5C21" w:rsidRDefault="00BD5C21" w:rsidP="00177B9C">
            <w:pPr>
              <w:jc w:val="right"/>
            </w:pPr>
            <w:r w:rsidRPr="00BD5C21">
              <w:t>96,21</w:t>
            </w:r>
          </w:p>
        </w:tc>
      </w:tr>
    </w:tbl>
    <w:p w:rsidR="00177B9C" w:rsidRDefault="00177B9C" w:rsidP="00177B9C">
      <w:pPr>
        <w:pStyle w:val="BodyTextIndent"/>
        <w:jc w:val="both"/>
        <w:rPr>
          <w:noProof/>
          <w:sz w:val="24"/>
          <w:szCs w:val="24"/>
          <w:u w:val="single"/>
          <w:lang w:val="hr-HR"/>
        </w:rPr>
      </w:pPr>
    </w:p>
    <w:p w:rsidR="00F60213" w:rsidRPr="0031714A" w:rsidRDefault="00F60213" w:rsidP="00F60213">
      <w:pPr>
        <w:pStyle w:val="BodyTextIndent"/>
        <w:jc w:val="both"/>
        <w:rPr>
          <w:noProof/>
          <w:sz w:val="24"/>
          <w:szCs w:val="24"/>
          <w:u w:val="single"/>
          <w:lang w:val="hr-HR"/>
        </w:rPr>
      </w:pPr>
      <w:r w:rsidRPr="0031714A">
        <w:rPr>
          <w:noProof/>
          <w:sz w:val="24"/>
          <w:szCs w:val="24"/>
          <w:u w:val="single"/>
          <w:lang w:val="hr-HR"/>
        </w:rPr>
        <w:t>PRIKAZ IZVRŠENJA PROGRAMA:</w:t>
      </w:r>
    </w:p>
    <w:p w:rsidR="00F60213" w:rsidRPr="0031714A" w:rsidRDefault="00F60213" w:rsidP="00F60213">
      <w:pPr>
        <w:pStyle w:val="BodyTextIndent"/>
        <w:jc w:val="both"/>
        <w:rPr>
          <w:b/>
          <w:noProof/>
          <w:sz w:val="24"/>
          <w:szCs w:val="24"/>
          <w:u w:val="single"/>
          <w:lang w:val="hr-HR"/>
        </w:rPr>
      </w:pPr>
    </w:p>
    <w:p w:rsidR="00F60213" w:rsidRPr="0031714A" w:rsidRDefault="00F60213" w:rsidP="00F60213">
      <w:pPr>
        <w:pStyle w:val="BodyTextIndent"/>
        <w:ind w:left="720" w:firstLine="0"/>
        <w:jc w:val="both"/>
        <w:rPr>
          <w:i w:val="0"/>
          <w:noProof/>
          <w:sz w:val="24"/>
          <w:szCs w:val="24"/>
          <w:lang w:val="hr-HR"/>
        </w:rPr>
      </w:pPr>
      <w:r w:rsidRPr="0031714A">
        <w:rPr>
          <w:noProof/>
          <w:sz w:val="24"/>
          <w:szCs w:val="24"/>
          <w:lang w:val="hr-HR"/>
        </w:rPr>
        <w:t>PROGRAM:</w:t>
      </w:r>
      <w:r w:rsidRPr="0031714A">
        <w:rPr>
          <w:i w:val="0"/>
          <w:noProof/>
          <w:sz w:val="24"/>
          <w:szCs w:val="24"/>
          <w:lang w:val="hr-HR"/>
        </w:rPr>
        <w:t xml:space="preserve">  JAVNA UPRAVA I ADMINISTRACIJA</w:t>
      </w:r>
    </w:p>
    <w:p w:rsidR="00F60213" w:rsidRPr="0031714A" w:rsidRDefault="00F60213" w:rsidP="00F60213">
      <w:pPr>
        <w:pStyle w:val="BodyTextIndent"/>
        <w:jc w:val="both"/>
        <w:rPr>
          <w:noProof/>
          <w:sz w:val="24"/>
          <w:szCs w:val="24"/>
          <w:lang w:val="hr-HR"/>
        </w:rPr>
      </w:pPr>
    </w:p>
    <w:p w:rsidR="00F60213" w:rsidRPr="009F315B" w:rsidRDefault="00F60213" w:rsidP="00F60213">
      <w:pPr>
        <w:autoSpaceDE w:val="0"/>
        <w:autoSpaceDN w:val="0"/>
        <w:adjustRightInd w:val="0"/>
        <w:ind w:firstLine="720"/>
        <w:jc w:val="both"/>
        <w:rPr>
          <w:noProof/>
          <w:color w:val="000000"/>
          <w:sz w:val="24"/>
          <w:szCs w:val="24"/>
        </w:rPr>
      </w:pPr>
      <w:r w:rsidRPr="009F315B">
        <w:rPr>
          <w:noProof/>
          <w:color w:val="000000"/>
          <w:sz w:val="24"/>
          <w:szCs w:val="24"/>
        </w:rPr>
        <w:t>Cilj Programa je provođenje programa, projekata i aktivnosti iz nadležnosti odjela, te osiguravanje nesmetanih uvjeta za rad svih proračunskih korisnika, financiranje i zadovoljenje potreba građana, udruga, ustanova iz područja:</w:t>
      </w:r>
    </w:p>
    <w:p w:rsidR="00F60213" w:rsidRPr="009F315B" w:rsidRDefault="00F60213" w:rsidP="00F60213">
      <w:pPr>
        <w:autoSpaceDE w:val="0"/>
        <w:autoSpaceDN w:val="0"/>
        <w:adjustRightInd w:val="0"/>
        <w:ind w:left="993" w:hanging="284"/>
        <w:jc w:val="both"/>
        <w:rPr>
          <w:noProof/>
          <w:color w:val="000000"/>
          <w:sz w:val="24"/>
          <w:szCs w:val="24"/>
        </w:rPr>
      </w:pPr>
      <w:r w:rsidRPr="009F315B">
        <w:rPr>
          <w:noProof/>
          <w:color w:val="000000"/>
          <w:sz w:val="24"/>
          <w:szCs w:val="24"/>
        </w:rPr>
        <w:t>-</w:t>
      </w:r>
      <w:r w:rsidRPr="009F315B">
        <w:rPr>
          <w:noProof/>
          <w:color w:val="000000"/>
          <w:sz w:val="24"/>
          <w:szCs w:val="24"/>
        </w:rPr>
        <w:tab/>
        <w:t>javnih potreba u kulturi,</w:t>
      </w:r>
    </w:p>
    <w:p w:rsidR="00F60213" w:rsidRPr="009F315B" w:rsidRDefault="00F60213" w:rsidP="00F60213">
      <w:pPr>
        <w:autoSpaceDE w:val="0"/>
        <w:autoSpaceDN w:val="0"/>
        <w:adjustRightInd w:val="0"/>
        <w:ind w:left="993" w:hanging="284"/>
        <w:jc w:val="both"/>
        <w:rPr>
          <w:noProof/>
          <w:color w:val="000000"/>
          <w:sz w:val="24"/>
          <w:szCs w:val="24"/>
        </w:rPr>
      </w:pPr>
      <w:r w:rsidRPr="009F315B">
        <w:rPr>
          <w:noProof/>
          <w:color w:val="000000"/>
          <w:sz w:val="24"/>
          <w:szCs w:val="24"/>
        </w:rPr>
        <w:t>-</w:t>
      </w:r>
      <w:r w:rsidRPr="009F315B">
        <w:rPr>
          <w:noProof/>
          <w:color w:val="000000"/>
          <w:sz w:val="24"/>
          <w:szCs w:val="24"/>
        </w:rPr>
        <w:tab/>
        <w:t>razvoj</w:t>
      </w:r>
      <w:r>
        <w:rPr>
          <w:noProof/>
          <w:color w:val="000000"/>
          <w:sz w:val="24"/>
          <w:szCs w:val="24"/>
        </w:rPr>
        <w:t>a</w:t>
      </w:r>
      <w:r w:rsidRPr="009F315B">
        <w:rPr>
          <w:noProof/>
          <w:color w:val="000000"/>
          <w:sz w:val="24"/>
          <w:szCs w:val="24"/>
        </w:rPr>
        <w:t xml:space="preserve"> civilnog društva.</w:t>
      </w:r>
    </w:p>
    <w:p w:rsidR="00F60213" w:rsidRPr="009F315B" w:rsidRDefault="00F60213" w:rsidP="00F60213">
      <w:pPr>
        <w:pStyle w:val="BodyTextIndent"/>
        <w:jc w:val="both"/>
        <w:rPr>
          <w:i w:val="0"/>
          <w:noProof/>
          <w:sz w:val="24"/>
          <w:szCs w:val="24"/>
          <w:lang w:val="hr-HR"/>
        </w:rPr>
      </w:pPr>
    </w:p>
    <w:p w:rsidR="00F60213" w:rsidRPr="00D82E09" w:rsidRDefault="00F60213" w:rsidP="00F60213">
      <w:pPr>
        <w:autoSpaceDE w:val="0"/>
        <w:autoSpaceDN w:val="0"/>
        <w:adjustRightInd w:val="0"/>
        <w:ind w:firstLine="720"/>
        <w:jc w:val="both"/>
        <w:rPr>
          <w:noProof/>
          <w:sz w:val="24"/>
          <w:szCs w:val="24"/>
        </w:rPr>
      </w:pPr>
      <w:r w:rsidRPr="00D82E09">
        <w:rPr>
          <w:noProof/>
          <w:sz w:val="24"/>
          <w:szCs w:val="24"/>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predlaganje novih rješenja kao i kreiranje dodatnih programa sukladno potrebama građana, u skladu s društveno odgovornim ponašanjem, jedan je od osnovnih ciljeva programa rada Upravnog odjela za kulturu.</w:t>
      </w:r>
    </w:p>
    <w:p w:rsidR="00F60213" w:rsidRPr="0031714A" w:rsidRDefault="00F60213" w:rsidP="00F60213">
      <w:pPr>
        <w:pStyle w:val="BodyTextIndent"/>
        <w:jc w:val="both"/>
        <w:rPr>
          <w:i w:val="0"/>
          <w:noProof/>
          <w:sz w:val="24"/>
          <w:szCs w:val="24"/>
          <w:lang w:val="hr-HR"/>
        </w:rPr>
      </w:pPr>
    </w:p>
    <w:p w:rsidR="00F60213" w:rsidRPr="0031714A" w:rsidRDefault="00F60213" w:rsidP="00F60213">
      <w:pPr>
        <w:pStyle w:val="BodyTextIndent"/>
        <w:jc w:val="both"/>
        <w:rPr>
          <w:i w:val="0"/>
          <w:noProof/>
          <w:sz w:val="24"/>
          <w:szCs w:val="24"/>
          <w:lang w:val="hr-HR"/>
        </w:rPr>
      </w:pPr>
      <w:r w:rsidRPr="0031714A">
        <w:rPr>
          <w:i w:val="0"/>
          <w:noProof/>
          <w:sz w:val="24"/>
          <w:szCs w:val="24"/>
          <w:lang w:val="hr-HR"/>
        </w:rPr>
        <w:t xml:space="preserve">Program Javna uprava i administracija; rashodi za provođenje programa planirani su u iznosu od </w:t>
      </w:r>
      <w:r>
        <w:rPr>
          <w:i w:val="0"/>
          <w:noProof/>
          <w:sz w:val="24"/>
          <w:szCs w:val="24"/>
          <w:lang w:val="hr-HR"/>
        </w:rPr>
        <w:t>1.172.200,00</w:t>
      </w:r>
      <w:r w:rsidRPr="0031714A">
        <w:rPr>
          <w:i w:val="0"/>
          <w:noProof/>
          <w:sz w:val="24"/>
          <w:szCs w:val="24"/>
          <w:lang w:val="hr-HR"/>
        </w:rPr>
        <w:t xml:space="preserve"> kuna, a izvršeni u iznosu od </w:t>
      </w:r>
      <w:r>
        <w:rPr>
          <w:i w:val="0"/>
          <w:noProof/>
          <w:sz w:val="24"/>
          <w:szCs w:val="24"/>
          <w:lang w:val="hr-HR"/>
        </w:rPr>
        <w:t>1.110.731,03</w:t>
      </w:r>
      <w:r w:rsidRPr="0031714A">
        <w:rPr>
          <w:i w:val="0"/>
          <w:noProof/>
          <w:sz w:val="24"/>
          <w:szCs w:val="24"/>
          <w:lang w:val="hr-HR"/>
        </w:rPr>
        <w:t xml:space="preserve"> kun</w:t>
      </w:r>
      <w:r>
        <w:rPr>
          <w:i w:val="0"/>
          <w:noProof/>
          <w:sz w:val="24"/>
          <w:szCs w:val="24"/>
          <w:lang w:val="hr-HR"/>
        </w:rPr>
        <w:t>e</w:t>
      </w:r>
      <w:r w:rsidRPr="0031714A">
        <w:rPr>
          <w:i w:val="0"/>
          <w:noProof/>
          <w:sz w:val="24"/>
          <w:szCs w:val="24"/>
          <w:lang w:val="hr-HR"/>
        </w:rPr>
        <w:t xml:space="preserve"> ili 94,</w:t>
      </w:r>
      <w:r>
        <w:rPr>
          <w:i w:val="0"/>
          <w:noProof/>
          <w:sz w:val="24"/>
          <w:szCs w:val="24"/>
          <w:lang w:val="hr-HR"/>
        </w:rPr>
        <w:t>76</w:t>
      </w:r>
      <w:r w:rsidRPr="0031714A">
        <w:rPr>
          <w:i w:val="0"/>
          <w:noProof/>
          <w:sz w:val="24"/>
          <w:szCs w:val="24"/>
          <w:lang w:val="hr-HR"/>
        </w:rPr>
        <w:t>% u odnosu na plan. U okviru programa planirana je jedna Aktivnost:</w:t>
      </w:r>
    </w:p>
    <w:p w:rsidR="00F60213" w:rsidRPr="0031714A" w:rsidRDefault="00F60213" w:rsidP="00F60213">
      <w:pPr>
        <w:pStyle w:val="Header"/>
        <w:tabs>
          <w:tab w:val="clear" w:pos="4320"/>
          <w:tab w:val="clear" w:pos="8640"/>
        </w:tabs>
        <w:ind w:firstLine="720"/>
        <w:jc w:val="both"/>
        <w:rPr>
          <w:rFonts w:ascii="Times New Roman" w:hAnsi="Times New Roman"/>
          <w:i/>
          <w:noProof/>
          <w:szCs w:val="24"/>
          <w:lang w:val="hr-HR"/>
        </w:rPr>
      </w:pPr>
    </w:p>
    <w:p w:rsidR="00F60213" w:rsidRPr="0031714A" w:rsidRDefault="00F60213" w:rsidP="00F60213">
      <w:pPr>
        <w:pStyle w:val="Header"/>
        <w:tabs>
          <w:tab w:val="clear" w:pos="4320"/>
          <w:tab w:val="clear" w:pos="8640"/>
        </w:tabs>
        <w:ind w:firstLine="720"/>
        <w:jc w:val="both"/>
        <w:rPr>
          <w:rFonts w:ascii="Times New Roman" w:hAnsi="Times New Roman"/>
          <w:noProof/>
          <w:szCs w:val="24"/>
          <w:lang w:val="hr-HR"/>
        </w:rPr>
      </w:pPr>
      <w:r w:rsidRPr="0031714A">
        <w:rPr>
          <w:rFonts w:ascii="Times New Roman" w:hAnsi="Times New Roman"/>
          <w:i/>
          <w:noProof/>
          <w:szCs w:val="24"/>
          <w:lang w:val="hr-HR"/>
        </w:rPr>
        <w:t>Aktivnost: Administrativno, tehničko i stručno osoblje</w:t>
      </w:r>
      <w:r w:rsidRPr="0031714A">
        <w:rPr>
          <w:rFonts w:ascii="Times New Roman" w:hAnsi="Times New Roman"/>
          <w:noProof/>
          <w:szCs w:val="24"/>
          <w:lang w:val="hr-HR"/>
        </w:rPr>
        <w:t xml:space="preserve">; </w:t>
      </w:r>
      <w:r w:rsidRPr="00674BD4">
        <w:rPr>
          <w:rFonts w:ascii="Times New Roman" w:hAnsi="Times New Roman"/>
          <w:noProof/>
          <w:szCs w:val="24"/>
          <w:lang w:val="hr-HR"/>
        </w:rPr>
        <w:t>rashodi su planirani su u iznosu od 1.172.200,00 kuna, a izvršeni u iznosu od 1.110.731,03 kune ili 94,76%</w:t>
      </w:r>
      <w:r w:rsidRPr="0031714A">
        <w:rPr>
          <w:noProof/>
          <w:szCs w:val="24"/>
          <w:lang w:val="hr-HR"/>
        </w:rPr>
        <w:t xml:space="preserve"> u odnosu na plan</w:t>
      </w:r>
      <w:r w:rsidRPr="0031714A">
        <w:rPr>
          <w:rFonts w:ascii="Times New Roman" w:hAnsi="Times New Roman"/>
          <w:noProof/>
          <w:szCs w:val="24"/>
          <w:lang w:val="hr-HR"/>
        </w:rPr>
        <w:t>, obuhvaćaju rashode za plaće i materijalna prava službenika Upravnog odjela za kulturu (rashodi za plaće, doprinosi na bruto plaće, naknade službenicima) i materijalne rashode (naknade za prijevoz, uredski materijal, reprezentaciju).</w:t>
      </w:r>
    </w:p>
    <w:p w:rsidR="00F60213" w:rsidRPr="0031714A" w:rsidRDefault="00F60213" w:rsidP="00F60213">
      <w:pPr>
        <w:pStyle w:val="BodyTextIndent"/>
        <w:ind w:left="709" w:firstLine="0"/>
        <w:jc w:val="both"/>
        <w:rPr>
          <w:i w:val="0"/>
          <w:noProof/>
          <w:sz w:val="24"/>
          <w:szCs w:val="24"/>
          <w:lang w:val="hr-HR"/>
        </w:rPr>
      </w:pPr>
    </w:p>
    <w:p w:rsidR="00F60213" w:rsidRPr="0031714A" w:rsidRDefault="00F60213" w:rsidP="00F60213">
      <w:pPr>
        <w:pStyle w:val="BodyTextIndent"/>
        <w:ind w:left="709" w:firstLine="0"/>
        <w:jc w:val="both"/>
        <w:rPr>
          <w:i w:val="0"/>
          <w:noProof/>
          <w:sz w:val="24"/>
          <w:szCs w:val="24"/>
          <w:lang w:val="hr-HR"/>
        </w:rPr>
      </w:pPr>
      <w:r w:rsidRPr="0031714A">
        <w:rPr>
          <w:i w:val="0"/>
          <w:noProof/>
          <w:sz w:val="24"/>
          <w:szCs w:val="24"/>
          <w:lang w:val="hr-HR"/>
        </w:rPr>
        <w:t>PROGRAM : JAVNE POTREBE U KULTURI</w:t>
      </w:r>
    </w:p>
    <w:p w:rsidR="00F60213" w:rsidRPr="0031714A" w:rsidRDefault="00F60213" w:rsidP="00F60213">
      <w:pPr>
        <w:ind w:firstLine="708"/>
        <w:jc w:val="both"/>
        <w:rPr>
          <w:noProof/>
          <w:sz w:val="24"/>
          <w:szCs w:val="24"/>
        </w:rPr>
      </w:pPr>
    </w:p>
    <w:p w:rsidR="00F60213" w:rsidRPr="009F315B" w:rsidRDefault="00F60213" w:rsidP="00F60213">
      <w:pPr>
        <w:ind w:firstLine="708"/>
        <w:jc w:val="both"/>
        <w:rPr>
          <w:sz w:val="24"/>
          <w:szCs w:val="24"/>
        </w:rPr>
      </w:pPr>
      <w:r w:rsidRPr="009F315B">
        <w:rPr>
          <w:sz w:val="24"/>
          <w:szCs w:val="24"/>
        </w:rPr>
        <w:t>Temeljem Pravilnika o utvrđivanju Programa javnih potreba u kulturi grada Pule, te temeljem Kulturne strategije grada Pule 2014-2020 prioritetni ciljevi Programa javnih potreba u kulturi Grada Pule jesu:</w:t>
      </w:r>
    </w:p>
    <w:p w:rsidR="00F60213" w:rsidRPr="009F315B" w:rsidRDefault="00F60213" w:rsidP="00F60213">
      <w:pPr>
        <w:pStyle w:val="ListParagraph"/>
        <w:widowControl/>
        <w:numPr>
          <w:ilvl w:val="0"/>
          <w:numId w:val="39"/>
        </w:numPr>
        <w:suppressAutoHyphens/>
        <w:adjustRightInd/>
        <w:spacing w:line="240" w:lineRule="auto"/>
        <w:ind w:left="1077"/>
        <w:textAlignment w:val="auto"/>
        <w:rPr>
          <w:sz w:val="24"/>
          <w:szCs w:val="24"/>
        </w:rPr>
      </w:pPr>
      <w:r w:rsidRPr="009F315B">
        <w:rPr>
          <w:sz w:val="24"/>
          <w:szCs w:val="24"/>
        </w:rPr>
        <w:t xml:space="preserve">redovna djelatnost, programi i investicije u ustanovama u kulturi osnivač kojih je Grad Pula, </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programi ostalih ustanova u kulturi od interesa za Grad Pulu,</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 xml:space="preserve">razvitak kazališne djelatnosti,  </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razvitak filmske djelatnosti, proizvodnje i prikazivanja filmova,</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razvitak knjižnične djelatnosti i književnog stvaralaštva,</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poticanje nakladničkih projekata,</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 xml:space="preserve">ostvarivanje programa zaštite i očuvanja kulturnih dobara, </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 xml:space="preserve">poticanje glazbenog stvaralaštva, </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 xml:space="preserve">poticanje likovnog stvaralaštva, </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poticanje inovativnih umjetničkih i kulturnih praksi,</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poticanje kulture mladih,</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poticanje kulture zajednice,</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poticanje međunarodne kulturne suradnje, intersektorske suradnje, poticanje umrežavanja, edukacije i razvoja publike,</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ostvarivanje kulturnih akcija i manifestacija od posebnog interesa za Grad,</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održavanje objekata i obnovu opreme ustanova i udruga,</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zajednički projekti u kulturi Istarske županije i Grada,</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zajednički projekti Turističke zajednice i Grada,</w:t>
      </w:r>
    </w:p>
    <w:p w:rsidR="00F60213" w:rsidRPr="009F315B" w:rsidRDefault="00F60213" w:rsidP="00F60213">
      <w:pPr>
        <w:pStyle w:val="NormalWeb"/>
        <w:numPr>
          <w:ilvl w:val="0"/>
          <w:numId w:val="39"/>
        </w:numPr>
        <w:suppressAutoHyphens/>
        <w:spacing w:before="0" w:after="0"/>
        <w:ind w:left="1077"/>
        <w:jc w:val="both"/>
        <w:rPr>
          <w:szCs w:val="24"/>
        </w:rPr>
      </w:pPr>
      <w:r w:rsidRPr="009F315B">
        <w:rPr>
          <w:szCs w:val="24"/>
        </w:rPr>
        <w:t>programi i projekti udruga građana i neprofitnih organizacija; vjerske zajednice, nacionalne zajednice i manjine, udruge proizašle iz rata, sindikalne organizacije.</w:t>
      </w:r>
    </w:p>
    <w:p w:rsidR="00F60213" w:rsidRPr="009F315B" w:rsidRDefault="00F60213" w:rsidP="00F60213">
      <w:pPr>
        <w:pStyle w:val="BodyTextIndent"/>
        <w:ind w:firstLine="708"/>
        <w:jc w:val="both"/>
        <w:rPr>
          <w:i w:val="0"/>
          <w:noProof/>
          <w:sz w:val="24"/>
          <w:szCs w:val="24"/>
          <w:lang w:val="hr-HR"/>
        </w:rPr>
      </w:pPr>
      <w:r w:rsidRPr="009F315B">
        <w:rPr>
          <w:i w:val="0"/>
          <w:noProof/>
          <w:sz w:val="24"/>
          <w:szCs w:val="24"/>
          <w:lang w:val="hr-HR"/>
        </w:rPr>
        <w:t>Opći cilj Programa je poštivanje zakonskih obveza, poboljšanje uvjeta za realizaciju planova proračunskih korisnika i unapr</w:t>
      </w:r>
      <w:r>
        <w:rPr>
          <w:i w:val="0"/>
          <w:noProof/>
          <w:sz w:val="24"/>
          <w:szCs w:val="24"/>
          <w:lang w:val="hr-HR"/>
        </w:rPr>
        <w:t>j</w:t>
      </w:r>
      <w:r w:rsidRPr="009F315B">
        <w:rPr>
          <w:i w:val="0"/>
          <w:noProof/>
          <w:sz w:val="24"/>
          <w:szCs w:val="24"/>
          <w:lang w:val="hr-HR"/>
        </w:rPr>
        <w:t xml:space="preserve">eđivanje programskih aktivnosti kulturnih subjekata u svim područjima kulture te razvoj civilnog društva u Puli. </w:t>
      </w:r>
      <w:r>
        <w:rPr>
          <w:i w:val="0"/>
          <w:noProof/>
          <w:sz w:val="24"/>
          <w:szCs w:val="24"/>
          <w:lang w:val="hr-HR"/>
        </w:rPr>
        <w:t>U</w:t>
      </w:r>
      <w:r w:rsidRPr="009F315B">
        <w:rPr>
          <w:i w:val="0"/>
          <w:noProof/>
          <w:sz w:val="24"/>
          <w:szCs w:val="24"/>
          <w:lang w:val="hr-HR"/>
        </w:rPr>
        <w:t>spostav</w:t>
      </w:r>
      <w:r>
        <w:rPr>
          <w:i w:val="0"/>
          <w:noProof/>
          <w:sz w:val="24"/>
          <w:szCs w:val="24"/>
          <w:lang w:val="hr-HR"/>
        </w:rPr>
        <w:t>a</w:t>
      </w:r>
      <w:r w:rsidRPr="009F315B">
        <w:rPr>
          <w:i w:val="0"/>
          <w:noProof/>
          <w:sz w:val="24"/>
          <w:szCs w:val="24"/>
          <w:lang w:val="hr-HR"/>
        </w:rPr>
        <w:t xml:space="preserve"> boljeg odnosa u financiranju institucionalne i vaninstitucionalne kulture, s ciljem jačanja stabilnosti nezavisne scene, a što je istodobno i dio strateških razvojnih opredjeljenja u kulturi. </w:t>
      </w:r>
    </w:p>
    <w:p w:rsidR="00F60213" w:rsidRDefault="00F60213" w:rsidP="00F60213">
      <w:pPr>
        <w:pStyle w:val="BodyTextIndent"/>
        <w:ind w:firstLine="708"/>
        <w:jc w:val="both"/>
        <w:rPr>
          <w:i w:val="0"/>
          <w:noProof/>
          <w:sz w:val="24"/>
          <w:szCs w:val="24"/>
          <w:lang w:val="hr-HR"/>
        </w:rPr>
      </w:pPr>
    </w:p>
    <w:p w:rsidR="00F60213" w:rsidRPr="00F3226F" w:rsidRDefault="00F60213" w:rsidP="00F60213">
      <w:pPr>
        <w:pStyle w:val="BodyTextIndent"/>
        <w:ind w:firstLine="708"/>
        <w:jc w:val="both"/>
        <w:rPr>
          <w:i w:val="0"/>
          <w:noProof/>
          <w:sz w:val="24"/>
          <w:szCs w:val="24"/>
          <w:lang w:val="hr-HR"/>
        </w:rPr>
      </w:pPr>
      <w:r w:rsidRPr="00F3226F">
        <w:rPr>
          <w:i w:val="0"/>
          <w:noProof/>
          <w:sz w:val="24"/>
          <w:szCs w:val="24"/>
          <w:lang w:val="hr-HR"/>
        </w:rPr>
        <w:t xml:space="preserve">Grad Pula proglašena je u 2019. godini, temeljem istraživanja Europske komisije, u sklopu projekta pod nazivom „Cultural and Creative Cities Monitor 2019“ (C3 Monitor), najuspješnijim hrvatskim gradom s najviše kulturnog i kreativnog potencijala. </w:t>
      </w:r>
      <w:r w:rsidRPr="00F3226F">
        <w:rPr>
          <w:i w:val="0"/>
          <w:sz w:val="24"/>
          <w:szCs w:val="24"/>
          <w:shd w:val="clear" w:color="auto" w:fill="FFFFFF"/>
        </w:rPr>
        <w:t>Kulturni i kreativni potencijal iznimno je važan za sveukupni potencijal grada jer doprinosi gospodarskom napretku i socijalnoj koheziji. </w:t>
      </w:r>
    </w:p>
    <w:p w:rsidR="00F60213" w:rsidRPr="009F315B" w:rsidRDefault="00F60213" w:rsidP="00F60213">
      <w:pPr>
        <w:pStyle w:val="BodyTextIndent"/>
        <w:ind w:firstLine="708"/>
        <w:jc w:val="both"/>
        <w:rPr>
          <w:i w:val="0"/>
          <w:noProof/>
          <w:sz w:val="24"/>
          <w:szCs w:val="24"/>
          <w:lang w:val="hr-HR"/>
        </w:rPr>
      </w:pPr>
    </w:p>
    <w:p w:rsidR="00F60213" w:rsidRPr="00BF3033" w:rsidRDefault="00F60213" w:rsidP="00F60213">
      <w:pPr>
        <w:ind w:firstLine="709"/>
        <w:jc w:val="both"/>
        <w:rPr>
          <w:sz w:val="24"/>
          <w:szCs w:val="24"/>
        </w:rPr>
      </w:pPr>
      <w:r w:rsidRPr="00BF3033">
        <w:rPr>
          <w:sz w:val="24"/>
          <w:szCs w:val="24"/>
        </w:rPr>
        <w:t xml:space="preserve">Pokazatelji uspješnosti: Temeljem Pravilnika o financiranju programa i projekata od interesa za opće dobro koje provode udruge na području Grada Pule, dana 09. siječnja 2019. godine Upravni odjel za kulturu objavio je Javni poziv za financiranje programa, projekata, manifestacija i aktivnosti od interesa za opće dobro koje provode udruge na području Grada Pule za 2019. godinu koji je bio otvoren do 09.02.2019. godine. </w:t>
      </w:r>
    </w:p>
    <w:p w:rsidR="00F60213" w:rsidRPr="00BF3033" w:rsidRDefault="00F60213" w:rsidP="00F60213">
      <w:pPr>
        <w:pStyle w:val="NormalWeb"/>
        <w:spacing w:before="0" w:after="0"/>
        <w:ind w:firstLine="708"/>
        <w:jc w:val="both"/>
        <w:rPr>
          <w:szCs w:val="24"/>
        </w:rPr>
      </w:pPr>
      <w:r w:rsidRPr="00BF3033">
        <w:rPr>
          <w:szCs w:val="24"/>
        </w:rPr>
        <w:t>Na predmetni natječaj zaprimljeno je ukupno 259 prijava programa od kojih je 253  zadovoljilo formalne uvjete natječaja. Posebnost i značaj ovogodišnjeg natječaja je u činjenici da je nakon 3 godine ponovno otvorena mogućnost prijavljivanja za trogodišnju financijsku podršku programu (projektu, manifestaciji ili aktivnosti), te trogodišnja financijska podrška institucionalnom i organizacijskom razvoju. U odnosu na Javni poziv iz 2018. godine, zaprimljen</w:t>
      </w:r>
      <w:r>
        <w:rPr>
          <w:szCs w:val="24"/>
        </w:rPr>
        <w:t>e su</w:t>
      </w:r>
      <w:r w:rsidRPr="00BF3033">
        <w:rPr>
          <w:szCs w:val="24"/>
        </w:rPr>
        <w:t xml:space="preserve"> 62 prijave više.</w:t>
      </w:r>
    </w:p>
    <w:p w:rsidR="00F60213" w:rsidRPr="00BF3033" w:rsidRDefault="00F60213" w:rsidP="00F60213">
      <w:pPr>
        <w:pStyle w:val="NoSpacing"/>
        <w:ind w:firstLine="567"/>
        <w:jc w:val="both"/>
        <w:rPr>
          <w:rFonts w:ascii="Times New Roman" w:hAnsi="Times New Roman"/>
          <w:sz w:val="24"/>
          <w:szCs w:val="24"/>
        </w:rPr>
      </w:pPr>
      <w:r w:rsidRPr="00BF3033">
        <w:rPr>
          <w:rFonts w:ascii="Times New Roman" w:hAnsi="Times New Roman"/>
          <w:sz w:val="24"/>
          <w:szCs w:val="24"/>
        </w:rPr>
        <w:t>Povjerenstvo za ocjenjivanje prijava podnesenih po raspisanom Javnom pozivu za financiranje programa, projekata, manifestacija i aktivnosti od interesa za opće dobro koje provode udruge i ostale neprofitne organizacije na području Grada Pula-Pola iz djelokruga poslova Upravnog odjela za kulturu, Kulturno vijeće za knjigu i nakladništvo</w:t>
      </w:r>
      <w:r w:rsidR="00D42755">
        <w:rPr>
          <w:rFonts w:ascii="Times New Roman" w:hAnsi="Times New Roman"/>
          <w:sz w:val="24"/>
          <w:szCs w:val="24"/>
        </w:rPr>
        <w:t>,</w:t>
      </w:r>
      <w:r w:rsidRPr="00BF3033">
        <w:rPr>
          <w:rFonts w:ascii="Times New Roman" w:hAnsi="Times New Roman"/>
          <w:sz w:val="24"/>
          <w:szCs w:val="24"/>
        </w:rPr>
        <w:t xml:space="preserve"> Kulturno vijeće za likovnu umjetnost</w:t>
      </w:r>
      <w:r w:rsidR="00D42755">
        <w:rPr>
          <w:rFonts w:ascii="Times New Roman" w:hAnsi="Times New Roman"/>
          <w:sz w:val="24"/>
          <w:szCs w:val="24"/>
        </w:rPr>
        <w:t>,</w:t>
      </w:r>
      <w:r w:rsidRPr="00BF3033">
        <w:rPr>
          <w:rFonts w:ascii="Times New Roman" w:hAnsi="Times New Roman"/>
          <w:sz w:val="24"/>
          <w:szCs w:val="24"/>
        </w:rPr>
        <w:t xml:space="preserve"> Kulturno vijeće za scensku, dramsku i filmsku umjetnost Kulturno vijeće za inovativne umjetničke i kulturne prakse Kulturno vijeće za glazbu i glazbeno scensku umjetnost na sjednicama razmotrilo je i ocijenilo prijave koje su ispunile formalne uvjete Javnog poziva, te dostavila prijedloge Gradonačelniku radi donošenja konačne odluke o dodjeli financijskih sredstava. </w:t>
      </w:r>
    </w:p>
    <w:p w:rsidR="00F60213" w:rsidRPr="0031714A" w:rsidRDefault="00F60213" w:rsidP="00F60213">
      <w:pPr>
        <w:pStyle w:val="NormalWeb"/>
        <w:spacing w:before="0" w:after="0"/>
        <w:ind w:firstLine="360"/>
        <w:jc w:val="both"/>
        <w:rPr>
          <w:noProof/>
          <w:szCs w:val="24"/>
          <w:lang w:val="hr-HR"/>
        </w:rPr>
      </w:pPr>
    </w:p>
    <w:p w:rsidR="00F60213" w:rsidRPr="0031714A" w:rsidRDefault="00F60213" w:rsidP="00F60213">
      <w:pPr>
        <w:pStyle w:val="BodyTextIndent"/>
        <w:jc w:val="both"/>
        <w:rPr>
          <w:i w:val="0"/>
          <w:noProof/>
          <w:sz w:val="24"/>
          <w:szCs w:val="24"/>
          <w:lang w:val="hr-HR"/>
        </w:rPr>
      </w:pPr>
      <w:r w:rsidRPr="0031714A">
        <w:rPr>
          <w:i w:val="0"/>
          <w:noProof/>
          <w:sz w:val="24"/>
          <w:szCs w:val="24"/>
          <w:lang w:val="hr-HR"/>
        </w:rPr>
        <w:t xml:space="preserve">Program javne potrebe u kulturi; rashodi za provođenje programa planirani su u iznosu od </w:t>
      </w:r>
      <w:r>
        <w:rPr>
          <w:i w:val="0"/>
          <w:noProof/>
          <w:sz w:val="24"/>
          <w:szCs w:val="24"/>
          <w:lang w:val="hr-HR"/>
        </w:rPr>
        <w:t>28.754.588,60</w:t>
      </w:r>
      <w:r w:rsidRPr="0031714A">
        <w:rPr>
          <w:i w:val="0"/>
          <w:noProof/>
          <w:sz w:val="24"/>
          <w:szCs w:val="24"/>
          <w:lang w:val="hr-HR"/>
        </w:rPr>
        <w:t xml:space="preserve"> kuna, a izvršeni u iznosu od </w:t>
      </w:r>
      <w:r>
        <w:rPr>
          <w:i w:val="0"/>
          <w:noProof/>
          <w:sz w:val="24"/>
          <w:szCs w:val="24"/>
          <w:lang w:val="hr-HR"/>
        </w:rPr>
        <w:t>28.487.701,79</w:t>
      </w:r>
      <w:r w:rsidRPr="0031714A">
        <w:rPr>
          <w:i w:val="0"/>
          <w:noProof/>
          <w:sz w:val="24"/>
          <w:szCs w:val="24"/>
          <w:lang w:val="hr-HR"/>
        </w:rPr>
        <w:t xml:space="preserve"> kun</w:t>
      </w:r>
      <w:r>
        <w:rPr>
          <w:i w:val="0"/>
          <w:noProof/>
          <w:sz w:val="24"/>
          <w:szCs w:val="24"/>
          <w:lang w:val="hr-HR"/>
        </w:rPr>
        <w:t>a</w:t>
      </w:r>
      <w:r w:rsidRPr="0031714A">
        <w:rPr>
          <w:i w:val="0"/>
          <w:noProof/>
          <w:sz w:val="24"/>
          <w:szCs w:val="24"/>
          <w:lang w:val="hr-HR"/>
        </w:rPr>
        <w:t xml:space="preserve"> ili </w:t>
      </w:r>
      <w:r>
        <w:rPr>
          <w:i w:val="0"/>
          <w:noProof/>
          <w:sz w:val="24"/>
          <w:szCs w:val="24"/>
          <w:lang w:val="hr-HR"/>
        </w:rPr>
        <w:t>99,07</w:t>
      </w:r>
      <w:r w:rsidRPr="0031714A">
        <w:rPr>
          <w:i w:val="0"/>
          <w:noProof/>
          <w:sz w:val="24"/>
          <w:szCs w:val="24"/>
          <w:lang w:val="hr-HR"/>
        </w:rPr>
        <w:t>% u odnosu na plan. U okviru programa planirane su tri Aktivnosti:</w:t>
      </w:r>
    </w:p>
    <w:p w:rsidR="00F60213" w:rsidRPr="0031714A" w:rsidRDefault="00F60213" w:rsidP="00F60213">
      <w:pPr>
        <w:pStyle w:val="BodyTextIndent"/>
        <w:jc w:val="both"/>
        <w:rPr>
          <w:i w:val="0"/>
          <w:noProof/>
          <w:sz w:val="24"/>
          <w:szCs w:val="24"/>
          <w:lang w:val="hr-HR"/>
        </w:rPr>
      </w:pPr>
    </w:p>
    <w:p w:rsidR="00F60213" w:rsidRPr="0031714A" w:rsidRDefault="00F60213" w:rsidP="00F60213">
      <w:pPr>
        <w:pStyle w:val="BodyText"/>
        <w:ind w:firstLine="720"/>
        <w:rPr>
          <w:noProof/>
          <w:sz w:val="24"/>
          <w:szCs w:val="24"/>
          <w:lang w:val="hr-HR"/>
        </w:rPr>
      </w:pPr>
      <w:r w:rsidRPr="0031714A">
        <w:rPr>
          <w:i/>
          <w:noProof/>
          <w:sz w:val="24"/>
          <w:szCs w:val="24"/>
          <w:lang w:val="hr-HR"/>
        </w:rPr>
        <w:t xml:space="preserve">Aktivnost: Javne ustanove u kulturi; </w:t>
      </w:r>
      <w:r w:rsidRPr="0031714A">
        <w:rPr>
          <w:noProof/>
          <w:sz w:val="24"/>
          <w:szCs w:val="24"/>
          <w:lang w:val="hr-HR"/>
        </w:rPr>
        <w:t xml:space="preserve">rashodi su planirani u iznosu od </w:t>
      </w:r>
      <w:r>
        <w:rPr>
          <w:noProof/>
          <w:sz w:val="24"/>
          <w:szCs w:val="24"/>
          <w:lang w:val="hr-HR"/>
        </w:rPr>
        <w:t>15.677.545,60</w:t>
      </w:r>
      <w:r w:rsidRPr="0031714A">
        <w:rPr>
          <w:noProof/>
          <w:sz w:val="24"/>
          <w:szCs w:val="24"/>
          <w:lang w:val="hr-HR"/>
        </w:rPr>
        <w:t xml:space="preserve"> kuna, a</w:t>
      </w:r>
      <w:r w:rsidRPr="0031714A">
        <w:rPr>
          <w:b/>
          <w:noProof/>
          <w:sz w:val="24"/>
          <w:szCs w:val="24"/>
          <w:lang w:val="hr-HR"/>
        </w:rPr>
        <w:t xml:space="preserve"> </w:t>
      </w:r>
      <w:r w:rsidRPr="0031714A">
        <w:rPr>
          <w:noProof/>
          <w:sz w:val="24"/>
          <w:szCs w:val="24"/>
          <w:lang w:val="hr-HR"/>
        </w:rPr>
        <w:t xml:space="preserve">izvršeni u iznosu od </w:t>
      </w:r>
      <w:r>
        <w:rPr>
          <w:noProof/>
          <w:sz w:val="24"/>
          <w:szCs w:val="24"/>
          <w:lang w:val="hr-HR"/>
        </w:rPr>
        <w:t>15.457.950,42</w:t>
      </w:r>
      <w:r w:rsidRPr="0031714A">
        <w:rPr>
          <w:noProof/>
          <w:sz w:val="24"/>
          <w:szCs w:val="24"/>
          <w:lang w:val="hr-HR"/>
        </w:rPr>
        <w:t xml:space="preserve"> kun</w:t>
      </w:r>
      <w:r>
        <w:rPr>
          <w:noProof/>
          <w:sz w:val="24"/>
          <w:szCs w:val="24"/>
          <w:lang w:val="hr-HR"/>
        </w:rPr>
        <w:t>e</w:t>
      </w:r>
      <w:r w:rsidRPr="0031714A">
        <w:rPr>
          <w:noProof/>
          <w:sz w:val="24"/>
          <w:szCs w:val="24"/>
          <w:lang w:val="hr-HR"/>
        </w:rPr>
        <w:t xml:space="preserve"> ili 98,</w:t>
      </w:r>
      <w:r>
        <w:rPr>
          <w:noProof/>
          <w:sz w:val="24"/>
          <w:szCs w:val="24"/>
          <w:lang w:val="hr-HR"/>
        </w:rPr>
        <w:t>6</w:t>
      </w:r>
      <w:r w:rsidRPr="0031714A">
        <w:rPr>
          <w:noProof/>
          <w:sz w:val="24"/>
          <w:szCs w:val="24"/>
          <w:lang w:val="hr-HR"/>
        </w:rPr>
        <w:t>0% u odnosu na plan, po korisnicima:</w:t>
      </w:r>
    </w:p>
    <w:p w:rsidR="00F60213" w:rsidRPr="0031714A" w:rsidRDefault="00F60213" w:rsidP="00F60213">
      <w:pPr>
        <w:pStyle w:val="BodyTextIndent2"/>
        <w:jc w:val="both"/>
        <w:rPr>
          <w:b w:val="0"/>
          <w:i/>
          <w:noProof/>
          <w:szCs w:val="24"/>
          <w:lang w:val="hr-HR"/>
        </w:rPr>
      </w:pPr>
    </w:p>
    <w:p w:rsidR="00F60213" w:rsidRPr="00A6405C" w:rsidRDefault="00F60213" w:rsidP="00F60213">
      <w:pPr>
        <w:pStyle w:val="BodyTextIndent2"/>
        <w:jc w:val="both"/>
        <w:rPr>
          <w:b w:val="0"/>
          <w:noProof/>
          <w:szCs w:val="24"/>
          <w:lang w:val="hr-HR"/>
        </w:rPr>
      </w:pPr>
      <w:r w:rsidRPr="0031714A">
        <w:rPr>
          <w:b w:val="0"/>
          <w:i/>
          <w:noProof/>
          <w:szCs w:val="24"/>
          <w:lang w:val="hr-HR"/>
        </w:rPr>
        <w:t>Korisnik: Istarsko narodno kazalište Gradsko kazalište Pula</w:t>
      </w:r>
      <w:r w:rsidRPr="0031714A">
        <w:rPr>
          <w:b w:val="0"/>
          <w:noProof/>
          <w:szCs w:val="24"/>
          <w:lang w:val="hr-HR"/>
        </w:rPr>
        <w:t>; rashodi su</w:t>
      </w:r>
      <w:r w:rsidRPr="0031714A">
        <w:rPr>
          <w:noProof/>
          <w:szCs w:val="24"/>
          <w:lang w:val="hr-HR"/>
        </w:rPr>
        <w:t xml:space="preserve"> </w:t>
      </w:r>
      <w:r w:rsidRPr="0031714A">
        <w:rPr>
          <w:b w:val="0"/>
          <w:noProof/>
          <w:szCs w:val="24"/>
          <w:lang w:val="hr-HR"/>
        </w:rPr>
        <w:t xml:space="preserve">planirani u iznosu od </w:t>
      </w:r>
      <w:r>
        <w:rPr>
          <w:b w:val="0"/>
          <w:noProof/>
          <w:szCs w:val="24"/>
          <w:lang w:val="hr-HR"/>
        </w:rPr>
        <w:t>9.434.022,23</w:t>
      </w:r>
      <w:r w:rsidRPr="0031714A">
        <w:rPr>
          <w:b w:val="0"/>
          <w:noProof/>
          <w:szCs w:val="24"/>
          <w:lang w:val="hr-HR"/>
        </w:rPr>
        <w:t xml:space="preserve"> kun</w:t>
      </w:r>
      <w:r>
        <w:rPr>
          <w:b w:val="0"/>
          <w:noProof/>
          <w:szCs w:val="24"/>
          <w:lang w:val="hr-HR"/>
        </w:rPr>
        <w:t>e</w:t>
      </w:r>
      <w:r w:rsidRPr="0031714A">
        <w:rPr>
          <w:b w:val="0"/>
          <w:noProof/>
          <w:szCs w:val="24"/>
          <w:lang w:val="hr-HR"/>
        </w:rPr>
        <w:t xml:space="preserve">, a izvršeni u iznosu od </w:t>
      </w:r>
      <w:r>
        <w:rPr>
          <w:b w:val="0"/>
          <w:noProof/>
          <w:szCs w:val="24"/>
          <w:lang w:val="hr-HR"/>
        </w:rPr>
        <w:t>9.336.653,57</w:t>
      </w:r>
      <w:r w:rsidRPr="0031714A">
        <w:rPr>
          <w:b w:val="0"/>
          <w:noProof/>
          <w:szCs w:val="24"/>
          <w:lang w:val="hr-HR"/>
        </w:rPr>
        <w:t xml:space="preserve"> kuna ili </w:t>
      </w:r>
      <w:r>
        <w:rPr>
          <w:b w:val="0"/>
          <w:noProof/>
          <w:szCs w:val="24"/>
          <w:lang w:val="hr-HR"/>
        </w:rPr>
        <w:t>98,97</w:t>
      </w:r>
      <w:r w:rsidRPr="0031714A">
        <w:rPr>
          <w:b w:val="0"/>
          <w:noProof/>
          <w:szCs w:val="24"/>
          <w:lang w:val="hr-HR"/>
        </w:rPr>
        <w:t xml:space="preserve">% u odnosu na plan, a odnose se na realizaciju programske djelatnosti s ciljem da kazališna sezona ispuni očekivanja posjetitelja, </w:t>
      </w:r>
      <w:r w:rsidRPr="00A6405C">
        <w:rPr>
          <w:b w:val="0"/>
          <w:noProof/>
          <w:szCs w:val="24"/>
          <w:lang w:val="hr-HR"/>
        </w:rPr>
        <w:t xml:space="preserve">s naglaskom na vlastitu produkciju, čakavsku scenu, plesne predstave, rad Dramskog studija i produkciju predstava za djecu, obogaćivanje programa koncertnim i </w:t>
      </w:r>
      <w:r>
        <w:rPr>
          <w:b w:val="0"/>
          <w:noProof/>
          <w:szCs w:val="24"/>
          <w:lang w:val="hr-HR"/>
        </w:rPr>
        <w:t xml:space="preserve">glazbeno-scenskim produkcijama, </w:t>
      </w:r>
      <w:r w:rsidRPr="00A6405C">
        <w:rPr>
          <w:b w:val="0"/>
          <w:noProof/>
          <w:szCs w:val="24"/>
          <w:lang w:val="hr-HR"/>
        </w:rPr>
        <w:t>te nastavak ulaganja u investicijske programe s ciljem poboljšanja tehničke opremljenosti ustanove i harmonizacije sa zakonima o sigurnosti i zaštiti na radu.</w:t>
      </w:r>
    </w:p>
    <w:p w:rsidR="00F60213" w:rsidRPr="00A6405C" w:rsidRDefault="00F60213" w:rsidP="00F60213">
      <w:pPr>
        <w:pStyle w:val="NoSpacing"/>
        <w:ind w:firstLine="708"/>
        <w:jc w:val="both"/>
        <w:rPr>
          <w:rFonts w:ascii="Times New Roman" w:hAnsi="Times New Roman"/>
          <w:sz w:val="24"/>
          <w:szCs w:val="24"/>
        </w:rPr>
      </w:pPr>
    </w:p>
    <w:p w:rsidR="00F60213" w:rsidRPr="00A6405C" w:rsidRDefault="00F60213" w:rsidP="00F60213">
      <w:pPr>
        <w:ind w:firstLine="708"/>
        <w:jc w:val="both"/>
        <w:rPr>
          <w:color w:val="222222"/>
          <w:sz w:val="24"/>
          <w:szCs w:val="24"/>
          <w:shd w:val="clear" w:color="auto" w:fill="FFFFFF"/>
        </w:rPr>
      </w:pPr>
      <w:r w:rsidRPr="00A6405C">
        <w:rPr>
          <w:color w:val="222222"/>
          <w:sz w:val="24"/>
          <w:szCs w:val="24"/>
          <w:shd w:val="clear" w:color="auto" w:fill="FFFFFF"/>
        </w:rPr>
        <w:t>Tijekom kazališne sezone u kojoj su obilježene važne obljetnice za kazališni život u Gradu Puli (70 godina prve izvedbe vlastite produkcije na hrvatskom jeziku, 30 godina obnove zgrade, 140 godina polaganja kamena temeljca za zgradu kazališta, odnosno izgradnju Politeame Ciscutti, 15 godina preoblikovanja Kazališne kuće u Gradsko kazalište, te 165 godina kazališta u Puli – Teatro Nuovo na Danteovom trgu), kazalište je realiziralo ukupno:</w:t>
      </w:r>
    </w:p>
    <w:p w:rsidR="00F60213" w:rsidRPr="00A6405C" w:rsidRDefault="00F60213" w:rsidP="00F60213">
      <w:pPr>
        <w:pStyle w:val="ListParagraph"/>
        <w:numPr>
          <w:ilvl w:val="0"/>
          <w:numId w:val="69"/>
        </w:numPr>
        <w:spacing w:line="240" w:lineRule="auto"/>
        <w:rPr>
          <w:color w:val="222222"/>
          <w:sz w:val="24"/>
          <w:szCs w:val="24"/>
        </w:rPr>
      </w:pPr>
      <w:r w:rsidRPr="00A6405C">
        <w:rPr>
          <w:color w:val="222222"/>
          <w:sz w:val="24"/>
          <w:szCs w:val="24"/>
        </w:rPr>
        <w:t>9 vlastitih produkcij</w:t>
      </w:r>
      <w:r>
        <w:rPr>
          <w:color w:val="222222"/>
          <w:sz w:val="24"/>
          <w:szCs w:val="24"/>
        </w:rPr>
        <w:t>a</w:t>
      </w:r>
      <w:r w:rsidRPr="00A6405C">
        <w:rPr>
          <w:color w:val="222222"/>
          <w:sz w:val="24"/>
          <w:szCs w:val="24"/>
        </w:rPr>
        <w:t>/koprodukcij</w:t>
      </w:r>
      <w:r>
        <w:rPr>
          <w:color w:val="222222"/>
          <w:sz w:val="24"/>
          <w:szCs w:val="24"/>
        </w:rPr>
        <w:t>a</w:t>
      </w:r>
      <w:r w:rsidRPr="00A6405C">
        <w:rPr>
          <w:color w:val="222222"/>
          <w:sz w:val="24"/>
          <w:szCs w:val="24"/>
        </w:rPr>
        <w:t xml:space="preserve"> predstava, od ko</w:t>
      </w:r>
      <w:r>
        <w:rPr>
          <w:color w:val="222222"/>
          <w:sz w:val="24"/>
          <w:szCs w:val="24"/>
        </w:rPr>
        <w:t>jih baletnu koprodukciju Orašar</w:t>
      </w:r>
      <w:r w:rsidRPr="00A6405C">
        <w:rPr>
          <w:color w:val="222222"/>
          <w:sz w:val="24"/>
          <w:szCs w:val="24"/>
        </w:rPr>
        <w:t xml:space="preserve"> te dugometražni dokumentarn</w:t>
      </w:r>
      <w:r>
        <w:rPr>
          <w:color w:val="222222"/>
          <w:sz w:val="24"/>
          <w:szCs w:val="24"/>
        </w:rPr>
        <w:t>i film Pula i njezino kazalište;</w:t>
      </w:r>
    </w:p>
    <w:p w:rsidR="00F60213" w:rsidRPr="00A6405C" w:rsidRDefault="00F60213" w:rsidP="00F60213">
      <w:pPr>
        <w:pStyle w:val="NoSpacing"/>
        <w:numPr>
          <w:ilvl w:val="0"/>
          <w:numId w:val="69"/>
        </w:numPr>
        <w:jc w:val="both"/>
        <w:rPr>
          <w:rFonts w:ascii="Times New Roman" w:hAnsi="Times New Roman"/>
          <w:color w:val="222222"/>
          <w:sz w:val="24"/>
          <w:szCs w:val="24"/>
          <w:shd w:val="clear" w:color="auto" w:fill="FFFFFF"/>
        </w:rPr>
      </w:pPr>
      <w:r w:rsidRPr="00A6405C">
        <w:rPr>
          <w:rFonts w:ascii="Times New Roman" w:hAnsi="Times New Roman"/>
          <w:color w:val="222222"/>
          <w:sz w:val="24"/>
          <w:szCs w:val="24"/>
          <w:shd w:val="clear" w:color="auto" w:fill="FFFFFF"/>
        </w:rPr>
        <w:t xml:space="preserve">106 izvedbi predstava iz vlastite produkcije/koprodukcije, od kojih u stalnoj dvorani 53 </w:t>
      </w:r>
      <w:r w:rsidRPr="00A6405C">
        <w:rPr>
          <w:rFonts w:ascii="Times New Roman" w:hAnsi="Times New Roman"/>
          <w:sz w:val="24"/>
          <w:szCs w:val="24"/>
        </w:rPr>
        <w:t>(za građansku publiku i za djecu i mlade)</w:t>
      </w:r>
      <w:r w:rsidRPr="00A6405C">
        <w:rPr>
          <w:rFonts w:ascii="Times New Roman" w:hAnsi="Times New Roman"/>
          <w:color w:val="222222"/>
          <w:sz w:val="24"/>
          <w:szCs w:val="24"/>
          <w:shd w:val="clear" w:color="auto" w:fill="FFFFFF"/>
        </w:rPr>
        <w:t>,  </w:t>
      </w:r>
      <w:r w:rsidRPr="00A6405C">
        <w:rPr>
          <w:rFonts w:ascii="Times New Roman" w:hAnsi="Times New Roman"/>
          <w:sz w:val="24"/>
          <w:szCs w:val="24"/>
        </w:rPr>
        <w:t xml:space="preserve">6 na Kaštelu u lipnju i srpnju, </w:t>
      </w:r>
      <w:r w:rsidRPr="00A6405C">
        <w:rPr>
          <w:rFonts w:ascii="Times New Roman" w:hAnsi="Times New Roman"/>
          <w:color w:val="222222"/>
          <w:sz w:val="24"/>
          <w:szCs w:val="24"/>
          <w:shd w:val="clear" w:color="auto" w:fill="FFFFFF"/>
        </w:rPr>
        <w:t>a na gostovanjima u zemlji i inozemstvu 47 (od kojih na 1</w:t>
      </w:r>
      <w:r>
        <w:rPr>
          <w:rFonts w:ascii="Times New Roman" w:hAnsi="Times New Roman"/>
          <w:color w:val="222222"/>
          <w:sz w:val="24"/>
          <w:szCs w:val="24"/>
          <w:shd w:val="clear" w:color="auto" w:fill="FFFFFF"/>
        </w:rPr>
        <w:t>7 festivala);</w:t>
      </w:r>
    </w:p>
    <w:p w:rsidR="00F60213" w:rsidRPr="00A6405C" w:rsidRDefault="00F60213" w:rsidP="00F60213">
      <w:pPr>
        <w:pStyle w:val="ListParagraph"/>
        <w:numPr>
          <w:ilvl w:val="0"/>
          <w:numId w:val="69"/>
        </w:numPr>
        <w:spacing w:line="240" w:lineRule="auto"/>
        <w:rPr>
          <w:color w:val="222222"/>
          <w:sz w:val="24"/>
          <w:szCs w:val="24"/>
        </w:rPr>
      </w:pPr>
      <w:r w:rsidRPr="00A6405C">
        <w:rPr>
          <w:color w:val="222222"/>
          <w:sz w:val="24"/>
          <w:szCs w:val="24"/>
          <w:shd w:val="clear" w:color="auto" w:fill="FFFFFF"/>
        </w:rPr>
        <w:t>23 izvedbe gostujućih predstava za građansku publiku</w:t>
      </w:r>
      <w:r>
        <w:rPr>
          <w:color w:val="222222"/>
          <w:sz w:val="24"/>
          <w:szCs w:val="24"/>
          <w:shd w:val="clear" w:color="auto" w:fill="FFFFFF"/>
        </w:rPr>
        <w:t>;</w:t>
      </w:r>
    </w:p>
    <w:p w:rsidR="00F60213" w:rsidRPr="00A6405C" w:rsidRDefault="00F60213" w:rsidP="00F60213">
      <w:pPr>
        <w:pStyle w:val="ListParagraph"/>
        <w:numPr>
          <w:ilvl w:val="0"/>
          <w:numId w:val="69"/>
        </w:numPr>
        <w:spacing w:line="240" w:lineRule="auto"/>
        <w:rPr>
          <w:color w:val="222222"/>
          <w:sz w:val="24"/>
          <w:szCs w:val="24"/>
        </w:rPr>
      </w:pPr>
      <w:r w:rsidRPr="00A6405C">
        <w:rPr>
          <w:color w:val="222222"/>
          <w:sz w:val="24"/>
          <w:szCs w:val="24"/>
          <w:shd w:val="clear" w:color="auto" w:fill="FFFFFF"/>
        </w:rPr>
        <w:t>8 izvedbi gostujućih predstava za djecu</w:t>
      </w:r>
      <w:r>
        <w:rPr>
          <w:color w:val="222222"/>
          <w:sz w:val="24"/>
          <w:szCs w:val="24"/>
          <w:shd w:val="clear" w:color="auto" w:fill="FFFFFF"/>
        </w:rPr>
        <w:t>;</w:t>
      </w:r>
    </w:p>
    <w:p w:rsidR="00F60213" w:rsidRPr="00A6405C" w:rsidRDefault="00F60213" w:rsidP="00F60213">
      <w:pPr>
        <w:pStyle w:val="ListParagraph"/>
        <w:numPr>
          <w:ilvl w:val="0"/>
          <w:numId w:val="69"/>
        </w:numPr>
        <w:spacing w:line="240" w:lineRule="auto"/>
        <w:rPr>
          <w:color w:val="222222"/>
          <w:sz w:val="24"/>
          <w:szCs w:val="24"/>
        </w:rPr>
      </w:pPr>
      <w:r w:rsidRPr="00A6405C">
        <w:rPr>
          <w:color w:val="222222"/>
          <w:sz w:val="24"/>
          <w:szCs w:val="24"/>
          <w:shd w:val="clear" w:color="auto" w:fill="FFFFFF"/>
        </w:rPr>
        <w:t>20  koncerata klasične, jazz i pop glazbe</w:t>
      </w:r>
      <w:r>
        <w:rPr>
          <w:color w:val="222222"/>
          <w:sz w:val="24"/>
          <w:szCs w:val="24"/>
          <w:shd w:val="clear" w:color="auto" w:fill="FFFFFF"/>
        </w:rPr>
        <w:t>;</w:t>
      </w:r>
    </w:p>
    <w:p w:rsidR="00F60213" w:rsidRPr="00A6405C" w:rsidRDefault="00F60213" w:rsidP="00F60213">
      <w:pPr>
        <w:pStyle w:val="ListParagraph"/>
        <w:numPr>
          <w:ilvl w:val="0"/>
          <w:numId w:val="69"/>
        </w:numPr>
        <w:spacing w:line="240" w:lineRule="auto"/>
        <w:rPr>
          <w:color w:val="222222"/>
          <w:sz w:val="24"/>
          <w:szCs w:val="24"/>
          <w:shd w:val="clear" w:color="auto" w:fill="FFFFFF"/>
        </w:rPr>
      </w:pPr>
      <w:r w:rsidRPr="00A6405C">
        <w:rPr>
          <w:color w:val="222222"/>
          <w:sz w:val="24"/>
          <w:szCs w:val="24"/>
          <w:shd w:val="clear" w:color="auto" w:fill="FFFFFF"/>
        </w:rPr>
        <w:t>99 programa drugih korisnika od kojih se najviše programa (32) odnosi na manifestaciju Mindvally city campus Pula koja se održavala od 24.6. do 20.7.2019.</w:t>
      </w:r>
      <w:r>
        <w:rPr>
          <w:color w:val="222222"/>
          <w:sz w:val="24"/>
          <w:szCs w:val="24"/>
          <w:shd w:val="clear" w:color="auto" w:fill="FFFFFF"/>
        </w:rPr>
        <w:t>;</w:t>
      </w:r>
    </w:p>
    <w:p w:rsidR="00F60213" w:rsidRPr="00A6405C" w:rsidRDefault="00F60213" w:rsidP="00F60213">
      <w:pPr>
        <w:pStyle w:val="ListParagraph"/>
        <w:numPr>
          <w:ilvl w:val="0"/>
          <w:numId w:val="69"/>
        </w:numPr>
        <w:spacing w:line="240" w:lineRule="auto"/>
        <w:rPr>
          <w:color w:val="222222"/>
          <w:sz w:val="24"/>
          <w:szCs w:val="24"/>
        </w:rPr>
      </w:pPr>
      <w:r w:rsidRPr="00A6405C">
        <w:rPr>
          <w:color w:val="222222"/>
          <w:sz w:val="24"/>
          <w:szCs w:val="24"/>
          <w:shd w:val="clear" w:color="auto" w:fill="FFFFFF"/>
        </w:rPr>
        <w:t>33 programa Dramskog studija od kojih 10 prezentacija, 10 izvedbi forum predstave #tonijeljubav u suradnji sa Sigurnom kućom Istra, 5 Kazališnih satova, te 8 radionica  legislativnog kazališta i Pulskog foruma (25. MKFM-a)</w:t>
      </w:r>
      <w:r>
        <w:rPr>
          <w:color w:val="222222"/>
          <w:sz w:val="24"/>
          <w:szCs w:val="24"/>
          <w:shd w:val="clear" w:color="auto" w:fill="FFFFFF"/>
        </w:rPr>
        <w:t>;</w:t>
      </w:r>
    </w:p>
    <w:p w:rsidR="00F60213" w:rsidRPr="00A6405C" w:rsidRDefault="00F60213" w:rsidP="00F60213">
      <w:pPr>
        <w:pStyle w:val="ListParagraph"/>
        <w:numPr>
          <w:ilvl w:val="0"/>
          <w:numId w:val="69"/>
        </w:numPr>
        <w:spacing w:line="240" w:lineRule="auto"/>
        <w:rPr>
          <w:color w:val="222222"/>
          <w:sz w:val="24"/>
          <w:szCs w:val="24"/>
          <w:shd w:val="clear" w:color="auto" w:fill="FFFFFF"/>
        </w:rPr>
      </w:pPr>
      <w:r w:rsidRPr="00A6405C">
        <w:rPr>
          <w:color w:val="222222"/>
          <w:sz w:val="24"/>
          <w:szCs w:val="24"/>
          <w:shd w:val="clear" w:color="auto" w:fill="FFFFFF"/>
        </w:rPr>
        <w:t>3 izložbe</w:t>
      </w:r>
      <w:r>
        <w:rPr>
          <w:color w:val="222222"/>
          <w:sz w:val="24"/>
          <w:szCs w:val="24"/>
          <w:shd w:val="clear" w:color="auto" w:fill="FFFFFF"/>
        </w:rPr>
        <w:t>;</w:t>
      </w:r>
    </w:p>
    <w:p w:rsidR="00F60213" w:rsidRPr="00A6405C" w:rsidRDefault="00F60213" w:rsidP="00F60213">
      <w:pPr>
        <w:pStyle w:val="ListParagraph"/>
        <w:numPr>
          <w:ilvl w:val="0"/>
          <w:numId w:val="69"/>
        </w:numPr>
        <w:spacing w:line="240" w:lineRule="auto"/>
        <w:rPr>
          <w:color w:val="222222"/>
          <w:sz w:val="24"/>
          <w:szCs w:val="24"/>
          <w:shd w:val="clear" w:color="auto" w:fill="FFFFFF"/>
        </w:rPr>
      </w:pPr>
      <w:r w:rsidRPr="00A6405C">
        <w:rPr>
          <w:color w:val="222222"/>
          <w:sz w:val="24"/>
          <w:szCs w:val="24"/>
          <w:shd w:val="clear" w:color="auto" w:fill="FFFFFF"/>
        </w:rPr>
        <w:t>2 izdanje knjige iz Biblioteke INK.</w:t>
      </w:r>
    </w:p>
    <w:p w:rsidR="00F60213" w:rsidRPr="00A6405C" w:rsidRDefault="00F60213" w:rsidP="00F60213">
      <w:pPr>
        <w:pStyle w:val="ListParagraph"/>
        <w:spacing w:line="240" w:lineRule="auto"/>
        <w:ind w:firstLine="0"/>
        <w:rPr>
          <w:color w:val="222222"/>
          <w:sz w:val="24"/>
          <w:szCs w:val="24"/>
          <w:shd w:val="clear" w:color="auto" w:fill="FFFFFF"/>
        </w:rPr>
      </w:pPr>
    </w:p>
    <w:p w:rsidR="00F60213" w:rsidRPr="00583C20" w:rsidRDefault="00F60213" w:rsidP="00F60213">
      <w:pPr>
        <w:pStyle w:val="BodyTextIndent"/>
        <w:jc w:val="both"/>
        <w:rPr>
          <w:i w:val="0"/>
          <w:noProof/>
          <w:sz w:val="24"/>
          <w:szCs w:val="24"/>
          <w:lang w:val="hr-HR"/>
        </w:rPr>
      </w:pPr>
      <w:r w:rsidRPr="00A6405C">
        <w:rPr>
          <w:i w:val="0"/>
          <w:noProof/>
          <w:sz w:val="24"/>
          <w:szCs w:val="24"/>
          <w:lang w:val="hr-HR"/>
        </w:rPr>
        <w:t>Sveukupno je održan</w:t>
      </w:r>
      <w:r>
        <w:rPr>
          <w:i w:val="0"/>
          <w:noProof/>
          <w:sz w:val="24"/>
          <w:szCs w:val="24"/>
          <w:lang w:val="hr-HR"/>
        </w:rPr>
        <w:t>o</w:t>
      </w:r>
      <w:r w:rsidRPr="00A6405C">
        <w:rPr>
          <w:i w:val="0"/>
          <w:noProof/>
          <w:sz w:val="24"/>
          <w:szCs w:val="24"/>
          <w:lang w:val="hr-HR"/>
        </w:rPr>
        <w:t xml:space="preserve"> 292 program</w:t>
      </w:r>
      <w:r>
        <w:rPr>
          <w:i w:val="0"/>
          <w:noProof/>
          <w:sz w:val="24"/>
          <w:szCs w:val="24"/>
          <w:lang w:val="hr-HR"/>
        </w:rPr>
        <w:t>a</w:t>
      </w:r>
      <w:r w:rsidRPr="00A6405C">
        <w:rPr>
          <w:i w:val="0"/>
          <w:noProof/>
          <w:sz w:val="24"/>
          <w:szCs w:val="24"/>
          <w:lang w:val="hr-HR"/>
        </w:rPr>
        <w:t>. Ukupan broj posjetitelja svih programa bio je 54.041, u režimu naplate 23.737. Broj posjetitelja na 28 izvedbi vlastitih predstava na gostovanjima u RH bio je 4.160, a na 19 izvedbi u inozemstvu 3.104.</w:t>
      </w:r>
    </w:p>
    <w:p w:rsidR="00F60213" w:rsidRDefault="00F60213" w:rsidP="00F60213">
      <w:pPr>
        <w:pStyle w:val="NoSpacing"/>
        <w:rPr>
          <w:rFonts w:ascii="Fedra Sans Std Light" w:hAnsi="Fedra Sans Std Light"/>
          <w:b/>
          <w:i/>
        </w:rPr>
      </w:pPr>
    </w:p>
    <w:p w:rsidR="00F60213" w:rsidRDefault="00F60213" w:rsidP="00F60213">
      <w:pPr>
        <w:pStyle w:val="NoSpacing"/>
        <w:ind w:firstLine="708"/>
        <w:jc w:val="both"/>
        <w:rPr>
          <w:rFonts w:ascii="Times New Roman" w:hAnsi="Times New Roman"/>
          <w:sz w:val="24"/>
          <w:szCs w:val="24"/>
        </w:rPr>
      </w:pPr>
      <w:r w:rsidRPr="000958CE">
        <w:rPr>
          <w:rFonts w:ascii="Times New Roman" w:hAnsi="Times New Roman"/>
          <w:sz w:val="24"/>
          <w:szCs w:val="24"/>
        </w:rPr>
        <w:t>Nagrade i priznanja:</w:t>
      </w:r>
    </w:p>
    <w:p w:rsidR="00F60213" w:rsidRDefault="00F60213" w:rsidP="00F60213">
      <w:pPr>
        <w:pStyle w:val="NoSpacing"/>
        <w:numPr>
          <w:ilvl w:val="0"/>
          <w:numId w:val="68"/>
        </w:numPr>
        <w:jc w:val="both"/>
        <w:rPr>
          <w:rFonts w:ascii="Times New Roman" w:hAnsi="Times New Roman"/>
          <w:sz w:val="24"/>
          <w:szCs w:val="24"/>
        </w:rPr>
      </w:pPr>
      <w:r w:rsidRPr="009C02D6">
        <w:rPr>
          <w:rFonts w:ascii="Times New Roman" w:hAnsi="Times New Roman"/>
          <w:sz w:val="24"/>
          <w:szCs w:val="24"/>
        </w:rPr>
        <w:t>Srebrni zub na 12. Festivalu komedije i smijeha Zlatni zub u Poreču za predstavu „Furbaćona 2</w:t>
      </w:r>
      <w:r>
        <w:rPr>
          <w:rFonts w:ascii="Times New Roman" w:hAnsi="Times New Roman"/>
          <w:sz w:val="24"/>
          <w:szCs w:val="24"/>
        </w:rPr>
        <w:t>“ Branka Lučića,</w:t>
      </w:r>
    </w:p>
    <w:p w:rsidR="00F60213" w:rsidRDefault="00F60213" w:rsidP="00F60213">
      <w:pPr>
        <w:pStyle w:val="NoSpacing"/>
        <w:numPr>
          <w:ilvl w:val="0"/>
          <w:numId w:val="68"/>
        </w:numPr>
        <w:jc w:val="both"/>
        <w:rPr>
          <w:rFonts w:ascii="Times New Roman" w:hAnsi="Times New Roman"/>
          <w:sz w:val="24"/>
          <w:szCs w:val="24"/>
        </w:rPr>
      </w:pPr>
      <w:r w:rsidRPr="00940231">
        <w:rPr>
          <w:rFonts w:ascii="Times New Roman" w:hAnsi="Times New Roman"/>
          <w:sz w:val="24"/>
          <w:szCs w:val="24"/>
        </w:rPr>
        <w:t>Grand prix za najbolju predstavu 20. Međunarodnog festivala komornog teatra Zlatni lav u Umagu za predstavu „Neprilagođen“ Luke Mihovilovića i Gee Gojak</w:t>
      </w:r>
      <w:r>
        <w:rPr>
          <w:rFonts w:ascii="Times New Roman" w:hAnsi="Times New Roman"/>
          <w:sz w:val="24"/>
          <w:szCs w:val="24"/>
        </w:rPr>
        <w:t>,</w:t>
      </w:r>
    </w:p>
    <w:p w:rsidR="00F60213" w:rsidRPr="009C02D6" w:rsidRDefault="00F60213" w:rsidP="00F60213">
      <w:pPr>
        <w:pStyle w:val="NoSpacing"/>
        <w:numPr>
          <w:ilvl w:val="0"/>
          <w:numId w:val="68"/>
        </w:numPr>
        <w:jc w:val="both"/>
        <w:rPr>
          <w:rFonts w:ascii="Times New Roman" w:hAnsi="Times New Roman"/>
          <w:sz w:val="24"/>
          <w:szCs w:val="24"/>
        </w:rPr>
      </w:pPr>
      <w:r>
        <w:rPr>
          <w:rFonts w:ascii="Times New Roman" w:hAnsi="Times New Roman"/>
          <w:sz w:val="24"/>
          <w:szCs w:val="24"/>
        </w:rPr>
        <w:t xml:space="preserve">Nagrada </w:t>
      </w:r>
      <w:r w:rsidRPr="009C02D6">
        <w:rPr>
          <w:rFonts w:ascii="Times New Roman" w:hAnsi="Times New Roman"/>
          <w:sz w:val="24"/>
          <w:szCs w:val="24"/>
        </w:rPr>
        <w:t>Eufemija za najbolju</w:t>
      </w:r>
      <w:r>
        <w:rPr>
          <w:rFonts w:ascii="Times New Roman" w:hAnsi="Times New Roman"/>
          <w:sz w:val="24"/>
          <w:szCs w:val="24"/>
        </w:rPr>
        <w:t xml:space="preserve"> predstavu</w:t>
      </w:r>
      <w:r w:rsidRPr="009C02D6">
        <w:rPr>
          <w:rFonts w:ascii="Times New Roman" w:hAnsi="Times New Roman"/>
          <w:sz w:val="24"/>
          <w:szCs w:val="24"/>
        </w:rPr>
        <w:t xml:space="preserve"> na festivalu Rovinj Art&amp;more </w:t>
      </w:r>
      <w:r>
        <w:rPr>
          <w:rFonts w:ascii="Times New Roman" w:hAnsi="Times New Roman"/>
          <w:sz w:val="24"/>
          <w:szCs w:val="24"/>
        </w:rPr>
        <w:t xml:space="preserve">u Rovinju </w:t>
      </w:r>
      <w:r w:rsidRPr="009C02D6">
        <w:rPr>
          <w:rFonts w:ascii="Times New Roman" w:hAnsi="Times New Roman"/>
          <w:sz w:val="24"/>
          <w:szCs w:val="24"/>
        </w:rPr>
        <w:t>za predstavu „Furbaćona 2“</w:t>
      </w:r>
      <w:r>
        <w:rPr>
          <w:rFonts w:ascii="Times New Roman" w:hAnsi="Times New Roman"/>
          <w:sz w:val="24"/>
          <w:szCs w:val="24"/>
        </w:rPr>
        <w:t xml:space="preserve"> Branka Lučića.</w:t>
      </w:r>
    </w:p>
    <w:p w:rsidR="00F60213" w:rsidRPr="00940231" w:rsidRDefault="00F60213" w:rsidP="00F60213">
      <w:pPr>
        <w:pStyle w:val="NoSpacing"/>
        <w:jc w:val="both"/>
        <w:rPr>
          <w:rFonts w:ascii="Times New Roman" w:hAnsi="Times New Roman"/>
          <w:sz w:val="24"/>
          <w:szCs w:val="24"/>
        </w:rPr>
      </w:pPr>
    </w:p>
    <w:p w:rsidR="00F60213" w:rsidRPr="00D72BE4" w:rsidRDefault="00F60213" w:rsidP="00F60213">
      <w:pPr>
        <w:ind w:firstLine="708"/>
        <w:jc w:val="both"/>
        <w:rPr>
          <w:bCs/>
          <w:sz w:val="24"/>
          <w:szCs w:val="24"/>
        </w:rPr>
      </w:pPr>
      <w:r w:rsidRPr="00A6405C">
        <w:rPr>
          <w:color w:val="000000" w:themeColor="text1"/>
          <w:sz w:val="24"/>
          <w:szCs w:val="24"/>
        </w:rPr>
        <w:t xml:space="preserve">Ulaganja u investicijske programe i nefinancijsku imovinu čine </w:t>
      </w:r>
      <w:r w:rsidR="005F5BE8" w:rsidRPr="005F5BE8">
        <w:rPr>
          <w:color w:val="000000" w:themeColor="text1"/>
          <w:sz w:val="24"/>
          <w:szCs w:val="24"/>
        </w:rPr>
        <w:t>24,80</w:t>
      </w:r>
      <w:r w:rsidRPr="005F5BE8">
        <w:rPr>
          <w:color w:val="000000" w:themeColor="text1"/>
          <w:sz w:val="24"/>
          <w:szCs w:val="24"/>
        </w:rPr>
        <w:t>% ukupnih</w:t>
      </w:r>
      <w:r w:rsidRPr="00A6405C">
        <w:rPr>
          <w:color w:val="000000" w:themeColor="text1"/>
          <w:sz w:val="24"/>
          <w:szCs w:val="24"/>
        </w:rPr>
        <w:t xml:space="preserve"> rashoda. Nabavljena je slijedeća vrijedna oprema: </w:t>
      </w:r>
      <w:r w:rsidRPr="00A6405C">
        <w:rPr>
          <w:sz w:val="24"/>
          <w:szCs w:val="24"/>
        </w:rPr>
        <w:t>koncertni klavir Steinway&amp;Sons, profesionalni kazališni reflektori, projekat i dio opreme za protupožarne zaklopke, sustav ozvučenja velike dvorane i audio video inspicijentski sustav monitoringa scene.</w:t>
      </w:r>
    </w:p>
    <w:p w:rsidR="00F60213" w:rsidRDefault="00F60213" w:rsidP="00F60213">
      <w:pPr>
        <w:pStyle w:val="BodyTextIndent2"/>
        <w:jc w:val="both"/>
        <w:rPr>
          <w:szCs w:val="24"/>
        </w:rPr>
      </w:pPr>
    </w:p>
    <w:p w:rsidR="00F60213" w:rsidRPr="00FD4CD3" w:rsidRDefault="00F60213" w:rsidP="00F60213">
      <w:pPr>
        <w:ind w:firstLine="720"/>
        <w:jc w:val="both"/>
        <w:rPr>
          <w:noProof/>
          <w:sz w:val="24"/>
          <w:szCs w:val="24"/>
        </w:rPr>
      </w:pPr>
      <w:r w:rsidRPr="0031714A">
        <w:rPr>
          <w:i/>
          <w:noProof/>
          <w:sz w:val="24"/>
          <w:szCs w:val="24"/>
        </w:rPr>
        <w:t>Korisnik: Gradska knjižnica i čitaonica Pula;</w:t>
      </w:r>
      <w:r w:rsidRPr="0031714A">
        <w:rPr>
          <w:noProof/>
          <w:sz w:val="24"/>
          <w:szCs w:val="24"/>
        </w:rPr>
        <w:t xml:space="preserve"> rashodi su planirani u iznosu od </w:t>
      </w:r>
      <w:r>
        <w:rPr>
          <w:noProof/>
          <w:sz w:val="24"/>
          <w:szCs w:val="24"/>
        </w:rPr>
        <w:t>6.243.523,37</w:t>
      </w:r>
      <w:r w:rsidRPr="0031714A">
        <w:rPr>
          <w:noProof/>
          <w:sz w:val="24"/>
          <w:szCs w:val="24"/>
        </w:rPr>
        <w:t xml:space="preserve"> kun</w:t>
      </w:r>
      <w:r>
        <w:rPr>
          <w:noProof/>
          <w:sz w:val="24"/>
          <w:szCs w:val="24"/>
        </w:rPr>
        <w:t>a</w:t>
      </w:r>
      <w:r w:rsidRPr="0031714A">
        <w:rPr>
          <w:noProof/>
          <w:sz w:val="24"/>
          <w:szCs w:val="24"/>
        </w:rPr>
        <w:t xml:space="preserve">, a izvršeni u iznosu od </w:t>
      </w:r>
      <w:r>
        <w:rPr>
          <w:noProof/>
          <w:sz w:val="24"/>
          <w:szCs w:val="24"/>
        </w:rPr>
        <w:t>6.121.296,85</w:t>
      </w:r>
      <w:r w:rsidRPr="0031714A">
        <w:rPr>
          <w:noProof/>
          <w:sz w:val="24"/>
          <w:szCs w:val="24"/>
        </w:rPr>
        <w:t xml:space="preserve"> kuna ili </w:t>
      </w:r>
      <w:r>
        <w:rPr>
          <w:noProof/>
          <w:sz w:val="24"/>
          <w:szCs w:val="24"/>
        </w:rPr>
        <w:t>98,04</w:t>
      </w:r>
      <w:r w:rsidRPr="0031714A">
        <w:rPr>
          <w:noProof/>
          <w:sz w:val="24"/>
          <w:szCs w:val="24"/>
        </w:rPr>
        <w:t xml:space="preserve">% u odnosu na plan, </w:t>
      </w:r>
      <w:r w:rsidRPr="00FD4CD3">
        <w:rPr>
          <w:noProof/>
          <w:sz w:val="24"/>
          <w:szCs w:val="24"/>
        </w:rPr>
        <w:t xml:space="preserve">a odnose se na obavljanje redovne knjižnične djelatnosti kao prioritetni program knjižnice, obavljanje posebnih programa knjižnica, realizaciju programa nabavke novih knjiga, te obnovu opreme.   </w:t>
      </w:r>
    </w:p>
    <w:p w:rsidR="00F60213" w:rsidRPr="00083CDC" w:rsidRDefault="00F60213" w:rsidP="00F60213">
      <w:pPr>
        <w:ind w:firstLine="708"/>
        <w:jc w:val="both"/>
        <w:rPr>
          <w:rStyle w:val="Zadanifontodlomka1"/>
          <w:sz w:val="24"/>
          <w:szCs w:val="24"/>
        </w:rPr>
      </w:pPr>
      <w:r w:rsidRPr="00083CDC">
        <w:rPr>
          <w:rStyle w:val="Zadanifontodlomka1"/>
          <w:noProof/>
          <w:sz w:val="24"/>
          <w:szCs w:val="24"/>
        </w:rPr>
        <w:t xml:space="preserve">Gradska knjižnica i čitaonica Pula djeluje s osnovnim ciljem osiguravanja dostupnosti svih vrsta informacija (obrazovnih, stručnih, znanstvenih, kulturnih i drugih) te pružanja knjižničnih usluga najširem krugu stvarnih i potencijalnih korisnika, građana Grada Pule, Istarske županije i šire. </w:t>
      </w:r>
      <w:r w:rsidRPr="00083CDC">
        <w:rPr>
          <w:rStyle w:val="Zadanifontodlomka1"/>
          <w:sz w:val="24"/>
          <w:szCs w:val="24"/>
        </w:rPr>
        <w:t xml:space="preserve">Sudjeluje u ostvarivanju općeg kulturnog, informativnog i obrazovnog programa rada grada Pule i Istarske županije. </w:t>
      </w:r>
    </w:p>
    <w:p w:rsidR="00F60213" w:rsidRPr="00FD4CD3" w:rsidRDefault="00F60213" w:rsidP="00F60213">
      <w:pPr>
        <w:ind w:firstLine="708"/>
        <w:jc w:val="both"/>
        <w:rPr>
          <w:rFonts w:cstheme="minorHAnsi"/>
          <w:color w:val="000000"/>
          <w:sz w:val="24"/>
          <w:szCs w:val="24"/>
        </w:rPr>
      </w:pPr>
    </w:p>
    <w:p w:rsidR="00F60213" w:rsidRPr="00FD4CD3" w:rsidRDefault="00F60213" w:rsidP="00F60213">
      <w:pPr>
        <w:ind w:firstLine="708"/>
        <w:jc w:val="both"/>
        <w:rPr>
          <w:color w:val="000000"/>
          <w:sz w:val="24"/>
          <w:szCs w:val="24"/>
        </w:rPr>
      </w:pPr>
      <w:r w:rsidRPr="00FD4CD3">
        <w:rPr>
          <w:rFonts w:cstheme="minorHAnsi"/>
          <w:color w:val="000000"/>
          <w:sz w:val="24"/>
          <w:szCs w:val="24"/>
        </w:rPr>
        <w:t xml:space="preserve">U 2019. godini zabilježeno je: </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13.824 aktivnih članova (prvi put se upisalo 2.124)</w:t>
      </w:r>
      <w:r>
        <w:rPr>
          <w:rFonts w:ascii="Times New Roman" w:hAnsi="Times New Roman"/>
          <w:sz w:val="24"/>
          <w:szCs w:val="24"/>
        </w:rPr>
        <w:t>;</w:t>
      </w:r>
      <w:r w:rsidRPr="00FD4CD3">
        <w:rPr>
          <w:rFonts w:ascii="Times New Roman" w:hAnsi="Times New Roman"/>
          <w:sz w:val="24"/>
          <w:szCs w:val="24"/>
        </w:rPr>
        <w:t xml:space="preserve"> </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223.805 jedinica posuđene knjižnične građe</w:t>
      </w:r>
      <w:r>
        <w:rPr>
          <w:rFonts w:ascii="Times New Roman" w:hAnsi="Times New Roman"/>
          <w:sz w:val="24"/>
          <w:szCs w:val="24"/>
        </w:rPr>
        <w:t>;</w:t>
      </w:r>
      <w:r w:rsidRPr="00FD4CD3">
        <w:rPr>
          <w:rFonts w:ascii="Times New Roman" w:hAnsi="Times New Roman"/>
          <w:sz w:val="24"/>
          <w:szCs w:val="24"/>
        </w:rPr>
        <w:t xml:space="preserve"> </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Pr>
          <w:rFonts w:ascii="Times New Roman" w:hAnsi="Times New Roman"/>
          <w:sz w:val="24"/>
          <w:szCs w:val="24"/>
        </w:rPr>
        <w:t>228.805 posjetitelja;</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79.103 posuđenih novina i časopisa u čitaonicama Knjižnice</w:t>
      </w:r>
      <w:r>
        <w:rPr>
          <w:rFonts w:ascii="Times New Roman" w:hAnsi="Times New Roman"/>
          <w:sz w:val="24"/>
          <w:szCs w:val="24"/>
        </w:rPr>
        <w:t>;</w:t>
      </w:r>
      <w:r w:rsidRPr="00FD4CD3">
        <w:rPr>
          <w:rFonts w:ascii="Times New Roman" w:hAnsi="Times New Roman"/>
          <w:sz w:val="24"/>
          <w:szCs w:val="24"/>
        </w:rPr>
        <w:t xml:space="preserve"> </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4.372 knjiga vr</w:t>
      </w:r>
      <w:r>
        <w:rPr>
          <w:rFonts w:ascii="Times New Roman" w:hAnsi="Times New Roman"/>
          <w:sz w:val="24"/>
          <w:szCs w:val="24"/>
        </w:rPr>
        <w:t>aćenih putem usluge knjigomata;</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3.020 korisnika koristilo je računala u Knjižni</w:t>
      </w:r>
      <w:r>
        <w:rPr>
          <w:rFonts w:ascii="Times New Roman" w:hAnsi="Times New Roman"/>
          <w:sz w:val="24"/>
          <w:szCs w:val="24"/>
        </w:rPr>
        <w:t>ci te 1.919 korisnika interneta;</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 xml:space="preserve">4.846 posudba društvenih igara u Čitaonici kluba umirovljenika. </w:t>
      </w:r>
    </w:p>
    <w:p w:rsidR="00F60213" w:rsidRPr="00FD4CD3" w:rsidRDefault="00F60213" w:rsidP="00F60213">
      <w:pPr>
        <w:jc w:val="both"/>
        <w:rPr>
          <w:color w:val="000000"/>
          <w:sz w:val="24"/>
          <w:szCs w:val="24"/>
        </w:rPr>
      </w:pPr>
    </w:p>
    <w:p w:rsidR="00F60213" w:rsidRPr="00FD4CD3" w:rsidRDefault="00F60213" w:rsidP="00F60213">
      <w:pPr>
        <w:ind w:firstLine="708"/>
        <w:jc w:val="both"/>
        <w:rPr>
          <w:color w:val="000000"/>
          <w:sz w:val="24"/>
          <w:szCs w:val="24"/>
        </w:rPr>
      </w:pPr>
      <w:r w:rsidRPr="00FD4CD3">
        <w:rPr>
          <w:rFonts w:cstheme="minorHAnsi"/>
          <w:color w:val="000000"/>
          <w:sz w:val="24"/>
          <w:szCs w:val="24"/>
        </w:rPr>
        <w:t xml:space="preserve">Kupljeno je 7.113 jedinica knjižnične građe. Uz kupljenu građu, inventarizirano je 965 poklonjenih knjiga, 119 obveznih primjeraka, 1.334 jedinca iz programa otkupa, zamjena 29, što je ukupno 9.560 inventariziranih jedinica. </w:t>
      </w:r>
    </w:p>
    <w:p w:rsidR="00F60213" w:rsidRPr="00FD4CD3" w:rsidRDefault="00F60213" w:rsidP="00F60213">
      <w:pPr>
        <w:ind w:firstLine="708"/>
        <w:jc w:val="both"/>
        <w:rPr>
          <w:color w:val="000000"/>
          <w:sz w:val="24"/>
          <w:szCs w:val="24"/>
        </w:rPr>
      </w:pPr>
      <w:r w:rsidRPr="00FD4CD3">
        <w:rPr>
          <w:rFonts w:cstheme="minorHAnsi"/>
          <w:color w:val="000000"/>
          <w:sz w:val="24"/>
          <w:szCs w:val="24"/>
        </w:rPr>
        <w:t xml:space="preserve">U 2019. godini održano je 664 programa: </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Pr>
          <w:rFonts w:ascii="Times New Roman" w:hAnsi="Times New Roman"/>
          <w:sz w:val="24"/>
          <w:szCs w:val="24"/>
        </w:rPr>
        <w:t>49 predstavljanja knjiga;</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Pr>
          <w:rFonts w:ascii="Times New Roman" w:hAnsi="Times New Roman"/>
          <w:sz w:val="24"/>
          <w:szCs w:val="24"/>
        </w:rPr>
        <w:t>56 predavanja:</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49 izložbi</w:t>
      </w:r>
      <w:r>
        <w:rPr>
          <w:rFonts w:ascii="Times New Roman" w:hAnsi="Times New Roman"/>
          <w:sz w:val="24"/>
          <w:szCs w:val="24"/>
        </w:rPr>
        <w:t>;</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24 radionice za odrasle</w:t>
      </w:r>
      <w:r>
        <w:rPr>
          <w:rFonts w:ascii="Times New Roman" w:hAnsi="Times New Roman"/>
          <w:sz w:val="24"/>
          <w:szCs w:val="24"/>
        </w:rPr>
        <w:t>;</w:t>
      </w:r>
      <w:r w:rsidRPr="00FD4CD3">
        <w:rPr>
          <w:rFonts w:ascii="Times New Roman" w:hAnsi="Times New Roman"/>
          <w:sz w:val="24"/>
          <w:szCs w:val="24"/>
        </w:rPr>
        <w:t xml:space="preserve"> </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377 radionica za djecu</w:t>
      </w:r>
      <w:r>
        <w:rPr>
          <w:rFonts w:ascii="Times New Roman" w:hAnsi="Times New Roman"/>
          <w:sz w:val="24"/>
          <w:szCs w:val="24"/>
        </w:rPr>
        <w:t>;</w:t>
      </w:r>
      <w:r w:rsidRPr="00FD4CD3">
        <w:rPr>
          <w:rFonts w:ascii="Times New Roman" w:hAnsi="Times New Roman"/>
          <w:sz w:val="24"/>
          <w:szCs w:val="24"/>
        </w:rPr>
        <w:t xml:space="preserve"> </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11 programa za knjižniča</w:t>
      </w:r>
      <w:r>
        <w:rPr>
          <w:rFonts w:ascii="Times New Roman" w:hAnsi="Times New Roman"/>
          <w:sz w:val="24"/>
          <w:szCs w:val="24"/>
        </w:rPr>
        <w:t>re;</w:t>
      </w:r>
      <w:r w:rsidRPr="00FD4CD3">
        <w:rPr>
          <w:rFonts w:ascii="Times New Roman" w:hAnsi="Times New Roman"/>
          <w:sz w:val="24"/>
          <w:szCs w:val="24"/>
        </w:rPr>
        <w:t xml:space="preserve"> </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2 susreta čitateljskog kluba</w:t>
      </w:r>
      <w:r>
        <w:rPr>
          <w:rFonts w:ascii="Times New Roman" w:hAnsi="Times New Roman"/>
          <w:sz w:val="24"/>
          <w:szCs w:val="24"/>
        </w:rPr>
        <w:t>;</w:t>
      </w:r>
      <w:r w:rsidRPr="00FD4CD3">
        <w:rPr>
          <w:rFonts w:ascii="Times New Roman" w:hAnsi="Times New Roman"/>
          <w:sz w:val="24"/>
          <w:szCs w:val="24"/>
        </w:rPr>
        <w:t xml:space="preserve"> </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8 glazbenih slušaonica</w:t>
      </w:r>
      <w:r>
        <w:rPr>
          <w:rFonts w:ascii="Times New Roman" w:hAnsi="Times New Roman"/>
          <w:sz w:val="24"/>
          <w:szCs w:val="24"/>
        </w:rPr>
        <w:t>;</w:t>
      </w:r>
      <w:r w:rsidRPr="00FD4CD3">
        <w:rPr>
          <w:rFonts w:ascii="Times New Roman" w:hAnsi="Times New Roman"/>
          <w:sz w:val="24"/>
          <w:szCs w:val="24"/>
        </w:rPr>
        <w:t xml:space="preserve"> </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3 okrugla stola</w:t>
      </w:r>
      <w:r>
        <w:rPr>
          <w:rFonts w:ascii="Times New Roman" w:hAnsi="Times New Roman"/>
          <w:sz w:val="24"/>
          <w:szCs w:val="24"/>
        </w:rPr>
        <w:t>;</w:t>
      </w:r>
    </w:p>
    <w:p w:rsidR="00F60213" w:rsidRPr="00FD4CD3" w:rsidRDefault="00F60213" w:rsidP="00F60213">
      <w:pPr>
        <w:pStyle w:val="NoSpacing"/>
        <w:numPr>
          <w:ilvl w:val="0"/>
          <w:numId w:val="59"/>
        </w:numPr>
        <w:ind w:left="714" w:hanging="357"/>
        <w:jc w:val="both"/>
        <w:rPr>
          <w:rFonts w:ascii="Times New Roman" w:hAnsi="Times New Roman"/>
          <w:sz w:val="24"/>
          <w:szCs w:val="24"/>
        </w:rPr>
      </w:pPr>
      <w:r w:rsidRPr="00FD4CD3">
        <w:rPr>
          <w:rFonts w:ascii="Times New Roman" w:hAnsi="Times New Roman"/>
          <w:sz w:val="24"/>
          <w:szCs w:val="24"/>
        </w:rPr>
        <w:t xml:space="preserve">85 ostalih programa. </w:t>
      </w:r>
    </w:p>
    <w:p w:rsidR="00F60213" w:rsidRDefault="00F60213" w:rsidP="00F60213">
      <w:pPr>
        <w:ind w:firstLine="708"/>
        <w:jc w:val="both"/>
        <w:rPr>
          <w:sz w:val="24"/>
          <w:szCs w:val="24"/>
        </w:rPr>
      </w:pPr>
    </w:p>
    <w:p w:rsidR="00F60213" w:rsidRPr="00FD4CD3" w:rsidRDefault="00F60213" w:rsidP="00F60213">
      <w:pPr>
        <w:ind w:firstLine="708"/>
        <w:jc w:val="both"/>
        <w:rPr>
          <w:sz w:val="24"/>
          <w:szCs w:val="24"/>
        </w:rPr>
      </w:pPr>
      <w:r w:rsidRPr="00FD4CD3">
        <w:rPr>
          <w:sz w:val="24"/>
          <w:szCs w:val="24"/>
        </w:rPr>
        <w:t>U 2019. godini, nakon eksperimentalnog razdoblja, započela je posudba e-knjiga na platformi iBiblos</w:t>
      </w:r>
      <w:r>
        <w:rPr>
          <w:sz w:val="24"/>
          <w:szCs w:val="24"/>
        </w:rPr>
        <w:t xml:space="preserve">, </w:t>
      </w:r>
      <w:r w:rsidRPr="00FD4CD3">
        <w:rPr>
          <w:sz w:val="24"/>
          <w:szCs w:val="24"/>
        </w:rPr>
        <w:t>posuđeno</w:t>
      </w:r>
      <w:r>
        <w:rPr>
          <w:sz w:val="24"/>
          <w:szCs w:val="24"/>
        </w:rPr>
        <w:t xml:space="preserve"> je</w:t>
      </w:r>
      <w:r w:rsidRPr="00FD4CD3">
        <w:rPr>
          <w:sz w:val="24"/>
          <w:szCs w:val="24"/>
        </w:rPr>
        <w:t xml:space="preserve"> 567 e-knjige,</w:t>
      </w:r>
      <w:r>
        <w:rPr>
          <w:sz w:val="24"/>
          <w:szCs w:val="24"/>
        </w:rPr>
        <w:t xml:space="preserve"> </w:t>
      </w:r>
      <w:r w:rsidRPr="00FD4CD3">
        <w:rPr>
          <w:sz w:val="24"/>
          <w:szCs w:val="24"/>
        </w:rPr>
        <w:t>aktivirano 47 licenci</w:t>
      </w:r>
      <w:r>
        <w:rPr>
          <w:sz w:val="24"/>
          <w:szCs w:val="24"/>
        </w:rPr>
        <w:t xml:space="preserve"> </w:t>
      </w:r>
      <w:r w:rsidRPr="00FD4CD3">
        <w:rPr>
          <w:sz w:val="24"/>
          <w:szCs w:val="24"/>
        </w:rPr>
        <w:t>(knjiga)</w:t>
      </w:r>
      <w:r>
        <w:rPr>
          <w:sz w:val="24"/>
          <w:szCs w:val="24"/>
        </w:rPr>
        <w:t xml:space="preserve"> </w:t>
      </w:r>
      <w:r w:rsidRPr="00FD4CD3">
        <w:rPr>
          <w:sz w:val="24"/>
          <w:szCs w:val="24"/>
        </w:rPr>
        <w:t xml:space="preserve">te </w:t>
      </w:r>
      <w:r>
        <w:rPr>
          <w:sz w:val="24"/>
          <w:szCs w:val="24"/>
        </w:rPr>
        <w:t>zabilj</w:t>
      </w:r>
      <w:r w:rsidRPr="00FD4CD3">
        <w:rPr>
          <w:sz w:val="24"/>
          <w:szCs w:val="24"/>
        </w:rPr>
        <w:t>eži</w:t>
      </w:r>
      <w:r>
        <w:rPr>
          <w:sz w:val="24"/>
          <w:szCs w:val="24"/>
        </w:rPr>
        <w:t>eno</w:t>
      </w:r>
      <w:r w:rsidRPr="00FD4CD3">
        <w:rPr>
          <w:sz w:val="24"/>
          <w:szCs w:val="24"/>
        </w:rPr>
        <w:t xml:space="preserve"> 180 aktivnih korisnika.</w:t>
      </w:r>
    </w:p>
    <w:p w:rsidR="00F60213" w:rsidRPr="00FD4CD3" w:rsidRDefault="00F60213" w:rsidP="00F60213">
      <w:pPr>
        <w:ind w:firstLine="708"/>
        <w:jc w:val="both"/>
        <w:rPr>
          <w:color w:val="000000"/>
          <w:sz w:val="24"/>
          <w:szCs w:val="24"/>
        </w:rPr>
      </w:pPr>
    </w:p>
    <w:p w:rsidR="00F60213" w:rsidRPr="00FD4CD3" w:rsidRDefault="00F60213" w:rsidP="00F60213">
      <w:pPr>
        <w:ind w:firstLine="708"/>
        <w:jc w:val="both"/>
        <w:rPr>
          <w:color w:val="000000"/>
          <w:sz w:val="24"/>
          <w:szCs w:val="24"/>
        </w:rPr>
      </w:pPr>
      <w:r w:rsidRPr="00FD4CD3">
        <w:rPr>
          <w:rFonts w:cstheme="minorHAnsi"/>
          <w:color w:val="000000"/>
          <w:sz w:val="24"/>
          <w:szCs w:val="24"/>
        </w:rPr>
        <w:t>U Čitaonici kluba umirovljenika Pula kao specifičnom ogranku koji okuplja sugrađane treće životne dobi, zabilježeno je 730 aktivnih članova, održano 68 programa, posuđeno 58.334 novina i časopisa te 4</w:t>
      </w:r>
      <w:r>
        <w:rPr>
          <w:rFonts w:cstheme="minorHAnsi"/>
          <w:color w:val="000000"/>
          <w:sz w:val="24"/>
          <w:szCs w:val="24"/>
        </w:rPr>
        <w:t>.</w:t>
      </w:r>
      <w:r w:rsidRPr="00FD4CD3">
        <w:rPr>
          <w:rFonts w:cstheme="minorHAnsi"/>
          <w:color w:val="000000"/>
          <w:sz w:val="24"/>
          <w:szCs w:val="24"/>
        </w:rPr>
        <w:t>846 društvenih igara. Broj posjetitelja koji koriste usluge Čitaonice i aktivno sudjeluju u ostvarivanju programa bio je 47.723</w:t>
      </w:r>
      <w:r>
        <w:rPr>
          <w:rFonts w:cstheme="minorHAnsi"/>
          <w:color w:val="000000"/>
          <w:sz w:val="24"/>
          <w:szCs w:val="24"/>
        </w:rPr>
        <w:t>.</w:t>
      </w:r>
    </w:p>
    <w:p w:rsidR="00F60213" w:rsidRPr="00FD4CD3" w:rsidRDefault="00F60213" w:rsidP="00F60213">
      <w:pPr>
        <w:ind w:firstLine="708"/>
        <w:jc w:val="both"/>
        <w:rPr>
          <w:rFonts w:cstheme="minorHAnsi"/>
          <w:color w:val="000000"/>
          <w:sz w:val="24"/>
          <w:szCs w:val="24"/>
        </w:rPr>
      </w:pPr>
    </w:p>
    <w:p w:rsidR="00F60213" w:rsidRPr="00E7471F" w:rsidRDefault="00F60213" w:rsidP="00F60213">
      <w:pPr>
        <w:ind w:firstLine="708"/>
        <w:jc w:val="both"/>
        <w:rPr>
          <w:color w:val="000000"/>
          <w:sz w:val="24"/>
          <w:szCs w:val="24"/>
        </w:rPr>
      </w:pPr>
      <w:r w:rsidRPr="00FD4CD3">
        <w:rPr>
          <w:rFonts w:cstheme="minorHAnsi"/>
          <w:color w:val="000000"/>
          <w:sz w:val="24"/>
          <w:szCs w:val="24"/>
        </w:rPr>
        <w:t xml:space="preserve">Knjižnica je svoju djelatnost redovito uspješno promovirala i predstavljala putem službenih web stranica </w:t>
      </w:r>
      <w:r w:rsidRPr="00FD4CD3">
        <w:rPr>
          <w:rFonts w:cstheme="minorHAnsi"/>
          <w:color w:val="0000FF"/>
          <w:sz w:val="24"/>
          <w:szCs w:val="24"/>
        </w:rPr>
        <w:t>www.gkc-pula.hr</w:t>
      </w:r>
      <w:r w:rsidRPr="00FD4CD3">
        <w:rPr>
          <w:rFonts w:cstheme="minorHAnsi"/>
          <w:color w:val="000000"/>
          <w:sz w:val="24"/>
          <w:szCs w:val="24"/>
        </w:rPr>
        <w:t xml:space="preserve"> te na Facebook profilima – FB Gradske knjižnice Pula, FB Dječje knjižnice, FB FLIT (Festival della letteratura italiana) i FB kampanje Pokrenimo bibliobus! Ostvarena je i suradnja s medijima (radio, TV, novine, portali) koji prate događanja i pravovremeno izvještavaju javnost o radu i aktivnostima Knjižnice.</w:t>
      </w:r>
    </w:p>
    <w:p w:rsidR="00F60213" w:rsidRPr="009F315B" w:rsidRDefault="00F60213" w:rsidP="00F60213">
      <w:pPr>
        <w:ind w:firstLine="720"/>
        <w:jc w:val="both"/>
        <w:rPr>
          <w:b/>
          <w:i/>
          <w:noProof/>
          <w:szCs w:val="24"/>
        </w:rPr>
      </w:pPr>
    </w:p>
    <w:p w:rsidR="00F60213" w:rsidRPr="009F315B" w:rsidRDefault="00F60213" w:rsidP="00F60213">
      <w:pPr>
        <w:pStyle w:val="Title"/>
        <w:ind w:firstLine="720"/>
        <w:jc w:val="both"/>
        <w:rPr>
          <w:b w:val="0"/>
          <w:i/>
          <w:noProof/>
          <w:szCs w:val="24"/>
        </w:rPr>
      </w:pPr>
      <w:r w:rsidRPr="009F315B">
        <w:rPr>
          <w:b w:val="0"/>
          <w:i/>
          <w:noProof/>
          <w:szCs w:val="24"/>
        </w:rPr>
        <w:t xml:space="preserve">Pojedini rashodi proračunskih korisnika izvršeni su iznad plana za primljene namjenske prihode, temeljem članka 50. Zakona o proračunu, sukladno kojem uplaćene i prenesene, a manje planirane odnosno neplanirane pomoći, donacije, prihodi za posebne namjene i namjenski primici od zaduživanja mogu se izvršavati iznad iznosa utvrđenih u proračunu, a do visine uplaćenih, odnosno prenesenih sredstava, odnosno mogu se koristiti prema naknadno utvrđenim aktivnostima i/ili projektima u proračunu. </w:t>
      </w:r>
    </w:p>
    <w:p w:rsidR="00F60213" w:rsidRPr="0031714A" w:rsidRDefault="00F60213" w:rsidP="00F60213">
      <w:pPr>
        <w:ind w:firstLine="720"/>
        <w:jc w:val="both"/>
        <w:rPr>
          <w:noProof/>
          <w:sz w:val="24"/>
          <w:szCs w:val="24"/>
        </w:rPr>
      </w:pPr>
    </w:p>
    <w:p w:rsidR="00F60213" w:rsidRPr="0066306B" w:rsidRDefault="00F60213" w:rsidP="00F60213">
      <w:pPr>
        <w:pStyle w:val="BodyTextIndent"/>
        <w:jc w:val="both"/>
        <w:rPr>
          <w:i w:val="0"/>
          <w:noProof/>
          <w:sz w:val="24"/>
          <w:szCs w:val="24"/>
          <w:lang w:val="hr-HR"/>
        </w:rPr>
      </w:pPr>
      <w:r w:rsidRPr="000E6FC2">
        <w:rPr>
          <w:noProof/>
          <w:sz w:val="24"/>
          <w:szCs w:val="24"/>
          <w:lang w:val="hr-HR"/>
        </w:rPr>
        <w:t>Aktivnost: Financiranje Pula Film Festivala;</w:t>
      </w:r>
      <w:r w:rsidRPr="000E6FC2">
        <w:rPr>
          <w:i w:val="0"/>
          <w:noProof/>
          <w:sz w:val="24"/>
          <w:szCs w:val="24"/>
          <w:lang w:val="hr-HR"/>
        </w:rPr>
        <w:t xml:space="preserve"> rashodi su planirani u iznosu od </w:t>
      </w:r>
      <w:r>
        <w:rPr>
          <w:i w:val="0"/>
          <w:noProof/>
          <w:sz w:val="24"/>
          <w:szCs w:val="24"/>
          <w:lang w:val="hr-HR"/>
        </w:rPr>
        <w:t>4.685.000</w:t>
      </w:r>
      <w:r w:rsidRPr="000E6FC2">
        <w:rPr>
          <w:i w:val="0"/>
          <w:noProof/>
          <w:sz w:val="24"/>
          <w:szCs w:val="24"/>
          <w:lang w:val="hr-HR"/>
        </w:rPr>
        <w:t>,00 kuna, a</w:t>
      </w:r>
      <w:r w:rsidRPr="000E6FC2">
        <w:rPr>
          <w:b/>
          <w:i w:val="0"/>
          <w:noProof/>
          <w:sz w:val="24"/>
          <w:szCs w:val="24"/>
          <w:lang w:val="hr-HR"/>
        </w:rPr>
        <w:t xml:space="preserve"> </w:t>
      </w:r>
      <w:r w:rsidRPr="000E6FC2">
        <w:rPr>
          <w:i w:val="0"/>
          <w:noProof/>
          <w:sz w:val="24"/>
          <w:szCs w:val="24"/>
          <w:lang w:val="hr-HR"/>
        </w:rPr>
        <w:t xml:space="preserve">izvršeni u </w:t>
      </w:r>
      <w:r w:rsidRPr="00265980">
        <w:rPr>
          <w:i w:val="0"/>
          <w:noProof/>
          <w:sz w:val="24"/>
          <w:szCs w:val="24"/>
          <w:lang w:val="hr-HR"/>
        </w:rPr>
        <w:t xml:space="preserve">iznosu od 4.685.000,00 kuna ili 100,00% u odnosu na plan, </w:t>
      </w:r>
      <w:r w:rsidRPr="0066306B">
        <w:rPr>
          <w:i w:val="0"/>
          <w:noProof/>
          <w:sz w:val="24"/>
          <w:szCs w:val="24"/>
          <w:lang w:val="hr-HR"/>
        </w:rPr>
        <w:t xml:space="preserve">a odnose se na plaće i materijalne rashode djelatnika ustanove, rashode za realizaciju programa Festivala igranog filma i </w:t>
      </w:r>
      <w:r w:rsidRPr="0066306B">
        <w:rPr>
          <w:i w:val="0"/>
          <w:sz w:val="24"/>
          <w:szCs w:val="24"/>
        </w:rPr>
        <w:t>manifestacije Prosinac u gradu i Doček Nove godine te za investicije, opremu i održavanje</w:t>
      </w:r>
      <w:r w:rsidRPr="0066306B">
        <w:rPr>
          <w:i w:val="0"/>
          <w:noProof/>
          <w:sz w:val="24"/>
          <w:szCs w:val="24"/>
          <w:lang w:val="hr-HR"/>
        </w:rPr>
        <w:t>.</w:t>
      </w:r>
    </w:p>
    <w:p w:rsidR="00F60213" w:rsidRPr="0066306B" w:rsidRDefault="00F60213" w:rsidP="00F60213">
      <w:pPr>
        <w:pStyle w:val="Default"/>
        <w:ind w:firstLine="708"/>
        <w:jc w:val="both"/>
        <w:rPr>
          <w:color w:val="auto"/>
        </w:rPr>
      </w:pPr>
    </w:p>
    <w:p w:rsidR="00F60213" w:rsidRPr="0066306B" w:rsidRDefault="00F60213" w:rsidP="00F60213">
      <w:pPr>
        <w:ind w:firstLine="708"/>
        <w:jc w:val="both"/>
        <w:rPr>
          <w:color w:val="000000"/>
          <w:sz w:val="24"/>
          <w:szCs w:val="24"/>
        </w:rPr>
      </w:pPr>
      <w:r w:rsidRPr="0066306B">
        <w:rPr>
          <w:color w:val="000000"/>
          <w:sz w:val="24"/>
          <w:szCs w:val="24"/>
        </w:rPr>
        <w:t xml:space="preserve">U periodu od 26. travnja do 11. svibnja </w:t>
      </w:r>
      <w:r>
        <w:rPr>
          <w:color w:val="000000"/>
          <w:sz w:val="24"/>
          <w:szCs w:val="24"/>
        </w:rPr>
        <w:t xml:space="preserve">2019. godine </w:t>
      </w:r>
      <w:r w:rsidRPr="0066306B">
        <w:rPr>
          <w:color w:val="000000"/>
          <w:sz w:val="24"/>
          <w:szCs w:val="24"/>
        </w:rPr>
        <w:t>organizirana je manifestacija Dan Grada Pule s više od 68 programa na 30 lokacija. Programi su bili sastavljeni od izložbi, kazališnih predstava, glazbenih, kulinarskih i sportskih programa.</w:t>
      </w:r>
    </w:p>
    <w:p w:rsidR="00F60213" w:rsidRPr="0066306B" w:rsidRDefault="00F60213" w:rsidP="00F60213">
      <w:pPr>
        <w:ind w:firstLine="708"/>
        <w:jc w:val="both"/>
        <w:rPr>
          <w:noProof/>
          <w:sz w:val="24"/>
          <w:szCs w:val="24"/>
        </w:rPr>
      </w:pPr>
    </w:p>
    <w:p w:rsidR="00F60213" w:rsidRPr="0066306B" w:rsidRDefault="00F60213" w:rsidP="00F60213">
      <w:pPr>
        <w:ind w:firstLine="708"/>
        <w:jc w:val="both"/>
        <w:rPr>
          <w:noProof/>
          <w:sz w:val="24"/>
          <w:szCs w:val="24"/>
        </w:rPr>
      </w:pPr>
      <w:r w:rsidRPr="0066306B">
        <w:rPr>
          <w:sz w:val="24"/>
          <w:szCs w:val="24"/>
        </w:rPr>
        <w:t xml:space="preserve">66. Pulski filmski festival održao se od </w:t>
      </w:r>
      <w:r w:rsidRPr="0066306B">
        <w:rPr>
          <w:noProof/>
          <w:sz w:val="24"/>
          <w:szCs w:val="24"/>
        </w:rPr>
        <w:t xml:space="preserve">13. do 21. srpnja na lokacijama: Arena, Kino Valli, Istarsko narodno kazalište, Srpski kulturni centar, MMC Luka, Galerija Makina, Gradska knjižnica i čitaonica, Galerija C8, Muzej suvremene umjetnosti Istre, Giardini, Hrvatska gospodarska komora – Županijska komora Pula, Portarata, Zajednica Talijana Pula - Circolo i plaža Ambrella. Popratni programi u sklopu festivala: radionice Pustolovni laboratorij profesora Baltazara i RED radionica -  Zajednica Talijana Pula – Circolo, izložbe - MMC Luka, Galerija Makina, Srpski kulturni centar, Kino Valli, Galerija C8, MSUI, glazbeni program - Circolo – Zajednica Talijana Pula, program za filmske profesionalce - Hrvatska gospodarska komora - Županijska komora Pula, Giardini te Festivalski interaktivni punkt - Giardini. </w:t>
      </w:r>
    </w:p>
    <w:p w:rsidR="00F60213" w:rsidRPr="0066306B" w:rsidRDefault="00F60213" w:rsidP="00F60213">
      <w:pPr>
        <w:ind w:firstLine="708"/>
        <w:jc w:val="both"/>
        <w:rPr>
          <w:rFonts w:eastAsiaTheme="minorHAnsi"/>
          <w:sz w:val="24"/>
          <w:szCs w:val="24"/>
          <w:lang w:eastAsia="en-US"/>
        </w:rPr>
      </w:pPr>
      <w:r w:rsidRPr="0066306B">
        <w:rPr>
          <w:rFonts w:eastAsiaTheme="minorHAnsi"/>
          <w:sz w:val="24"/>
          <w:szCs w:val="24"/>
          <w:lang w:eastAsia="en-US"/>
        </w:rPr>
        <w:t xml:space="preserve">Pulski filmski festival kulturna je manifestacija od nacionalnoga značenja koja svojim programom njeguje i promiče umjetničke vrijednosti suvremenoga hrvatskog i međunarodnoga filmskog stvaralaštva te naslijeđe hrvatske i svjetske kulturne baštine na području filmske umjetnosti. </w:t>
      </w:r>
    </w:p>
    <w:p w:rsidR="00F60213" w:rsidRPr="0066306B" w:rsidRDefault="00F60213" w:rsidP="00F60213">
      <w:pPr>
        <w:ind w:firstLine="708"/>
        <w:jc w:val="both"/>
        <w:rPr>
          <w:noProof/>
          <w:sz w:val="24"/>
          <w:szCs w:val="24"/>
        </w:rPr>
      </w:pPr>
      <w:r w:rsidRPr="0066306B">
        <w:rPr>
          <w:noProof/>
          <w:sz w:val="24"/>
          <w:szCs w:val="24"/>
        </w:rPr>
        <w:t>Program Festivala 66. Pule činio je</w:t>
      </w:r>
      <w:r>
        <w:rPr>
          <w:noProof/>
          <w:sz w:val="24"/>
          <w:szCs w:val="24"/>
        </w:rPr>
        <w:t>:</w:t>
      </w:r>
    </w:p>
    <w:p w:rsidR="00F60213" w:rsidRPr="0066306B" w:rsidRDefault="00F60213" w:rsidP="00F60213">
      <w:pPr>
        <w:pStyle w:val="ListParagraph"/>
        <w:numPr>
          <w:ilvl w:val="0"/>
          <w:numId w:val="71"/>
        </w:numPr>
        <w:spacing w:line="240" w:lineRule="auto"/>
        <w:rPr>
          <w:noProof/>
          <w:sz w:val="24"/>
          <w:szCs w:val="24"/>
        </w:rPr>
      </w:pPr>
      <w:r w:rsidRPr="0066306B">
        <w:rPr>
          <w:noProof/>
          <w:sz w:val="24"/>
          <w:szCs w:val="24"/>
        </w:rPr>
        <w:t xml:space="preserve">Hrvatski program sa 26 </w:t>
      </w:r>
      <w:r w:rsidRPr="0066306B">
        <w:rPr>
          <w:sz w:val="24"/>
          <w:szCs w:val="24"/>
        </w:rPr>
        <w:t>filmova od (14 u programu Hrvatskog filma i 12 u programu Manjinskih koprodukcija)</w:t>
      </w:r>
      <w:r>
        <w:rPr>
          <w:noProof/>
          <w:sz w:val="24"/>
          <w:szCs w:val="24"/>
        </w:rPr>
        <w:t>;</w:t>
      </w:r>
      <w:r w:rsidRPr="0066306B">
        <w:rPr>
          <w:noProof/>
          <w:sz w:val="24"/>
          <w:szCs w:val="24"/>
        </w:rPr>
        <w:t xml:space="preserve"> </w:t>
      </w:r>
    </w:p>
    <w:p w:rsidR="00F60213" w:rsidRPr="0066306B" w:rsidRDefault="00F60213" w:rsidP="00F60213">
      <w:pPr>
        <w:pStyle w:val="ListParagraph"/>
        <w:numPr>
          <w:ilvl w:val="0"/>
          <w:numId w:val="71"/>
        </w:numPr>
        <w:spacing w:line="240" w:lineRule="auto"/>
        <w:rPr>
          <w:noProof/>
          <w:sz w:val="24"/>
          <w:szCs w:val="24"/>
        </w:rPr>
      </w:pPr>
      <w:r w:rsidRPr="0066306B">
        <w:rPr>
          <w:noProof/>
          <w:sz w:val="24"/>
          <w:szCs w:val="24"/>
        </w:rPr>
        <w:t>Kratka Pula</w:t>
      </w:r>
      <w:r w:rsidRPr="0066306B">
        <w:rPr>
          <w:sz w:val="24"/>
          <w:szCs w:val="24"/>
        </w:rPr>
        <w:t xml:space="preserve"> sa 40 prijava</w:t>
      </w:r>
      <w:r>
        <w:rPr>
          <w:noProof/>
          <w:sz w:val="24"/>
          <w:szCs w:val="24"/>
        </w:rPr>
        <w:t>;</w:t>
      </w:r>
    </w:p>
    <w:p w:rsidR="00F60213" w:rsidRPr="0066306B" w:rsidRDefault="00F60213" w:rsidP="00F60213">
      <w:pPr>
        <w:pStyle w:val="ListParagraph"/>
        <w:numPr>
          <w:ilvl w:val="0"/>
          <w:numId w:val="71"/>
        </w:numPr>
        <w:spacing w:line="240" w:lineRule="auto"/>
        <w:rPr>
          <w:noProof/>
          <w:sz w:val="24"/>
          <w:szCs w:val="24"/>
        </w:rPr>
      </w:pPr>
      <w:r w:rsidRPr="0066306B">
        <w:rPr>
          <w:noProof/>
          <w:sz w:val="24"/>
          <w:szCs w:val="24"/>
        </w:rPr>
        <w:t xml:space="preserve">Međunarodni program </w:t>
      </w:r>
      <w:r w:rsidRPr="0066306B">
        <w:rPr>
          <w:sz w:val="24"/>
          <w:szCs w:val="24"/>
        </w:rPr>
        <w:t>sa 110 selektiranih filmova koji se odvija</w:t>
      </w:r>
      <w:r>
        <w:rPr>
          <w:sz w:val="24"/>
          <w:szCs w:val="24"/>
        </w:rPr>
        <w:t>o</w:t>
      </w:r>
      <w:r w:rsidRPr="0066306B">
        <w:rPr>
          <w:sz w:val="24"/>
          <w:szCs w:val="24"/>
        </w:rPr>
        <w:t xml:space="preserve"> na pet filmskih lokacija (Arena, Portarata, kino Valli, INK, Ambrela) te dodatnih 12 lokacija s popratnim sadržajima, Titov Park, Zajednica Talijana, Gradska knjižnica i čitaonica Pula, Galerija Makina –MMC Luka, SKUC, Giardini, HGK, MSUI, HUiU, Memo muzej i DV Rin Tin Tin</w:t>
      </w:r>
      <w:r>
        <w:rPr>
          <w:sz w:val="24"/>
          <w:szCs w:val="24"/>
        </w:rPr>
        <w:t>;</w:t>
      </w:r>
      <w:r w:rsidRPr="0066306B">
        <w:rPr>
          <w:noProof/>
          <w:sz w:val="24"/>
          <w:szCs w:val="24"/>
        </w:rPr>
        <w:t xml:space="preserve"> </w:t>
      </w:r>
    </w:p>
    <w:p w:rsidR="00F60213" w:rsidRPr="0066306B" w:rsidRDefault="00F60213" w:rsidP="00F60213">
      <w:pPr>
        <w:pStyle w:val="ListParagraph"/>
        <w:numPr>
          <w:ilvl w:val="0"/>
          <w:numId w:val="71"/>
        </w:numPr>
        <w:spacing w:line="240" w:lineRule="auto"/>
        <w:rPr>
          <w:noProof/>
          <w:sz w:val="24"/>
          <w:szCs w:val="24"/>
        </w:rPr>
      </w:pPr>
      <w:r w:rsidRPr="0066306B">
        <w:rPr>
          <w:sz w:val="24"/>
          <w:szCs w:val="24"/>
        </w:rPr>
        <w:t>Studentski program sa 66 prijava, od kojih 30 hr</w:t>
      </w:r>
      <w:r>
        <w:rPr>
          <w:sz w:val="24"/>
          <w:szCs w:val="24"/>
        </w:rPr>
        <w:t>vatskih produkcija i 36 stranih;</w:t>
      </w:r>
    </w:p>
    <w:p w:rsidR="00F60213" w:rsidRPr="0066306B" w:rsidRDefault="00F60213" w:rsidP="00F60213">
      <w:pPr>
        <w:pStyle w:val="ListParagraph"/>
        <w:numPr>
          <w:ilvl w:val="0"/>
          <w:numId w:val="71"/>
        </w:numPr>
        <w:spacing w:line="240" w:lineRule="auto"/>
        <w:rPr>
          <w:noProof/>
          <w:sz w:val="24"/>
          <w:szCs w:val="24"/>
        </w:rPr>
      </w:pPr>
      <w:r w:rsidRPr="0066306B">
        <w:rPr>
          <w:sz w:val="24"/>
          <w:szCs w:val="24"/>
        </w:rPr>
        <w:t xml:space="preserve">Radionice za najmlađe – Pustolovni laboratorij profesora </w:t>
      </w:r>
      <w:r>
        <w:rPr>
          <w:sz w:val="24"/>
          <w:szCs w:val="24"/>
        </w:rPr>
        <w:t>Baltazara i Digitalna radionica;</w:t>
      </w:r>
    </w:p>
    <w:p w:rsidR="00F60213" w:rsidRPr="0066306B" w:rsidRDefault="00F60213" w:rsidP="00F60213">
      <w:pPr>
        <w:pStyle w:val="ListParagraph"/>
        <w:numPr>
          <w:ilvl w:val="0"/>
          <w:numId w:val="71"/>
        </w:numPr>
        <w:spacing w:line="240" w:lineRule="auto"/>
        <w:rPr>
          <w:noProof/>
          <w:sz w:val="24"/>
          <w:szCs w:val="24"/>
        </w:rPr>
      </w:pPr>
      <w:r w:rsidRPr="0066306B">
        <w:rPr>
          <w:noProof/>
          <w:sz w:val="24"/>
          <w:szCs w:val="24"/>
        </w:rPr>
        <w:t xml:space="preserve">industrijski programi </w:t>
      </w:r>
      <w:r w:rsidRPr="0066306B">
        <w:rPr>
          <w:sz w:val="24"/>
          <w:szCs w:val="24"/>
        </w:rPr>
        <w:t>za filmske profesionalce Pula.Edu i Pula.Industry obogaćeni brojnim okruglim stolovima, radionicama pod vodstvom stručnjaka iz audiovizualnih djelatnosti</w:t>
      </w:r>
      <w:r w:rsidRPr="0066306B">
        <w:rPr>
          <w:noProof/>
          <w:sz w:val="24"/>
          <w:szCs w:val="24"/>
        </w:rPr>
        <w:t xml:space="preserve">. </w:t>
      </w:r>
    </w:p>
    <w:p w:rsidR="00F60213" w:rsidRPr="0066306B" w:rsidRDefault="00F60213" w:rsidP="00F60213">
      <w:pPr>
        <w:pStyle w:val="ListParagraph"/>
        <w:autoSpaceDE w:val="0"/>
        <w:autoSpaceDN w:val="0"/>
        <w:spacing w:line="240" w:lineRule="auto"/>
        <w:ind w:firstLine="0"/>
        <w:rPr>
          <w:rFonts w:eastAsiaTheme="minorHAnsi"/>
          <w:color w:val="000000"/>
          <w:sz w:val="24"/>
          <w:szCs w:val="24"/>
          <w:lang w:eastAsia="en-US"/>
        </w:rPr>
      </w:pPr>
    </w:p>
    <w:p w:rsidR="00F60213" w:rsidRPr="009F53AF" w:rsidRDefault="00F60213" w:rsidP="00F60213">
      <w:pPr>
        <w:ind w:firstLine="708"/>
        <w:jc w:val="both"/>
        <w:rPr>
          <w:sz w:val="24"/>
          <w:szCs w:val="24"/>
        </w:rPr>
      </w:pPr>
      <w:r w:rsidRPr="009F53AF">
        <w:rPr>
          <w:rFonts w:eastAsiaTheme="minorHAnsi"/>
          <w:sz w:val="24"/>
          <w:szCs w:val="24"/>
          <w:lang w:eastAsia="en-US"/>
        </w:rPr>
        <w:t xml:space="preserve">Na Pulskom filmskom festivalu održano je </w:t>
      </w:r>
      <w:r w:rsidRPr="009F53AF">
        <w:rPr>
          <w:rFonts w:eastAsia="Calibri"/>
          <w:sz w:val="24"/>
          <w:szCs w:val="24"/>
        </w:rPr>
        <w:t xml:space="preserve">18 filmskih programa na 17 lokacija </w:t>
      </w:r>
      <w:r w:rsidRPr="009F53AF">
        <w:rPr>
          <w:rFonts w:eastAsiaTheme="minorHAnsi"/>
          <w:sz w:val="24"/>
          <w:szCs w:val="24"/>
          <w:lang w:eastAsia="en-US"/>
        </w:rPr>
        <w:t xml:space="preserve">i prikazano je 110 filma, održano je </w:t>
      </w:r>
      <w:r w:rsidRPr="009F53AF">
        <w:rPr>
          <w:rFonts w:eastAsia="Calibri"/>
          <w:sz w:val="24"/>
          <w:szCs w:val="24"/>
        </w:rPr>
        <w:t xml:space="preserve">7 izložbi, 7 glazbenih programa te 2 predstavljanja knjiga. </w:t>
      </w:r>
    </w:p>
    <w:p w:rsidR="00F60213" w:rsidRDefault="00F60213" w:rsidP="00F60213">
      <w:pPr>
        <w:ind w:firstLine="708"/>
        <w:jc w:val="both"/>
        <w:rPr>
          <w:sz w:val="24"/>
          <w:szCs w:val="24"/>
        </w:rPr>
      </w:pPr>
    </w:p>
    <w:p w:rsidR="00F60213" w:rsidRPr="0066306B" w:rsidRDefault="00F60213" w:rsidP="00F60213">
      <w:pPr>
        <w:ind w:firstLine="708"/>
        <w:jc w:val="both"/>
        <w:rPr>
          <w:sz w:val="24"/>
          <w:szCs w:val="24"/>
        </w:rPr>
      </w:pPr>
      <w:r w:rsidRPr="0066306B">
        <w:rPr>
          <w:sz w:val="24"/>
          <w:szCs w:val="24"/>
        </w:rPr>
        <w:t>U Kinu Valli se tijekom 2019. godine održala 1</w:t>
      </w:r>
      <w:r>
        <w:rPr>
          <w:sz w:val="24"/>
          <w:szCs w:val="24"/>
        </w:rPr>
        <w:t>.</w:t>
      </w:r>
      <w:r w:rsidRPr="0066306B">
        <w:rPr>
          <w:sz w:val="24"/>
          <w:szCs w:val="24"/>
        </w:rPr>
        <w:t>091 projekcija dugometražnih, kratkometražnih, igranih, dokumentarnih i animiranih filmova, koje je pogledalo 49.955 posjetitelja (od toga 3.888 tijekom Pulskog filmskog festivala). Stranica Kina, www.kinovalli.net, tijekom 2019. godine imala je 560.550 posjeta, od čega 91.288 jedinstvenih.</w:t>
      </w:r>
    </w:p>
    <w:p w:rsidR="00F60213" w:rsidRDefault="00F60213" w:rsidP="00F60213">
      <w:pPr>
        <w:ind w:firstLine="708"/>
        <w:jc w:val="both"/>
        <w:rPr>
          <w:sz w:val="24"/>
          <w:szCs w:val="24"/>
          <w:shd w:val="clear" w:color="auto" w:fill="FFFFFF"/>
        </w:rPr>
      </w:pPr>
      <w:r w:rsidRPr="0066306B">
        <w:rPr>
          <w:sz w:val="24"/>
          <w:szCs w:val="24"/>
        </w:rPr>
        <w:t>U Kinu Valli je u 2019. godini izuzev</w:t>
      </w:r>
      <w:r w:rsidRPr="0066306B">
        <w:rPr>
          <w:sz w:val="24"/>
          <w:szCs w:val="24"/>
          <w:shd w:val="clear" w:color="auto" w:fill="FFFFFF"/>
        </w:rPr>
        <w:t xml:space="preserve"> redovnog filmskog, održano je niz posebnih programa. Edukacijski program ''FUŠ - Film u školi'', usmjeren na djecu vrtićke dobi, učenike osnovnih i srednjih škola, studente i prosvjetne djelatnike sveukupno je pratilo 6.117 učenika U sklopu programa The Met: uživo u HD-u, u produkciji njujorške operne kuće Metropolitan, prikazano je ukupno 9 prijenosa uživo koje je pratilo </w:t>
      </w:r>
      <w:r w:rsidRPr="0066306B">
        <w:rPr>
          <w:sz w:val="24"/>
          <w:szCs w:val="24"/>
        </w:rPr>
        <w:t xml:space="preserve">907 </w:t>
      </w:r>
      <w:r w:rsidRPr="0066306B">
        <w:rPr>
          <w:sz w:val="24"/>
          <w:szCs w:val="24"/>
          <w:shd w:val="clear" w:color="auto" w:fill="FFFFFF"/>
        </w:rPr>
        <w:t xml:space="preserve">gledatelja. </w:t>
      </w:r>
      <w:r>
        <w:rPr>
          <w:sz w:val="24"/>
          <w:szCs w:val="24"/>
          <w:shd w:val="clear" w:color="auto" w:fill="FFFFFF"/>
        </w:rPr>
        <w:t>Z</w:t>
      </w:r>
      <w:r w:rsidRPr="0066306B">
        <w:rPr>
          <w:sz w:val="24"/>
          <w:szCs w:val="24"/>
          <w:shd w:val="clear" w:color="auto" w:fill="FFFFFF"/>
        </w:rPr>
        <w:t>apočelo se i s direktnim prijenosom Boljšoj Teatra uživo</w:t>
      </w:r>
      <w:r>
        <w:rPr>
          <w:sz w:val="24"/>
          <w:szCs w:val="24"/>
          <w:shd w:val="clear" w:color="auto" w:fill="FFFFFF"/>
        </w:rPr>
        <w:t xml:space="preserve"> te su o</w:t>
      </w:r>
      <w:r w:rsidRPr="0066306B">
        <w:rPr>
          <w:sz w:val="24"/>
          <w:szCs w:val="24"/>
          <w:shd w:val="clear" w:color="auto" w:fill="FFFFFF"/>
        </w:rPr>
        <w:t>držana 4 prijenosa koje je pogledalo 334</w:t>
      </w:r>
      <w:r>
        <w:rPr>
          <w:sz w:val="24"/>
          <w:szCs w:val="24"/>
          <w:shd w:val="clear" w:color="auto" w:fill="FFFFFF"/>
        </w:rPr>
        <w:t xml:space="preserve"> </w:t>
      </w:r>
      <w:r w:rsidRPr="0066306B">
        <w:rPr>
          <w:sz w:val="24"/>
          <w:szCs w:val="24"/>
          <w:shd w:val="clear" w:color="auto" w:fill="FFFFFF"/>
        </w:rPr>
        <w:t xml:space="preserve">posjetitelja. </w:t>
      </w:r>
      <w:r>
        <w:rPr>
          <w:sz w:val="24"/>
          <w:szCs w:val="24"/>
          <w:shd w:val="clear" w:color="auto" w:fill="FFFFFF"/>
        </w:rPr>
        <w:t>U</w:t>
      </w:r>
      <w:r w:rsidRPr="0066306B">
        <w:rPr>
          <w:sz w:val="24"/>
          <w:szCs w:val="24"/>
          <w:shd w:val="clear" w:color="auto" w:fill="FFFFFF"/>
        </w:rPr>
        <w:t xml:space="preserve"> programu Matineje za umirovljenike </w:t>
      </w:r>
      <w:r>
        <w:rPr>
          <w:sz w:val="24"/>
          <w:szCs w:val="24"/>
          <w:shd w:val="clear" w:color="auto" w:fill="FFFFFF"/>
        </w:rPr>
        <w:t>n</w:t>
      </w:r>
      <w:r w:rsidRPr="0066306B">
        <w:rPr>
          <w:sz w:val="24"/>
          <w:szCs w:val="24"/>
          <w:shd w:val="clear" w:color="auto" w:fill="FFFFFF"/>
        </w:rPr>
        <w:t>a 8 projekcija prisustvovalo je 1.230 gledatelja. Ukupan broj gledatelja u Kinu Valli tijekom 2019. godine uključujući i projekcije tijekom Pulskog filmskog festivala jest  49.955.</w:t>
      </w:r>
    </w:p>
    <w:p w:rsidR="00F60213" w:rsidRPr="0066306B" w:rsidRDefault="00F60213" w:rsidP="00F60213">
      <w:pPr>
        <w:ind w:firstLine="708"/>
        <w:jc w:val="both"/>
        <w:rPr>
          <w:color w:val="FF0000"/>
          <w:sz w:val="24"/>
          <w:szCs w:val="24"/>
        </w:rPr>
      </w:pPr>
    </w:p>
    <w:p w:rsidR="00F60213" w:rsidRPr="0066306B" w:rsidRDefault="00F60213" w:rsidP="00F60213">
      <w:pPr>
        <w:ind w:firstLine="709"/>
        <w:jc w:val="both"/>
        <w:rPr>
          <w:sz w:val="24"/>
          <w:szCs w:val="24"/>
        </w:rPr>
      </w:pPr>
      <w:r w:rsidRPr="0066306B">
        <w:rPr>
          <w:sz w:val="24"/>
          <w:szCs w:val="24"/>
        </w:rPr>
        <w:t>Ustanova je organizirala i manifestaciju „Prosinac u Puli 2019. godine – Dicembre in città“</w:t>
      </w:r>
      <w:r>
        <w:rPr>
          <w:sz w:val="24"/>
          <w:szCs w:val="24"/>
        </w:rPr>
        <w:t xml:space="preserve">, sa </w:t>
      </w:r>
      <w:r w:rsidRPr="0066306B">
        <w:rPr>
          <w:sz w:val="24"/>
          <w:szCs w:val="24"/>
        </w:rPr>
        <w:t xml:space="preserve">170 programa na 40 lokacija u suradnji sa 65 organizatora. </w:t>
      </w:r>
      <w:r>
        <w:rPr>
          <w:sz w:val="24"/>
          <w:szCs w:val="24"/>
        </w:rPr>
        <w:t>S</w:t>
      </w:r>
      <w:r w:rsidRPr="0066306B">
        <w:rPr>
          <w:sz w:val="24"/>
          <w:szCs w:val="24"/>
        </w:rPr>
        <w:t xml:space="preserve">vakodnevno su </w:t>
      </w:r>
      <w:r>
        <w:rPr>
          <w:sz w:val="24"/>
          <w:szCs w:val="24"/>
        </w:rPr>
        <w:t>posjetiteljima</w:t>
      </w:r>
      <w:r w:rsidRPr="0066306B">
        <w:rPr>
          <w:sz w:val="24"/>
          <w:szCs w:val="24"/>
        </w:rPr>
        <w:t xml:space="preserve"> bili na raspolaganju brojni zanimljivi kulturni i zabavni programi. </w:t>
      </w:r>
    </w:p>
    <w:p w:rsidR="00F60213" w:rsidRPr="0066306B" w:rsidRDefault="00F60213" w:rsidP="00F60213">
      <w:pPr>
        <w:ind w:firstLine="708"/>
        <w:jc w:val="both"/>
        <w:rPr>
          <w:rFonts w:eastAsiaTheme="minorHAnsi"/>
          <w:color w:val="FF0000"/>
          <w:sz w:val="24"/>
          <w:szCs w:val="24"/>
          <w:lang w:eastAsia="en-US"/>
        </w:rPr>
      </w:pPr>
    </w:p>
    <w:p w:rsidR="00F60213" w:rsidRPr="0066306B" w:rsidRDefault="00F60213" w:rsidP="00F60213">
      <w:pPr>
        <w:ind w:firstLine="708"/>
        <w:jc w:val="both"/>
        <w:rPr>
          <w:noProof/>
          <w:sz w:val="24"/>
          <w:szCs w:val="24"/>
        </w:rPr>
      </w:pPr>
      <w:r w:rsidRPr="0066306B">
        <w:rPr>
          <w:noProof/>
          <w:sz w:val="24"/>
          <w:szCs w:val="24"/>
        </w:rPr>
        <w:t>Tehnička i logistička potpora pružena je programima koji su se tijekom 2019. godine održali u Gradu i okolici a Javnoj ustanovi je povjerena organizacija proslave Dana Grada i Pulske noći.</w:t>
      </w:r>
    </w:p>
    <w:p w:rsidR="00F60213" w:rsidRPr="0031714A" w:rsidRDefault="00F60213" w:rsidP="00F60213">
      <w:pPr>
        <w:pStyle w:val="BodyTextIndent"/>
        <w:jc w:val="both"/>
        <w:rPr>
          <w:sz w:val="24"/>
          <w:szCs w:val="24"/>
        </w:rPr>
      </w:pPr>
    </w:p>
    <w:p w:rsidR="00F60213" w:rsidRPr="0031714A" w:rsidRDefault="00F60213" w:rsidP="00F60213">
      <w:pPr>
        <w:jc w:val="both"/>
        <w:rPr>
          <w:noProof/>
          <w:sz w:val="24"/>
          <w:szCs w:val="24"/>
        </w:rPr>
      </w:pPr>
      <w:r w:rsidRPr="0031714A">
        <w:rPr>
          <w:rFonts w:eastAsia="Calibri"/>
          <w:sz w:val="24"/>
          <w:szCs w:val="24"/>
        </w:rPr>
        <w:tab/>
      </w:r>
      <w:r w:rsidRPr="0031714A">
        <w:rPr>
          <w:i/>
          <w:noProof/>
          <w:sz w:val="24"/>
          <w:szCs w:val="24"/>
        </w:rPr>
        <w:t>Aktivnost: Ostali programi u kulturi;</w:t>
      </w:r>
      <w:r w:rsidRPr="0031714A">
        <w:rPr>
          <w:noProof/>
          <w:sz w:val="24"/>
          <w:szCs w:val="24"/>
        </w:rPr>
        <w:t xml:space="preserve"> rashodi su planirani u iznosu od </w:t>
      </w:r>
      <w:r>
        <w:rPr>
          <w:noProof/>
          <w:sz w:val="24"/>
          <w:szCs w:val="24"/>
        </w:rPr>
        <w:t>8.392.043,00</w:t>
      </w:r>
      <w:r w:rsidRPr="0031714A">
        <w:rPr>
          <w:noProof/>
          <w:sz w:val="24"/>
          <w:szCs w:val="24"/>
        </w:rPr>
        <w:t xml:space="preserve"> kun</w:t>
      </w:r>
      <w:r>
        <w:rPr>
          <w:noProof/>
          <w:sz w:val="24"/>
          <w:szCs w:val="24"/>
        </w:rPr>
        <w:t>e</w:t>
      </w:r>
      <w:r w:rsidRPr="0031714A">
        <w:rPr>
          <w:noProof/>
          <w:sz w:val="24"/>
          <w:szCs w:val="24"/>
        </w:rPr>
        <w:t>, a</w:t>
      </w:r>
      <w:r w:rsidRPr="0031714A">
        <w:rPr>
          <w:b/>
          <w:noProof/>
          <w:sz w:val="24"/>
          <w:szCs w:val="24"/>
        </w:rPr>
        <w:t xml:space="preserve"> </w:t>
      </w:r>
      <w:r w:rsidRPr="0031714A">
        <w:rPr>
          <w:noProof/>
          <w:sz w:val="24"/>
          <w:szCs w:val="24"/>
        </w:rPr>
        <w:t xml:space="preserve">izvršeni u iznosu od </w:t>
      </w:r>
      <w:r>
        <w:rPr>
          <w:noProof/>
          <w:sz w:val="24"/>
          <w:szCs w:val="24"/>
        </w:rPr>
        <w:t>8.344.751,37</w:t>
      </w:r>
      <w:r w:rsidRPr="0031714A">
        <w:rPr>
          <w:noProof/>
          <w:sz w:val="24"/>
          <w:szCs w:val="24"/>
        </w:rPr>
        <w:t xml:space="preserve"> kun</w:t>
      </w:r>
      <w:r>
        <w:rPr>
          <w:noProof/>
          <w:sz w:val="24"/>
          <w:szCs w:val="24"/>
        </w:rPr>
        <w:t>a</w:t>
      </w:r>
      <w:r w:rsidRPr="0031714A">
        <w:rPr>
          <w:noProof/>
          <w:sz w:val="24"/>
          <w:szCs w:val="24"/>
        </w:rPr>
        <w:t xml:space="preserve"> ili </w:t>
      </w:r>
      <w:r>
        <w:rPr>
          <w:noProof/>
          <w:sz w:val="24"/>
          <w:szCs w:val="24"/>
        </w:rPr>
        <w:t>99,44</w:t>
      </w:r>
      <w:r w:rsidRPr="0031714A">
        <w:rPr>
          <w:noProof/>
          <w:sz w:val="24"/>
          <w:szCs w:val="24"/>
        </w:rPr>
        <w:t>% u odnosu na plan i obuhvaćaju:</w:t>
      </w:r>
    </w:p>
    <w:p w:rsidR="00F60213" w:rsidRDefault="00F60213" w:rsidP="00F60213">
      <w:pPr>
        <w:pStyle w:val="BodyTextIndent"/>
        <w:numPr>
          <w:ilvl w:val="0"/>
          <w:numId w:val="40"/>
        </w:numPr>
        <w:ind w:left="709" w:hanging="283"/>
        <w:jc w:val="both"/>
        <w:rPr>
          <w:i w:val="0"/>
          <w:noProof/>
          <w:sz w:val="24"/>
          <w:szCs w:val="24"/>
          <w:lang w:val="hr-HR"/>
        </w:rPr>
      </w:pPr>
      <w:r w:rsidRPr="009F315B">
        <w:rPr>
          <w:i w:val="0"/>
          <w:noProof/>
          <w:sz w:val="24"/>
          <w:szCs w:val="24"/>
          <w:lang w:val="hr-HR"/>
        </w:rPr>
        <w:t xml:space="preserve">Gradski fundus i Gradska galerija, rashodi su izvršeni u iznosu od </w:t>
      </w:r>
      <w:r>
        <w:rPr>
          <w:i w:val="0"/>
          <w:noProof/>
          <w:sz w:val="24"/>
          <w:szCs w:val="24"/>
          <w:lang w:val="hr-HR"/>
        </w:rPr>
        <w:t>308.181,52</w:t>
      </w:r>
      <w:r w:rsidRPr="009F315B">
        <w:rPr>
          <w:i w:val="0"/>
          <w:noProof/>
          <w:sz w:val="24"/>
          <w:szCs w:val="24"/>
          <w:lang w:val="hr-HR"/>
        </w:rPr>
        <w:t xml:space="preserve"> kun</w:t>
      </w:r>
      <w:r>
        <w:rPr>
          <w:i w:val="0"/>
          <w:noProof/>
          <w:sz w:val="24"/>
          <w:szCs w:val="24"/>
          <w:lang w:val="hr-HR"/>
        </w:rPr>
        <w:t>e,</w:t>
      </w:r>
      <w:r w:rsidRPr="00AD42AC">
        <w:rPr>
          <w:i w:val="0"/>
          <w:noProof/>
          <w:sz w:val="24"/>
          <w:szCs w:val="24"/>
          <w:lang w:val="hr-HR"/>
        </w:rPr>
        <w:t xml:space="preserve"> </w:t>
      </w:r>
      <w:r w:rsidRPr="0031714A">
        <w:rPr>
          <w:i w:val="0"/>
          <w:noProof/>
          <w:sz w:val="24"/>
          <w:szCs w:val="24"/>
          <w:lang w:val="hr-HR"/>
        </w:rPr>
        <w:t xml:space="preserve">odnose se na prezentaciju i preventivnu zaštitu građe Zbirke umjetnina Grada Pule, održavanje galerijskih prostora te </w:t>
      </w:r>
      <w:r w:rsidRPr="0031714A">
        <w:rPr>
          <w:i w:val="0"/>
          <w:sz w:val="24"/>
          <w:szCs w:val="24"/>
          <w:lang w:val="hr-HR"/>
        </w:rPr>
        <w:t>otkup umjetničkog djela zbirke fotografija Alojza Orela</w:t>
      </w:r>
      <w:r w:rsidRPr="0031714A">
        <w:rPr>
          <w:i w:val="0"/>
          <w:noProof/>
          <w:sz w:val="24"/>
          <w:szCs w:val="24"/>
          <w:lang w:val="hr-HR"/>
        </w:rPr>
        <w:t>;</w:t>
      </w:r>
    </w:p>
    <w:p w:rsidR="00F60213" w:rsidRDefault="00F60213" w:rsidP="00F60213">
      <w:pPr>
        <w:pStyle w:val="BodyTextIndent"/>
        <w:numPr>
          <w:ilvl w:val="0"/>
          <w:numId w:val="40"/>
        </w:numPr>
        <w:ind w:left="709" w:hanging="283"/>
        <w:jc w:val="both"/>
        <w:rPr>
          <w:i w:val="0"/>
          <w:noProof/>
          <w:sz w:val="24"/>
          <w:szCs w:val="24"/>
          <w:lang w:val="hr-HR"/>
        </w:rPr>
      </w:pPr>
      <w:r>
        <w:rPr>
          <w:i w:val="0"/>
          <w:noProof/>
          <w:sz w:val="24"/>
          <w:szCs w:val="24"/>
          <w:lang w:val="hr-HR"/>
        </w:rPr>
        <w:t>Održavanje i ulaganje u prostore i opremu SAKUD-a, rashodi su izvršeni u iznosu od 104.468,44 kune, odnose se na uređenje sanitarnog čvora prostora SAKUD-a;</w:t>
      </w:r>
    </w:p>
    <w:p w:rsidR="00F60213" w:rsidRPr="007642EC" w:rsidRDefault="00F60213" w:rsidP="00F60213">
      <w:pPr>
        <w:pStyle w:val="BodyTextIndent"/>
        <w:numPr>
          <w:ilvl w:val="0"/>
          <w:numId w:val="40"/>
        </w:numPr>
        <w:ind w:left="709" w:hanging="283"/>
        <w:jc w:val="both"/>
        <w:rPr>
          <w:i w:val="0"/>
          <w:noProof/>
          <w:sz w:val="24"/>
          <w:szCs w:val="24"/>
          <w:lang w:val="hr-HR"/>
        </w:rPr>
      </w:pPr>
      <w:r w:rsidRPr="007642EC">
        <w:rPr>
          <w:i w:val="0"/>
          <w:sz w:val="24"/>
          <w:szCs w:val="24"/>
          <w:lang w:val="hr-HR"/>
        </w:rPr>
        <w:t>I</w:t>
      </w:r>
      <w:r>
        <w:rPr>
          <w:i w:val="0"/>
          <w:sz w:val="24"/>
          <w:szCs w:val="24"/>
          <w:lang w:val="hr-HR"/>
        </w:rPr>
        <w:t>n</w:t>
      </w:r>
      <w:r w:rsidRPr="007642EC">
        <w:rPr>
          <w:i w:val="0"/>
          <w:sz w:val="24"/>
          <w:szCs w:val="24"/>
          <w:lang w:val="hr-HR"/>
        </w:rPr>
        <w:t xml:space="preserve">telektualne i osobne usluge u iznosu od </w:t>
      </w:r>
      <w:r>
        <w:rPr>
          <w:i w:val="0"/>
          <w:sz w:val="24"/>
          <w:szCs w:val="24"/>
          <w:lang w:val="hr-HR"/>
        </w:rPr>
        <w:t>48.750,00</w:t>
      </w:r>
      <w:r w:rsidRPr="007642EC">
        <w:rPr>
          <w:i w:val="0"/>
          <w:sz w:val="24"/>
          <w:szCs w:val="24"/>
          <w:lang w:val="hr-HR"/>
        </w:rPr>
        <w:t xml:space="preserve"> kuna za konzultantske usluge, pripremu dokumentacije za natječaj -  projekt Stara Mehanika Bravarija – Edukativni centar za poduzetništvo i cjeloživotno učenje predviđenog za provedbu putem ITU mehanizma u okviru specifičnog cilja 6e2 „Obnova brownfield lokacija (bivša vojn</w:t>
      </w:r>
      <w:r>
        <w:rPr>
          <w:i w:val="0"/>
          <w:sz w:val="24"/>
          <w:szCs w:val="24"/>
          <w:lang w:val="hr-HR"/>
        </w:rPr>
        <w:t>a i/ili industrijska područja)“;</w:t>
      </w:r>
    </w:p>
    <w:p w:rsidR="00F60213" w:rsidRPr="009F315B" w:rsidRDefault="00F60213" w:rsidP="00F60213">
      <w:pPr>
        <w:pStyle w:val="BodyTextIndent"/>
        <w:numPr>
          <w:ilvl w:val="0"/>
          <w:numId w:val="40"/>
        </w:numPr>
        <w:ind w:left="709" w:hanging="283"/>
        <w:jc w:val="both"/>
        <w:rPr>
          <w:i w:val="0"/>
          <w:noProof/>
          <w:sz w:val="24"/>
          <w:szCs w:val="24"/>
          <w:lang w:val="hr-HR"/>
        </w:rPr>
      </w:pPr>
      <w:r w:rsidRPr="009F315B">
        <w:rPr>
          <w:i w:val="0"/>
          <w:noProof/>
          <w:sz w:val="24"/>
          <w:szCs w:val="24"/>
          <w:lang w:val="hr-HR"/>
        </w:rPr>
        <w:t xml:space="preserve">Naknade za rad predstavničkih i izvršnih tijela, povjerenstava, rashodi su izvršeni u iznosu od </w:t>
      </w:r>
      <w:r>
        <w:rPr>
          <w:i w:val="0"/>
          <w:noProof/>
          <w:sz w:val="24"/>
          <w:szCs w:val="24"/>
          <w:lang w:val="hr-HR"/>
        </w:rPr>
        <w:t>31.470,55</w:t>
      </w:r>
      <w:r w:rsidRPr="009F315B">
        <w:rPr>
          <w:i w:val="0"/>
          <w:noProof/>
          <w:sz w:val="24"/>
          <w:szCs w:val="24"/>
          <w:lang w:val="hr-HR"/>
        </w:rPr>
        <w:t xml:space="preserve"> kuna, a odnose se na naknade za rad članova kulturnih vijeća te  povjerenstva za odabir programa i projekata po provedbom javnom natječaju za odabir programa i projekta;</w:t>
      </w:r>
    </w:p>
    <w:p w:rsidR="00F60213" w:rsidRPr="009F315B" w:rsidRDefault="00F60213" w:rsidP="00F60213">
      <w:pPr>
        <w:pStyle w:val="BodyTextIndent"/>
        <w:numPr>
          <w:ilvl w:val="0"/>
          <w:numId w:val="17"/>
        </w:numPr>
        <w:tabs>
          <w:tab w:val="clear" w:pos="1440"/>
        </w:tabs>
        <w:ind w:left="709" w:hanging="283"/>
        <w:jc w:val="both"/>
        <w:rPr>
          <w:i w:val="0"/>
          <w:noProof/>
          <w:sz w:val="24"/>
          <w:szCs w:val="24"/>
          <w:lang w:val="hr-HR"/>
        </w:rPr>
      </w:pPr>
      <w:r w:rsidRPr="009F315B">
        <w:rPr>
          <w:i w:val="0"/>
          <w:noProof/>
          <w:sz w:val="24"/>
          <w:szCs w:val="24"/>
          <w:lang w:val="hr-HR"/>
        </w:rPr>
        <w:t xml:space="preserve">Tekuće pomoći </w:t>
      </w:r>
      <w:r>
        <w:rPr>
          <w:i w:val="0"/>
          <w:noProof/>
          <w:sz w:val="24"/>
          <w:szCs w:val="24"/>
          <w:lang w:val="hr-HR"/>
        </w:rPr>
        <w:t xml:space="preserve">proračunskim korisnicima drugih proračuna </w:t>
      </w:r>
      <w:r w:rsidRPr="009F315B">
        <w:rPr>
          <w:i w:val="0"/>
          <w:noProof/>
          <w:sz w:val="24"/>
          <w:szCs w:val="24"/>
          <w:lang w:val="hr-HR"/>
        </w:rPr>
        <w:t xml:space="preserve">za sufinanciranje programa, rashodi su izvršeni u iznosu od </w:t>
      </w:r>
      <w:r>
        <w:rPr>
          <w:i w:val="0"/>
          <w:noProof/>
          <w:sz w:val="24"/>
          <w:szCs w:val="24"/>
          <w:lang w:val="hr-HR"/>
        </w:rPr>
        <w:t>699.250,00</w:t>
      </w:r>
      <w:r w:rsidRPr="009F315B">
        <w:rPr>
          <w:i w:val="0"/>
          <w:noProof/>
          <w:sz w:val="24"/>
          <w:szCs w:val="24"/>
          <w:lang w:val="hr-HR"/>
        </w:rPr>
        <w:t xml:space="preserve"> kun</w:t>
      </w:r>
      <w:r>
        <w:rPr>
          <w:i w:val="0"/>
          <w:noProof/>
          <w:sz w:val="24"/>
          <w:szCs w:val="24"/>
          <w:lang w:val="hr-HR"/>
        </w:rPr>
        <w:t>a i to</w:t>
      </w:r>
      <w:r w:rsidRPr="009F315B">
        <w:rPr>
          <w:i w:val="0"/>
          <w:noProof/>
          <w:sz w:val="24"/>
          <w:szCs w:val="24"/>
          <w:lang w:val="hr-HR"/>
        </w:rPr>
        <w:t>:</w:t>
      </w:r>
    </w:p>
    <w:p w:rsidR="00564EB7" w:rsidRDefault="00564EB7" w:rsidP="00177B9C">
      <w:pPr>
        <w:pStyle w:val="BodyTextIndent"/>
        <w:ind w:left="1134" w:firstLine="0"/>
        <w:jc w:val="both"/>
        <w:rPr>
          <w:i w:val="0"/>
          <w:noProof/>
          <w:sz w:val="24"/>
          <w:szCs w:val="24"/>
          <w:lang w:val="hr-HR"/>
        </w:rPr>
      </w:pPr>
    </w:p>
    <w:tbl>
      <w:tblPr>
        <w:tblW w:w="10145" w:type="dxa"/>
        <w:jc w:val="center"/>
        <w:tblLook w:val="04A0"/>
      </w:tblPr>
      <w:tblGrid>
        <w:gridCol w:w="4616"/>
        <w:gridCol w:w="5529"/>
      </w:tblGrid>
      <w:tr w:rsidR="00564EB7" w:rsidRPr="00E631F0" w:rsidTr="00EE6256">
        <w:trPr>
          <w:trHeight w:val="315"/>
          <w:jc w:val="center"/>
        </w:trPr>
        <w:tc>
          <w:tcPr>
            <w:tcW w:w="4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B7" w:rsidRPr="00E631F0" w:rsidRDefault="00564EB7" w:rsidP="00177B9C">
            <w:pPr>
              <w:jc w:val="center"/>
              <w:rPr>
                <w:b/>
                <w:bCs/>
                <w:color w:val="000000"/>
                <w:sz w:val="24"/>
                <w:szCs w:val="24"/>
              </w:rPr>
            </w:pPr>
            <w:r w:rsidRPr="00E631F0">
              <w:rPr>
                <w:b/>
                <w:bCs/>
                <w:color w:val="000000"/>
                <w:sz w:val="24"/>
                <w:szCs w:val="24"/>
              </w:rPr>
              <w:t>Korisnik sredstava</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rsidR="00564EB7" w:rsidRPr="00E631F0" w:rsidRDefault="00564EB7" w:rsidP="00177B9C">
            <w:pPr>
              <w:jc w:val="center"/>
              <w:rPr>
                <w:b/>
                <w:bCs/>
                <w:color w:val="000000"/>
                <w:sz w:val="24"/>
                <w:szCs w:val="24"/>
              </w:rPr>
            </w:pPr>
            <w:r w:rsidRPr="00E631F0">
              <w:rPr>
                <w:b/>
                <w:bCs/>
                <w:color w:val="000000"/>
                <w:sz w:val="24"/>
                <w:szCs w:val="24"/>
              </w:rPr>
              <w:t>Program/projekt</w:t>
            </w:r>
          </w:p>
        </w:tc>
      </w:tr>
      <w:tr w:rsidR="00564EB7" w:rsidRPr="00E631F0" w:rsidTr="00EE6256">
        <w:trPr>
          <w:trHeight w:val="1333"/>
          <w:jc w:val="center"/>
        </w:trPr>
        <w:tc>
          <w:tcPr>
            <w:tcW w:w="4616" w:type="dxa"/>
            <w:tcBorders>
              <w:top w:val="nil"/>
              <w:left w:val="single" w:sz="4" w:space="0" w:color="auto"/>
              <w:bottom w:val="single" w:sz="4" w:space="0" w:color="auto"/>
              <w:right w:val="single" w:sz="4" w:space="0" w:color="auto"/>
            </w:tcBorders>
            <w:shd w:val="clear" w:color="auto" w:fill="auto"/>
            <w:vAlign w:val="center"/>
            <w:hideMark/>
          </w:tcPr>
          <w:p w:rsidR="00564EB7" w:rsidRPr="00E631F0" w:rsidRDefault="00564EB7" w:rsidP="00177B9C">
            <w:pPr>
              <w:rPr>
                <w:color w:val="000000"/>
                <w:sz w:val="24"/>
                <w:szCs w:val="24"/>
              </w:rPr>
            </w:pPr>
            <w:r w:rsidRPr="00E631F0">
              <w:rPr>
                <w:color w:val="000000"/>
                <w:sz w:val="24"/>
                <w:szCs w:val="24"/>
              </w:rPr>
              <w:t>Sveučilište Jurja Dobrile u Puli</w:t>
            </w:r>
          </w:p>
        </w:tc>
        <w:tc>
          <w:tcPr>
            <w:tcW w:w="5529" w:type="dxa"/>
            <w:tcBorders>
              <w:top w:val="nil"/>
              <w:left w:val="nil"/>
              <w:bottom w:val="single" w:sz="4" w:space="0" w:color="auto"/>
              <w:right w:val="single" w:sz="4" w:space="0" w:color="auto"/>
            </w:tcBorders>
            <w:shd w:val="clear" w:color="auto" w:fill="auto"/>
            <w:vAlign w:val="center"/>
            <w:hideMark/>
          </w:tcPr>
          <w:p w:rsidR="00564EB7" w:rsidRPr="00E631F0" w:rsidRDefault="00564EB7" w:rsidP="00177B9C">
            <w:pPr>
              <w:rPr>
                <w:color w:val="000000"/>
                <w:sz w:val="24"/>
                <w:szCs w:val="24"/>
              </w:rPr>
            </w:pPr>
            <w:r w:rsidRPr="00E631F0">
              <w:rPr>
                <w:color w:val="000000"/>
                <w:sz w:val="24"/>
                <w:szCs w:val="24"/>
              </w:rPr>
              <w:t>Spomen soba A. Smareglie, Zaštita i digitalizacija najvr</w:t>
            </w:r>
            <w:r w:rsidR="00714472">
              <w:rPr>
                <w:color w:val="000000"/>
                <w:sz w:val="24"/>
                <w:szCs w:val="24"/>
              </w:rPr>
              <w:t>i</w:t>
            </w:r>
            <w:r w:rsidRPr="00E631F0">
              <w:rPr>
                <w:color w:val="000000"/>
                <w:sz w:val="24"/>
                <w:szCs w:val="24"/>
              </w:rPr>
              <w:t>jednije knjižnične građe, Paul Kupelweiser Okrugli stol, Dani  Muzičke akademije  i koncertna sezona, 25. Obljetnica studija klasične harmonike, kupnja i održavanje klavira</w:t>
            </w:r>
          </w:p>
        </w:tc>
      </w:tr>
      <w:tr w:rsidR="00564EB7" w:rsidRPr="00E631F0" w:rsidTr="00EE6256">
        <w:trPr>
          <w:trHeight w:val="1399"/>
          <w:jc w:val="center"/>
        </w:trPr>
        <w:tc>
          <w:tcPr>
            <w:tcW w:w="4616" w:type="dxa"/>
            <w:tcBorders>
              <w:top w:val="nil"/>
              <w:left w:val="single" w:sz="4" w:space="0" w:color="auto"/>
              <w:bottom w:val="single" w:sz="4" w:space="0" w:color="auto"/>
              <w:right w:val="single" w:sz="4" w:space="0" w:color="auto"/>
            </w:tcBorders>
            <w:shd w:val="clear" w:color="auto" w:fill="auto"/>
            <w:vAlign w:val="center"/>
            <w:hideMark/>
          </w:tcPr>
          <w:p w:rsidR="00564EB7" w:rsidRPr="00E631F0" w:rsidRDefault="00564EB7" w:rsidP="00177B9C">
            <w:pPr>
              <w:rPr>
                <w:color w:val="000000"/>
                <w:sz w:val="24"/>
                <w:szCs w:val="24"/>
              </w:rPr>
            </w:pPr>
            <w:r w:rsidRPr="00E631F0">
              <w:rPr>
                <w:color w:val="000000"/>
                <w:sz w:val="24"/>
                <w:szCs w:val="24"/>
              </w:rPr>
              <w:t>Povijesni i pomorski muzej Istre – Museo storico e navale dell'Istria</w:t>
            </w:r>
          </w:p>
        </w:tc>
        <w:tc>
          <w:tcPr>
            <w:tcW w:w="5529" w:type="dxa"/>
            <w:tcBorders>
              <w:top w:val="nil"/>
              <w:left w:val="nil"/>
              <w:bottom w:val="single" w:sz="4" w:space="0" w:color="auto"/>
              <w:right w:val="single" w:sz="4" w:space="0" w:color="auto"/>
            </w:tcBorders>
            <w:shd w:val="clear" w:color="auto" w:fill="auto"/>
            <w:vAlign w:val="center"/>
            <w:hideMark/>
          </w:tcPr>
          <w:p w:rsidR="00564EB7" w:rsidRPr="00E631F0" w:rsidRDefault="00564EB7" w:rsidP="00177B9C">
            <w:pPr>
              <w:rPr>
                <w:sz w:val="24"/>
                <w:szCs w:val="24"/>
              </w:rPr>
            </w:pPr>
            <w:r w:rsidRPr="00E631F0">
              <w:rPr>
                <w:sz w:val="24"/>
                <w:szCs w:val="24"/>
              </w:rPr>
              <w:t>Izložba Tramvaj u Puli, Projekt rekonstrukcije, konzervacije, sanacije i zaštite sjeverne kortine mletačke utvrde Kaštel u Puli, Katalog izložbe Tramvaj u Puli, potpora institucionalnom i organizacijskom razvoju, projekt Secesija u Puli</w:t>
            </w:r>
          </w:p>
        </w:tc>
      </w:tr>
      <w:tr w:rsidR="00564EB7" w:rsidRPr="00E631F0" w:rsidTr="00EE6256">
        <w:trPr>
          <w:trHeight w:val="2044"/>
          <w:jc w:val="center"/>
        </w:trPr>
        <w:tc>
          <w:tcPr>
            <w:tcW w:w="4616" w:type="dxa"/>
            <w:tcBorders>
              <w:top w:val="nil"/>
              <w:left w:val="single" w:sz="4" w:space="0" w:color="auto"/>
              <w:bottom w:val="single" w:sz="4" w:space="0" w:color="auto"/>
              <w:right w:val="single" w:sz="4" w:space="0" w:color="auto"/>
            </w:tcBorders>
            <w:shd w:val="clear" w:color="auto" w:fill="auto"/>
            <w:vAlign w:val="center"/>
            <w:hideMark/>
          </w:tcPr>
          <w:p w:rsidR="00564EB7" w:rsidRPr="00E631F0" w:rsidRDefault="00564EB7" w:rsidP="00177B9C">
            <w:pPr>
              <w:rPr>
                <w:color w:val="000000"/>
                <w:sz w:val="24"/>
                <w:szCs w:val="24"/>
              </w:rPr>
            </w:pPr>
            <w:r w:rsidRPr="00E631F0">
              <w:rPr>
                <w:color w:val="000000"/>
                <w:sz w:val="24"/>
                <w:szCs w:val="24"/>
              </w:rPr>
              <w:t>Muzej suvremene umjetnosti Istre</w:t>
            </w:r>
          </w:p>
        </w:tc>
        <w:tc>
          <w:tcPr>
            <w:tcW w:w="5529" w:type="dxa"/>
            <w:tcBorders>
              <w:top w:val="nil"/>
              <w:left w:val="nil"/>
              <w:bottom w:val="single" w:sz="4" w:space="0" w:color="auto"/>
              <w:right w:val="single" w:sz="4" w:space="0" w:color="auto"/>
            </w:tcBorders>
            <w:shd w:val="clear" w:color="auto" w:fill="auto"/>
            <w:vAlign w:val="center"/>
            <w:hideMark/>
          </w:tcPr>
          <w:p w:rsidR="00564EB7" w:rsidRPr="00E631F0" w:rsidRDefault="00564EB7" w:rsidP="00177B9C">
            <w:pPr>
              <w:rPr>
                <w:color w:val="000000"/>
                <w:sz w:val="24"/>
                <w:szCs w:val="24"/>
              </w:rPr>
            </w:pPr>
            <w:r>
              <w:rPr>
                <w:color w:val="000000"/>
                <w:sz w:val="24"/>
                <w:szCs w:val="24"/>
              </w:rPr>
              <w:t>P</w:t>
            </w:r>
            <w:r w:rsidRPr="00E631F0">
              <w:rPr>
                <w:color w:val="000000"/>
                <w:sz w:val="24"/>
                <w:szCs w:val="24"/>
              </w:rPr>
              <w:t>rojekt Sanacija / adaptacija zgrade Stare tiskare, otkup 5 primjeraka Monografije Eugen Feller, za Pedagošku djelatnost Muzeja suvremene umjetnosti Istre/Museo d’arte contemporanea dell’Istria, za program Ivan Obrovac – čuvar modernizma”, dokumentarni film, godišnji izložbeni program muzeja, Artstairs (Volume 4) prilog stalnom postavu</w:t>
            </w:r>
          </w:p>
        </w:tc>
      </w:tr>
      <w:tr w:rsidR="00564EB7" w:rsidRPr="00E631F0" w:rsidTr="00EE6256">
        <w:trPr>
          <w:trHeight w:val="315"/>
          <w:jc w:val="center"/>
        </w:trPr>
        <w:tc>
          <w:tcPr>
            <w:tcW w:w="4616" w:type="dxa"/>
            <w:tcBorders>
              <w:top w:val="nil"/>
              <w:left w:val="single" w:sz="4" w:space="0" w:color="auto"/>
              <w:bottom w:val="single" w:sz="4" w:space="0" w:color="auto"/>
              <w:right w:val="single" w:sz="4" w:space="0" w:color="auto"/>
            </w:tcBorders>
            <w:shd w:val="clear" w:color="auto" w:fill="auto"/>
            <w:vAlign w:val="center"/>
            <w:hideMark/>
          </w:tcPr>
          <w:p w:rsidR="00564EB7" w:rsidRPr="00E631F0" w:rsidRDefault="00564EB7" w:rsidP="00177B9C">
            <w:pPr>
              <w:rPr>
                <w:color w:val="000000"/>
                <w:sz w:val="24"/>
                <w:szCs w:val="24"/>
              </w:rPr>
            </w:pPr>
            <w:r w:rsidRPr="00E631F0">
              <w:rPr>
                <w:color w:val="000000"/>
                <w:sz w:val="24"/>
                <w:szCs w:val="24"/>
              </w:rPr>
              <w:t>Škola primijenjenih umjetnosti i dizajna</w:t>
            </w:r>
          </w:p>
        </w:tc>
        <w:tc>
          <w:tcPr>
            <w:tcW w:w="5529" w:type="dxa"/>
            <w:tcBorders>
              <w:top w:val="nil"/>
              <w:left w:val="nil"/>
              <w:bottom w:val="single" w:sz="4" w:space="0" w:color="auto"/>
              <w:right w:val="single" w:sz="4" w:space="0" w:color="auto"/>
            </w:tcBorders>
            <w:shd w:val="clear" w:color="auto" w:fill="auto"/>
            <w:vAlign w:val="center"/>
            <w:hideMark/>
          </w:tcPr>
          <w:p w:rsidR="00564EB7" w:rsidRPr="00E631F0" w:rsidRDefault="00564EB7" w:rsidP="00177B9C">
            <w:pPr>
              <w:rPr>
                <w:color w:val="000000"/>
                <w:sz w:val="24"/>
                <w:szCs w:val="24"/>
              </w:rPr>
            </w:pPr>
            <w:r>
              <w:rPr>
                <w:color w:val="000000"/>
                <w:sz w:val="24"/>
                <w:szCs w:val="24"/>
              </w:rPr>
              <w:t>I</w:t>
            </w:r>
            <w:r w:rsidRPr="00E631F0">
              <w:rPr>
                <w:color w:val="000000"/>
                <w:sz w:val="24"/>
                <w:szCs w:val="24"/>
              </w:rPr>
              <w:t>zložba učeničkih radova škole</w:t>
            </w:r>
          </w:p>
        </w:tc>
      </w:tr>
      <w:tr w:rsidR="00564EB7" w:rsidRPr="00E631F0" w:rsidTr="00EE6256">
        <w:trPr>
          <w:trHeight w:val="315"/>
          <w:jc w:val="center"/>
        </w:trPr>
        <w:tc>
          <w:tcPr>
            <w:tcW w:w="4616" w:type="dxa"/>
            <w:tcBorders>
              <w:top w:val="nil"/>
              <w:left w:val="single" w:sz="4" w:space="0" w:color="auto"/>
              <w:bottom w:val="single" w:sz="4" w:space="0" w:color="auto"/>
              <w:right w:val="single" w:sz="4" w:space="0" w:color="auto"/>
            </w:tcBorders>
            <w:shd w:val="clear" w:color="auto" w:fill="auto"/>
            <w:vAlign w:val="center"/>
            <w:hideMark/>
          </w:tcPr>
          <w:p w:rsidR="00564EB7" w:rsidRPr="00E631F0" w:rsidRDefault="00564EB7" w:rsidP="00177B9C">
            <w:pPr>
              <w:rPr>
                <w:color w:val="000000"/>
                <w:sz w:val="24"/>
                <w:szCs w:val="24"/>
              </w:rPr>
            </w:pPr>
            <w:r w:rsidRPr="00E631F0">
              <w:rPr>
                <w:color w:val="000000"/>
                <w:sz w:val="24"/>
                <w:szCs w:val="24"/>
              </w:rPr>
              <w:t>Glazbena škola Ivana Matetića Ronjgova</w:t>
            </w:r>
          </w:p>
        </w:tc>
        <w:tc>
          <w:tcPr>
            <w:tcW w:w="5529" w:type="dxa"/>
            <w:tcBorders>
              <w:top w:val="nil"/>
              <w:left w:val="nil"/>
              <w:bottom w:val="single" w:sz="4" w:space="0" w:color="auto"/>
              <w:right w:val="single" w:sz="4" w:space="0" w:color="auto"/>
            </w:tcBorders>
            <w:shd w:val="clear" w:color="auto" w:fill="auto"/>
            <w:vAlign w:val="center"/>
            <w:hideMark/>
          </w:tcPr>
          <w:p w:rsidR="00564EB7" w:rsidRPr="00B27474" w:rsidRDefault="00564EB7" w:rsidP="00177B9C">
            <w:pPr>
              <w:rPr>
                <w:color w:val="000000"/>
                <w:sz w:val="24"/>
                <w:szCs w:val="24"/>
              </w:rPr>
            </w:pPr>
            <w:r>
              <w:rPr>
                <w:color w:val="000000"/>
                <w:sz w:val="24"/>
                <w:szCs w:val="24"/>
              </w:rPr>
              <w:t>L</w:t>
            </w:r>
            <w:r w:rsidRPr="00B27474">
              <w:rPr>
                <w:color w:val="000000"/>
                <w:sz w:val="24"/>
                <w:szCs w:val="24"/>
              </w:rPr>
              <w:t>jetni glazbeni seminari za  darovite učenike</w:t>
            </w:r>
          </w:p>
        </w:tc>
      </w:tr>
      <w:tr w:rsidR="00564EB7" w:rsidRPr="00E631F0" w:rsidTr="00EE6256">
        <w:trPr>
          <w:trHeight w:val="315"/>
          <w:jc w:val="center"/>
        </w:trPr>
        <w:tc>
          <w:tcPr>
            <w:tcW w:w="4616" w:type="dxa"/>
            <w:tcBorders>
              <w:top w:val="nil"/>
              <w:left w:val="single" w:sz="4" w:space="0" w:color="auto"/>
              <w:bottom w:val="single" w:sz="4" w:space="0" w:color="auto"/>
              <w:right w:val="single" w:sz="4" w:space="0" w:color="auto"/>
            </w:tcBorders>
            <w:shd w:val="clear" w:color="auto" w:fill="auto"/>
            <w:vAlign w:val="center"/>
            <w:hideMark/>
          </w:tcPr>
          <w:p w:rsidR="00564EB7" w:rsidRPr="00E631F0" w:rsidRDefault="00564EB7" w:rsidP="00177B9C">
            <w:pPr>
              <w:rPr>
                <w:color w:val="000000"/>
                <w:sz w:val="24"/>
                <w:szCs w:val="24"/>
              </w:rPr>
            </w:pPr>
            <w:r w:rsidRPr="00E631F0">
              <w:rPr>
                <w:color w:val="000000"/>
                <w:sz w:val="24"/>
                <w:szCs w:val="24"/>
              </w:rPr>
              <w:t>Hrvatsko narodno kazalište Ivan pl. Zajc</w:t>
            </w:r>
          </w:p>
        </w:tc>
        <w:tc>
          <w:tcPr>
            <w:tcW w:w="5529" w:type="dxa"/>
            <w:tcBorders>
              <w:top w:val="nil"/>
              <w:left w:val="nil"/>
              <w:bottom w:val="single" w:sz="4" w:space="0" w:color="auto"/>
              <w:right w:val="single" w:sz="4" w:space="0" w:color="auto"/>
            </w:tcBorders>
            <w:shd w:val="clear" w:color="auto" w:fill="auto"/>
            <w:vAlign w:val="center"/>
            <w:hideMark/>
          </w:tcPr>
          <w:p w:rsidR="00564EB7" w:rsidRPr="00E631F0" w:rsidRDefault="00564EB7" w:rsidP="00177B9C">
            <w:pPr>
              <w:rPr>
                <w:color w:val="000000"/>
                <w:sz w:val="24"/>
                <w:szCs w:val="24"/>
              </w:rPr>
            </w:pPr>
            <w:r w:rsidRPr="00E631F0">
              <w:rPr>
                <w:color w:val="000000"/>
                <w:sz w:val="24"/>
                <w:szCs w:val="24"/>
              </w:rPr>
              <w:t>Summer classics u Areni 2019. godine</w:t>
            </w:r>
          </w:p>
        </w:tc>
      </w:tr>
    </w:tbl>
    <w:p w:rsidR="00564EB7" w:rsidRDefault="00564EB7" w:rsidP="00177B9C">
      <w:pPr>
        <w:pStyle w:val="BodyTextIndent"/>
        <w:ind w:left="1134" w:firstLine="0"/>
        <w:jc w:val="both"/>
        <w:rPr>
          <w:i w:val="0"/>
          <w:noProof/>
          <w:sz w:val="24"/>
          <w:szCs w:val="24"/>
          <w:lang w:val="hr-HR"/>
        </w:rPr>
      </w:pPr>
    </w:p>
    <w:p w:rsidR="00564EB7" w:rsidRDefault="00564EB7" w:rsidP="00177B9C">
      <w:pPr>
        <w:pStyle w:val="BodyText"/>
        <w:numPr>
          <w:ilvl w:val="0"/>
          <w:numId w:val="10"/>
        </w:numPr>
        <w:rPr>
          <w:noProof/>
          <w:sz w:val="24"/>
          <w:szCs w:val="24"/>
          <w:lang w:val="hr-HR"/>
        </w:rPr>
      </w:pPr>
      <w:r w:rsidRPr="009F315B">
        <w:rPr>
          <w:noProof/>
          <w:sz w:val="24"/>
          <w:szCs w:val="24"/>
          <w:lang w:val="hr-HR"/>
        </w:rPr>
        <w:t xml:space="preserve">Scensko-dramski i filmski programi - rashodi su izvršeni u iznosu od </w:t>
      </w:r>
      <w:r w:rsidR="007642EC">
        <w:rPr>
          <w:noProof/>
          <w:sz w:val="24"/>
          <w:szCs w:val="24"/>
          <w:lang w:val="hr-HR"/>
        </w:rPr>
        <w:t xml:space="preserve">680.000,00 </w:t>
      </w:r>
      <w:r w:rsidRPr="009F315B">
        <w:rPr>
          <w:noProof/>
          <w:sz w:val="24"/>
          <w:szCs w:val="24"/>
          <w:lang w:val="hr-HR"/>
        </w:rPr>
        <w:t>kun</w:t>
      </w:r>
      <w:r w:rsidR="007642EC">
        <w:rPr>
          <w:noProof/>
          <w:sz w:val="24"/>
          <w:szCs w:val="24"/>
          <w:lang w:val="hr-HR"/>
        </w:rPr>
        <w:t>a</w:t>
      </w:r>
      <w:r w:rsidRPr="009F315B">
        <w:rPr>
          <w:noProof/>
          <w:sz w:val="24"/>
          <w:szCs w:val="24"/>
          <w:lang w:val="hr-HR"/>
        </w:rPr>
        <w:t>, a odnose se na sufinanciranje programa:</w:t>
      </w:r>
    </w:p>
    <w:p w:rsidR="007642EC" w:rsidRDefault="007642EC" w:rsidP="00177B9C">
      <w:pPr>
        <w:pStyle w:val="BodyText"/>
        <w:ind w:left="720"/>
        <w:rPr>
          <w:noProof/>
          <w:sz w:val="24"/>
          <w:szCs w:val="24"/>
          <w:lang w:val="hr-HR"/>
        </w:rPr>
      </w:pPr>
    </w:p>
    <w:tbl>
      <w:tblPr>
        <w:tblW w:w="9893" w:type="dxa"/>
        <w:jc w:val="center"/>
        <w:tblLook w:val="04A0"/>
      </w:tblPr>
      <w:tblGrid>
        <w:gridCol w:w="4400"/>
        <w:gridCol w:w="5493"/>
      </w:tblGrid>
      <w:tr w:rsidR="007642EC" w:rsidRPr="007642EC" w:rsidTr="00EE6256">
        <w:trPr>
          <w:trHeight w:val="3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2EC" w:rsidRPr="007642EC" w:rsidRDefault="007642EC" w:rsidP="00177B9C">
            <w:pPr>
              <w:jc w:val="center"/>
              <w:rPr>
                <w:b/>
                <w:bCs/>
                <w:color w:val="000000"/>
                <w:sz w:val="24"/>
                <w:szCs w:val="24"/>
              </w:rPr>
            </w:pPr>
            <w:r w:rsidRPr="007642EC">
              <w:rPr>
                <w:b/>
                <w:bCs/>
                <w:color w:val="000000"/>
                <w:sz w:val="24"/>
                <w:szCs w:val="24"/>
              </w:rPr>
              <w:t>Korisnik sredstava</w:t>
            </w:r>
          </w:p>
        </w:tc>
        <w:tc>
          <w:tcPr>
            <w:tcW w:w="5493" w:type="dxa"/>
            <w:tcBorders>
              <w:top w:val="single" w:sz="4" w:space="0" w:color="auto"/>
              <w:left w:val="nil"/>
              <w:bottom w:val="single" w:sz="4" w:space="0" w:color="auto"/>
              <w:right w:val="single" w:sz="4" w:space="0" w:color="auto"/>
            </w:tcBorders>
            <w:shd w:val="clear" w:color="auto" w:fill="auto"/>
            <w:noWrap/>
            <w:vAlign w:val="center"/>
            <w:hideMark/>
          </w:tcPr>
          <w:p w:rsidR="007642EC" w:rsidRPr="007642EC" w:rsidRDefault="007642EC" w:rsidP="00177B9C">
            <w:pPr>
              <w:jc w:val="center"/>
              <w:rPr>
                <w:b/>
                <w:bCs/>
                <w:color w:val="000000"/>
                <w:sz w:val="24"/>
                <w:szCs w:val="24"/>
              </w:rPr>
            </w:pPr>
            <w:r w:rsidRPr="007642EC">
              <w:rPr>
                <w:b/>
                <w:bCs/>
                <w:color w:val="000000"/>
                <w:sz w:val="24"/>
                <w:szCs w:val="24"/>
              </w:rPr>
              <w:t>Program/projekt</w:t>
            </w:r>
          </w:p>
        </w:tc>
      </w:tr>
      <w:tr w:rsidR="007642EC" w:rsidRPr="007642EC" w:rsidTr="00EE6256">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Savez kulturno-umjetničkih društava grada Pule (SAKUD)</w:t>
            </w:r>
          </w:p>
        </w:tc>
        <w:tc>
          <w:tcPr>
            <w:tcW w:w="5493"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 xml:space="preserve">Međunarodni festival alternativnih kazališta PUF, Anno Domini  </w:t>
            </w:r>
          </w:p>
        </w:tc>
      </w:tr>
      <w:tr w:rsidR="007642EC" w:rsidRPr="007642EC" w:rsidTr="00EE6256">
        <w:trPr>
          <w:trHeight w:val="63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7642EC" w:rsidRPr="007642EC" w:rsidRDefault="007642EC" w:rsidP="00177B9C">
            <w:pPr>
              <w:rPr>
                <w:color w:val="000000"/>
                <w:sz w:val="24"/>
                <w:szCs w:val="24"/>
              </w:rPr>
            </w:pPr>
            <w:r w:rsidRPr="007642EC">
              <w:rPr>
                <w:color w:val="000000"/>
                <w:sz w:val="24"/>
                <w:szCs w:val="24"/>
              </w:rPr>
              <w:t>Pulska filmska tvornica</w:t>
            </w:r>
          </w:p>
        </w:tc>
        <w:tc>
          <w:tcPr>
            <w:tcW w:w="5493"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Metakino Pulske filmske tvornice, Dušan Makavejev – Retrospektiva</w:t>
            </w:r>
          </w:p>
        </w:tc>
      </w:tr>
      <w:tr w:rsidR="007642EC" w:rsidRPr="007642EC"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7642EC" w:rsidRPr="007642EC" w:rsidRDefault="007642EC" w:rsidP="00177B9C">
            <w:pPr>
              <w:rPr>
                <w:color w:val="000000"/>
                <w:sz w:val="24"/>
                <w:szCs w:val="24"/>
              </w:rPr>
            </w:pPr>
            <w:r w:rsidRPr="007642EC">
              <w:rPr>
                <w:color w:val="000000"/>
                <w:sz w:val="24"/>
                <w:szCs w:val="24"/>
              </w:rPr>
              <w:t>Udruga Čarobnjakov šešir</w:t>
            </w:r>
          </w:p>
        </w:tc>
        <w:tc>
          <w:tcPr>
            <w:tcW w:w="5493"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Opčini me novim cirkusom</w:t>
            </w:r>
          </w:p>
        </w:tc>
      </w:tr>
      <w:tr w:rsidR="007642EC" w:rsidRPr="007642EC"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7642EC" w:rsidRPr="007642EC" w:rsidRDefault="007642EC" w:rsidP="00177B9C">
            <w:pPr>
              <w:rPr>
                <w:color w:val="000000"/>
                <w:sz w:val="24"/>
                <w:szCs w:val="24"/>
              </w:rPr>
            </w:pPr>
            <w:r w:rsidRPr="007642EC">
              <w:rPr>
                <w:color w:val="000000"/>
                <w:sz w:val="24"/>
                <w:szCs w:val="24"/>
              </w:rPr>
              <w:t>Kazalište dr. Inat</w:t>
            </w:r>
          </w:p>
        </w:tc>
        <w:tc>
          <w:tcPr>
            <w:tcW w:w="5493"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 xml:space="preserve">Kazališne produkcije </w:t>
            </w:r>
          </w:p>
        </w:tc>
      </w:tr>
      <w:tr w:rsidR="007642EC" w:rsidRPr="007642EC"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7642EC" w:rsidRPr="007642EC" w:rsidRDefault="007642EC" w:rsidP="00177B9C">
            <w:pPr>
              <w:rPr>
                <w:color w:val="000000"/>
                <w:sz w:val="24"/>
                <w:szCs w:val="24"/>
              </w:rPr>
            </w:pPr>
            <w:r w:rsidRPr="007642EC">
              <w:rPr>
                <w:color w:val="000000"/>
                <w:sz w:val="24"/>
                <w:szCs w:val="24"/>
              </w:rPr>
              <w:t>Udruga Metamedij</w:t>
            </w:r>
          </w:p>
        </w:tc>
        <w:tc>
          <w:tcPr>
            <w:tcW w:w="5493"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Kulturistra – Tko gleda zlo ne misli</w:t>
            </w:r>
          </w:p>
        </w:tc>
      </w:tr>
      <w:tr w:rsidR="007642EC" w:rsidRPr="007642EC"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7642EC" w:rsidRPr="007642EC" w:rsidRDefault="007642EC" w:rsidP="00177B9C">
            <w:pPr>
              <w:rPr>
                <w:color w:val="000000"/>
                <w:sz w:val="24"/>
                <w:szCs w:val="24"/>
              </w:rPr>
            </w:pPr>
            <w:r w:rsidRPr="007642EC">
              <w:rPr>
                <w:color w:val="000000"/>
                <w:sz w:val="24"/>
                <w:szCs w:val="24"/>
              </w:rPr>
              <w:t>Umjetnička organizacija Apoteka</w:t>
            </w:r>
          </w:p>
        </w:tc>
        <w:tc>
          <w:tcPr>
            <w:tcW w:w="5493"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Sliparija</w:t>
            </w:r>
          </w:p>
        </w:tc>
      </w:tr>
      <w:tr w:rsidR="007642EC" w:rsidRPr="007642EC"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Kinematograf d.o.o.</w:t>
            </w:r>
          </w:p>
        </w:tc>
        <w:tc>
          <w:tcPr>
            <w:tcW w:w="5493" w:type="dxa"/>
            <w:tcBorders>
              <w:top w:val="nil"/>
              <w:left w:val="nil"/>
              <w:bottom w:val="single" w:sz="4" w:space="0" w:color="auto"/>
              <w:right w:val="single" w:sz="4" w:space="0" w:color="auto"/>
            </w:tcBorders>
            <w:shd w:val="clear" w:color="auto" w:fill="auto"/>
            <w:vAlign w:val="center"/>
            <w:hideMark/>
          </w:tcPr>
          <w:p w:rsidR="007642EC" w:rsidRPr="007642EC" w:rsidRDefault="00714472" w:rsidP="00177B9C">
            <w:pPr>
              <w:rPr>
                <w:color w:val="000000"/>
                <w:sz w:val="24"/>
                <w:szCs w:val="24"/>
              </w:rPr>
            </w:pPr>
            <w:r>
              <w:rPr>
                <w:color w:val="000000"/>
                <w:sz w:val="24"/>
                <w:szCs w:val="24"/>
              </w:rPr>
              <w:t>S</w:t>
            </w:r>
            <w:r w:rsidR="007642EC" w:rsidRPr="007642EC">
              <w:rPr>
                <w:color w:val="000000"/>
                <w:sz w:val="24"/>
                <w:szCs w:val="24"/>
              </w:rPr>
              <w:t>nimanje dokumentarnog filma Brod</w:t>
            </w:r>
          </w:p>
        </w:tc>
      </w:tr>
      <w:tr w:rsidR="007642EC" w:rsidRPr="007642EC" w:rsidTr="00EE6256">
        <w:trPr>
          <w:trHeight w:val="321"/>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Pulska filmska tvornica j.d.o.o.</w:t>
            </w:r>
          </w:p>
        </w:tc>
        <w:tc>
          <w:tcPr>
            <w:tcW w:w="5493" w:type="dxa"/>
            <w:tcBorders>
              <w:top w:val="nil"/>
              <w:left w:val="nil"/>
              <w:bottom w:val="single" w:sz="4" w:space="0" w:color="auto"/>
              <w:right w:val="single" w:sz="4" w:space="0" w:color="auto"/>
            </w:tcBorders>
            <w:shd w:val="clear" w:color="auto" w:fill="auto"/>
            <w:vAlign w:val="center"/>
            <w:hideMark/>
          </w:tcPr>
          <w:p w:rsidR="007642EC" w:rsidRPr="007642EC" w:rsidRDefault="00714472" w:rsidP="00177B9C">
            <w:pPr>
              <w:rPr>
                <w:color w:val="000000"/>
                <w:sz w:val="24"/>
                <w:szCs w:val="24"/>
              </w:rPr>
            </w:pPr>
            <w:r>
              <w:rPr>
                <w:color w:val="000000"/>
                <w:sz w:val="24"/>
                <w:szCs w:val="24"/>
              </w:rPr>
              <w:t>S</w:t>
            </w:r>
            <w:r w:rsidR="007642EC" w:rsidRPr="007642EC">
              <w:rPr>
                <w:color w:val="000000"/>
                <w:sz w:val="24"/>
                <w:szCs w:val="24"/>
              </w:rPr>
              <w:t>nimanje dokumentarnog filma Idem dokle stignem</w:t>
            </w:r>
          </w:p>
        </w:tc>
      </w:tr>
      <w:tr w:rsidR="007642EC" w:rsidRPr="007642EC"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Umjetnička organizacija Teatar Naranča</w:t>
            </w:r>
          </w:p>
        </w:tc>
        <w:tc>
          <w:tcPr>
            <w:tcW w:w="5493"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Produkcija kazališnih predstava za djecu</w:t>
            </w:r>
          </w:p>
        </w:tc>
      </w:tr>
    </w:tbl>
    <w:p w:rsidR="00564EB7" w:rsidRPr="009F315B" w:rsidRDefault="00564EB7" w:rsidP="00177B9C">
      <w:pPr>
        <w:pStyle w:val="BodyText"/>
        <w:ind w:left="720"/>
        <w:rPr>
          <w:noProof/>
          <w:sz w:val="24"/>
          <w:szCs w:val="24"/>
          <w:lang w:val="hr-HR"/>
        </w:rPr>
      </w:pPr>
    </w:p>
    <w:p w:rsidR="00564EB7" w:rsidRPr="009F315B" w:rsidRDefault="00564EB7" w:rsidP="00177B9C">
      <w:pPr>
        <w:pStyle w:val="BodyText"/>
        <w:numPr>
          <w:ilvl w:val="0"/>
          <w:numId w:val="10"/>
        </w:numPr>
        <w:rPr>
          <w:noProof/>
          <w:sz w:val="24"/>
          <w:szCs w:val="24"/>
          <w:lang w:val="hr-HR"/>
        </w:rPr>
      </w:pPr>
      <w:r w:rsidRPr="009F315B">
        <w:rPr>
          <w:noProof/>
          <w:sz w:val="24"/>
          <w:szCs w:val="24"/>
          <w:lang w:val="hr-HR"/>
        </w:rPr>
        <w:t xml:space="preserve">Likovnim programi - rashodi su izvršeni u iznosu od </w:t>
      </w:r>
      <w:r w:rsidR="007642EC">
        <w:rPr>
          <w:noProof/>
          <w:sz w:val="24"/>
          <w:szCs w:val="24"/>
          <w:lang w:val="hr-HR"/>
        </w:rPr>
        <w:t>3</w:t>
      </w:r>
      <w:r w:rsidR="008D7444">
        <w:rPr>
          <w:noProof/>
          <w:sz w:val="24"/>
          <w:szCs w:val="24"/>
          <w:lang w:val="hr-HR"/>
        </w:rPr>
        <w:t>1</w:t>
      </w:r>
      <w:r w:rsidR="007642EC">
        <w:rPr>
          <w:noProof/>
          <w:sz w:val="24"/>
          <w:szCs w:val="24"/>
          <w:lang w:val="hr-HR"/>
        </w:rPr>
        <w:t xml:space="preserve">9.524,00 </w:t>
      </w:r>
      <w:r w:rsidRPr="009F315B">
        <w:rPr>
          <w:noProof/>
          <w:sz w:val="24"/>
          <w:szCs w:val="24"/>
          <w:lang w:val="hr-HR"/>
        </w:rPr>
        <w:t>kun</w:t>
      </w:r>
      <w:r>
        <w:rPr>
          <w:noProof/>
          <w:sz w:val="24"/>
          <w:szCs w:val="24"/>
          <w:lang w:val="hr-HR"/>
        </w:rPr>
        <w:t>a</w:t>
      </w:r>
      <w:r w:rsidRPr="009F315B">
        <w:rPr>
          <w:noProof/>
          <w:sz w:val="24"/>
          <w:szCs w:val="24"/>
          <w:lang w:val="hr-HR"/>
        </w:rPr>
        <w:t>, a odnose se na sufinanciranje programa:</w:t>
      </w:r>
    </w:p>
    <w:tbl>
      <w:tblPr>
        <w:tblW w:w="9514" w:type="dxa"/>
        <w:jc w:val="center"/>
        <w:tblLook w:val="04A0"/>
      </w:tblPr>
      <w:tblGrid>
        <w:gridCol w:w="4900"/>
        <w:gridCol w:w="4614"/>
      </w:tblGrid>
      <w:tr w:rsidR="007642EC" w:rsidRPr="007642EC" w:rsidTr="00EE6256">
        <w:trPr>
          <w:trHeight w:val="31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2EC" w:rsidRPr="007642EC" w:rsidRDefault="007642EC" w:rsidP="00177B9C">
            <w:pPr>
              <w:jc w:val="center"/>
              <w:rPr>
                <w:b/>
                <w:bCs/>
                <w:color w:val="000000"/>
                <w:sz w:val="24"/>
                <w:szCs w:val="24"/>
              </w:rPr>
            </w:pPr>
            <w:r w:rsidRPr="007642EC">
              <w:rPr>
                <w:b/>
                <w:bCs/>
                <w:color w:val="000000"/>
                <w:sz w:val="24"/>
                <w:szCs w:val="24"/>
              </w:rPr>
              <w:t>Korisnik sredstava</w:t>
            </w:r>
          </w:p>
        </w:tc>
        <w:tc>
          <w:tcPr>
            <w:tcW w:w="4614" w:type="dxa"/>
            <w:tcBorders>
              <w:top w:val="single" w:sz="4" w:space="0" w:color="auto"/>
              <w:left w:val="nil"/>
              <w:bottom w:val="single" w:sz="4" w:space="0" w:color="auto"/>
              <w:right w:val="single" w:sz="4" w:space="0" w:color="auto"/>
            </w:tcBorders>
            <w:shd w:val="clear" w:color="auto" w:fill="auto"/>
            <w:noWrap/>
            <w:vAlign w:val="center"/>
            <w:hideMark/>
          </w:tcPr>
          <w:p w:rsidR="007642EC" w:rsidRPr="007642EC" w:rsidRDefault="007642EC" w:rsidP="00177B9C">
            <w:pPr>
              <w:jc w:val="center"/>
              <w:rPr>
                <w:b/>
                <w:bCs/>
                <w:color w:val="000000"/>
                <w:sz w:val="24"/>
                <w:szCs w:val="24"/>
              </w:rPr>
            </w:pPr>
            <w:r w:rsidRPr="007642EC">
              <w:rPr>
                <w:b/>
                <w:bCs/>
                <w:color w:val="000000"/>
                <w:sz w:val="24"/>
                <w:szCs w:val="24"/>
              </w:rPr>
              <w:t>Program/projekt</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Umjetnička udruga Cavae Romanae 95</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Međunarodna kiparska škola - kolonija</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Društvo arhitekata Istre</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Dani arhitekture u Istri 2019</w:t>
            </w:r>
          </w:p>
        </w:tc>
      </w:tr>
      <w:tr w:rsidR="007642EC" w:rsidRPr="007642EC" w:rsidTr="00EE6256">
        <w:trPr>
          <w:trHeight w:val="63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 xml:space="preserve">Udruga Hrvatsko udruženje interdisciplinarnih umjetnika HUIU </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IN DIS Gallery</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Udruga Institut Mediterran</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Memo museum, uređenje paviljona Stan</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Umjetnička organizacija Apoteka</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Cinemania(c) 2019</w:t>
            </w:r>
          </w:p>
        </w:tc>
      </w:tr>
      <w:tr w:rsidR="007642EC" w:rsidRPr="007642EC" w:rsidTr="00EE6256">
        <w:trPr>
          <w:trHeight w:val="63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Udruga Hrvatsko društvo likovnih umjetnika Istre</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 xml:space="preserve">Godišnji izložbeni program udruge, </w:t>
            </w:r>
            <w:r w:rsidRPr="007642EC">
              <w:rPr>
                <w:color w:val="000000"/>
                <w:sz w:val="24"/>
                <w:szCs w:val="24"/>
              </w:rPr>
              <w:br/>
              <w:t>redovna djelatnost udruge</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Umjetnička organizacija Robot</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Galerija Poola u 2019</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Umjetnička organizacija Transhistria Ensamble</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Obrovac na kvadrat</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Umjetnička organizacija Film i Film</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Program Galerije Makina</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Robert Pauletta</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Samostalna izložba</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Ivan Obrovac</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Samostalna izložba</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Bojan Šumonja</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Samostalna izložba</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Pikto Arthouse</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Reli po galerijama</w:t>
            </w:r>
          </w:p>
        </w:tc>
      </w:tr>
      <w:tr w:rsidR="007642EC" w:rsidRPr="007642EC" w:rsidTr="00EE6256">
        <w:trPr>
          <w:trHeight w:val="315"/>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Marko Krnjajić</w:t>
            </w:r>
          </w:p>
        </w:tc>
        <w:tc>
          <w:tcPr>
            <w:tcW w:w="4614" w:type="dxa"/>
            <w:tcBorders>
              <w:top w:val="nil"/>
              <w:left w:val="nil"/>
              <w:bottom w:val="single" w:sz="4" w:space="0" w:color="auto"/>
              <w:right w:val="single" w:sz="4" w:space="0" w:color="auto"/>
            </w:tcBorders>
            <w:shd w:val="clear" w:color="auto" w:fill="auto"/>
            <w:vAlign w:val="center"/>
            <w:hideMark/>
          </w:tcPr>
          <w:p w:rsidR="007642EC" w:rsidRPr="007642EC" w:rsidRDefault="007642EC" w:rsidP="00177B9C">
            <w:pPr>
              <w:rPr>
                <w:color w:val="000000"/>
                <w:sz w:val="24"/>
                <w:szCs w:val="24"/>
              </w:rPr>
            </w:pPr>
            <w:r w:rsidRPr="007642EC">
              <w:rPr>
                <w:color w:val="000000"/>
                <w:sz w:val="24"/>
                <w:szCs w:val="24"/>
              </w:rPr>
              <w:t>Feminae III</w:t>
            </w:r>
          </w:p>
        </w:tc>
      </w:tr>
    </w:tbl>
    <w:p w:rsidR="00564EB7" w:rsidRDefault="00564EB7" w:rsidP="00177B9C">
      <w:pPr>
        <w:pStyle w:val="BodyText"/>
        <w:ind w:left="720"/>
        <w:rPr>
          <w:noProof/>
          <w:sz w:val="24"/>
          <w:szCs w:val="24"/>
          <w:lang w:val="hr-HR"/>
        </w:rPr>
      </w:pPr>
    </w:p>
    <w:p w:rsidR="00564EB7" w:rsidRDefault="00564EB7" w:rsidP="00177B9C">
      <w:pPr>
        <w:pStyle w:val="BodyText"/>
        <w:numPr>
          <w:ilvl w:val="0"/>
          <w:numId w:val="10"/>
        </w:numPr>
        <w:rPr>
          <w:noProof/>
          <w:sz w:val="24"/>
          <w:szCs w:val="24"/>
          <w:lang w:val="hr-HR"/>
        </w:rPr>
      </w:pPr>
      <w:r w:rsidRPr="009F315B">
        <w:rPr>
          <w:noProof/>
          <w:sz w:val="24"/>
          <w:szCs w:val="24"/>
          <w:lang w:val="hr-HR"/>
        </w:rPr>
        <w:t xml:space="preserve">Književni programi i manifestacije - rashodi su izvršeni u iznosu od </w:t>
      </w:r>
      <w:r w:rsidR="007A6A19">
        <w:rPr>
          <w:noProof/>
          <w:sz w:val="24"/>
          <w:szCs w:val="24"/>
          <w:lang w:val="hr-HR"/>
        </w:rPr>
        <w:t xml:space="preserve">760.000,00 </w:t>
      </w:r>
      <w:r w:rsidRPr="009F315B">
        <w:rPr>
          <w:noProof/>
          <w:sz w:val="24"/>
          <w:szCs w:val="24"/>
          <w:lang w:val="hr-HR"/>
        </w:rPr>
        <w:t>kun</w:t>
      </w:r>
      <w:r w:rsidR="007A6A19">
        <w:rPr>
          <w:noProof/>
          <w:sz w:val="24"/>
          <w:szCs w:val="24"/>
          <w:lang w:val="hr-HR"/>
        </w:rPr>
        <w:t>a</w:t>
      </w:r>
      <w:r w:rsidRPr="009F315B">
        <w:rPr>
          <w:noProof/>
          <w:sz w:val="24"/>
          <w:szCs w:val="24"/>
          <w:lang w:val="hr-HR"/>
        </w:rPr>
        <w:t>, a odnose se na sufinanciranje programa:</w:t>
      </w:r>
    </w:p>
    <w:p w:rsidR="00564EB7" w:rsidRDefault="00564EB7" w:rsidP="00177B9C">
      <w:pPr>
        <w:pStyle w:val="BodyText"/>
        <w:ind w:left="720"/>
        <w:rPr>
          <w:noProof/>
          <w:sz w:val="24"/>
          <w:szCs w:val="24"/>
          <w:lang w:val="hr-HR"/>
        </w:rPr>
      </w:pPr>
    </w:p>
    <w:tbl>
      <w:tblPr>
        <w:tblW w:w="9364" w:type="dxa"/>
        <w:jc w:val="center"/>
        <w:tblInd w:w="-267" w:type="dxa"/>
        <w:tblLook w:val="04A0"/>
      </w:tblPr>
      <w:tblGrid>
        <w:gridCol w:w="4667"/>
        <w:gridCol w:w="4697"/>
      </w:tblGrid>
      <w:tr w:rsidR="007A6A19" w:rsidRPr="007A6A19" w:rsidTr="00EE6256">
        <w:trPr>
          <w:trHeight w:val="315"/>
          <w:jc w:val="center"/>
        </w:trPr>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A19" w:rsidRPr="007A6A19" w:rsidRDefault="007A6A19" w:rsidP="00177B9C">
            <w:pPr>
              <w:jc w:val="center"/>
              <w:rPr>
                <w:b/>
                <w:bCs/>
                <w:color w:val="000000"/>
                <w:sz w:val="24"/>
                <w:szCs w:val="24"/>
              </w:rPr>
            </w:pPr>
            <w:r w:rsidRPr="007A6A19">
              <w:rPr>
                <w:b/>
                <w:bCs/>
                <w:color w:val="000000"/>
                <w:sz w:val="24"/>
                <w:szCs w:val="24"/>
              </w:rPr>
              <w:t>Korisnik sredstava</w:t>
            </w:r>
          </w:p>
        </w:tc>
        <w:tc>
          <w:tcPr>
            <w:tcW w:w="4697" w:type="dxa"/>
            <w:tcBorders>
              <w:top w:val="single" w:sz="4" w:space="0" w:color="auto"/>
              <w:left w:val="nil"/>
              <w:bottom w:val="single" w:sz="4" w:space="0" w:color="auto"/>
              <w:right w:val="single" w:sz="4" w:space="0" w:color="auto"/>
            </w:tcBorders>
            <w:shd w:val="clear" w:color="auto" w:fill="auto"/>
            <w:noWrap/>
            <w:vAlign w:val="center"/>
            <w:hideMark/>
          </w:tcPr>
          <w:p w:rsidR="007A6A19" w:rsidRPr="007A6A19" w:rsidRDefault="007A6A19" w:rsidP="00177B9C">
            <w:pPr>
              <w:jc w:val="center"/>
              <w:rPr>
                <w:b/>
                <w:bCs/>
                <w:color w:val="000000"/>
                <w:sz w:val="24"/>
                <w:szCs w:val="24"/>
              </w:rPr>
            </w:pPr>
            <w:r w:rsidRPr="007A6A19">
              <w:rPr>
                <w:b/>
                <w:bCs/>
                <w:color w:val="000000"/>
                <w:sz w:val="24"/>
                <w:szCs w:val="24"/>
              </w:rPr>
              <w:t>Program/projekt</w:t>
            </w:r>
          </w:p>
        </w:tc>
      </w:tr>
      <w:tr w:rsidR="007A6A19" w:rsidRPr="007A6A19" w:rsidTr="00EE6256">
        <w:trPr>
          <w:trHeight w:val="630"/>
          <w:jc w:val="center"/>
        </w:trPr>
        <w:tc>
          <w:tcPr>
            <w:tcW w:w="4667"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Društvo bibliotekara Istre</w:t>
            </w:r>
          </w:p>
        </w:tc>
        <w:tc>
          <w:tcPr>
            <w:tcW w:w="4697"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Bibliographia Histrica Online, Potpora izdavanju časopisa Nova Istra</w:t>
            </w:r>
          </w:p>
        </w:tc>
      </w:tr>
      <w:tr w:rsidR="007A6A19" w:rsidRPr="007A6A19" w:rsidTr="00EE6256">
        <w:trPr>
          <w:trHeight w:val="630"/>
          <w:jc w:val="center"/>
        </w:trPr>
        <w:tc>
          <w:tcPr>
            <w:tcW w:w="4667"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Istarski ogranak Društva hrvatskih književnika</w:t>
            </w:r>
          </w:p>
        </w:tc>
        <w:tc>
          <w:tcPr>
            <w:tcW w:w="4697"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Kod Marula, programska djelatnost Društva, potpora izdavanju časopisa Nova Istra</w:t>
            </w:r>
          </w:p>
        </w:tc>
      </w:tr>
      <w:tr w:rsidR="007A6A19" w:rsidRPr="007A6A19" w:rsidTr="00EE6256">
        <w:trPr>
          <w:trHeight w:val="630"/>
          <w:jc w:val="center"/>
        </w:trPr>
        <w:tc>
          <w:tcPr>
            <w:tcW w:w="4667"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Istarska baština - Udruga za promicanje očuvanja istarske baštine</w:t>
            </w:r>
          </w:p>
        </w:tc>
        <w:tc>
          <w:tcPr>
            <w:tcW w:w="4697"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Verse - festival putopisa</w:t>
            </w:r>
          </w:p>
        </w:tc>
      </w:tr>
      <w:tr w:rsidR="007A6A19" w:rsidRPr="007A6A19" w:rsidTr="00EE6256">
        <w:trPr>
          <w:trHeight w:val="914"/>
          <w:jc w:val="center"/>
        </w:trPr>
        <w:tc>
          <w:tcPr>
            <w:tcW w:w="4667"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Susreti na dragom kamenu</w:t>
            </w:r>
          </w:p>
        </w:tc>
        <w:tc>
          <w:tcPr>
            <w:tcW w:w="4697"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Međunarodni znanstveni skup: Anatomija antifašizma na tlu Istre tijekom povijesnih vremena</w:t>
            </w:r>
          </w:p>
        </w:tc>
      </w:tr>
      <w:tr w:rsidR="007A6A19" w:rsidRPr="007A6A19" w:rsidTr="00EE6256">
        <w:trPr>
          <w:trHeight w:val="630"/>
          <w:jc w:val="center"/>
        </w:trPr>
        <w:tc>
          <w:tcPr>
            <w:tcW w:w="4667"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Sa(n)jam knjige u Istri</w:t>
            </w:r>
          </w:p>
        </w:tc>
        <w:tc>
          <w:tcPr>
            <w:tcW w:w="4697"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Sajam knjige u Istri, Festival dječje knjige Monte Librić</w:t>
            </w:r>
          </w:p>
        </w:tc>
      </w:tr>
    </w:tbl>
    <w:p w:rsidR="00564EB7" w:rsidRDefault="00564EB7" w:rsidP="00177B9C">
      <w:pPr>
        <w:pStyle w:val="BodyText"/>
        <w:ind w:left="720"/>
        <w:rPr>
          <w:noProof/>
          <w:sz w:val="24"/>
          <w:szCs w:val="24"/>
          <w:lang w:val="hr-HR"/>
        </w:rPr>
      </w:pPr>
    </w:p>
    <w:p w:rsidR="00564EB7" w:rsidRPr="009F315B" w:rsidRDefault="00564EB7" w:rsidP="00177B9C">
      <w:pPr>
        <w:pStyle w:val="BodyText"/>
        <w:numPr>
          <w:ilvl w:val="0"/>
          <w:numId w:val="10"/>
        </w:numPr>
        <w:tabs>
          <w:tab w:val="clear" w:pos="720"/>
        </w:tabs>
        <w:rPr>
          <w:noProof/>
          <w:sz w:val="24"/>
          <w:szCs w:val="24"/>
          <w:lang w:val="hr-HR"/>
        </w:rPr>
      </w:pPr>
      <w:r w:rsidRPr="009F315B">
        <w:rPr>
          <w:noProof/>
          <w:sz w:val="24"/>
          <w:szCs w:val="24"/>
          <w:lang w:val="hr-HR"/>
        </w:rPr>
        <w:t xml:space="preserve">Potpora nakladničkim projektima - rashodi su izvršeni u iznosu od </w:t>
      </w:r>
      <w:r w:rsidR="007A6A19">
        <w:rPr>
          <w:noProof/>
          <w:sz w:val="24"/>
          <w:szCs w:val="24"/>
          <w:lang w:val="hr-HR"/>
        </w:rPr>
        <w:t xml:space="preserve">129.990,00 </w:t>
      </w:r>
      <w:r w:rsidRPr="009F315B">
        <w:rPr>
          <w:noProof/>
          <w:sz w:val="24"/>
          <w:szCs w:val="24"/>
          <w:lang w:val="hr-HR"/>
        </w:rPr>
        <w:t>kuna</w:t>
      </w:r>
      <w:r>
        <w:rPr>
          <w:noProof/>
          <w:sz w:val="24"/>
          <w:szCs w:val="24"/>
          <w:lang w:val="hr-HR"/>
        </w:rPr>
        <w:t>,</w:t>
      </w:r>
      <w:r w:rsidRPr="009F315B">
        <w:rPr>
          <w:noProof/>
          <w:sz w:val="24"/>
          <w:szCs w:val="24"/>
          <w:lang w:val="hr-HR"/>
        </w:rPr>
        <w:t xml:space="preserve"> a odnose se na potporu izdavanju i otkupu knjiga: </w:t>
      </w:r>
    </w:p>
    <w:p w:rsidR="00564EB7" w:rsidRDefault="00564EB7" w:rsidP="00177B9C">
      <w:pPr>
        <w:pStyle w:val="BodyText"/>
        <w:ind w:left="720"/>
        <w:rPr>
          <w:noProof/>
          <w:sz w:val="24"/>
          <w:szCs w:val="24"/>
          <w:lang w:val="hr-HR"/>
        </w:rPr>
      </w:pPr>
    </w:p>
    <w:tbl>
      <w:tblPr>
        <w:tblW w:w="9510" w:type="dxa"/>
        <w:jc w:val="center"/>
        <w:tblLook w:val="04A0"/>
      </w:tblPr>
      <w:tblGrid>
        <w:gridCol w:w="4400"/>
        <w:gridCol w:w="5110"/>
      </w:tblGrid>
      <w:tr w:rsidR="007A6A19" w:rsidRPr="007A6A19" w:rsidTr="00EE6256">
        <w:trPr>
          <w:trHeight w:val="3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A19" w:rsidRPr="007A6A19" w:rsidRDefault="007A6A19" w:rsidP="00177B9C">
            <w:pPr>
              <w:jc w:val="center"/>
              <w:rPr>
                <w:b/>
                <w:bCs/>
                <w:color w:val="000000"/>
                <w:sz w:val="24"/>
                <w:szCs w:val="24"/>
              </w:rPr>
            </w:pPr>
            <w:r w:rsidRPr="007A6A19">
              <w:rPr>
                <w:b/>
                <w:bCs/>
                <w:color w:val="000000"/>
                <w:sz w:val="24"/>
                <w:szCs w:val="24"/>
              </w:rPr>
              <w:t>Korisnik sredstava</w:t>
            </w:r>
          </w:p>
        </w:tc>
        <w:tc>
          <w:tcPr>
            <w:tcW w:w="5110" w:type="dxa"/>
            <w:tcBorders>
              <w:top w:val="single" w:sz="4" w:space="0" w:color="auto"/>
              <w:left w:val="nil"/>
              <w:bottom w:val="single" w:sz="4" w:space="0" w:color="auto"/>
              <w:right w:val="single" w:sz="4" w:space="0" w:color="auto"/>
            </w:tcBorders>
            <w:shd w:val="clear" w:color="auto" w:fill="auto"/>
            <w:noWrap/>
            <w:vAlign w:val="center"/>
            <w:hideMark/>
          </w:tcPr>
          <w:p w:rsidR="007A6A19" w:rsidRPr="007A6A19" w:rsidRDefault="007A6A19" w:rsidP="00177B9C">
            <w:pPr>
              <w:jc w:val="center"/>
              <w:rPr>
                <w:b/>
                <w:bCs/>
                <w:color w:val="000000"/>
                <w:sz w:val="24"/>
                <w:szCs w:val="24"/>
              </w:rPr>
            </w:pPr>
            <w:r w:rsidRPr="007A6A19">
              <w:rPr>
                <w:b/>
                <w:bCs/>
                <w:color w:val="000000"/>
                <w:sz w:val="24"/>
                <w:szCs w:val="24"/>
              </w:rPr>
              <w:t>Program/projekt</w:t>
            </w:r>
          </w:p>
        </w:tc>
      </w:tr>
      <w:tr w:rsidR="007A6A19" w:rsidRPr="007A6A19" w:rsidTr="00EE6256">
        <w:trPr>
          <w:trHeight w:val="94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Društvo arhitekata Istre</w:t>
            </w:r>
          </w:p>
        </w:tc>
        <w:tc>
          <w:tcPr>
            <w:tcW w:w="511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Pulski franjevački kompleks, Zbirka stručnih eseja Smisao i mogućnost spomenika, Poglavlje u arhitekturi, Ritam u arhitekturi</w:t>
            </w:r>
          </w:p>
        </w:tc>
      </w:tr>
    </w:tbl>
    <w:p w:rsidR="00EE6256" w:rsidRDefault="00EE6256">
      <w:r>
        <w:br w:type="page"/>
      </w:r>
    </w:p>
    <w:tbl>
      <w:tblPr>
        <w:tblW w:w="9510" w:type="dxa"/>
        <w:jc w:val="center"/>
        <w:tblLook w:val="04A0"/>
      </w:tblPr>
      <w:tblGrid>
        <w:gridCol w:w="4400"/>
        <w:gridCol w:w="5110"/>
      </w:tblGrid>
      <w:tr w:rsidR="00EE6256" w:rsidRPr="007A6A19" w:rsidTr="00C00093">
        <w:trPr>
          <w:trHeight w:val="3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256" w:rsidRPr="007A6A19" w:rsidRDefault="00EE6256" w:rsidP="00C00093">
            <w:pPr>
              <w:jc w:val="center"/>
              <w:rPr>
                <w:b/>
                <w:bCs/>
                <w:color w:val="000000"/>
                <w:sz w:val="24"/>
                <w:szCs w:val="24"/>
              </w:rPr>
            </w:pPr>
            <w:r w:rsidRPr="007A6A19">
              <w:rPr>
                <w:b/>
                <w:bCs/>
                <w:color w:val="000000"/>
                <w:sz w:val="24"/>
                <w:szCs w:val="24"/>
              </w:rPr>
              <w:t>Korisnik sredstava</w:t>
            </w:r>
          </w:p>
        </w:tc>
        <w:tc>
          <w:tcPr>
            <w:tcW w:w="5110" w:type="dxa"/>
            <w:tcBorders>
              <w:top w:val="single" w:sz="4" w:space="0" w:color="auto"/>
              <w:left w:val="nil"/>
              <w:bottom w:val="single" w:sz="4" w:space="0" w:color="auto"/>
              <w:right w:val="single" w:sz="4" w:space="0" w:color="auto"/>
            </w:tcBorders>
            <w:shd w:val="clear" w:color="auto" w:fill="auto"/>
            <w:noWrap/>
            <w:vAlign w:val="center"/>
            <w:hideMark/>
          </w:tcPr>
          <w:p w:rsidR="00EE6256" w:rsidRPr="007A6A19" w:rsidRDefault="00EE6256" w:rsidP="00C00093">
            <w:pPr>
              <w:jc w:val="center"/>
              <w:rPr>
                <w:b/>
                <w:bCs/>
                <w:color w:val="000000"/>
                <w:sz w:val="24"/>
                <w:szCs w:val="24"/>
              </w:rPr>
            </w:pPr>
            <w:r w:rsidRPr="007A6A19">
              <w:rPr>
                <w:b/>
                <w:bCs/>
                <w:color w:val="000000"/>
                <w:sz w:val="24"/>
                <w:szCs w:val="24"/>
              </w:rPr>
              <w:t>Program/projekt</w:t>
            </w:r>
          </w:p>
        </w:tc>
      </w:tr>
      <w:tr w:rsidR="007A6A19" w:rsidRPr="007A6A19" w:rsidTr="00EE6256">
        <w:trPr>
          <w:trHeight w:val="189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EE6256" w:rsidRDefault="00EE6256" w:rsidP="00177B9C">
            <w:pPr>
              <w:rPr>
                <w:color w:val="000000"/>
                <w:sz w:val="24"/>
                <w:szCs w:val="24"/>
              </w:rPr>
            </w:pPr>
          </w:p>
          <w:p w:rsidR="007A6A19" w:rsidRPr="007A6A19" w:rsidRDefault="007A6A19" w:rsidP="00177B9C">
            <w:pPr>
              <w:rPr>
                <w:color w:val="000000"/>
                <w:sz w:val="24"/>
                <w:szCs w:val="24"/>
              </w:rPr>
            </w:pPr>
            <w:r w:rsidRPr="007A6A19">
              <w:rPr>
                <w:color w:val="000000"/>
                <w:sz w:val="24"/>
                <w:szCs w:val="24"/>
              </w:rPr>
              <w:t>Istarski ogranak Društva hrvatskih književnika</w:t>
            </w:r>
          </w:p>
        </w:tc>
        <w:tc>
          <w:tcPr>
            <w:tcW w:w="511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Bljesak munje, Fojbe, Začini crne proze, Hrvatski književni regionalizam nekad i danas, Modro, Gibraltar, Karakol je gol, E-publikacija Stav, Frkalas, Dnevnik o ništavilu, Arkadija i dokolica, Zenga, Istra u domovinskom ratu, Književni portret- Daniel Načinović</w:t>
            </w:r>
          </w:p>
        </w:tc>
      </w:tr>
      <w:tr w:rsidR="007A6A19" w:rsidRPr="007A6A19" w:rsidTr="00EE6256">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Susreti na dragom kamenu</w:t>
            </w:r>
          </w:p>
        </w:tc>
        <w:tc>
          <w:tcPr>
            <w:tcW w:w="511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714472">
            <w:pPr>
              <w:rPr>
                <w:color w:val="000000"/>
                <w:sz w:val="24"/>
                <w:szCs w:val="24"/>
              </w:rPr>
            </w:pPr>
            <w:r w:rsidRPr="007A6A19">
              <w:rPr>
                <w:color w:val="000000"/>
                <w:sz w:val="24"/>
                <w:szCs w:val="24"/>
              </w:rPr>
              <w:t>Historabilije</w:t>
            </w:r>
            <w:r w:rsidR="00714472">
              <w:rPr>
                <w:color w:val="000000"/>
                <w:sz w:val="24"/>
                <w:szCs w:val="24"/>
              </w:rPr>
              <w:t>,</w:t>
            </w:r>
            <w:r w:rsidRPr="007A6A19">
              <w:rPr>
                <w:color w:val="000000"/>
                <w:sz w:val="24"/>
                <w:szCs w:val="24"/>
              </w:rPr>
              <w:t xml:space="preserve"> Istarski pabirci, Zapisi o kulturi davnih vremena</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Istarsko povijesno društvo</w:t>
            </w:r>
          </w:p>
        </w:tc>
        <w:tc>
          <w:tcPr>
            <w:tcW w:w="511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Histria br. 8</w:t>
            </w:r>
          </w:p>
        </w:tc>
      </w:tr>
      <w:tr w:rsidR="007A6A19" w:rsidRPr="007A6A19" w:rsidTr="00EE6256">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Čakavski sabor Žminj</w:t>
            </w:r>
          </w:p>
        </w:tc>
        <w:tc>
          <w:tcPr>
            <w:tcW w:w="511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Povijest pazinske knežije, Čakavski sabor 1969-2019</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Društvo Viribus Unitis</w:t>
            </w:r>
          </w:p>
        </w:tc>
        <w:tc>
          <w:tcPr>
            <w:tcW w:w="511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Pula jesen 1918. – izgubljeni zaviča</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StudioLab</w:t>
            </w:r>
          </w:p>
        </w:tc>
        <w:tc>
          <w:tcPr>
            <w:tcW w:w="511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Pula - Grad interval III, Pregaoci</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Društvo bibliotekara Istre</w:t>
            </w:r>
          </w:p>
        </w:tc>
        <w:tc>
          <w:tcPr>
            <w:tcW w:w="511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Tiskarstvo i nakladništvo u Istri</w:t>
            </w:r>
          </w:p>
        </w:tc>
      </w:tr>
      <w:tr w:rsidR="007A6A19" w:rsidRPr="007A6A19" w:rsidTr="00EE6256">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Durieux d.o.o.</w:t>
            </w:r>
          </w:p>
        </w:tc>
        <w:tc>
          <w:tcPr>
            <w:tcW w:w="511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Linije koje ti nazivaš rijekama, Doći u Pulu, dospjeti u tapiju</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Silvija Potočki</w:t>
            </w:r>
          </w:p>
        </w:tc>
        <w:tc>
          <w:tcPr>
            <w:tcW w:w="511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Tihi otoci, Brijuni</w:t>
            </w:r>
          </w:p>
        </w:tc>
      </w:tr>
    </w:tbl>
    <w:p w:rsidR="00564EB7" w:rsidRDefault="00564EB7" w:rsidP="00177B9C">
      <w:pPr>
        <w:pStyle w:val="BodyText"/>
        <w:ind w:left="720"/>
        <w:rPr>
          <w:noProof/>
          <w:sz w:val="24"/>
          <w:szCs w:val="24"/>
          <w:lang w:val="hr-HR"/>
        </w:rPr>
      </w:pPr>
    </w:p>
    <w:p w:rsidR="00564EB7" w:rsidRDefault="00564EB7" w:rsidP="00177B9C">
      <w:pPr>
        <w:pStyle w:val="BodyText"/>
        <w:numPr>
          <w:ilvl w:val="0"/>
          <w:numId w:val="10"/>
        </w:numPr>
        <w:rPr>
          <w:noProof/>
          <w:sz w:val="24"/>
          <w:szCs w:val="24"/>
          <w:lang w:val="hr-HR"/>
        </w:rPr>
      </w:pPr>
      <w:r w:rsidRPr="009F315B">
        <w:rPr>
          <w:noProof/>
          <w:sz w:val="24"/>
          <w:szCs w:val="24"/>
          <w:lang w:val="hr-HR"/>
        </w:rPr>
        <w:t xml:space="preserve">Inovativne umjetničke i kulturne prakse - rashodi su izvršeni u iznosu od </w:t>
      </w:r>
      <w:r w:rsidR="007A6A19">
        <w:rPr>
          <w:noProof/>
          <w:sz w:val="24"/>
          <w:szCs w:val="24"/>
          <w:lang w:val="hr-HR"/>
        </w:rPr>
        <w:t xml:space="preserve">99.919,85 </w:t>
      </w:r>
      <w:r w:rsidRPr="009F315B">
        <w:rPr>
          <w:noProof/>
          <w:sz w:val="24"/>
          <w:szCs w:val="24"/>
          <w:lang w:val="hr-HR"/>
        </w:rPr>
        <w:t>kuna, a odnose se na sufinanciranje programa:</w:t>
      </w:r>
    </w:p>
    <w:p w:rsidR="00564EB7" w:rsidRDefault="00564EB7" w:rsidP="00177B9C">
      <w:pPr>
        <w:pStyle w:val="BodyText"/>
        <w:ind w:left="720"/>
        <w:rPr>
          <w:noProof/>
          <w:sz w:val="24"/>
          <w:szCs w:val="24"/>
          <w:lang w:val="hr-HR"/>
        </w:rPr>
      </w:pPr>
    </w:p>
    <w:tbl>
      <w:tblPr>
        <w:tblW w:w="9389" w:type="dxa"/>
        <w:jc w:val="center"/>
        <w:tblLook w:val="04A0"/>
      </w:tblPr>
      <w:tblGrid>
        <w:gridCol w:w="4400"/>
        <w:gridCol w:w="4989"/>
      </w:tblGrid>
      <w:tr w:rsidR="007A6A19" w:rsidRPr="007A6A19" w:rsidTr="00EE6256">
        <w:trPr>
          <w:trHeight w:val="3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A19" w:rsidRPr="007A6A19" w:rsidRDefault="007A6A19" w:rsidP="00177B9C">
            <w:pPr>
              <w:jc w:val="center"/>
              <w:rPr>
                <w:b/>
                <w:bCs/>
                <w:color w:val="000000"/>
                <w:sz w:val="24"/>
                <w:szCs w:val="24"/>
              </w:rPr>
            </w:pPr>
            <w:r w:rsidRPr="007A6A19">
              <w:rPr>
                <w:b/>
                <w:bCs/>
                <w:color w:val="000000"/>
                <w:sz w:val="24"/>
                <w:szCs w:val="24"/>
              </w:rPr>
              <w:t>Korisnik sredstava</w:t>
            </w:r>
          </w:p>
        </w:tc>
        <w:tc>
          <w:tcPr>
            <w:tcW w:w="4989" w:type="dxa"/>
            <w:tcBorders>
              <w:top w:val="single" w:sz="4" w:space="0" w:color="auto"/>
              <w:left w:val="nil"/>
              <w:bottom w:val="single" w:sz="4" w:space="0" w:color="auto"/>
              <w:right w:val="single" w:sz="4" w:space="0" w:color="auto"/>
            </w:tcBorders>
            <w:shd w:val="clear" w:color="auto" w:fill="auto"/>
            <w:noWrap/>
            <w:vAlign w:val="center"/>
            <w:hideMark/>
          </w:tcPr>
          <w:p w:rsidR="007A6A19" w:rsidRPr="007A6A19" w:rsidRDefault="007A6A19" w:rsidP="00177B9C">
            <w:pPr>
              <w:jc w:val="center"/>
              <w:rPr>
                <w:b/>
                <w:bCs/>
                <w:color w:val="000000"/>
                <w:sz w:val="24"/>
                <w:szCs w:val="24"/>
              </w:rPr>
            </w:pPr>
            <w:r w:rsidRPr="007A6A19">
              <w:rPr>
                <w:b/>
                <w:bCs/>
                <w:color w:val="000000"/>
                <w:sz w:val="24"/>
                <w:szCs w:val="24"/>
              </w:rPr>
              <w:t>Program/projekt</w:t>
            </w:r>
          </w:p>
        </w:tc>
      </w:tr>
      <w:tr w:rsidR="007A6A19" w:rsidRPr="007A6A19" w:rsidTr="00EE6256">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Neven Radaković</w:t>
            </w:r>
          </w:p>
        </w:tc>
        <w:tc>
          <w:tcPr>
            <w:tcW w:w="4989"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Soundpainting radionica, Soundpainting platforma</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Gradska radionica</w:t>
            </w:r>
          </w:p>
        </w:tc>
        <w:tc>
          <w:tcPr>
            <w:tcW w:w="4989" w:type="dxa"/>
            <w:tcBorders>
              <w:top w:val="nil"/>
              <w:left w:val="nil"/>
              <w:bottom w:val="single" w:sz="4" w:space="0" w:color="auto"/>
              <w:right w:val="single" w:sz="4" w:space="0" w:color="auto"/>
            </w:tcBorders>
            <w:shd w:val="clear" w:color="auto" w:fill="auto"/>
            <w:noWrap/>
            <w:vAlign w:val="center"/>
            <w:hideMark/>
          </w:tcPr>
          <w:p w:rsidR="007A6A19" w:rsidRPr="007A6A19" w:rsidRDefault="007A6A19" w:rsidP="00177B9C">
            <w:pPr>
              <w:rPr>
                <w:color w:val="000000"/>
                <w:sz w:val="24"/>
                <w:szCs w:val="24"/>
              </w:rPr>
            </w:pPr>
            <w:r w:rsidRPr="007A6A19">
              <w:rPr>
                <w:color w:val="000000"/>
                <w:sz w:val="24"/>
                <w:szCs w:val="24"/>
              </w:rPr>
              <w:t>Gradionica-kulturni program</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Metamedij</w:t>
            </w:r>
          </w:p>
        </w:tc>
        <w:tc>
          <w:tcPr>
            <w:tcW w:w="4989" w:type="dxa"/>
            <w:tcBorders>
              <w:top w:val="nil"/>
              <w:left w:val="nil"/>
              <w:bottom w:val="single" w:sz="4" w:space="0" w:color="auto"/>
              <w:right w:val="single" w:sz="4" w:space="0" w:color="auto"/>
            </w:tcBorders>
            <w:shd w:val="clear" w:color="auto" w:fill="auto"/>
            <w:noWrap/>
            <w:vAlign w:val="center"/>
            <w:hideMark/>
          </w:tcPr>
          <w:p w:rsidR="007A6A19" w:rsidRPr="007A6A19" w:rsidRDefault="007A6A19" w:rsidP="00177B9C">
            <w:pPr>
              <w:rPr>
                <w:color w:val="000000"/>
                <w:sz w:val="24"/>
                <w:szCs w:val="24"/>
              </w:rPr>
            </w:pPr>
            <w:r w:rsidRPr="007A6A19">
              <w:rPr>
                <w:color w:val="000000"/>
                <w:sz w:val="24"/>
                <w:szCs w:val="24"/>
              </w:rPr>
              <w:t>Metamedia  Lab 2019, Media Mediterranea 20</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Kulturban</w:t>
            </w:r>
          </w:p>
        </w:tc>
        <w:tc>
          <w:tcPr>
            <w:tcW w:w="4989" w:type="dxa"/>
            <w:tcBorders>
              <w:top w:val="nil"/>
              <w:left w:val="nil"/>
              <w:bottom w:val="single" w:sz="4" w:space="0" w:color="auto"/>
              <w:right w:val="single" w:sz="4" w:space="0" w:color="auto"/>
            </w:tcBorders>
            <w:shd w:val="clear" w:color="auto" w:fill="auto"/>
            <w:noWrap/>
            <w:vAlign w:val="center"/>
            <w:hideMark/>
          </w:tcPr>
          <w:p w:rsidR="007A6A19" w:rsidRPr="007A6A19" w:rsidRDefault="007A6A19" w:rsidP="00177B9C">
            <w:pPr>
              <w:rPr>
                <w:color w:val="000000"/>
                <w:sz w:val="24"/>
                <w:szCs w:val="24"/>
              </w:rPr>
            </w:pPr>
            <w:r w:rsidRPr="007A6A19">
              <w:rPr>
                <w:color w:val="000000"/>
                <w:sz w:val="24"/>
                <w:szCs w:val="24"/>
              </w:rPr>
              <w:t>Audioart 10</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Kontakt</w:t>
            </w:r>
          </w:p>
        </w:tc>
        <w:tc>
          <w:tcPr>
            <w:tcW w:w="4989" w:type="dxa"/>
            <w:tcBorders>
              <w:top w:val="nil"/>
              <w:left w:val="nil"/>
              <w:bottom w:val="single" w:sz="4" w:space="0" w:color="auto"/>
              <w:right w:val="single" w:sz="4" w:space="0" w:color="auto"/>
            </w:tcBorders>
            <w:shd w:val="clear" w:color="auto" w:fill="auto"/>
            <w:noWrap/>
            <w:vAlign w:val="center"/>
            <w:hideMark/>
          </w:tcPr>
          <w:p w:rsidR="007A6A19" w:rsidRPr="007A6A19" w:rsidRDefault="007A6A19" w:rsidP="00177B9C">
            <w:pPr>
              <w:rPr>
                <w:color w:val="000000"/>
                <w:sz w:val="24"/>
                <w:szCs w:val="24"/>
              </w:rPr>
            </w:pPr>
            <w:r w:rsidRPr="007A6A19">
              <w:rPr>
                <w:color w:val="000000"/>
                <w:sz w:val="24"/>
                <w:szCs w:val="24"/>
              </w:rPr>
              <w:t>Radio na ledu</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Rondo Histriae</w:t>
            </w:r>
          </w:p>
        </w:tc>
        <w:tc>
          <w:tcPr>
            <w:tcW w:w="4989" w:type="dxa"/>
            <w:tcBorders>
              <w:top w:val="nil"/>
              <w:left w:val="nil"/>
              <w:bottom w:val="single" w:sz="4" w:space="0" w:color="auto"/>
              <w:right w:val="single" w:sz="4" w:space="0" w:color="auto"/>
            </w:tcBorders>
            <w:shd w:val="clear" w:color="auto" w:fill="auto"/>
            <w:noWrap/>
            <w:vAlign w:val="center"/>
            <w:hideMark/>
          </w:tcPr>
          <w:p w:rsidR="007A6A19" w:rsidRPr="007A6A19" w:rsidRDefault="007A6A19" w:rsidP="00177B9C">
            <w:pPr>
              <w:rPr>
                <w:color w:val="000000"/>
                <w:sz w:val="24"/>
                <w:szCs w:val="24"/>
              </w:rPr>
            </w:pPr>
            <w:r w:rsidRPr="007A6A19">
              <w:rPr>
                <w:color w:val="000000"/>
                <w:sz w:val="24"/>
                <w:szCs w:val="24"/>
              </w:rPr>
              <w:t>Intermedijalni dijalozi</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7A6A19" w:rsidRPr="007A6A19" w:rsidRDefault="007A6A19" w:rsidP="00177B9C">
            <w:pPr>
              <w:rPr>
                <w:color w:val="000000"/>
                <w:sz w:val="24"/>
                <w:szCs w:val="24"/>
              </w:rPr>
            </w:pPr>
            <w:r w:rsidRPr="007A6A19">
              <w:rPr>
                <w:color w:val="000000"/>
                <w:sz w:val="24"/>
                <w:szCs w:val="24"/>
              </w:rPr>
              <w:t>Udruga Morski obrazovni centar</w:t>
            </w:r>
          </w:p>
        </w:tc>
        <w:tc>
          <w:tcPr>
            <w:tcW w:w="4989" w:type="dxa"/>
            <w:tcBorders>
              <w:top w:val="nil"/>
              <w:left w:val="nil"/>
              <w:bottom w:val="single" w:sz="4" w:space="0" w:color="auto"/>
              <w:right w:val="single" w:sz="4" w:space="0" w:color="auto"/>
            </w:tcBorders>
            <w:shd w:val="clear" w:color="auto" w:fill="auto"/>
            <w:noWrap/>
            <w:vAlign w:val="center"/>
            <w:hideMark/>
          </w:tcPr>
          <w:p w:rsidR="007A6A19" w:rsidRPr="007A6A19" w:rsidRDefault="007A6A19" w:rsidP="00177B9C">
            <w:pPr>
              <w:rPr>
                <w:color w:val="000000"/>
                <w:sz w:val="24"/>
                <w:szCs w:val="24"/>
              </w:rPr>
            </w:pPr>
            <w:r w:rsidRPr="007A6A19">
              <w:rPr>
                <w:color w:val="000000"/>
                <w:sz w:val="24"/>
                <w:szCs w:val="24"/>
              </w:rPr>
              <w:t>EDUC-ARTurtle</w:t>
            </w:r>
          </w:p>
        </w:tc>
      </w:tr>
      <w:tr w:rsidR="007A6A19" w:rsidRPr="007A6A19" w:rsidTr="00EE6256">
        <w:trPr>
          <w:trHeight w:val="315"/>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7A6A19" w:rsidRPr="007A6A19" w:rsidRDefault="007A6A19" w:rsidP="00177B9C">
            <w:pPr>
              <w:rPr>
                <w:color w:val="000000"/>
                <w:sz w:val="24"/>
                <w:szCs w:val="24"/>
              </w:rPr>
            </w:pPr>
            <w:r w:rsidRPr="007A6A19">
              <w:rPr>
                <w:color w:val="000000"/>
                <w:sz w:val="24"/>
                <w:szCs w:val="24"/>
              </w:rPr>
              <w:t>Umjetnička organizacija Apoteka</w:t>
            </w:r>
          </w:p>
        </w:tc>
        <w:tc>
          <w:tcPr>
            <w:tcW w:w="4989" w:type="dxa"/>
            <w:tcBorders>
              <w:top w:val="nil"/>
              <w:left w:val="nil"/>
              <w:bottom w:val="single" w:sz="4" w:space="0" w:color="auto"/>
              <w:right w:val="single" w:sz="4" w:space="0" w:color="auto"/>
            </w:tcBorders>
            <w:shd w:val="clear" w:color="auto" w:fill="auto"/>
            <w:noWrap/>
            <w:vAlign w:val="center"/>
            <w:hideMark/>
          </w:tcPr>
          <w:p w:rsidR="007A6A19" w:rsidRPr="007A6A19" w:rsidRDefault="007A6A19" w:rsidP="00177B9C">
            <w:pPr>
              <w:rPr>
                <w:color w:val="000000"/>
                <w:sz w:val="24"/>
                <w:szCs w:val="24"/>
              </w:rPr>
            </w:pPr>
            <w:r w:rsidRPr="007A6A19">
              <w:rPr>
                <w:color w:val="000000"/>
                <w:sz w:val="24"/>
                <w:szCs w:val="24"/>
              </w:rPr>
              <w:t>Perspektive prostora</w:t>
            </w:r>
          </w:p>
        </w:tc>
      </w:tr>
    </w:tbl>
    <w:p w:rsidR="007A6A19" w:rsidRDefault="007A6A19" w:rsidP="00177B9C">
      <w:pPr>
        <w:pStyle w:val="BodyText"/>
        <w:ind w:left="720"/>
        <w:rPr>
          <w:noProof/>
          <w:sz w:val="24"/>
          <w:szCs w:val="24"/>
          <w:lang w:val="hr-HR"/>
        </w:rPr>
      </w:pPr>
    </w:p>
    <w:p w:rsidR="00564EB7" w:rsidRPr="009F315B" w:rsidRDefault="00564EB7" w:rsidP="00177B9C">
      <w:pPr>
        <w:pStyle w:val="BodyTextIndent"/>
        <w:numPr>
          <w:ilvl w:val="0"/>
          <w:numId w:val="17"/>
        </w:numPr>
        <w:tabs>
          <w:tab w:val="clear" w:pos="1440"/>
        </w:tabs>
        <w:ind w:left="709" w:hanging="283"/>
        <w:jc w:val="both"/>
        <w:rPr>
          <w:i w:val="0"/>
          <w:noProof/>
          <w:sz w:val="24"/>
          <w:szCs w:val="24"/>
          <w:lang w:val="hr-HR"/>
        </w:rPr>
      </w:pPr>
      <w:r w:rsidRPr="009F315B">
        <w:rPr>
          <w:i w:val="0"/>
          <w:noProof/>
          <w:sz w:val="24"/>
          <w:szCs w:val="24"/>
          <w:lang w:val="hr-HR"/>
        </w:rPr>
        <w:t xml:space="preserve">Kultura zajednice, programi zajednice, gradske manifestacije i logistika - rashodi su izvršeni u iznosu od </w:t>
      </w:r>
      <w:r w:rsidR="007A6A19">
        <w:rPr>
          <w:i w:val="0"/>
          <w:noProof/>
          <w:sz w:val="24"/>
          <w:szCs w:val="24"/>
          <w:lang w:val="hr-HR"/>
        </w:rPr>
        <w:t>1.864.305,76</w:t>
      </w:r>
      <w:r w:rsidRPr="009F315B">
        <w:rPr>
          <w:i w:val="0"/>
          <w:noProof/>
          <w:sz w:val="24"/>
          <w:szCs w:val="24"/>
          <w:lang w:val="hr-HR"/>
        </w:rPr>
        <w:t xml:space="preserve"> kuna, a odnose se na sufinanciranje programa</w:t>
      </w:r>
      <w:r>
        <w:rPr>
          <w:i w:val="0"/>
          <w:noProof/>
          <w:sz w:val="24"/>
          <w:szCs w:val="24"/>
          <w:lang w:val="hr-HR"/>
        </w:rPr>
        <w:t xml:space="preserve"> te na usluge najma pozornice i audio opreme za realizaciju programa</w:t>
      </w:r>
      <w:r w:rsidRPr="009F315B">
        <w:rPr>
          <w:i w:val="0"/>
          <w:noProof/>
          <w:sz w:val="24"/>
          <w:szCs w:val="24"/>
          <w:lang w:val="hr-HR"/>
        </w:rPr>
        <w:t>:</w:t>
      </w:r>
    </w:p>
    <w:p w:rsidR="00564EB7" w:rsidRDefault="00564EB7" w:rsidP="00177B9C">
      <w:pPr>
        <w:pStyle w:val="BodyTextIndent"/>
        <w:jc w:val="both"/>
        <w:rPr>
          <w:i w:val="0"/>
          <w:noProof/>
          <w:sz w:val="24"/>
          <w:szCs w:val="24"/>
          <w:lang w:val="hr-HR"/>
        </w:rPr>
      </w:pPr>
    </w:p>
    <w:tbl>
      <w:tblPr>
        <w:tblW w:w="9785" w:type="dxa"/>
        <w:jc w:val="center"/>
        <w:tblLook w:val="04A0"/>
      </w:tblPr>
      <w:tblGrid>
        <w:gridCol w:w="4115"/>
        <w:gridCol w:w="5670"/>
      </w:tblGrid>
      <w:tr w:rsidR="007A6A19" w:rsidRPr="007A6A19" w:rsidTr="00C00093">
        <w:trPr>
          <w:trHeight w:val="315"/>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A19" w:rsidRPr="007A6A19" w:rsidRDefault="007A6A19" w:rsidP="00177B9C">
            <w:pPr>
              <w:jc w:val="center"/>
              <w:rPr>
                <w:b/>
                <w:bCs/>
                <w:color w:val="000000"/>
                <w:sz w:val="24"/>
                <w:szCs w:val="24"/>
              </w:rPr>
            </w:pPr>
            <w:r w:rsidRPr="007A6A19">
              <w:rPr>
                <w:b/>
                <w:bCs/>
                <w:color w:val="000000"/>
                <w:sz w:val="24"/>
                <w:szCs w:val="24"/>
              </w:rPr>
              <w:t>Korisnik sredstava</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7A6A19" w:rsidRPr="007A6A19" w:rsidRDefault="007A6A19" w:rsidP="00177B9C">
            <w:pPr>
              <w:jc w:val="center"/>
              <w:rPr>
                <w:b/>
                <w:bCs/>
                <w:color w:val="000000"/>
                <w:sz w:val="24"/>
                <w:szCs w:val="24"/>
              </w:rPr>
            </w:pPr>
            <w:r w:rsidRPr="007A6A19">
              <w:rPr>
                <w:b/>
                <w:bCs/>
                <w:color w:val="000000"/>
                <w:sz w:val="24"/>
                <w:szCs w:val="24"/>
              </w:rPr>
              <w:t>Program/projekt</w:t>
            </w:r>
          </w:p>
        </w:tc>
      </w:tr>
      <w:tr w:rsidR="007A6A19" w:rsidRPr="007A6A19" w:rsidTr="00C00093">
        <w:trPr>
          <w:trHeight w:val="94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Savez udruga Rojc</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Ljeto u dnevnom, Program Dnevnog  boravka Rojca 2019, Logistički troškovi manifestacije Barakata festival u DC Rojc</w:t>
            </w:r>
          </w:p>
        </w:tc>
      </w:tr>
      <w:tr w:rsidR="007A6A19" w:rsidRPr="007A6A19" w:rsidTr="00C00093">
        <w:trPr>
          <w:trHeight w:val="800"/>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IMC Twin Horn</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Croatia bike week, logistička potpora  za manifestaciju Croatia Bike Week, za logističke troškove manifestacije Doček djeda Mraza u Puli</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žena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Lijepo je biti žena</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Čarobnjakov šešir</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Svjetski dan cirkusa</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Gradska radionica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Art nomad u Puli</w:t>
            </w:r>
          </w:p>
        </w:tc>
      </w:tr>
      <w:tr w:rsidR="004C324C" w:rsidRPr="007A6A19" w:rsidTr="00C00093">
        <w:trPr>
          <w:trHeight w:val="315"/>
          <w:jc w:val="center"/>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24C" w:rsidRPr="007A6A19" w:rsidRDefault="004C324C" w:rsidP="00C00093">
            <w:pPr>
              <w:jc w:val="center"/>
              <w:rPr>
                <w:b/>
                <w:bCs/>
                <w:color w:val="000000"/>
                <w:sz w:val="24"/>
                <w:szCs w:val="24"/>
              </w:rPr>
            </w:pPr>
            <w:r>
              <w:br w:type="page"/>
            </w:r>
            <w:r w:rsidRPr="007A6A19">
              <w:rPr>
                <w:b/>
                <w:bCs/>
                <w:color w:val="000000"/>
                <w:sz w:val="24"/>
                <w:szCs w:val="24"/>
              </w:rPr>
              <w:t>Korisnik sredstava</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C324C" w:rsidRPr="007A6A19" w:rsidRDefault="004C324C" w:rsidP="00C00093">
            <w:pPr>
              <w:jc w:val="center"/>
              <w:rPr>
                <w:b/>
                <w:bCs/>
                <w:color w:val="000000"/>
                <w:sz w:val="24"/>
                <w:szCs w:val="24"/>
              </w:rPr>
            </w:pPr>
            <w:r w:rsidRPr="007A6A19">
              <w:rPr>
                <w:b/>
                <w:bCs/>
                <w:color w:val="000000"/>
                <w:sz w:val="24"/>
                <w:szCs w:val="24"/>
              </w:rPr>
              <w:t>Program/projekt</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Bukanoise</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Tribe – Rojc courtyard block party</w:t>
            </w:r>
          </w:p>
        </w:tc>
      </w:tr>
      <w:tr w:rsidR="007A6A19" w:rsidRPr="007A6A19" w:rsidTr="00C00093">
        <w:trPr>
          <w:trHeight w:val="630"/>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Volim Istru</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Obljetnički koncert - Zoran Tomaić, koncert u Istarskom narodnom kazalištu Gradskom kazalištu Pula</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Istarsko povijesno društvo</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Istarske sudbine</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TNS</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Techno karneval</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Kazalište Ulysses</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Brijunsko ljeto 2019</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Kulturna udruga Pulska svakodnevnica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Fotografijom kroz Pulu</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Labin Art Express XXI</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3. Bijenale industrijske umjetnosti</w:t>
            </w:r>
          </w:p>
        </w:tc>
      </w:tr>
      <w:tr w:rsidR="007A6A19" w:rsidRPr="007A6A19" w:rsidTr="00C00093">
        <w:trPr>
          <w:trHeight w:val="770"/>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Mješoviti pjevački zbor Cantus PoPuli</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International VI. Instanbul Chorus competition, Pet za pet, X. Međunarodno natjecanje zborova Zlatna lipa Tuhlja</w:t>
            </w:r>
          </w:p>
        </w:tc>
      </w:tr>
      <w:tr w:rsidR="007A6A19" w:rsidRPr="007A6A19" w:rsidTr="00C00093">
        <w:trPr>
          <w:trHeight w:val="157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Organizacija kulturno-umjetničkih djelatnosti (OKUD) Istra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Harmonikaški orkestar Stanko Mihovilić, logistička potpora za manifestaciju 44. Međunarodni susret harmonikaša, logistički troškovi  programa 25. međunarodna ljetna škola harmonike, logistički troškovi manifestacije 7. Pula Guitar Fest</w:t>
            </w:r>
          </w:p>
        </w:tc>
      </w:tr>
      <w:tr w:rsidR="007A6A19" w:rsidRPr="007A6A19" w:rsidTr="00C00093">
        <w:trPr>
          <w:trHeight w:val="630"/>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Syntheses</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Logistička potpora  za manifestaciju 16. Viva la Pola festival</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Društvo naša djeca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Logistička potpora za manifestaciju Dječji karneval</w:t>
            </w:r>
          </w:p>
        </w:tc>
      </w:tr>
      <w:tr w:rsidR="007A6A19" w:rsidRPr="007A6A19" w:rsidTr="00C00093">
        <w:trPr>
          <w:trHeight w:val="630"/>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Kulturno umjetničko društvo KUD Uljanik</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Logistička potpora za manifestaciju 23. Večer tradicijske glazbe i plesa</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očuvanja domaće beside i maškara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manifestacije Velovrška balinjerada</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Udruga Rosso Latino</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programa Besplatna tango škola 60+</w:t>
            </w:r>
          </w:p>
        </w:tc>
      </w:tr>
      <w:tr w:rsidR="007A6A19" w:rsidRPr="007A6A19" w:rsidTr="00C00093">
        <w:trPr>
          <w:trHeight w:val="630"/>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Istarska baština - Udruga za promicanje očuvanja istarske baštine</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manifestacije  Verse - festival putopisa</w:t>
            </w:r>
          </w:p>
        </w:tc>
      </w:tr>
      <w:tr w:rsidR="007A6A19" w:rsidRPr="007A6A19" w:rsidTr="00C00093">
        <w:trPr>
          <w:trHeight w:val="630"/>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Umjetnička organizacija Robot</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 izložbenog programa Galerije Poola u 2019</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Umjetnička organizacija Apoteka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projekta Cinemania(c) 2019.</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Umjetnička organizacija Transhistria Ensemble</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programa Obrovac na kvadrat</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Kršćanska adventistička crkva Pula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projekta Zdravlje +</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Breakdance studio AB ORIGINAL</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 xml:space="preserve">Logistički troškovi projekta  Natjecanja </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Jedriličarski klub Delfin</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programa Čakule pod jedrima</w:t>
            </w:r>
          </w:p>
        </w:tc>
      </w:tr>
      <w:tr w:rsidR="007A6A19" w:rsidRPr="007A6A19" w:rsidTr="00C00093">
        <w:trPr>
          <w:trHeight w:val="94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1. Domobranska bojna Pula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aktivnosti Obilježavanja 20. Obljetnice gašenja postrojbe 1. Domobranske bojne Pula</w:t>
            </w:r>
          </w:p>
        </w:tc>
      </w:tr>
      <w:tr w:rsidR="007A6A19" w:rsidRPr="007A6A19" w:rsidTr="00C00093">
        <w:trPr>
          <w:trHeight w:val="630"/>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Društvo Smaregliana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manifestacije 165 x hvala maestro Smareglia</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Slovensko kulturno društvo Istra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manifestacije Advent u Puli</w:t>
            </w:r>
          </w:p>
        </w:tc>
      </w:tr>
      <w:tr w:rsidR="007A6A19" w:rsidRPr="007A6A19" w:rsidTr="00C00093">
        <w:trPr>
          <w:trHeight w:val="315"/>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Pula Film Festival</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manifestacije Prosinac u Puli</w:t>
            </w:r>
          </w:p>
        </w:tc>
      </w:tr>
      <w:tr w:rsidR="007A6A19" w:rsidRPr="007A6A19" w:rsidTr="00C00093">
        <w:trPr>
          <w:trHeight w:val="630"/>
          <w:jc w:val="center"/>
        </w:trPr>
        <w:tc>
          <w:tcPr>
            <w:tcW w:w="4115" w:type="dxa"/>
            <w:tcBorders>
              <w:top w:val="nil"/>
              <w:left w:val="single" w:sz="4" w:space="0" w:color="auto"/>
              <w:bottom w:val="single" w:sz="4" w:space="0" w:color="auto"/>
              <w:right w:val="single" w:sz="4" w:space="0" w:color="auto"/>
            </w:tcBorders>
            <w:shd w:val="clear" w:color="auto" w:fill="auto"/>
            <w:vAlign w:val="center"/>
            <w:hideMark/>
          </w:tcPr>
          <w:p w:rsidR="007A6A19" w:rsidRPr="007A6A19" w:rsidRDefault="007A6A19" w:rsidP="00177B9C">
            <w:pPr>
              <w:rPr>
                <w:color w:val="000000"/>
                <w:sz w:val="24"/>
                <w:szCs w:val="24"/>
              </w:rPr>
            </w:pPr>
            <w:r w:rsidRPr="007A6A19">
              <w:rPr>
                <w:color w:val="000000"/>
                <w:sz w:val="24"/>
                <w:szCs w:val="24"/>
              </w:rPr>
              <w:t>Klub studenata Istre Mate Balota</w:t>
            </w:r>
          </w:p>
        </w:tc>
        <w:tc>
          <w:tcPr>
            <w:tcW w:w="5670" w:type="dxa"/>
            <w:tcBorders>
              <w:top w:val="nil"/>
              <w:left w:val="nil"/>
              <w:bottom w:val="single" w:sz="4" w:space="0" w:color="auto"/>
              <w:right w:val="single" w:sz="4" w:space="0" w:color="auto"/>
            </w:tcBorders>
            <w:shd w:val="clear" w:color="auto" w:fill="auto"/>
            <w:vAlign w:val="center"/>
            <w:hideMark/>
          </w:tcPr>
          <w:p w:rsidR="007A6A19" w:rsidRPr="007A6A19" w:rsidRDefault="007A6A19" w:rsidP="004C324C">
            <w:pPr>
              <w:jc w:val="both"/>
              <w:rPr>
                <w:color w:val="000000"/>
                <w:sz w:val="24"/>
                <w:szCs w:val="24"/>
              </w:rPr>
            </w:pPr>
            <w:r w:rsidRPr="007A6A19">
              <w:rPr>
                <w:color w:val="000000"/>
                <w:sz w:val="24"/>
                <w:szCs w:val="24"/>
              </w:rPr>
              <w:t>Logistički troškovi  Programske djelatnosti Kluba studenata Istre Mate Balota</w:t>
            </w:r>
          </w:p>
        </w:tc>
      </w:tr>
    </w:tbl>
    <w:p w:rsidR="00564EB7" w:rsidRDefault="00564EB7" w:rsidP="00177B9C">
      <w:pPr>
        <w:pStyle w:val="BodyTextIndent"/>
        <w:jc w:val="both"/>
        <w:rPr>
          <w:i w:val="0"/>
          <w:noProof/>
          <w:sz w:val="24"/>
          <w:szCs w:val="24"/>
          <w:lang w:val="hr-HR"/>
        </w:rPr>
      </w:pPr>
    </w:p>
    <w:p w:rsidR="00564EB7" w:rsidRPr="009F315B" w:rsidRDefault="00564EB7" w:rsidP="00177B9C">
      <w:pPr>
        <w:pStyle w:val="BodyTextIndent"/>
        <w:numPr>
          <w:ilvl w:val="0"/>
          <w:numId w:val="17"/>
        </w:numPr>
        <w:tabs>
          <w:tab w:val="clear" w:pos="1440"/>
        </w:tabs>
        <w:ind w:left="709" w:hanging="283"/>
        <w:jc w:val="both"/>
        <w:rPr>
          <w:i w:val="0"/>
          <w:noProof/>
          <w:sz w:val="24"/>
          <w:szCs w:val="24"/>
          <w:lang w:val="hr-HR"/>
        </w:rPr>
      </w:pPr>
      <w:r w:rsidRPr="009F315B">
        <w:rPr>
          <w:i w:val="0"/>
          <w:noProof/>
          <w:sz w:val="24"/>
          <w:szCs w:val="24"/>
          <w:lang w:val="hr-HR"/>
        </w:rPr>
        <w:t xml:space="preserve">Kultura zajednice, kulturni amaterizam - rashodi su izvršeni u iznosu od </w:t>
      </w:r>
      <w:r w:rsidR="006F390D">
        <w:rPr>
          <w:i w:val="0"/>
          <w:noProof/>
          <w:sz w:val="24"/>
          <w:szCs w:val="24"/>
          <w:lang w:val="hr-HR"/>
        </w:rPr>
        <w:t>1.500.000,00</w:t>
      </w:r>
      <w:r w:rsidRPr="009F315B">
        <w:rPr>
          <w:i w:val="0"/>
          <w:noProof/>
          <w:sz w:val="24"/>
          <w:szCs w:val="24"/>
          <w:lang w:val="hr-HR"/>
        </w:rPr>
        <w:t xml:space="preserve"> kun</w:t>
      </w:r>
      <w:r w:rsidR="006F390D">
        <w:rPr>
          <w:i w:val="0"/>
          <w:noProof/>
          <w:sz w:val="24"/>
          <w:szCs w:val="24"/>
          <w:lang w:val="hr-HR"/>
        </w:rPr>
        <w:t>a</w:t>
      </w:r>
      <w:r w:rsidRPr="009F315B">
        <w:rPr>
          <w:i w:val="0"/>
          <w:noProof/>
          <w:sz w:val="24"/>
          <w:szCs w:val="24"/>
          <w:lang w:val="hr-HR"/>
        </w:rPr>
        <w:t>, a odnose se na sufinanciranje programa:</w:t>
      </w:r>
    </w:p>
    <w:p w:rsidR="00564EB7" w:rsidRDefault="00564EB7" w:rsidP="00177B9C">
      <w:pPr>
        <w:pStyle w:val="BodyTextIndent"/>
        <w:jc w:val="both"/>
        <w:rPr>
          <w:i w:val="0"/>
          <w:noProof/>
          <w:sz w:val="24"/>
          <w:szCs w:val="24"/>
          <w:lang w:val="hr-HR"/>
        </w:rPr>
      </w:pPr>
    </w:p>
    <w:tbl>
      <w:tblPr>
        <w:tblW w:w="10132" w:type="dxa"/>
        <w:jc w:val="center"/>
        <w:tblLook w:val="04A0"/>
      </w:tblPr>
      <w:tblGrid>
        <w:gridCol w:w="4462"/>
        <w:gridCol w:w="5670"/>
      </w:tblGrid>
      <w:tr w:rsidR="0079250A" w:rsidRPr="0079250A" w:rsidTr="00C00093">
        <w:trPr>
          <w:trHeight w:val="315"/>
          <w:jc w:val="center"/>
        </w:trPr>
        <w:tc>
          <w:tcPr>
            <w:tcW w:w="4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50A" w:rsidRPr="0079250A" w:rsidRDefault="00564EB7" w:rsidP="00177B9C">
            <w:pPr>
              <w:jc w:val="center"/>
              <w:rPr>
                <w:b/>
                <w:bCs/>
                <w:color w:val="000000"/>
                <w:sz w:val="24"/>
                <w:szCs w:val="24"/>
              </w:rPr>
            </w:pPr>
            <w:r>
              <w:br w:type="page"/>
            </w:r>
            <w:r w:rsidR="0079250A" w:rsidRPr="0079250A">
              <w:rPr>
                <w:b/>
                <w:bCs/>
                <w:color w:val="000000"/>
                <w:sz w:val="24"/>
                <w:szCs w:val="24"/>
              </w:rPr>
              <w:t>Korisnik sredstava</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79250A" w:rsidRPr="0079250A" w:rsidRDefault="0079250A" w:rsidP="00177B9C">
            <w:pPr>
              <w:jc w:val="center"/>
              <w:rPr>
                <w:b/>
                <w:bCs/>
                <w:color w:val="000000"/>
                <w:sz w:val="24"/>
                <w:szCs w:val="24"/>
              </w:rPr>
            </w:pPr>
            <w:r w:rsidRPr="0079250A">
              <w:rPr>
                <w:b/>
                <w:bCs/>
                <w:color w:val="000000"/>
                <w:sz w:val="24"/>
                <w:szCs w:val="24"/>
              </w:rPr>
              <w:t>Program/projekt</w:t>
            </w:r>
          </w:p>
        </w:tc>
      </w:tr>
      <w:tr w:rsidR="0079250A" w:rsidRPr="0079250A" w:rsidTr="00C00093">
        <w:trPr>
          <w:trHeight w:val="1260"/>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Savez kulturno-umjetničkih društava grada Pule (SAKUD)</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Podrška institucionalnom i organizacijskom razvoju, Na ulicama i trgovima, 53. Smotra narodne glazbe i plesa puljštine, Glazbeno jutro, Plesne večeri na Portarati, Produkcija manifestacija</w:t>
            </w:r>
          </w:p>
        </w:tc>
      </w:tr>
      <w:tr w:rsidR="0079250A" w:rsidRPr="0079250A" w:rsidTr="00C00093">
        <w:trPr>
          <w:trHeight w:val="945"/>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Organizacija kulturno-umjetničkih djelatnosti (OKUD) Istra</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Podrška institucionalnom i organizacijskom razvoju, 44. Međunarodni susret harmonikaša, Obilježavanje 60. obljetnice OKUD-a</w:t>
            </w:r>
          </w:p>
        </w:tc>
      </w:tr>
      <w:tr w:rsidR="0079250A" w:rsidRPr="0079250A" w:rsidTr="00C00093">
        <w:trPr>
          <w:trHeight w:val="315"/>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Pulska filmska tvornica</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Podrška institucionalnom i organizacijskom razvoju</w:t>
            </w:r>
          </w:p>
        </w:tc>
      </w:tr>
      <w:tr w:rsidR="0079250A" w:rsidRPr="0079250A" w:rsidTr="00C00093">
        <w:trPr>
          <w:trHeight w:val="315"/>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Puhački orkestar grada Pule</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Podrška institucionalnom i organizacijskom razvoju</w:t>
            </w:r>
          </w:p>
        </w:tc>
      </w:tr>
      <w:tr w:rsidR="0079250A" w:rsidRPr="0079250A" w:rsidTr="00C00093">
        <w:trPr>
          <w:trHeight w:val="315"/>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Udruga Metamedij</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Podrška institucionalnom i organizacijskom razvoju</w:t>
            </w:r>
          </w:p>
        </w:tc>
      </w:tr>
      <w:tr w:rsidR="0079250A" w:rsidRPr="0079250A" w:rsidTr="00C00093">
        <w:trPr>
          <w:trHeight w:val="315"/>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Udruga Čarobnjakov šešir</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Podrška institucionalnom i organizacijskom razvoju</w:t>
            </w:r>
          </w:p>
        </w:tc>
      </w:tr>
      <w:tr w:rsidR="0079250A" w:rsidRPr="0079250A" w:rsidTr="00C00093">
        <w:trPr>
          <w:trHeight w:val="630"/>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Udruga Hrvatsko udruženje interdisciplinarnih umjetnika HUIU</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Podrška institucionalnom i organizacijskom razvoju</w:t>
            </w:r>
          </w:p>
        </w:tc>
      </w:tr>
      <w:tr w:rsidR="0079250A" w:rsidRPr="0079250A" w:rsidTr="00C00093">
        <w:trPr>
          <w:trHeight w:val="315"/>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Udruga Kontakt</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Podrška institucionalnom i organizacijskom razvoju</w:t>
            </w:r>
          </w:p>
        </w:tc>
      </w:tr>
      <w:tr w:rsidR="0079250A" w:rsidRPr="0079250A" w:rsidTr="00C00093">
        <w:trPr>
          <w:trHeight w:val="945"/>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Kulturno-umjetničko društvo Matko Brajša Rašan</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16. Dani vokalne glazbe Brajši u spomen, 160. obljetnica rođenja Matka Brajše Rašana, Naš kanat je lip, Božićni koncert i  redovna djelatnost</w:t>
            </w:r>
          </w:p>
        </w:tc>
      </w:tr>
      <w:tr w:rsidR="0079250A" w:rsidRPr="0079250A" w:rsidTr="00C00093">
        <w:trPr>
          <w:trHeight w:val="945"/>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Kulturno-umjetničko društvo Lino Mariani</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714472">
            <w:pPr>
              <w:rPr>
                <w:color w:val="000000"/>
                <w:sz w:val="24"/>
                <w:szCs w:val="24"/>
              </w:rPr>
            </w:pPr>
            <w:r w:rsidRPr="0079250A">
              <w:rPr>
                <w:color w:val="000000"/>
                <w:sz w:val="24"/>
                <w:szCs w:val="24"/>
              </w:rPr>
              <w:t xml:space="preserve">Obilježavanje 165. obljetnica rođenja A. Smareglie; </w:t>
            </w:r>
            <w:r w:rsidR="00714472">
              <w:rPr>
                <w:color w:val="000000"/>
                <w:sz w:val="24"/>
                <w:szCs w:val="24"/>
              </w:rPr>
              <w:t>U</w:t>
            </w:r>
            <w:r w:rsidRPr="0079250A">
              <w:rPr>
                <w:color w:val="000000"/>
                <w:sz w:val="24"/>
                <w:szCs w:val="24"/>
              </w:rPr>
              <w:t>n polesano nel mondo, 72. obljetnica KUD-SAC Lino Mariani  i 92. rođendan Nella Milottija</w:t>
            </w:r>
          </w:p>
        </w:tc>
      </w:tr>
      <w:tr w:rsidR="0079250A" w:rsidRPr="0079250A" w:rsidTr="00C00093">
        <w:trPr>
          <w:trHeight w:val="315"/>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Mješovita vokalna skupina Nešpula</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Rad voditelja, troškovi rada udruge</w:t>
            </w:r>
          </w:p>
        </w:tc>
      </w:tr>
      <w:tr w:rsidR="0079250A" w:rsidRPr="0079250A" w:rsidTr="00C00093">
        <w:trPr>
          <w:trHeight w:val="630"/>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Klapa Brnistra</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Koncert Sv. Tomi u čast, Koncert klapa Brnistra i prijatelji, redovna djelatnost, financiranje rada voditelja</w:t>
            </w:r>
          </w:p>
        </w:tc>
      </w:tr>
      <w:tr w:rsidR="0079250A" w:rsidRPr="0079250A" w:rsidTr="00C00093">
        <w:trPr>
          <w:trHeight w:val="315"/>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Kulturno-umjetničko društvo Uljanik</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Očuvanje tradicijske kulture i nematerijalne kulturne baštine</w:t>
            </w:r>
          </w:p>
        </w:tc>
      </w:tr>
      <w:tr w:rsidR="0079250A" w:rsidRPr="0079250A" w:rsidTr="00C00093">
        <w:trPr>
          <w:trHeight w:val="630"/>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Pulske mažoretkinje</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Državno prvenstvo i europski kup“, redovna djelatnost i opremanje natjecateljskih sastava</w:t>
            </w:r>
          </w:p>
        </w:tc>
      </w:tr>
      <w:tr w:rsidR="0079250A" w:rsidRPr="0079250A" w:rsidTr="00C00093">
        <w:trPr>
          <w:trHeight w:val="315"/>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Udruga Art Studio</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11. Dani stvaralaštva</w:t>
            </w:r>
          </w:p>
        </w:tc>
      </w:tr>
      <w:tr w:rsidR="0079250A" w:rsidRPr="0079250A" w:rsidTr="00C00093">
        <w:trPr>
          <w:trHeight w:val="630"/>
          <w:jc w:val="center"/>
        </w:trPr>
        <w:tc>
          <w:tcPr>
            <w:tcW w:w="4462"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Mješoviti pjevački zbor Cantus PoPuli</w:t>
            </w:r>
          </w:p>
        </w:tc>
        <w:tc>
          <w:tcPr>
            <w:tcW w:w="5670"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Rad voditelja, redovna djelatnost, Višeglasni zagrljaj na Kaštelu</w:t>
            </w:r>
          </w:p>
        </w:tc>
      </w:tr>
    </w:tbl>
    <w:p w:rsidR="00564EB7" w:rsidRDefault="00564EB7" w:rsidP="00177B9C">
      <w:pPr>
        <w:pStyle w:val="BodyTextIndent"/>
        <w:jc w:val="both"/>
        <w:rPr>
          <w:i w:val="0"/>
          <w:noProof/>
          <w:sz w:val="24"/>
          <w:szCs w:val="24"/>
          <w:lang w:val="hr-HR"/>
        </w:rPr>
      </w:pPr>
    </w:p>
    <w:p w:rsidR="00564EB7" w:rsidRPr="009F315B" w:rsidRDefault="00564EB7" w:rsidP="00177B9C">
      <w:pPr>
        <w:pStyle w:val="BodyTextIndent"/>
        <w:numPr>
          <w:ilvl w:val="0"/>
          <w:numId w:val="17"/>
        </w:numPr>
        <w:tabs>
          <w:tab w:val="clear" w:pos="1440"/>
        </w:tabs>
        <w:ind w:left="709" w:hanging="283"/>
        <w:jc w:val="both"/>
        <w:rPr>
          <w:i w:val="0"/>
          <w:noProof/>
          <w:sz w:val="24"/>
          <w:szCs w:val="24"/>
          <w:lang w:val="hr-HR"/>
        </w:rPr>
      </w:pPr>
      <w:r w:rsidRPr="009F315B">
        <w:rPr>
          <w:i w:val="0"/>
          <w:noProof/>
          <w:sz w:val="24"/>
          <w:szCs w:val="24"/>
          <w:lang w:val="hr-HR"/>
        </w:rPr>
        <w:t xml:space="preserve">Glazbeni programi - rashodi su izvršeni u iznosu od </w:t>
      </w:r>
      <w:r w:rsidR="0079250A">
        <w:rPr>
          <w:i w:val="0"/>
          <w:noProof/>
          <w:sz w:val="24"/>
          <w:szCs w:val="24"/>
          <w:lang w:val="hr-HR"/>
        </w:rPr>
        <w:t xml:space="preserve">449.000,00 </w:t>
      </w:r>
      <w:r w:rsidRPr="009F315B">
        <w:rPr>
          <w:i w:val="0"/>
          <w:noProof/>
          <w:sz w:val="24"/>
          <w:szCs w:val="24"/>
          <w:lang w:val="hr-HR"/>
        </w:rPr>
        <w:t>kun</w:t>
      </w:r>
      <w:r>
        <w:rPr>
          <w:i w:val="0"/>
          <w:noProof/>
          <w:sz w:val="24"/>
          <w:szCs w:val="24"/>
          <w:lang w:val="hr-HR"/>
        </w:rPr>
        <w:t>a</w:t>
      </w:r>
      <w:r w:rsidRPr="009F315B">
        <w:rPr>
          <w:i w:val="0"/>
          <w:noProof/>
          <w:sz w:val="24"/>
          <w:szCs w:val="24"/>
          <w:lang w:val="hr-HR"/>
        </w:rPr>
        <w:t>, a odnose se na sufinanciranje programa/koncerata:</w:t>
      </w:r>
    </w:p>
    <w:p w:rsidR="00EE6256" w:rsidRDefault="00EE6256" w:rsidP="00177B9C">
      <w:pPr>
        <w:pStyle w:val="BodyText"/>
        <w:ind w:left="720"/>
        <w:rPr>
          <w:noProof/>
          <w:sz w:val="24"/>
          <w:szCs w:val="24"/>
          <w:lang w:val="hr-HR"/>
        </w:rPr>
      </w:pPr>
    </w:p>
    <w:tbl>
      <w:tblPr>
        <w:tblW w:w="10213" w:type="dxa"/>
        <w:jc w:val="center"/>
        <w:tblLook w:val="04A0"/>
      </w:tblPr>
      <w:tblGrid>
        <w:gridCol w:w="4118"/>
        <w:gridCol w:w="6095"/>
      </w:tblGrid>
      <w:tr w:rsidR="0079250A" w:rsidRPr="0079250A" w:rsidTr="00C00093">
        <w:trPr>
          <w:trHeight w:val="315"/>
          <w:jc w:val="center"/>
        </w:trPr>
        <w:tc>
          <w:tcPr>
            <w:tcW w:w="4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jc w:val="center"/>
              <w:rPr>
                <w:b/>
                <w:bCs/>
                <w:color w:val="000000"/>
                <w:sz w:val="24"/>
                <w:szCs w:val="24"/>
              </w:rPr>
            </w:pPr>
            <w:r w:rsidRPr="0079250A">
              <w:rPr>
                <w:b/>
                <w:bCs/>
                <w:color w:val="000000"/>
                <w:sz w:val="24"/>
                <w:szCs w:val="24"/>
              </w:rPr>
              <w:t>Korisnik sredstava</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9250A" w:rsidRPr="0079250A" w:rsidRDefault="0079250A" w:rsidP="00177B9C">
            <w:pPr>
              <w:jc w:val="center"/>
              <w:rPr>
                <w:b/>
                <w:bCs/>
                <w:color w:val="000000"/>
                <w:sz w:val="24"/>
                <w:szCs w:val="24"/>
              </w:rPr>
            </w:pPr>
            <w:r w:rsidRPr="0079250A">
              <w:rPr>
                <w:b/>
                <w:bCs/>
                <w:color w:val="000000"/>
                <w:sz w:val="24"/>
                <w:szCs w:val="24"/>
              </w:rPr>
              <w:t>Program/projekt</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Nataša Dragun</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22. koncert Flauta, sax&amp;prijatelji</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Vito Dundara</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Forum Endrigo, Pula/Pola grad susreta kantautora</w:t>
            </w:r>
          </w:p>
        </w:tc>
      </w:tr>
      <w:tr w:rsidR="0079250A" w:rsidRPr="0079250A" w:rsidTr="00C00093">
        <w:trPr>
          <w:trHeight w:val="630"/>
          <w:jc w:val="center"/>
        </w:trPr>
        <w:tc>
          <w:tcPr>
            <w:tcW w:w="4118"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Samanta Stell</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Musicitta-autorska večer, Tria San-koncert povodom Sv. Cecilije</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Ivana Vojnić Vratarić</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Nobodies</w:t>
            </w:r>
          </w:p>
        </w:tc>
      </w:tr>
      <w:tr w:rsidR="0079250A" w:rsidRPr="0079250A" w:rsidTr="00C00093">
        <w:trPr>
          <w:trHeight w:val="405"/>
          <w:jc w:val="center"/>
        </w:trPr>
        <w:tc>
          <w:tcPr>
            <w:tcW w:w="4118"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Muzička kutija d.o.o.</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Međunarodni dan jazza, IV. Međunarodni Pula jazz festival</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Dreamaker Productions d.o.o.</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International sound&amp;film music festival</w:t>
            </w:r>
          </w:p>
        </w:tc>
      </w:tr>
      <w:tr w:rsidR="004C324C" w:rsidRPr="0079250A" w:rsidTr="00C00093">
        <w:trPr>
          <w:trHeight w:val="315"/>
          <w:jc w:val="center"/>
        </w:trPr>
        <w:tc>
          <w:tcPr>
            <w:tcW w:w="4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24C" w:rsidRPr="0079250A" w:rsidRDefault="004C324C" w:rsidP="00C00093">
            <w:pPr>
              <w:jc w:val="center"/>
              <w:rPr>
                <w:b/>
                <w:bCs/>
                <w:color w:val="000000"/>
                <w:sz w:val="24"/>
                <w:szCs w:val="24"/>
              </w:rPr>
            </w:pPr>
            <w:r w:rsidRPr="0079250A">
              <w:rPr>
                <w:b/>
                <w:bCs/>
                <w:color w:val="000000"/>
                <w:sz w:val="24"/>
                <w:szCs w:val="24"/>
              </w:rPr>
              <w:t>Korisnik sredstava</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C324C" w:rsidRPr="0079250A" w:rsidRDefault="004C324C" w:rsidP="00C00093">
            <w:pPr>
              <w:jc w:val="center"/>
              <w:rPr>
                <w:b/>
                <w:bCs/>
                <w:color w:val="000000"/>
                <w:sz w:val="24"/>
                <w:szCs w:val="24"/>
              </w:rPr>
            </w:pPr>
            <w:r w:rsidRPr="0079250A">
              <w:rPr>
                <w:b/>
                <w:bCs/>
                <w:color w:val="000000"/>
                <w:sz w:val="24"/>
                <w:szCs w:val="24"/>
              </w:rPr>
              <w:t>Program/projekt</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Incognito Agency d.o.o.</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4. Prvi maj geri</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Hrvatska glazbena scena mladih</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20. Festival komorne glazbe, Pulski glazbenici Puli</w:t>
            </w:r>
          </w:p>
        </w:tc>
      </w:tr>
      <w:tr w:rsidR="0079250A" w:rsidRPr="0079250A" w:rsidTr="00C00093">
        <w:trPr>
          <w:trHeight w:val="571"/>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Udruga Syntheses</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Roštiljarka Live 2019, 16. izdanje međunarodnog festivala nezavisne, alternativne i urbane glazbe Viva la Pola</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Udruga Monteparadiso</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27. Monteparadiso festival</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Hrvatska glazbena unija</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Jazz ljetne radionice, Gitarijada Pula, Svjetski dan glazbe</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Gradska radionica</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Gradionica - glazbeni program</w:t>
            </w:r>
          </w:p>
        </w:tc>
      </w:tr>
      <w:tr w:rsidR="0079250A" w:rsidRPr="0079250A" w:rsidTr="00C00093">
        <w:trPr>
          <w:trHeight w:val="442"/>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Istarski kulturni sabor</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Međunarodni festival klasične glazbe Classical music festival</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Hrvatsko društvo glazbenih umjetnika</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Koncertna djelatnost HDGU</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Udruga T.N.S.</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Studentske techno večeri</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Udruga Music After Dinner</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Music after diner presents madlight</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Udruga Tondak</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Rezidencija Pionirski dom</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Udruga Seasplash</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Glazbeni program Kluba Kotač</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Udruga Cargo</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Gostovanje grupe Leela u dvorani Rondo Histriae</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Udruga Pank</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Ethno sound bridges-note različitosti</w:t>
            </w:r>
          </w:p>
        </w:tc>
      </w:tr>
      <w:tr w:rsidR="0079250A" w:rsidRPr="0079250A" w:rsidTr="00C00093">
        <w:trPr>
          <w:trHeight w:val="630"/>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Udruga Rondo Histriae</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 xml:space="preserve">CRIO Croatian improvisers orchestra, Multidisciplinarni performans treniranje prisutnosti, John Zorn. Cobra </w:t>
            </w:r>
          </w:p>
        </w:tc>
      </w:tr>
      <w:tr w:rsidR="0079250A" w:rsidRPr="0079250A" w:rsidTr="00C00093">
        <w:trPr>
          <w:trHeight w:val="315"/>
          <w:jc w:val="center"/>
        </w:trPr>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79250A" w:rsidRPr="0079250A" w:rsidRDefault="0079250A" w:rsidP="00177B9C">
            <w:pPr>
              <w:rPr>
                <w:color w:val="000000"/>
                <w:sz w:val="24"/>
                <w:szCs w:val="24"/>
              </w:rPr>
            </w:pPr>
            <w:r w:rsidRPr="0079250A">
              <w:rPr>
                <w:color w:val="000000"/>
                <w:sz w:val="24"/>
                <w:szCs w:val="24"/>
              </w:rPr>
              <w:t>Udruga Bukanoise</w:t>
            </w:r>
          </w:p>
        </w:tc>
        <w:tc>
          <w:tcPr>
            <w:tcW w:w="6095" w:type="dxa"/>
            <w:tcBorders>
              <w:top w:val="nil"/>
              <w:left w:val="nil"/>
              <w:bottom w:val="single" w:sz="4" w:space="0" w:color="auto"/>
              <w:right w:val="single" w:sz="4" w:space="0" w:color="auto"/>
            </w:tcBorders>
            <w:shd w:val="clear" w:color="auto" w:fill="auto"/>
            <w:vAlign w:val="center"/>
            <w:hideMark/>
          </w:tcPr>
          <w:p w:rsidR="0079250A" w:rsidRPr="0079250A" w:rsidRDefault="0079250A" w:rsidP="00177B9C">
            <w:pPr>
              <w:rPr>
                <w:color w:val="000000"/>
                <w:sz w:val="24"/>
                <w:szCs w:val="24"/>
              </w:rPr>
            </w:pPr>
            <w:r w:rsidRPr="0079250A">
              <w:rPr>
                <w:color w:val="000000"/>
                <w:sz w:val="24"/>
                <w:szCs w:val="24"/>
              </w:rPr>
              <w:t>Sorriso i kafe</w:t>
            </w:r>
          </w:p>
        </w:tc>
      </w:tr>
    </w:tbl>
    <w:p w:rsidR="00564EB7" w:rsidRDefault="00564EB7" w:rsidP="00177B9C">
      <w:pPr>
        <w:pStyle w:val="BodyText"/>
        <w:ind w:left="720"/>
        <w:rPr>
          <w:noProof/>
          <w:sz w:val="24"/>
          <w:szCs w:val="24"/>
          <w:lang w:val="hr-HR"/>
        </w:rPr>
      </w:pPr>
    </w:p>
    <w:p w:rsidR="00564EB7" w:rsidRDefault="00564EB7" w:rsidP="00177B9C">
      <w:pPr>
        <w:pStyle w:val="BodyText"/>
        <w:numPr>
          <w:ilvl w:val="0"/>
          <w:numId w:val="10"/>
        </w:numPr>
        <w:rPr>
          <w:noProof/>
          <w:sz w:val="24"/>
          <w:szCs w:val="24"/>
          <w:lang w:val="hr-HR"/>
        </w:rPr>
      </w:pPr>
      <w:r w:rsidRPr="009F315B">
        <w:rPr>
          <w:noProof/>
          <w:sz w:val="24"/>
          <w:szCs w:val="24"/>
          <w:lang w:val="hr-HR"/>
        </w:rPr>
        <w:t xml:space="preserve">Programi međunarodne kulturne suradnje - rashodi su izvršeni u iznosu od </w:t>
      </w:r>
      <w:r w:rsidR="0079250A">
        <w:rPr>
          <w:noProof/>
          <w:sz w:val="24"/>
          <w:szCs w:val="24"/>
          <w:lang w:val="hr-HR"/>
        </w:rPr>
        <w:t>30</w:t>
      </w:r>
      <w:r>
        <w:rPr>
          <w:noProof/>
          <w:sz w:val="24"/>
          <w:szCs w:val="24"/>
          <w:lang w:val="hr-HR"/>
        </w:rPr>
        <w:t>.000,00</w:t>
      </w:r>
      <w:r w:rsidRPr="009F315B">
        <w:rPr>
          <w:noProof/>
          <w:sz w:val="24"/>
          <w:szCs w:val="24"/>
          <w:lang w:val="hr-HR"/>
        </w:rPr>
        <w:t xml:space="preserve"> kuna, a odnose se na sufinanciranje programa/projekata:</w:t>
      </w:r>
    </w:p>
    <w:p w:rsidR="00564EB7" w:rsidRPr="009F315B" w:rsidRDefault="00564EB7" w:rsidP="00177B9C">
      <w:pPr>
        <w:pStyle w:val="BodyText"/>
        <w:ind w:left="720"/>
        <w:rPr>
          <w:noProof/>
          <w:sz w:val="24"/>
          <w:szCs w:val="24"/>
          <w:lang w:val="hr-HR"/>
        </w:rPr>
      </w:pPr>
    </w:p>
    <w:tbl>
      <w:tblPr>
        <w:tblW w:w="9452" w:type="dxa"/>
        <w:jc w:val="center"/>
        <w:tblLook w:val="04A0"/>
      </w:tblPr>
      <w:tblGrid>
        <w:gridCol w:w="4400"/>
        <w:gridCol w:w="5052"/>
      </w:tblGrid>
      <w:tr w:rsidR="00564EB7" w:rsidRPr="00A01344" w:rsidTr="005A1F57">
        <w:trPr>
          <w:trHeight w:val="3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EB7" w:rsidRPr="00A01344" w:rsidRDefault="00564EB7" w:rsidP="00177B9C">
            <w:pPr>
              <w:jc w:val="center"/>
              <w:rPr>
                <w:b/>
                <w:bCs/>
                <w:color w:val="000000"/>
                <w:sz w:val="24"/>
                <w:szCs w:val="24"/>
              </w:rPr>
            </w:pPr>
            <w:r w:rsidRPr="00A01344">
              <w:rPr>
                <w:b/>
                <w:bCs/>
                <w:color w:val="000000"/>
                <w:sz w:val="24"/>
                <w:szCs w:val="24"/>
              </w:rPr>
              <w:t>Korisnik sredstava</w:t>
            </w:r>
          </w:p>
        </w:tc>
        <w:tc>
          <w:tcPr>
            <w:tcW w:w="5052" w:type="dxa"/>
            <w:tcBorders>
              <w:top w:val="single" w:sz="4" w:space="0" w:color="auto"/>
              <w:left w:val="nil"/>
              <w:bottom w:val="single" w:sz="4" w:space="0" w:color="auto"/>
              <w:right w:val="single" w:sz="4" w:space="0" w:color="auto"/>
            </w:tcBorders>
            <w:shd w:val="clear" w:color="auto" w:fill="auto"/>
            <w:noWrap/>
            <w:vAlign w:val="bottom"/>
            <w:hideMark/>
          </w:tcPr>
          <w:p w:rsidR="00564EB7" w:rsidRPr="00A01344" w:rsidRDefault="00564EB7" w:rsidP="00177B9C">
            <w:pPr>
              <w:jc w:val="center"/>
              <w:rPr>
                <w:b/>
                <w:bCs/>
                <w:color w:val="000000"/>
                <w:sz w:val="24"/>
                <w:szCs w:val="24"/>
              </w:rPr>
            </w:pPr>
            <w:r w:rsidRPr="00A01344">
              <w:rPr>
                <w:b/>
                <w:bCs/>
                <w:color w:val="000000"/>
                <w:sz w:val="24"/>
                <w:szCs w:val="24"/>
              </w:rPr>
              <w:t>Program/projekt</w:t>
            </w:r>
          </w:p>
        </w:tc>
      </w:tr>
      <w:tr w:rsidR="00564EB7" w:rsidRPr="00A01344" w:rsidTr="005A1F57">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64EB7" w:rsidRPr="00A01344" w:rsidRDefault="00564EB7" w:rsidP="00177B9C">
            <w:pPr>
              <w:rPr>
                <w:color w:val="000000"/>
                <w:sz w:val="24"/>
                <w:szCs w:val="24"/>
              </w:rPr>
            </w:pPr>
            <w:r w:rsidRPr="00A01344">
              <w:rPr>
                <w:color w:val="000000"/>
                <w:sz w:val="24"/>
                <w:szCs w:val="24"/>
              </w:rPr>
              <w:t>Roberta Weissman Nagy</w:t>
            </w:r>
          </w:p>
        </w:tc>
        <w:tc>
          <w:tcPr>
            <w:tcW w:w="5052" w:type="dxa"/>
            <w:tcBorders>
              <w:top w:val="nil"/>
              <w:left w:val="nil"/>
              <w:bottom w:val="single" w:sz="4" w:space="0" w:color="auto"/>
              <w:right w:val="single" w:sz="4" w:space="0" w:color="auto"/>
            </w:tcBorders>
            <w:shd w:val="clear" w:color="auto" w:fill="auto"/>
            <w:vAlign w:val="center"/>
            <w:hideMark/>
          </w:tcPr>
          <w:p w:rsidR="00564EB7" w:rsidRPr="00A01344" w:rsidRDefault="00564EB7" w:rsidP="00177B9C">
            <w:pPr>
              <w:rPr>
                <w:color w:val="000000"/>
                <w:sz w:val="24"/>
                <w:szCs w:val="24"/>
              </w:rPr>
            </w:pPr>
            <w:r w:rsidRPr="00A01344">
              <w:rPr>
                <w:color w:val="000000"/>
                <w:sz w:val="24"/>
                <w:szCs w:val="24"/>
              </w:rPr>
              <w:t>Samostalna izložba u Moskvi</w:t>
            </w:r>
          </w:p>
        </w:tc>
      </w:tr>
      <w:tr w:rsidR="00564EB7" w:rsidRPr="00A01344" w:rsidTr="005A1F57">
        <w:trPr>
          <w:trHeight w:val="36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64EB7" w:rsidRPr="00A01344" w:rsidRDefault="00564EB7" w:rsidP="00177B9C">
            <w:pPr>
              <w:rPr>
                <w:color w:val="000000"/>
                <w:sz w:val="24"/>
                <w:szCs w:val="24"/>
              </w:rPr>
            </w:pPr>
            <w:r w:rsidRPr="00A01344">
              <w:rPr>
                <w:color w:val="000000"/>
                <w:sz w:val="24"/>
                <w:szCs w:val="24"/>
              </w:rPr>
              <w:t>Tamara Obrovac</w:t>
            </w:r>
          </w:p>
        </w:tc>
        <w:tc>
          <w:tcPr>
            <w:tcW w:w="5052" w:type="dxa"/>
            <w:tcBorders>
              <w:top w:val="nil"/>
              <w:left w:val="nil"/>
              <w:bottom w:val="single" w:sz="4" w:space="0" w:color="auto"/>
              <w:right w:val="single" w:sz="4" w:space="0" w:color="auto"/>
            </w:tcBorders>
            <w:shd w:val="clear" w:color="auto" w:fill="auto"/>
            <w:vAlign w:val="center"/>
            <w:hideMark/>
          </w:tcPr>
          <w:p w:rsidR="00564EB7" w:rsidRPr="00A01344" w:rsidRDefault="00564EB7" w:rsidP="00177B9C">
            <w:pPr>
              <w:rPr>
                <w:color w:val="000000"/>
                <w:sz w:val="24"/>
                <w:szCs w:val="24"/>
              </w:rPr>
            </w:pPr>
            <w:r>
              <w:rPr>
                <w:color w:val="000000"/>
                <w:sz w:val="24"/>
                <w:szCs w:val="24"/>
              </w:rPr>
              <w:t xml:space="preserve">Koncertno gostovanje u klubu Porgy&amp;Bess, </w:t>
            </w:r>
            <w:r w:rsidRPr="009E3841">
              <w:rPr>
                <w:sz w:val="24"/>
                <w:szCs w:val="24"/>
              </w:rPr>
              <w:t>Beč</w:t>
            </w:r>
          </w:p>
        </w:tc>
      </w:tr>
      <w:tr w:rsidR="00564EB7" w:rsidRPr="00A01344" w:rsidTr="005A1F57">
        <w:trPr>
          <w:trHeight w:val="63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564EB7" w:rsidRPr="00A01344" w:rsidRDefault="00564EB7" w:rsidP="00177B9C">
            <w:pPr>
              <w:rPr>
                <w:color w:val="000000"/>
                <w:sz w:val="24"/>
                <w:szCs w:val="24"/>
              </w:rPr>
            </w:pPr>
            <w:r w:rsidRPr="00A01344">
              <w:rPr>
                <w:color w:val="000000"/>
                <w:sz w:val="24"/>
                <w:szCs w:val="24"/>
              </w:rPr>
              <w:t>Savez udruga Rojc</w:t>
            </w:r>
          </w:p>
        </w:tc>
        <w:tc>
          <w:tcPr>
            <w:tcW w:w="5052" w:type="dxa"/>
            <w:tcBorders>
              <w:top w:val="nil"/>
              <w:left w:val="nil"/>
              <w:bottom w:val="single" w:sz="4" w:space="0" w:color="auto"/>
              <w:right w:val="single" w:sz="4" w:space="0" w:color="auto"/>
            </w:tcBorders>
            <w:shd w:val="clear" w:color="auto" w:fill="auto"/>
            <w:vAlign w:val="center"/>
            <w:hideMark/>
          </w:tcPr>
          <w:p w:rsidR="00564EB7" w:rsidRPr="00A01344" w:rsidRDefault="00564EB7" w:rsidP="00177B9C">
            <w:pPr>
              <w:rPr>
                <w:color w:val="000000"/>
                <w:sz w:val="24"/>
                <w:szCs w:val="24"/>
              </w:rPr>
            </w:pPr>
            <w:r w:rsidRPr="00A01344">
              <w:rPr>
                <w:color w:val="000000"/>
                <w:sz w:val="24"/>
                <w:szCs w:val="24"/>
              </w:rPr>
              <w:t>Društveni centar Rojc u međunarodnoj mreži nezavisnih kulturnih centara Trans Europe Halles</w:t>
            </w:r>
          </w:p>
        </w:tc>
      </w:tr>
      <w:tr w:rsidR="00564EB7" w:rsidRPr="00A01344" w:rsidTr="005A1F57">
        <w:trPr>
          <w:trHeight w:val="63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564EB7" w:rsidRPr="00A01344" w:rsidRDefault="00564EB7" w:rsidP="00177B9C">
            <w:pPr>
              <w:rPr>
                <w:color w:val="000000"/>
                <w:sz w:val="24"/>
                <w:szCs w:val="24"/>
              </w:rPr>
            </w:pPr>
            <w:r w:rsidRPr="00A01344">
              <w:rPr>
                <w:color w:val="000000"/>
                <w:sz w:val="24"/>
                <w:szCs w:val="24"/>
              </w:rPr>
              <w:t>Udruga Sa(n)jam knjige u Istri</w:t>
            </w:r>
          </w:p>
        </w:tc>
        <w:tc>
          <w:tcPr>
            <w:tcW w:w="5052" w:type="dxa"/>
            <w:tcBorders>
              <w:top w:val="nil"/>
              <w:left w:val="nil"/>
              <w:bottom w:val="single" w:sz="4" w:space="0" w:color="auto"/>
              <w:right w:val="single" w:sz="4" w:space="0" w:color="auto"/>
            </w:tcBorders>
            <w:shd w:val="clear" w:color="auto" w:fill="auto"/>
            <w:vAlign w:val="center"/>
            <w:hideMark/>
          </w:tcPr>
          <w:p w:rsidR="00564EB7" w:rsidRPr="00A01344" w:rsidRDefault="00564EB7" w:rsidP="00177B9C">
            <w:pPr>
              <w:rPr>
                <w:color w:val="000000"/>
                <w:sz w:val="24"/>
                <w:szCs w:val="24"/>
              </w:rPr>
            </w:pPr>
            <w:r w:rsidRPr="00A01344">
              <w:rPr>
                <w:color w:val="000000"/>
                <w:sz w:val="24"/>
                <w:szCs w:val="24"/>
              </w:rPr>
              <w:t>Predstavljanje Sajma knjige na festivalu knjiga Leipziger Buchmesse</w:t>
            </w:r>
          </w:p>
        </w:tc>
      </w:tr>
      <w:tr w:rsidR="00564EB7" w:rsidRPr="00A01344" w:rsidTr="005A1F57">
        <w:trPr>
          <w:trHeight w:val="63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564EB7" w:rsidRPr="00A01344" w:rsidRDefault="00564EB7" w:rsidP="00177B9C">
            <w:pPr>
              <w:rPr>
                <w:color w:val="000000"/>
                <w:sz w:val="24"/>
                <w:szCs w:val="24"/>
              </w:rPr>
            </w:pPr>
            <w:r w:rsidRPr="00A01344">
              <w:rPr>
                <w:color w:val="000000"/>
                <w:sz w:val="24"/>
                <w:szCs w:val="24"/>
              </w:rPr>
              <w:t>Udruga StudioLab</w:t>
            </w:r>
          </w:p>
        </w:tc>
        <w:tc>
          <w:tcPr>
            <w:tcW w:w="5052" w:type="dxa"/>
            <w:tcBorders>
              <w:top w:val="nil"/>
              <w:left w:val="nil"/>
              <w:bottom w:val="single" w:sz="4" w:space="0" w:color="auto"/>
              <w:right w:val="single" w:sz="4" w:space="0" w:color="auto"/>
            </w:tcBorders>
            <w:shd w:val="clear" w:color="auto" w:fill="auto"/>
            <w:vAlign w:val="center"/>
            <w:hideMark/>
          </w:tcPr>
          <w:p w:rsidR="00564EB7" w:rsidRPr="00A01344" w:rsidRDefault="00564EB7" w:rsidP="00177B9C">
            <w:pPr>
              <w:rPr>
                <w:color w:val="000000"/>
                <w:sz w:val="24"/>
                <w:szCs w:val="24"/>
              </w:rPr>
            </w:pPr>
            <w:r w:rsidRPr="00A01344">
              <w:rPr>
                <w:color w:val="000000"/>
                <w:sz w:val="24"/>
                <w:szCs w:val="24"/>
              </w:rPr>
              <w:t>Pula - Grad interval na Rencontres festivalu u Arlesu, Francuska</w:t>
            </w:r>
          </w:p>
        </w:tc>
      </w:tr>
    </w:tbl>
    <w:p w:rsidR="00564EB7" w:rsidRDefault="00564EB7" w:rsidP="00177B9C">
      <w:pPr>
        <w:pStyle w:val="BodyText"/>
        <w:ind w:left="720"/>
        <w:rPr>
          <w:noProof/>
          <w:sz w:val="24"/>
          <w:szCs w:val="24"/>
          <w:lang w:val="hr-HR"/>
        </w:rPr>
      </w:pPr>
    </w:p>
    <w:p w:rsidR="00564EB7" w:rsidRDefault="00564EB7" w:rsidP="00177B9C">
      <w:pPr>
        <w:pStyle w:val="BodyText"/>
        <w:numPr>
          <w:ilvl w:val="0"/>
          <w:numId w:val="10"/>
        </w:numPr>
        <w:rPr>
          <w:noProof/>
          <w:sz w:val="24"/>
          <w:szCs w:val="24"/>
          <w:lang w:val="hr-HR"/>
        </w:rPr>
      </w:pPr>
      <w:r w:rsidRPr="009F315B">
        <w:rPr>
          <w:noProof/>
          <w:sz w:val="24"/>
          <w:szCs w:val="24"/>
          <w:lang w:val="hr-HR"/>
        </w:rPr>
        <w:t xml:space="preserve">Kultura mladih - rashodi su izvršeni u iznosu od </w:t>
      </w:r>
      <w:r w:rsidR="005A1F57">
        <w:rPr>
          <w:noProof/>
          <w:sz w:val="24"/>
          <w:szCs w:val="24"/>
          <w:lang w:val="hr-HR"/>
        </w:rPr>
        <w:t xml:space="preserve">550.000,00 </w:t>
      </w:r>
      <w:r w:rsidRPr="009F315B">
        <w:rPr>
          <w:noProof/>
          <w:sz w:val="24"/>
          <w:szCs w:val="24"/>
          <w:lang w:val="hr-HR"/>
        </w:rPr>
        <w:t>kuna, a odnose se na sufinanciranje programa/projekata:</w:t>
      </w:r>
    </w:p>
    <w:p w:rsidR="00564EB7" w:rsidRPr="009F315B" w:rsidRDefault="00564EB7" w:rsidP="00177B9C">
      <w:pPr>
        <w:pStyle w:val="BodyText"/>
        <w:ind w:left="720"/>
        <w:rPr>
          <w:noProof/>
          <w:sz w:val="24"/>
          <w:szCs w:val="24"/>
          <w:lang w:val="hr-HR"/>
        </w:rPr>
      </w:pPr>
    </w:p>
    <w:tbl>
      <w:tblPr>
        <w:tblW w:w="9745" w:type="dxa"/>
        <w:jc w:val="center"/>
        <w:tblLook w:val="04A0"/>
      </w:tblPr>
      <w:tblGrid>
        <w:gridCol w:w="4400"/>
        <w:gridCol w:w="5345"/>
      </w:tblGrid>
      <w:tr w:rsidR="005A1F57" w:rsidRPr="005A1F57" w:rsidTr="00C00093">
        <w:trPr>
          <w:trHeight w:val="3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F57" w:rsidRPr="005A1F57" w:rsidRDefault="005A1F57" w:rsidP="00177B9C">
            <w:pPr>
              <w:jc w:val="center"/>
              <w:rPr>
                <w:b/>
                <w:bCs/>
                <w:color w:val="000000"/>
                <w:sz w:val="24"/>
                <w:szCs w:val="24"/>
              </w:rPr>
            </w:pPr>
            <w:r w:rsidRPr="005A1F57">
              <w:rPr>
                <w:b/>
                <w:bCs/>
                <w:color w:val="000000"/>
                <w:sz w:val="24"/>
                <w:szCs w:val="24"/>
              </w:rPr>
              <w:t>Korisnik sredstava</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5A1F57" w:rsidRPr="005A1F57" w:rsidRDefault="005A1F57" w:rsidP="00177B9C">
            <w:pPr>
              <w:jc w:val="center"/>
              <w:rPr>
                <w:b/>
                <w:bCs/>
                <w:color w:val="000000"/>
                <w:sz w:val="24"/>
                <w:szCs w:val="24"/>
              </w:rPr>
            </w:pPr>
            <w:r w:rsidRPr="005A1F57">
              <w:rPr>
                <w:b/>
                <w:bCs/>
                <w:color w:val="000000"/>
                <w:sz w:val="24"/>
                <w:szCs w:val="24"/>
              </w:rPr>
              <w:t>Program/projekt</w:t>
            </w:r>
          </w:p>
        </w:tc>
      </w:tr>
      <w:tr w:rsidR="005A1F57" w:rsidRPr="005A1F57" w:rsidTr="00C00093">
        <w:trPr>
          <w:trHeight w:val="45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Pulska filmska tvornica</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15. škola filma Pulske filmske tvornice, Škola animiranog filma, Medionauti</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Kontakt</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Strip klub epidemija</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Krater, Centar za oblikovanje keramike</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Mali istraživači u školi</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Studio More</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Čitajmo i stvarajmo zajedno</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Društvo arhitekata Istre</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Što arhitektura radi kad ne gradi, Djeca i arhitektura</w:t>
            </w:r>
          </w:p>
        </w:tc>
      </w:tr>
    </w:tbl>
    <w:p w:rsidR="00C00093" w:rsidRDefault="00C00093">
      <w:r>
        <w:br w:type="page"/>
      </w:r>
    </w:p>
    <w:tbl>
      <w:tblPr>
        <w:tblW w:w="9745" w:type="dxa"/>
        <w:jc w:val="center"/>
        <w:tblLook w:val="04A0"/>
      </w:tblPr>
      <w:tblGrid>
        <w:gridCol w:w="4400"/>
        <w:gridCol w:w="5345"/>
      </w:tblGrid>
      <w:tr w:rsidR="00C00093" w:rsidRPr="005A1F57" w:rsidTr="00C00093">
        <w:trPr>
          <w:trHeight w:val="3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093" w:rsidRPr="005A1F57" w:rsidRDefault="00C00093" w:rsidP="00C00093">
            <w:pPr>
              <w:jc w:val="center"/>
              <w:rPr>
                <w:b/>
                <w:bCs/>
                <w:color w:val="000000"/>
                <w:sz w:val="24"/>
                <w:szCs w:val="24"/>
              </w:rPr>
            </w:pPr>
            <w:r w:rsidRPr="005A1F57">
              <w:rPr>
                <w:b/>
                <w:bCs/>
                <w:color w:val="000000"/>
                <w:sz w:val="24"/>
                <w:szCs w:val="24"/>
              </w:rPr>
              <w:t>Korisnik sredstava</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C00093" w:rsidRPr="005A1F57" w:rsidRDefault="00C00093" w:rsidP="00C00093">
            <w:pPr>
              <w:jc w:val="center"/>
              <w:rPr>
                <w:b/>
                <w:bCs/>
                <w:color w:val="000000"/>
                <w:sz w:val="24"/>
                <w:szCs w:val="24"/>
              </w:rPr>
            </w:pPr>
            <w:r w:rsidRPr="005A1F57">
              <w:rPr>
                <w:b/>
                <w:bCs/>
                <w:color w:val="000000"/>
                <w:sz w:val="24"/>
                <w:szCs w:val="24"/>
              </w:rPr>
              <w:t>Program/projekt</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Hrvatsko društvo glazbenih umjetnika</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Glazbeni poučak/Teorema musicale</w:t>
            </w:r>
          </w:p>
        </w:tc>
      </w:tr>
      <w:tr w:rsidR="005A1F57" w:rsidRPr="005A1F57" w:rsidTr="00C00093">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Hrvatsko udruženje interdisciplinarnih umjetnika HUIU</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Ind is project/public</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Čarobnjakov šešir</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Cirkuski ljetni kamp Cirkus na otoku</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SO DO El Sistema Hrvatska</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 xml:space="preserve">Godišnji program </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Savez udruga Rojc</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Barakata festival u DC Rojc</w:t>
            </w:r>
          </w:p>
        </w:tc>
      </w:tr>
      <w:tr w:rsidR="005A1F57" w:rsidRPr="005A1F57" w:rsidTr="00C00093">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Studio glazbene kreativnosti za mlade Čarobna frula</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Pjevanje za mlade, Rock camp Pula</w:t>
            </w:r>
          </w:p>
        </w:tc>
      </w:tr>
      <w:tr w:rsidR="005A1F57" w:rsidRPr="005A1F57" w:rsidTr="00C00093">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Društvo Smaregliana</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Održavanje koncerata za učenike pulskih škola u Spomen sobi Smareglia</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Metamedij</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Novomedijski kultivator</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kako Spada</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Hrvatski skladatelji za klarinet i klavir</w:t>
            </w:r>
          </w:p>
        </w:tc>
      </w:tr>
      <w:tr w:rsidR="005A1F57" w:rsidRPr="005A1F57" w:rsidTr="00C00093">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Seasplash</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Edusplash – multimedijska platforma za edukaciju i razvoj, Klub Kotač</w:t>
            </w:r>
          </w:p>
        </w:tc>
      </w:tr>
      <w:tr w:rsidR="005A1F57" w:rsidRPr="005A1F57" w:rsidTr="00C00093">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Disonanca</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Natjecanje studenata klasične harmonike, Međunarodni forum studenata glazbene pedagogije</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Gradska radionica</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Art Panoptikum</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KUD Uljanik</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4. Dječji folklorni susreti</w:t>
            </w:r>
          </w:p>
        </w:tc>
      </w:tr>
      <w:tr w:rsidR="005A1F57" w:rsidRPr="005A1F57" w:rsidTr="00C00093">
        <w:trPr>
          <w:trHeight w:val="63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Teatar Naranča</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Redovni program i aktivnosti  Dramskog studija, produkcija predstave dramskog studija</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Kairos</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Goathell metal fest</w:t>
            </w:r>
          </w:p>
        </w:tc>
      </w:tr>
      <w:tr w:rsidR="005A1F57" w:rsidRPr="005A1F57" w:rsidTr="00C00093">
        <w:trPr>
          <w:trHeight w:val="315"/>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5A1F57" w:rsidRPr="005A1F57" w:rsidRDefault="005A1F57" w:rsidP="00177B9C">
            <w:pPr>
              <w:rPr>
                <w:color w:val="000000"/>
                <w:sz w:val="24"/>
                <w:szCs w:val="24"/>
              </w:rPr>
            </w:pPr>
            <w:r w:rsidRPr="005A1F57">
              <w:rPr>
                <w:color w:val="000000"/>
                <w:sz w:val="24"/>
                <w:szCs w:val="24"/>
              </w:rPr>
              <w:t>Istarski kulturni sabor</w:t>
            </w:r>
          </w:p>
        </w:tc>
        <w:tc>
          <w:tcPr>
            <w:tcW w:w="5345"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Međunarodni festival klasične glazbe Classical music festival</w:t>
            </w:r>
          </w:p>
        </w:tc>
      </w:tr>
    </w:tbl>
    <w:p w:rsidR="0023267D" w:rsidRDefault="0023267D" w:rsidP="0023267D">
      <w:pPr>
        <w:pStyle w:val="BodyText"/>
        <w:ind w:left="720"/>
        <w:rPr>
          <w:noProof/>
          <w:sz w:val="24"/>
          <w:szCs w:val="24"/>
          <w:lang w:val="hr-HR"/>
        </w:rPr>
      </w:pPr>
    </w:p>
    <w:p w:rsidR="0023267D" w:rsidRDefault="0023267D" w:rsidP="0023267D">
      <w:pPr>
        <w:pStyle w:val="BodyText"/>
        <w:numPr>
          <w:ilvl w:val="0"/>
          <w:numId w:val="10"/>
        </w:numPr>
        <w:rPr>
          <w:noProof/>
          <w:sz w:val="24"/>
          <w:szCs w:val="24"/>
          <w:lang w:val="hr-HR"/>
        </w:rPr>
      </w:pPr>
      <w:r>
        <w:rPr>
          <w:noProof/>
          <w:sz w:val="24"/>
          <w:szCs w:val="24"/>
          <w:lang w:val="hr-HR"/>
        </w:rPr>
        <w:t>Razvoj kulturnog turizma</w:t>
      </w:r>
      <w:r w:rsidRPr="009F315B">
        <w:rPr>
          <w:noProof/>
          <w:sz w:val="24"/>
          <w:szCs w:val="24"/>
          <w:lang w:val="hr-HR"/>
        </w:rPr>
        <w:t xml:space="preserve"> - rashodi su izvršeni u iznosu od </w:t>
      </w:r>
      <w:r>
        <w:rPr>
          <w:noProof/>
          <w:sz w:val="24"/>
          <w:szCs w:val="24"/>
          <w:lang w:val="hr-HR"/>
        </w:rPr>
        <w:t>580.000</w:t>
      </w:r>
      <w:r w:rsidRPr="009F315B">
        <w:rPr>
          <w:noProof/>
          <w:sz w:val="24"/>
          <w:szCs w:val="24"/>
          <w:lang w:val="hr-HR"/>
        </w:rPr>
        <w:t>,00 kuna, a odnose se na sufinanciranje programa/projekata</w:t>
      </w:r>
      <w:r>
        <w:rPr>
          <w:noProof/>
          <w:sz w:val="24"/>
          <w:szCs w:val="24"/>
          <w:lang w:val="hr-HR"/>
        </w:rPr>
        <w:t xml:space="preserve"> u suradnji sa Turističkom zajednicom Grada Pule;</w:t>
      </w:r>
    </w:p>
    <w:p w:rsidR="00564EB7" w:rsidRDefault="00564EB7" w:rsidP="00177B9C">
      <w:pPr>
        <w:pStyle w:val="BodyText"/>
        <w:numPr>
          <w:ilvl w:val="0"/>
          <w:numId w:val="10"/>
        </w:numPr>
        <w:rPr>
          <w:noProof/>
          <w:sz w:val="24"/>
          <w:szCs w:val="24"/>
          <w:lang w:val="hr-HR"/>
        </w:rPr>
      </w:pPr>
      <w:r>
        <w:rPr>
          <w:noProof/>
          <w:sz w:val="24"/>
          <w:szCs w:val="24"/>
          <w:lang w:val="hr-HR"/>
        </w:rPr>
        <w:t>Ostalo kultura</w:t>
      </w:r>
      <w:r w:rsidRPr="009F315B">
        <w:rPr>
          <w:noProof/>
          <w:sz w:val="24"/>
          <w:szCs w:val="24"/>
          <w:lang w:val="hr-HR"/>
        </w:rPr>
        <w:t xml:space="preserve"> - rashodi su izvršeni u iznosu od </w:t>
      </w:r>
      <w:r w:rsidR="005A1F57">
        <w:rPr>
          <w:noProof/>
          <w:sz w:val="24"/>
          <w:szCs w:val="24"/>
          <w:lang w:val="hr-HR"/>
        </w:rPr>
        <w:t>40</w:t>
      </w:r>
      <w:r>
        <w:rPr>
          <w:noProof/>
          <w:sz w:val="24"/>
          <w:szCs w:val="24"/>
          <w:lang w:val="hr-HR"/>
        </w:rPr>
        <w:t>.000</w:t>
      </w:r>
      <w:r w:rsidRPr="009F315B">
        <w:rPr>
          <w:noProof/>
          <w:sz w:val="24"/>
          <w:szCs w:val="24"/>
          <w:lang w:val="hr-HR"/>
        </w:rPr>
        <w:t>,00 kuna, a odnose se na sufinanciranje programa/projekata:</w:t>
      </w:r>
    </w:p>
    <w:p w:rsidR="00564EB7" w:rsidRPr="009F315B" w:rsidRDefault="00564EB7" w:rsidP="00177B9C">
      <w:pPr>
        <w:pStyle w:val="BodyText"/>
        <w:ind w:left="720"/>
        <w:rPr>
          <w:noProof/>
          <w:sz w:val="24"/>
          <w:szCs w:val="24"/>
          <w:lang w:val="hr-HR"/>
        </w:rPr>
      </w:pPr>
    </w:p>
    <w:tbl>
      <w:tblPr>
        <w:tblW w:w="9334" w:type="dxa"/>
        <w:jc w:val="center"/>
        <w:tblLook w:val="04A0"/>
      </w:tblPr>
      <w:tblGrid>
        <w:gridCol w:w="3880"/>
        <w:gridCol w:w="5454"/>
      </w:tblGrid>
      <w:tr w:rsidR="005A1F57" w:rsidRPr="005A1F57" w:rsidTr="00EE6256">
        <w:trPr>
          <w:trHeight w:val="315"/>
          <w:jc w:val="cent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F57" w:rsidRPr="005A1F57" w:rsidRDefault="005A1F57" w:rsidP="00177B9C">
            <w:pPr>
              <w:jc w:val="center"/>
              <w:rPr>
                <w:b/>
                <w:bCs/>
                <w:color w:val="000000"/>
                <w:sz w:val="24"/>
                <w:szCs w:val="24"/>
              </w:rPr>
            </w:pPr>
            <w:r w:rsidRPr="005A1F57">
              <w:rPr>
                <w:b/>
                <w:bCs/>
                <w:color w:val="000000"/>
                <w:sz w:val="24"/>
                <w:szCs w:val="24"/>
              </w:rPr>
              <w:t>Korisnik sredstava</w:t>
            </w:r>
          </w:p>
        </w:tc>
        <w:tc>
          <w:tcPr>
            <w:tcW w:w="5454" w:type="dxa"/>
            <w:tcBorders>
              <w:top w:val="single" w:sz="4" w:space="0" w:color="auto"/>
              <w:left w:val="nil"/>
              <w:bottom w:val="single" w:sz="4" w:space="0" w:color="auto"/>
              <w:right w:val="single" w:sz="4" w:space="0" w:color="auto"/>
            </w:tcBorders>
            <w:shd w:val="clear" w:color="auto" w:fill="auto"/>
            <w:noWrap/>
            <w:vAlign w:val="center"/>
            <w:hideMark/>
          </w:tcPr>
          <w:p w:rsidR="005A1F57" w:rsidRPr="005A1F57" w:rsidRDefault="005A1F57" w:rsidP="00177B9C">
            <w:pPr>
              <w:jc w:val="center"/>
              <w:rPr>
                <w:b/>
                <w:bCs/>
                <w:color w:val="000000"/>
                <w:sz w:val="24"/>
                <w:szCs w:val="24"/>
              </w:rPr>
            </w:pPr>
            <w:r w:rsidRPr="005A1F57">
              <w:rPr>
                <w:b/>
                <w:bCs/>
                <w:color w:val="000000"/>
                <w:sz w:val="24"/>
                <w:szCs w:val="24"/>
              </w:rPr>
              <w:t>Program/projekt</w:t>
            </w:r>
          </w:p>
        </w:tc>
      </w:tr>
      <w:tr w:rsidR="005A1F57" w:rsidRPr="005A1F57" w:rsidTr="00EE6256">
        <w:trPr>
          <w:trHeight w:val="315"/>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 xml:space="preserve">Klub Srba Istarske županije </w:t>
            </w:r>
          </w:p>
        </w:tc>
        <w:tc>
          <w:tcPr>
            <w:tcW w:w="5454"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Gostovanje Film festival u Nišu</w:t>
            </w:r>
          </w:p>
        </w:tc>
      </w:tr>
      <w:tr w:rsidR="005A1F57" w:rsidRPr="005A1F57" w:rsidTr="00EE6256">
        <w:trPr>
          <w:trHeight w:val="315"/>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 xml:space="preserve">Udruga Tondak </w:t>
            </w:r>
          </w:p>
        </w:tc>
        <w:tc>
          <w:tcPr>
            <w:tcW w:w="5454"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 xml:space="preserve">Snimanje nosača zvuka </w:t>
            </w:r>
          </w:p>
        </w:tc>
      </w:tr>
      <w:tr w:rsidR="005A1F57" w:rsidRPr="005A1F57" w:rsidTr="00EE6256">
        <w:trPr>
          <w:trHeight w:val="735"/>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Umjetnička organizacija Robot</w:t>
            </w:r>
          </w:p>
        </w:tc>
        <w:tc>
          <w:tcPr>
            <w:tcW w:w="5454"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Program tri pulska autora na umjetničkom sajmu</w:t>
            </w:r>
            <w:r>
              <w:rPr>
                <w:color w:val="000000"/>
                <w:sz w:val="24"/>
                <w:szCs w:val="24"/>
              </w:rPr>
              <w:t xml:space="preserve">, </w:t>
            </w:r>
            <w:r w:rsidRPr="005A1F57">
              <w:rPr>
                <w:color w:val="000000"/>
                <w:sz w:val="24"/>
                <w:szCs w:val="24"/>
              </w:rPr>
              <w:t>Nesvrstani u Laubi</w:t>
            </w:r>
          </w:p>
        </w:tc>
      </w:tr>
      <w:tr w:rsidR="005A1F57" w:rsidRPr="005A1F57" w:rsidTr="00EE6256">
        <w:trPr>
          <w:trHeight w:val="315"/>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Čarobna frula</w:t>
            </w:r>
          </w:p>
        </w:tc>
        <w:tc>
          <w:tcPr>
            <w:tcW w:w="5454" w:type="dxa"/>
            <w:tcBorders>
              <w:top w:val="nil"/>
              <w:left w:val="nil"/>
              <w:bottom w:val="single" w:sz="4" w:space="0" w:color="auto"/>
              <w:right w:val="single" w:sz="4" w:space="0" w:color="auto"/>
            </w:tcBorders>
            <w:shd w:val="clear" w:color="auto" w:fill="auto"/>
            <w:noWrap/>
            <w:vAlign w:val="center"/>
            <w:hideMark/>
          </w:tcPr>
          <w:p w:rsidR="005A1F57" w:rsidRPr="005A1F57" w:rsidRDefault="005A1F57" w:rsidP="00177B9C">
            <w:pPr>
              <w:rPr>
                <w:color w:val="000000"/>
                <w:sz w:val="24"/>
                <w:szCs w:val="24"/>
              </w:rPr>
            </w:pPr>
            <w:r w:rsidRPr="005A1F57">
              <w:rPr>
                <w:color w:val="000000"/>
                <w:sz w:val="24"/>
                <w:szCs w:val="24"/>
              </w:rPr>
              <w:t>Gostovanje u Njemačkoj</w:t>
            </w:r>
          </w:p>
        </w:tc>
      </w:tr>
      <w:tr w:rsidR="005A1F57" w:rsidRPr="005A1F57" w:rsidTr="00EE6256">
        <w:trPr>
          <w:trHeight w:val="414"/>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 xml:space="preserve">Studio Zaro </w:t>
            </w:r>
          </w:p>
        </w:tc>
        <w:tc>
          <w:tcPr>
            <w:tcW w:w="5454"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Sudjelovanje na Chorus inside international festival</w:t>
            </w:r>
          </w:p>
        </w:tc>
      </w:tr>
      <w:tr w:rsidR="005A1F57" w:rsidRPr="005A1F57" w:rsidTr="00EE6256">
        <w:trPr>
          <w:trHeight w:val="63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Udruga Disonanca</w:t>
            </w:r>
          </w:p>
        </w:tc>
        <w:tc>
          <w:tcPr>
            <w:tcW w:w="5454"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44. međunarodno natjecanje u Castelfidardu, natjecanje, Svjetski trofej u Portugalu</w:t>
            </w:r>
          </w:p>
        </w:tc>
      </w:tr>
      <w:tr w:rsidR="005A1F57" w:rsidRPr="005A1F57" w:rsidTr="00EE6256">
        <w:trPr>
          <w:trHeight w:val="315"/>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Turistička zajednica Grada Pule</w:t>
            </w:r>
          </w:p>
        </w:tc>
        <w:tc>
          <w:tcPr>
            <w:tcW w:w="5454" w:type="dxa"/>
            <w:tcBorders>
              <w:top w:val="nil"/>
              <w:left w:val="nil"/>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Manifestacija (Visualia)</w:t>
            </w:r>
          </w:p>
        </w:tc>
      </w:tr>
      <w:tr w:rsidR="005A1F57" w:rsidRPr="005A1F57" w:rsidTr="00EE6256">
        <w:trPr>
          <w:trHeight w:val="315"/>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5A1F57" w:rsidRPr="005A1F57" w:rsidRDefault="005A1F57" w:rsidP="00177B9C">
            <w:pPr>
              <w:rPr>
                <w:color w:val="000000"/>
                <w:sz w:val="24"/>
                <w:szCs w:val="24"/>
              </w:rPr>
            </w:pPr>
            <w:r w:rsidRPr="005A1F57">
              <w:rPr>
                <w:color w:val="000000"/>
                <w:sz w:val="24"/>
                <w:szCs w:val="24"/>
              </w:rPr>
              <w:t>Kazalište dr. Inat</w:t>
            </w:r>
          </w:p>
        </w:tc>
        <w:tc>
          <w:tcPr>
            <w:tcW w:w="5454" w:type="dxa"/>
            <w:tcBorders>
              <w:top w:val="nil"/>
              <w:left w:val="nil"/>
              <w:bottom w:val="single" w:sz="4" w:space="0" w:color="auto"/>
              <w:right w:val="single" w:sz="4" w:space="0" w:color="auto"/>
            </w:tcBorders>
            <w:shd w:val="clear" w:color="auto" w:fill="auto"/>
            <w:noWrap/>
            <w:vAlign w:val="center"/>
            <w:hideMark/>
          </w:tcPr>
          <w:p w:rsidR="005A1F57" w:rsidRPr="005A1F57" w:rsidRDefault="005A1F57" w:rsidP="00177B9C">
            <w:pPr>
              <w:rPr>
                <w:color w:val="000000"/>
                <w:sz w:val="24"/>
                <w:szCs w:val="24"/>
              </w:rPr>
            </w:pPr>
            <w:r w:rsidRPr="005A1F57">
              <w:rPr>
                <w:color w:val="000000"/>
                <w:sz w:val="24"/>
                <w:szCs w:val="24"/>
              </w:rPr>
              <w:t>Performans "Snjeguljica ne jede jabuku"</w:t>
            </w:r>
          </w:p>
        </w:tc>
      </w:tr>
    </w:tbl>
    <w:p w:rsidR="001E244C" w:rsidRDefault="001E244C" w:rsidP="00177B9C">
      <w:pPr>
        <w:pStyle w:val="BodyTextIndent"/>
        <w:jc w:val="both"/>
        <w:rPr>
          <w:i w:val="0"/>
          <w:noProof/>
          <w:sz w:val="24"/>
          <w:szCs w:val="24"/>
          <w:lang w:val="hr-HR"/>
        </w:rPr>
      </w:pPr>
    </w:p>
    <w:p w:rsidR="00F3226F" w:rsidRPr="00F3226F" w:rsidRDefault="00C06A9F" w:rsidP="00F3226F">
      <w:pPr>
        <w:pStyle w:val="BodyText"/>
        <w:numPr>
          <w:ilvl w:val="0"/>
          <w:numId w:val="10"/>
        </w:numPr>
        <w:rPr>
          <w:noProof/>
          <w:sz w:val="24"/>
          <w:szCs w:val="24"/>
          <w:lang w:val="hr-HR"/>
        </w:rPr>
      </w:pPr>
      <w:r>
        <w:rPr>
          <w:noProof/>
          <w:sz w:val="24"/>
          <w:szCs w:val="24"/>
          <w:lang w:val="hr-HR"/>
        </w:rPr>
        <w:t>Klupska zima</w:t>
      </w:r>
      <w:r w:rsidRPr="009F315B">
        <w:rPr>
          <w:noProof/>
          <w:sz w:val="24"/>
          <w:szCs w:val="24"/>
          <w:lang w:val="hr-HR"/>
        </w:rPr>
        <w:t xml:space="preserve"> - rashodi su izvršeni u iznosu od </w:t>
      </w:r>
      <w:r>
        <w:rPr>
          <w:noProof/>
          <w:sz w:val="24"/>
          <w:szCs w:val="24"/>
          <w:lang w:val="hr-HR"/>
        </w:rPr>
        <w:t>149.891,25</w:t>
      </w:r>
      <w:r w:rsidRPr="009F315B">
        <w:rPr>
          <w:noProof/>
          <w:sz w:val="24"/>
          <w:szCs w:val="24"/>
          <w:lang w:val="hr-HR"/>
        </w:rPr>
        <w:t xml:space="preserve"> kuna, a odnose se na </w:t>
      </w:r>
      <w:r>
        <w:rPr>
          <w:sz w:val="24"/>
          <w:szCs w:val="24"/>
        </w:rPr>
        <w:t xml:space="preserve">pripremu programa Klupske zime – Pula live 2020 koji će se održati u periodu od 01. siječnja do 01. travnja 2020. godine. Preko 80 koncerata organizirat će klubovi </w:t>
      </w:r>
      <w:r w:rsidRPr="00C25978">
        <w:rPr>
          <w:sz w:val="24"/>
          <w:szCs w:val="24"/>
        </w:rPr>
        <w:t>Rock Caffe, Rock bar Mimoza, Caffe ba</w:t>
      </w:r>
      <w:r>
        <w:rPr>
          <w:sz w:val="24"/>
          <w:szCs w:val="24"/>
        </w:rPr>
        <w:t>r Circolo 17, Monteparadiso</w:t>
      </w:r>
      <w:r w:rsidRPr="00C25978">
        <w:rPr>
          <w:sz w:val="24"/>
          <w:szCs w:val="24"/>
        </w:rPr>
        <w:t xml:space="preserve"> i Klub Kotač</w:t>
      </w:r>
      <w:r>
        <w:rPr>
          <w:sz w:val="24"/>
          <w:szCs w:val="24"/>
        </w:rPr>
        <w:t>.</w:t>
      </w:r>
      <w:r w:rsidR="00F3226F" w:rsidRPr="00F3226F">
        <w:rPr>
          <w:color w:val="FF0000"/>
          <w:sz w:val="24"/>
          <w:szCs w:val="24"/>
        </w:rPr>
        <w:t xml:space="preserve"> </w:t>
      </w:r>
      <w:r w:rsidR="00F3226F" w:rsidRPr="00F3226F">
        <w:rPr>
          <w:sz w:val="24"/>
          <w:szCs w:val="24"/>
        </w:rPr>
        <w:t>Kroz navedeni pr</w:t>
      </w:r>
      <w:r w:rsidR="00F3226F">
        <w:rPr>
          <w:sz w:val="24"/>
          <w:szCs w:val="24"/>
        </w:rPr>
        <w:t xml:space="preserve">ojekt Pula ponovno želi potvrditi </w:t>
      </w:r>
      <w:r w:rsidR="00F3226F" w:rsidRPr="00F3226F">
        <w:rPr>
          <w:sz w:val="24"/>
          <w:szCs w:val="24"/>
        </w:rPr>
        <w:t>svoj status hrvatskog grada na Jadranu sa najvećim brojem događanja i najvećim brojem koncerata.</w:t>
      </w:r>
    </w:p>
    <w:p w:rsidR="00C06A9F" w:rsidRPr="0031714A" w:rsidRDefault="00C06A9F" w:rsidP="00177B9C">
      <w:pPr>
        <w:pStyle w:val="BodyTextIndent"/>
        <w:jc w:val="both"/>
        <w:rPr>
          <w:i w:val="0"/>
          <w:noProof/>
          <w:sz w:val="24"/>
          <w:szCs w:val="24"/>
          <w:lang w:val="hr-HR"/>
        </w:rPr>
      </w:pPr>
    </w:p>
    <w:p w:rsidR="00F60213" w:rsidRPr="0031714A" w:rsidRDefault="00F60213" w:rsidP="00F60213">
      <w:pPr>
        <w:pStyle w:val="BodyTextIndent"/>
        <w:jc w:val="both"/>
        <w:rPr>
          <w:i w:val="0"/>
          <w:noProof/>
          <w:sz w:val="24"/>
          <w:szCs w:val="24"/>
          <w:lang w:val="hr-HR"/>
        </w:rPr>
      </w:pPr>
      <w:r w:rsidRPr="0031714A">
        <w:rPr>
          <w:i w:val="0"/>
          <w:noProof/>
          <w:sz w:val="24"/>
          <w:szCs w:val="24"/>
          <w:lang w:val="hr-HR"/>
        </w:rPr>
        <w:t>PROGRAM: RAZVOJ CIVILNOG DRUŠTVA</w:t>
      </w:r>
    </w:p>
    <w:p w:rsidR="00F60213" w:rsidRPr="0031714A" w:rsidRDefault="00F60213" w:rsidP="00F60213">
      <w:pPr>
        <w:ind w:firstLine="708"/>
        <w:jc w:val="both"/>
        <w:rPr>
          <w:noProof/>
          <w:sz w:val="24"/>
          <w:szCs w:val="24"/>
        </w:rPr>
      </w:pPr>
    </w:p>
    <w:p w:rsidR="00F60213" w:rsidRDefault="00F60213" w:rsidP="00F60213">
      <w:pPr>
        <w:ind w:firstLine="708"/>
        <w:jc w:val="both"/>
        <w:rPr>
          <w:noProof/>
          <w:sz w:val="24"/>
          <w:szCs w:val="24"/>
        </w:rPr>
      </w:pPr>
      <w:r w:rsidRPr="009F315B">
        <w:rPr>
          <w:noProof/>
          <w:sz w:val="24"/>
          <w:szCs w:val="24"/>
        </w:rPr>
        <w:t>Cilj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Da bi se to postiglo potrebno je da svi dionici u društvu prihvate i primjenjuju zajedničke vrijednosti demokracije koje su utemeljene na društvenim promjenama, suradnji, otvorenosti, solidarnosti, socijalnoj pravdi i socijalnoj koheziji, javnosti rada, osobnoj moći i odgovornosti, sudjelovanju u odlučivanju, uvažavanju osobnosti i različitosti, samoorganiziranju, cjeloživotnom učenju i slobodnoj informacijskoj povezanosti.</w:t>
      </w:r>
    </w:p>
    <w:p w:rsidR="00F60213" w:rsidRPr="009F315B" w:rsidRDefault="00F60213" w:rsidP="00F60213">
      <w:pPr>
        <w:ind w:firstLine="708"/>
        <w:jc w:val="both"/>
        <w:rPr>
          <w:noProof/>
          <w:sz w:val="24"/>
          <w:szCs w:val="24"/>
        </w:rPr>
      </w:pPr>
    </w:p>
    <w:p w:rsidR="00F60213" w:rsidRPr="00F3226F" w:rsidRDefault="00F60213" w:rsidP="00F60213">
      <w:pPr>
        <w:ind w:firstLine="708"/>
        <w:jc w:val="both"/>
        <w:rPr>
          <w:noProof/>
          <w:sz w:val="24"/>
          <w:szCs w:val="24"/>
        </w:rPr>
      </w:pPr>
      <w:r w:rsidRPr="00F3226F">
        <w:rPr>
          <w:noProof/>
          <w:sz w:val="24"/>
          <w:szCs w:val="24"/>
        </w:rPr>
        <w:t>Realizacijom kapitalnih i tekućih projekata cilj je umrežiti institucije, nezavisnu scenu i pojedinace, stvoriti suradnjičke platforme poticanjem intersektorske suradnje što u konačnici doprinosi razvoju publike i produbljivanju razumijevanja stvaralaštva kulturnog i civilnog sektora.</w:t>
      </w:r>
    </w:p>
    <w:p w:rsidR="00F60213" w:rsidRPr="009F315B" w:rsidRDefault="00F60213" w:rsidP="00F60213">
      <w:pPr>
        <w:pStyle w:val="BodyTextIndent"/>
        <w:ind w:left="240" w:firstLine="0"/>
        <w:jc w:val="both"/>
        <w:rPr>
          <w:b/>
          <w:noProof/>
          <w:sz w:val="24"/>
          <w:szCs w:val="24"/>
          <w:lang w:val="hr-HR"/>
        </w:rPr>
      </w:pPr>
    </w:p>
    <w:p w:rsidR="00F60213" w:rsidRPr="0031714A" w:rsidRDefault="00F60213" w:rsidP="00F60213">
      <w:pPr>
        <w:ind w:firstLine="708"/>
        <w:jc w:val="both"/>
        <w:rPr>
          <w:noProof/>
          <w:sz w:val="24"/>
          <w:szCs w:val="24"/>
        </w:rPr>
      </w:pPr>
      <w:r w:rsidRPr="0031714A">
        <w:rPr>
          <w:noProof/>
          <w:sz w:val="24"/>
          <w:szCs w:val="24"/>
        </w:rPr>
        <w:t xml:space="preserve">Program razvoja civilnog društva,  rashodi za provođenje programa planirani su u iznosu od </w:t>
      </w:r>
      <w:r>
        <w:rPr>
          <w:noProof/>
          <w:sz w:val="24"/>
          <w:szCs w:val="24"/>
        </w:rPr>
        <w:t>8.600.671,00</w:t>
      </w:r>
      <w:r w:rsidRPr="0031714A">
        <w:rPr>
          <w:noProof/>
          <w:sz w:val="24"/>
          <w:szCs w:val="24"/>
        </w:rPr>
        <w:t xml:space="preserve"> kun</w:t>
      </w:r>
      <w:r>
        <w:rPr>
          <w:noProof/>
          <w:sz w:val="24"/>
          <w:szCs w:val="24"/>
        </w:rPr>
        <w:t>u</w:t>
      </w:r>
      <w:r w:rsidRPr="0031714A">
        <w:rPr>
          <w:noProof/>
          <w:sz w:val="24"/>
          <w:szCs w:val="24"/>
        </w:rPr>
        <w:t xml:space="preserve">, a izvršeni u iznosu od </w:t>
      </w:r>
      <w:r>
        <w:rPr>
          <w:noProof/>
          <w:sz w:val="24"/>
          <w:szCs w:val="24"/>
        </w:rPr>
        <w:t>8.572.236,96</w:t>
      </w:r>
      <w:r w:rsidRPr="0031714A">
        <w:rPr>
          <w:noProof/>
          <w:sz w:val="24"/>
          <w:szCs w:val="24"/>
        </w:rPr>
        <w:t xml:space="preserve"> kun</w:t>
      </w:r>
      <w:r>
        <w:rPr>
          <w:noProof/>
          <w:sz w:val="24"/>
          <w:szCs w:val="24"/>
        </w:rPr>
        <w:t>a</w:t>
      </w:r>
      <w:r w:rsidRPr="0031714A">
        <w:rPr>
          <w:noProof/>
          <w:sz w:val="24"/>
          <w:szCs w:val="24"/>
        </w:rPr>
        <w:t xml:space="preserve"> ili </w:t>
      </w:r>
      <w:r>
        <w:rPr>
          <w:noProof/>
          <w:sz w:val="24"/>
          <w:szCs w:val="24"/>
        </w:rPr>
        <w:t>99,67</w:t>
      </w:r>
      <w:r w:rsidRPr="0031714A">
        <w:rPr>
          <w:noProof/>
          <w:sz w:val="24"/>
          <w:szCs w:val="24"/>
        </w:rPr>
        <w:t>% u odnosu na plan. U okviru Programa planirana je jedna Aktivnost, dva tekuća te jedan kapitalni projekt.</w:t>
      </w:r>
    </w:p>
    <w:p w:rsidR="00F60213" w:rsidRPr="0031714A" w:rsidRDefault="00F60213" w:rsidP="00F60213">
      <w:pPr>
        <w:pStyle w:val="BodyTextIndent"/>
        <w:jc w:val="both"/>
        <w:rPr>
          <w:i w:val="0"/>
          <w:noProof/>
          <w:sz w:val="24"/>
          <w:szCs w:val="24"/>
          <w:lang w:val="hr-HR"/>
        </w:rPr>
      </w:pPr>
    </w:p>
    <w:p w:rsidR="00F60213" w:rsidRPr="0031714A" w:rsidRDefault="00F60213" w:rsidP="00F60213">
      <w:pPr>
        <w:pStyle w:val="BodyTextIndent"/>
        <w:jc w:val="both"/>
        <w:rPr>
          <w:i w:val="0"/>
          <w:noProof/>
          <w:sz w:val="24"/>
          <w:szCs w:val="24"/>
          <w:lang w:val="hr-HR"/>
        </w:rPr>
      </w:pPr>
      <w:r w:rsidRPr="0031714A">
        <w:rPr>
          <w:noProof/>
          <w:sz w:val="24"/>
          <w:szCs w:val="24"/>
          <w:lang w:val="hr-HR"/>
        </w:rPr>
        <w:t>Aktivnost: Donacije udrugama građana i neprofitnim organizacijama;</w:t>
      </w:r>
      <w:r w:rsidRPr="0031714A">
        <w:rPr>
          <w:i w:val="0"/>
          <w:noProof/>
          <w:sz w:val="24"/>
          <w:szCs w:val="24"/>
          <w:lang w:val="hr-HR"/>
        </w:rPr>
        <w:t xml:space="preserve"> rashodi su planirani u iznosu od </w:t>
      </w:r>
      <w:r>
        <w:rPr>
          <w:i w:val="0"/>
          <w:noProof/>
          <w:sz w:val="24"/>
          <w:szCs w:val="24"/>
          <w:lang w:val="hr-HR"/>
        </w:rPr>
        <w:t>4.360.601,00</w:t>
      </w:r>
      <w:r w:rsidRPr="0031714A">
        <w:rPr>
          <w:i w:val="0"/>
          <w:noProof/>
          <w:sz w:val="24"/>
          <w:szCs w:val="24"/>
          <w:lang w:val="hr-HR"/>
        </w:rPr>
        <w:t xml:space="preserve"> kun</w:t>
      </w:r>
      <w:r>
        <w:rPr>
          <w:i w:val="0"/>
          <w:noProof/>
          <w:sz w:val="24"/>
          <w:szCs w:val="24"/>
          <w:lang w:val="hr-HR"/>
        </w:rPr>
        <w:t>u</w:t>
      </w:r>
      <w:r w:rsidRPr="0031714A">
        <w:rPr>
          <w:i w:val="0"/>
          <w:noProof/>
          <w:sz w:val="24"/>
          <w:szCs w:val="24"/>
          <w:lang w:val="hr-HR"/>
        </w:rPr>
        <w:t xml:space="preserve">, a izvršeni u iznosu od </w:t>
      </w:r>
      <w:r>
        <w:rPr>
          <w:i w:val="0"/>
          <w:noProof/>
          <w:sz w:val="24"/>
          <w:szCs w:val="24"/>
          <w:lang w:val="hr-HR"/>
        </w:rPr>
        <w:t>4.345.389,83</w:t>
      </w:r>
      <w:r w:rsidRPr="0031714A">
        <w:rPr>
          <w:i w:val="0"/>
          <w:noProof/>
          <w:sz w:val="24"/>
          <w:szCs w:val="24"/>
          <w:lang w:val="hr-HR"/>
        </w:rPr>
        <w:t xml:space="preserve"> kune ili </w:t>
      </w:r>
      <w:r>
        <w:rPr>
          <w:i w:val="0"/>
          <w:noProof/>
          <w:sz w:val="24"/>
          <w:szCs w:val="24"/>
          <w:lang w:val="hr-HR"/>
        </w:rPr>
        <w:t>99,65</w:t>
      </w:r>
      <w:r w:rsidRPr="0031714A">
        <w:rPr>
          <w:i w:val="0"/>
          <w:noProof/>
          <w:sz w:val="24"/>
          <w:szCs w:val="24"/>
          <w:lang w:val="hr-HR"/>
        </w:rPr>
        <w:t xml:space="preserve">% u odnosu na plan, odnose se na sufinanciranje programskih aktivnosti udruga i neprofitnih organizacija i to: </w:t>
      </w:r>
    </w:p>
    <w:p w:rsidR="00F60213" w:rsidRDefault="00F60213" w:rsidP="00F60213">
      <w:pPr>
        <w:pStyle w:val="BodyTextIndent"/>
        <w:numPr>
          <w:ilvl w:val="0"/>
          <w:numId w:val="17"/>
        </w:numPr>
        <w:tabs>
          <w:tab w:val="clear" w:pos="1440"/>
        </w:tabs>
        <w:ind w:left="709" w:hanging="283"/>
        <w:jc w:val="both"/>
        <w:rPr>
          <w:i w:val="0"/>
          <w:noProof/>
          <w:sz w:val="24"/>
          <w:szCs w:val="24"/>
          <w:lang w:val="hr-HR"/>
        </w:rPr>
      </w:pPr>
      <w:r w:rsidRPr="009F315B">
        <w:rPr>
          <w:i w:val="0"/>
          <w:noProof/>
          <w:sz w:val="24"/>
          <w:szCs w:val="24"/>
          <w:lang w:val="hr-HR"/>
        </w:rPr>
        <w:t xml:space="preserve">pričuvu-Karlo Rojc i Dječji krativni centar; rashodi su izvršeni u iznosu od </w:t>
      </w:r>
      <w:r>
        <w:rPr>
          <w:i w:val="0"/>
          <w:noProof/>
          <w:sz w:val="24"/>
          <w:szCs w:val="24"/>
          <w:lang w:val="hr-HR"/>
        </w:rPr>
        <w:t>1.188.122,04</w:t>
      </w:r>
      <w:r w:rsidRPr="009F315B">
        <w:rPr>
          <w:i w:val="0"/>
          <w:noProof/>
          <w:sz w:val="24"/>
          <w:szCs w:val="24"/>
          <w:lang w:val="hr-HR"/>
        </w:rPr>
        <w:t xml:space="preserve"> kune, za funkcioniranje i održavanje oko 18.000 m² prostora koji koristi 110 gradskih udruga;</w:t>
      </w:r>
    </w:p>
    <w:p w:rsidR="00F60213" w:rsidRDefault="00F60213" w:rsidP="00F60213">
      <w:pPr>
        <w:pStyle w:val="BodyTextIndent"/>
        <w:numPr>
          <w:ilvl w:val="0"/>
          <w:numId w:val="17"/>
        </w:numPr>
        <w:tabs>
          <w:tab w:val="clear" w:pos="1440"/>
        </w:tabs>
        <w:ind w:left="709" w:hanging="283"/>
        <w:jc w:val="both"/>
        <w:rPr>
          <w:i w:val="0"/>
          <w:noProof/>
          <w:sz w:val="24"/>
          <w:szCs w:val="24"/>
          <w:lang w:val="hr-HR"/>
        </w:rPr>
      </w:pPr>
      <w:r>
        <w:rPr>
          <w:i w:val="0"/>
          <w:noProof/>
          <w:sz w:val="24"/>
          <w:szCs w:val="24"/>
          <w:lang w:val="hr-HR"/>
        </w:rPr>
        <w:t>komunalne usluge; rashodi su izvršeni u iznosu od 11.591,04 kune;</w:t>
      </w:r>
    </w:p>
    <w:p w:rsidR="00F60213" w:rsidRPr="005475B9" w:rsidRDefault="00F60213" w:rsidP="00F60213">
      <w:pPr>
        <w:pStyle w:val="BodyTextIndent"/>
        <w:numPr>
          <w:ilvl w:val="0"/>
          <w:numId w:val="17"/>
        </w:numPr>
        <w:tabs>
          <w:tab w:val="clear" w:pos="1440"/>
        </w:tabs>
        <w:ind w:left="709" w:hanging="283"/>
        <w:jc w:val="both"/>
        <w:rPr>
          <w:i w:val="0"/>
          <w:noProof/>
          <w:sz w:val="24"/>
          <w:szCs w:val="24"/>
          <w:lang w:val="hr-HR"/>
        </w:rPr>
      </w:pPr>
      <w:r w:rsidRPr="005475B9">
        <w:rPr>
          <w:i w:val="0"/>
          <w:noProof/>
          <w:sz w:val="24"/>
          <w:szCs w:val="24"/>
          <w:lang w:val="hr-HR"/>
        </w:rPr>
        <w:t xml:space="preserve">tekuće i investicijsko održavanje objekta Karlo Rojc u iznosu od </w:t>
      </w:r>
      <w:r>
        <w:rPr>
          <w:i w:val="0"/>
          <w:noProof/>
          <w:sz w:val="24"/>
          <w:szCs w:val="24"/>
          <w:lang w:val="hr-HR"/>
        </w:rPr>
        <w:t>781.000,00 kuna;</w:t>
      </w:r>
    </w:p>
    <w:p w:rsidR="00F60213" w:rsidRPr="0082336D" w:rsidRDefault="00F60213" w:rsidP="00F60213">
      <w:pPr>
        <w:pStyle w:val="BodyTextIndent"/>
        <w:numPr>
          <w:ilvl w:val="0"/>
          <w:numId w:val="17"/>
        </w:numPr>
        <w:tabs>
          <w:tab w:val="clear" w:pos="1440"/>
        </w:tabs>
        <w:ind w:left="709" w:hanging="283"/>
        <w:jc w:val="both"/>
        <w:rPr>
          <w:i w:val="0"/>
          <w:noProof/>
          <w:sz w:val="24"/>
          <w:szCs w:val="24"/>
          <w:lang w:val="hr-HR"/>
        </w:rPr>
      </w:pPr>
      <w:r w:rsidRPr="0082336D">
        <w:rPr>
          <w:i w:val="0"/>
          <w:noProof/>
          <w:sz w:val="24"/>
          <w:szCs w:val="24"/>
          <w:lang w:val="hr-HR"/>
        </w:rPr>
        <w:t xml:space="preserve">tekuće i investicijsko održavanje Dječjeg kreativnog centra u iznosu od 357.033,75 kuna;   </w:t>
      </w:r>
    </w:p>
    <w:p w:rsidR="00F60213" w:rsidRPr="009F315B" w:rsidRDefault="00F60213" w:rsidP="00F60213">
      <w:pPr>
        <w:pStyle w:val="BodyTextIndent"/>
        <w:numPr>
          <w:ilvl w:val="0"/>
          <w:numId w:val="17"/>
        </w:numPr>
        <w:tabs>
          <w:tab w:val="clear" w:pos="1440"/>
        </w:tabs>
        <w:ind w:left="709" w:hanging="283"/>
        <w:jc w:val="both"/>
        <w:rPr>
          <w:i w:val="0"/>
          <w:noProof/>
          <w:sz w:val="24"/>
          <w:szCs w:val="24"/>
          <w:lang w:val="hr-HR"/>
        </w:rPr>
      </w:pPr>
      <w:r w:rsidRPr="009F315B">
        <w:rPr>
          <w:i w:val="0"/>
          <w:noProof/>
          <w:sz w:val="24"/>
          <w:szCs w:val="24"/>
          <w:lang w:val="hr-HR"/>
        </w:rPr>
        <w:t xml:space="preserve">Savjeta mladih; rashodi su izvršeni u iznosu od </w:t>
      </w:r>
      <w:r>
        <w:rPr>
          <w:i w:val="0"/>
          <w:noProof/>
          <w:sz w:val="24"/>
          <w:szCs w:val="24"/>
          <w:lang w:val="hr-HR"/>
        </w:rPr>
        <w:t>39.142,09 kuna;</w:t>
      </w:r>
    </w:p>
    <w:p w:rsidR="00F60213" w:rsidRPr="009F315B" w:rsidRDefault="00F60213" w:rsidP="00F60213">
      <w:pPr>
        <w:pStyle w:val="BodyTextIndent"/>
        <w:numPr>
          <w:ilvl w:val="0"/>
          <w:numId w:val="17"/>
        </w:numPr>
        <w:tabs>
          <w:tab w:val="clear" w:pos="1440"/>
        </w:tabs>
        <w:ind w:left="709" w:hanging="283"/>
        <w:jc w:val="both"/>
        <w:rPr>
          <w:i w:val="0"/>
          <w:noProof/>
          <w:sz w:val="24"/>
          <w:szCs w:val="24"/>
          <w:lang w:val="hr-HR"/>
        </w:rPr>
      </w:pPr>
      <w:r w:rsidRPr="009F315B">
        <w:rPr>
          <w:i w:val="0"/>
          <w:noProof/>
          <w:sz w:val="24"/>
          <w:szCs w:val="24"/>
          <w:lang w:val="hr-HR"/>
        </w:rPr>
        <w:t>Društva Naša Djeca Pula</w:t>
      </w:r>
      <w:r>
        <w:rPr>
          <w:i w:val="0"/>
          <w:noProof/>
          <w:sz w:val="24"/>
          <w:szCs w:val="24"/>
          <w:lang w:val="hr-HR"/>
        </w:rPr>
        <w:t xml:space="preserve"> i Studia Zaro</w:t>
      </w:r>
      <w:r w:rsidRPr="009F315B">
        <w:rPr>
          <w:i w:val="0"/>
          <w:noProof/>
          <w:sz w:val="24"/>
          <w:szCs w:val="24"/>
          <w:lang w:val="hr-HR"/>
        </w:rPr>
        <w:t xml:space="preserve"> rashodi su izvršeni u iznosu od </w:t>
      </w:r>
      <w:r>
        <w:rPr>
          <w:i w:val="0"/>
          <w:noProof/>
          <w:sz w:val="24"/>
          <w:szCs w:val="24"/>
          <w:lang w:val="hr-HR"/>
        </w:rPr>
        <w:t>280.000,00</w:t>
      </w:r>
      <w:r w:rsidRPr="009F315B">
        <w:rPr>
          <w:i w:val="0"/>
          <w:noProof/>
          <w:sz w:val="24"/>
          <w:szCs w:val="24"/>
          <w:lang w:val="hr-HR"/>
        </w:rPr>
        <w:t xml:space="preserve"> kuna, a odnosi se na podršku institucionalnom i organizacijskom razvoju;</w:t>
      </w:r>
    </w:p>
    <w:p w:rsidR="00F60213" w:rsidRPr="003F2E36" w:rsidRDefault="00F60213" w:rsidP="00F60213">
      <w:pPr>
        <w:numPr>
          <w:ilvl w:val="0"/>
          <w:numId w:val="11"/>
        </w:numPr>
        <w:ind w:left="709" w:hanging="283"/>
        <w:jc w:val="both"/>
        <w:rPr>
          <w:noProof/>
          <w:sz w:val="24"/>
          <w:szCs w:val="24"/>
        </w:rPr>
      </w:pPr>
      <w:r w:rsidRPr="003F2E36">
        <w:rPr>
          <w:noProof/>
          <w:sz w:val="24"/>
          <w:szCs w:val="24"/>
        </w:rPr>
        <w:t>Vjerskih zajednica, rashodi su izvršeni u iznosu od 15.000,00 kuna i to:</w:t>
      </w:r>
    </w:p>
    <w:p w:rsidR="00F9790D" w:rsidRDefault="00F9790D" w:rsidP="00177B9C">
      <w:pPr>
        <w:ind w:left="709"/>
        <w:jc w:val="both"/>
        <w:rPr>
          <w:noProof/>
          <w:sz w:val="24"/>
          <w:szCs w:val="24"/>
        </w:rPr>
      </w:pPr>
    </w:p>
    <w:tbl>
      <w:tblPr>
        <w:tblW w:w="9085" w:type="dxa"/>
        <w:jc w:val="center"/>
        <w:tblLook w:val="04A0"/>
      </w:tblPr>
      <w:tblGrid>
        <w:gridCol w:w="4136"/>
        <w:gridCol w:w="4949"/>
      </w:tblGrid>
      <w:tr w:rsidR="00F9790D" w:rsidRPr="00D64FC4" w:rsidTr="00DC5A22">
        <w:trPr>
          <w:trHeight w:val="315"/>
          <w:jc w:val="center"/>
        </w:trPr>
        <w:tc>
          <w:tcPr>
            <w:tcW w:w="4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90D" w:rsidRPr="00D64FC4" w:rsidRDefault="00F9790D" w:rsidP="00177B9C">
            <w:pPr>
              <w:jc w:val="center"/>
              <w:rPr>
                <w:b/>
                <w:bCs/>
                <w:color w:val="000000"/>
                <w:sz w:val="24"/>
                <w:szCs w:val="24"/>
              </w:rPr>
            </w:pPr>
            <w:r w:rsidRPr="00D64FC4">
              <w:rPr>
                <w:b/>
                <w:bCs/>
                <w:color w:val="000000"/>
                <w:sz w:val="24"/>
                <w:szCs w:val="24"/>
              </w:rPr>
              <w:t>Korisnik sredstava</w:t>
            </w:r>
          </w:p>
        </w:tc>
        <w:tc>
          <w:tcPr>
            <w:tcW w:w="4949" w:type="dxa"/>
            <w:tcBorders>
              <w:top w:val="single" w:sz="4" w:space="0" w:color="auto"/>
              <w:left w:val="nil"/>
              <w:bottom w:val="single" w:sz="4" w:space="0" w:color="auto"/>
              <w:right w:val="single" w:sz="4" w:space="0" w:color="auto"/>
            </w:tcBorders>
            <w:shd w:val="clear" w:color="auto" w:fill="auto"/>
            <w:vAlign w:val="bottom"/>
            <w:hideMark/>
          </w:tcPr>
          <w:p w:rsidR="00F9790D" w:rsidRPr="00D64FC4" w:rsidRDefault="00F9790D" w:rsidP="00177B9C">
            <w:pPr>
              <w:jc w:val="center"/>
              <w:rPr>
                <w:b/>
                <w:bCs/>
                <w:color w:val="000000"/>
                <w:sz w:val="24"/>
                <w:szCs w:val="24"/>
              </w:rPr>
            </w:pPr>
            <w:r w:rsidRPr="00D64FC4">
              <w:rPr>
                <w:b/>
                <w:bCs/>
                <w:color w:val="000000"/>
                <w:sz w:val="24"/>
                <w:szCs w:val="24"/>
              </w:rPr>
              <w:t>Program/projekt</w:t>
            </w:r>
          </w:p>
        </w:tc>
      </w:tr>
      <w:tr w:rsidR="00F9790D" w:rsidRPr="00D64FC4" w:rsidTr="00DC5A22">
        <w:trPr>
          <w:trHeight w:val="315"/>
          <w:jc w:val="center"/>
        </w:trPr>
        <w:tc>
          <w:tcPr>
            <w:tcW w:w="413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4E5B36">
              <w:rPr>
                <w:sz w:val="24"/>
                <w:szCs w:val="24"/>
              </w:rPr>
              <w:t>Makedonska pravoslavna opština Sv. Joakim Osogovski</w:t>
            </w:r>
          </w:p>
        </w:tc>
        <w:tc>
          <w:tcPr>
            <w:tcW w:w="4949"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Vjerski obredi</w:t>
            </w:r>
          </w:p>
        </w:tc>
      </w:tr>
      <w:tr w:rsidR="00F9790D" w:rsidRPr="00D64FC4" w:rsidTr="00DC5A22">
        <w:trPr>
          <w:trHeight w:val="315"/>
          <w:jc w:val="center"/>
        </w:trPr>
        <w:tc>
          <w:tcPr>
            <w:tcW w:w="413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Samostan Sv. Franje</w:t>
            </w:r>
          </w:p>
        </w:tc>
        <w:tc>
          <w:tcPr>
            <w:tcW w:w="4949"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Koncerti</w:t>
            </w:r>
          </w:p>
        </w:tc>
      </w:tr>
      <w:tr w:rsidR="00F9790D" w:rsidRPr="00D64FC4" w:rsidTr="00DC5A22">
        <w:trPr>
          <w:trHeight w:val="414"/>
          <w:jc w:val="center"/>
        </w:trPr>
        <w:tc>
          <w:tcPr>
            <w:tcW w:w="413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4E5B36">
              <w:rPr>
                <w:sz w:val="24"/>
                <w:szCs w:val="24"/>
              </w:rPr>
              <w:t>Srpska pravoslavna crkva u Hrvatskoj, Eparhija gornjokarlovačka, crkvena općina Pula</w:t>
            </w:r>
          </w:p>
        </w:tc>
        <w:tc>
          <w:tcPr>
            <w:tcW w:w="4949"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Proslava praznika, vjerski rad, predstavljanje crkve Sv. Nikole</w:t>
            </w:r>
          </w:p>
        </w:tc>
      </w:tr>
    </w:tbl>
    <w:p w:rsidR="00F9790D" w:rsidRDefault="00F9790D" w:rsidP="00177B9C">
      <w:pPr>
        <w:ind w:left="709"/>
        <w:jc w:val="both"/>
        <w:rPr>
          <w:noProof/>
          <w:sz w:val="24"/>
          <w:szCs w:val="24"/>
        </w:rPr>
      </w:pPr>
    </w:p>
    <w:p w:rsidR="00F9790D" w:rsidRDefault="00F9790D" w:rsidP="00177B9C">
      <w:pPr>
        <w:pStyle w:val="BodyText"/>
        <w:numPr>
          <w:ilvl w:val="0"/>
          <w:numId w:val="10"/>
        </w:numPr>
        <w:rPr>
          <w:noProof/>
          <w:sz w:val="24"/>
          <w:szCs w:val="24"/>
          <w:lang w:val="hr-HR"/>
        </w:rPr>
      </w:pPr>
      <w:r w:rsidRPr="009F315B">
        <w:rPr>
          <w:noProof/>
          <w:sz w:val="24"/>
          <w:szCs w:val="24"/>
          <w:lang w:val="hr-HR"/>
        </w:rPr>
        <w:t xml:space="preserve">Nacionalnih zajednica i manjina; rashodi su izvršeni u iznosu od </w:t>
      </w:r>
      <w:r w:rsidR="003F2E36">
        <w:rPr>
          <w:noProof/>
          <w:sz w:val="24"/>
          <w:szCs w:val="24"/>
          <w:lang w:val="hr-HR"/>
        </w:rPr>
        <w:t>550.000,00</w:t>
      </w:r>
      <w:r w:rsidRPr="009F315B">
        <w:rPr>
          <w:noProof/>
          <w:sz w:val="24"/>
          <w:szCs w:val="24"/>
          <w:lang w:val="hr-HR"/>
        </w:rPr>
        <w:t xml:space="preserve"> kun</w:t>
      </w:r>
      <w:r w:rsidR="003F2E36">
        <w:rPr>
          <w:noProof/>
          <w:sz w:val="24"/>
          <w:szCs w:val="24"/>
          <w:lang w:val="hr-HR"/>
        </w:rPr>
        <w:t>a</w:t>
      </w:r>
      <w:r w:rsidRPr="009F315B">
        <w:rPr>
          <w:noProof/>
          <w:sz w:val="24"/>
          <w:szCs w:val="24"/>
          <w:lang w:val="hr-HR"/>
        </w:rPr>
        <w:t>, a odnose se na sufinanciranje programa/projekata:</w:t>
      </w:r>
    </w:p>
    <w:p w:rsidR="00C00093" w:rsidRPr="009F315B" w:rsidRDefault="00C00093" w:rsidP="001E70B6">
      <w:pPr>
        <w:pStyle w:val="BodyText"/>
        <w:rPr>
          <w:noProof/>
          <w:sz w:val="24"/>
          <w:szCs w:val="24"/>
          <w:lang w:val="hr-HR"/>
        </w:rPr>
      </w:pPr>
    </w:p>
    <w:tbl>
      <w:tblPr>
        <w:tblW w:w="9388" w:type="dxa"/>
        <w:jc w:val="center"/>
        <w:tblInd w:w="-186" w:type="dxa"/>
        <w:tblLook w:val="04A0"/>
      </w:tblPr>
      <w:tblGrid>
        <w:gridCol w:w="4121"/>
        <w:gridCol w:w="5267"/>
      </w:tblGrid>
      <w:tr w:rsidR="00F9790D" w:rsidRPr="00D64FC4" w:rsidTr="00C00093">
        <w:trPr>
          <w:trHeight w:val="315"/>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90D" w:rsidRPr="00D64FC4" w:rsidRDefault="00F9790D" w:rsidP="00177B9C">
            <w:pPr>
              <w:jc w:val="center"/>
              <w:rPr>
                <w:b/>
                <w:bCs/>
                <w:color w:val="000000"/>
                <w:sz w:val="24"/>
                <w:szCs w:val="24"/>
              </w:rPr>
            </w:pPr>
            <w:r w:rsidRPr="00D64FC4">
              <w:rPr>
                <w:b/>
                <w:bCs/>
                <w:color w:val="000000"/>
                <w:sz w:val="24"/>
                <w:szCs w:val="24"/>
              </w:rPr>
              <w:t>Korisnik sredstava</w:t>
            </w:r>
          </w:p>
        </w:tc>
        <w:tc>
          <w:tcPr>
            <w:tcW w:w="5267" w:type="dxa"/>
            <w:tcBorders>
              <w:top w:val="single" w:sz="4" w:space="0" w:color="auto"/>
              <w:left w:val="nil"/>
              <w:bottom w:val="single" w:sz="4" w:space="0" w:color="auto"/>
              <w:right w:val="single" w:sz="4" w:space="0" w:color="auto"/>
            </w:tcBorders>
            <w:shd w:val="clear" w:color="auto" w:fill="auto"/>
            <w:vAlign w:val="bottom"/>
            <w:hideMark/>
          </w:tcPr>
          <w:p w:rsidR="00F9790D" w:rsidRPr="00D64FC4" w:rsidRDefault="00F9790D" w:rsidP="00177B9C">
            <w:pPr>
              <w:jc w:val="center"/>
              <w:rPr>
                <w:b/>
                <w:bCs/>
                <w:color w:val="000000"/>
                <w:sz w:val="24"/>
                <w:szCs w:val="24"/>
              </w:rPr>
            </w:pPr>
            <w:r w:rsidRPr="00D64FC4">
              <w:rPr>
                <w:b/>
                <w:bCs/>
                <w:color w:val="000000"/>
                <w:sz w:val="24"/>
                <w:szCs w:val="24"/>
              </w:rPr>
              <w:t>Program/projekt</w:t>
            </w:r>
          </w:p>
        </w:tc>
      </w:tr>
      <w:tr w:rsidR="00F9790D" w:rsidRPr="00D64FC4" w:rsidTr="00C00093">
        <w:trPr>
          <w:trHeight w:val="63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Makedonski kulturni forum</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Rad pjevačke grupe i glazbenog ansambla Despina i redovna djelatnost</w:t>
            </w:r>
          </w:p>
        </w:tc>
      </w:tr>
      <w:tr w:rsidR="00F9790D" w:rsidRPr="00D64FC4" w:rsidTr="00C00093">
        <w:trPr>
          <w:trHeight w:val="31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Mađarsko kulturno društvo Moricz Zsigmond</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Njegovanje tradicijske kulture</w:t>
            </w:r>
          </w:p>
        </w:tc>
      </w:tr>
      <w:tr w:rsidR="008D6614" w:rsidRPr="00D64FC4" w:rsidTr="00A150E2">
        <w:trPr>
          <w:trHeight w:val="315"/>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614" w:rsidRPr="00D64FC4" w:rsidRDefault="008D6614" w:rsidP="00A150E2">
            <w:pPr>
              <w:jc w:val="center"/>
              <w:rPr>
                <w:b/>
                <w:bCs/>
                <w:color w:val="000000"/>
                <w:sz w:val="24"/>
                <w:szCs w:val="24"/>
              </w:rPr>
            </w:pPr>
            <w:r w:rsidRPr="00D64FC4">
              <w:rPr>
                <w:b/>
                <w:bCs/>
                <w:color w:val="000000"/>
                <w:sz w:val="24"/>
                <w:szCs w:val="24"/>
              </w:rPr>
              <w:t>Korisnik sredstava</w:t>
            </w:r>
          </w:p>
        </w:tc>
        <w:tc>
          <w:tcPr>
            <w:tcW w:w="5267" w:type="dxa"/>
            <w:tcBorders>
              <w:top w:val="single" w:sz="4" w:space="0" w:color="auto"/>
              <w:left w:val="nil"/>
              <w:bottom w:val="single" w:sz="4" w:space="0" w:color="auto"/>
              <w:right w:val="single" w:sz="4" w:space="0" w:color="auto"/>
            </w:tcBorders>
            <w:shd w:val="clear" w:color="auto" w:fill="auto"/>
            <w:vAlign w:val="bottom"/>
            <w:hideMark/>
          </w:tcPr>
          <w:p w:rsidR="008D6614" w:rsidRPr="00D64FC4" w:rsidRDefault="008D6614" w:rsidP="00A150E2">
            <w:pPr>
              <w:jc w:val="center"/>
              <w:rPr>
                <w:b/>
                <w:bCs/>
                <w:color w:val="000000"/>
                <w:sz w:val="24"/>
                <w:szCs w:val="24"/>
              </w:rPr>
            </w:pPr>
            <w:r w:rsidRPr="00D64FC4">
              <w:rPr>
                <w:b/>
                <w:bCs/>
                <w:color w:val="000000"/>
                <w:sz w:val="24"/>
                <w:szCs w:val="24"/>
              </w:rPr>
              <w:t>Program/projekt</w:t>
            </w:r>
          </w:p>
        </w:tc>
      </w:tr>
      <w:tr w:rsidR="00F9790D" w:rsidRPr="00D64FC4" w:rsidTr="00C00093">
        <w:trPr>
          <w:trHeight w:val="31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Bošnjačka nacionalna zajednica</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5. susreti Bošnjaka jugoistočne Europe, Srebrenica 24</w:t>
            </w:r>
          </w:p>
        </w:tc>
      </w:tr>
      <w:tr w:rsidR="00F9790D" w:rsidRPr="00D64FC4" w:rsidTr="00C00093">
        <w:trPr>
          <w:trHeight w:val="31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Demokratska zajednica Mađara Hrvatske</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20. dani mađarske kulture u Puli</w:t>
            </w:r>
          </w:p>
        </w:tc>
      </w:tr>
      <w:tr w:rsidR="00F9790D" w:rsidRPr="00D64FC4" w:rsidTr="00C00093">
        <w:trPr>
          <w:trHeight w:val="31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MKD Sv. Kiril i Metodij</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Dani makedonske kulture u Istri</w:t>
            </w:r>
          </w:p>
        </w:tc>
      </w:tr>
      <w:tr w:rsidR="00F9790D" w:rsidRPr="00D64FC4" w:rsidTr="00C00093">
        <w:trPr>
          <w:trHeight w:val="31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Udruga Roma Istre</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Njegovanje romske kulture i tradicije</w:t>
            </w:r>
          </w:p>
        </w:tc>
      </w:tr>
      <w:tr w:rsidR="00F9790D" w:rsidRPr="00D64FC4" w:rsidTr="00C00093">
        <w:trPr>
          <w:trHeight w:val="31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Zajednica Srba u Istri</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11. Dani srpske kulture u Istri</w:t>
            </w:r>
          </w:p>
        </w:tc>
      </w:tr>
      <w:tr w:rsidR="00F9790D" w:rsidRPr="00D64FC4" w:rsidTr="00C00093">
        <w:trPr>
          <w:trHeight w:val="31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SKDI Nikola Tesla</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9. Dani Nikole Tesle i obilježavanje vjerskih blagdana</w:t>
            </w:r>
          </w:p>
        </w:tc>
      </w:tr>
      <w:tr w:rsidR="00F9790D" w:rsidRPr="00D64FC4" w:rsidTr="00C00093">
        <w:trPr>
          <w:trHeight w:val="31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Udruga Koordinacija Srba u Istri</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Revija filmova pravoslavnih običaja</w:t>
            </w:r>
          </w:p>
        </w:tc>
      </w:tr>
      <w:tr w:rsidR="00F9790D" w:rsidRPr="00D64FC4" w:rsidTr="00C00093">
        <w:trPr>
          <w:trHeight w:val="94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Zajednica Talijana Pula</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Piú che una storia - talijanski program na 12. Festivalu dječje knjige Monte Librić, podrška institucionalnom i organizacijskom razvoju</w:t>
            </w:r>
          </w:p>
        </w:tc>
      </w:tr>
      <w:tr w:rsidR="00F9790D" w:rsidRPr="00D64FC4" w:rsidTr="00C00093">
        <w:trPr>
          <w:trHeight w:val="31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Nacionalna zajednica Bošnjaka Istre</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Razne svečanosti, 14. Festival bošnjačke kulture u Istri</w:t>
            </w:r>
          </w:p>
        </w:tc>
      </w:tr>
      <w:tr w:rsidR="00F9790D" w:rsidRPr="00D64FC4" w:rsidTr="00C00093">
        <w:trPr>
          <w:trHeight w:val="31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Klub Srba Istarske Županije</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11. festival srpske kulture, SKUC -  galerijska djelatnost 2019</w:t>
            </w:r>
          </w:p>
        </w:tc>
      </w:tr>
      <w:tr w:rsidR="00F9790D" w:rsidRPr="00D64FC4" w:rsidTr="00C00093">
        <w:trPr>
          <w:trHeight w:val="111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Slovensko kulturno društvo Istra</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Minifest - festival djece nacionalnih manjina, Hladni pogon, Likovna izložbena djelatnost u Puli, Encijan na Portarati, Dani Slovenskog filma, potporu izdavanju časopisa  „Časopis Mavrica</w:t>
            </w:r>
          </w:p>
        </w:tc>
      </w:tr>
      <w:tr w:rsidR="00F9790D" w:rsidRPr="00D64FC4" w:rsidTr="00C00093">
        <w:trPr>
          <w:trHeight w:val="31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KUD Bosna</w:t>
            </w:r>
          </w:p>
        </w:tc>
        <w:tc>
          <w:tcPr>
            <w:tcW w:w="5267"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Kulturni amaterizam</w:t>
            </w:r>
          </w:p>
        </w:tc>
      </w:tr>
    </w:tbl>
    <w:p w:rsidR="00F9790D" w:rsidRDefault="00F9790D" w:rsidP="00177B9C">
      <w:pPr>
        <w:ind w:left="709"/>
        <w:jc w:val="both"/>
        <w:rPr>
          <w:noProof/>
          <w:sz w:val="24"/>
          <w:szCs w:val="24"/>
        </w:rPr>
      </w:pPr>
    </w:p>
    <w:p w:rsidR="00F9790D" w:rsidRPr="009F315B" w:rsidRDefault="00F9790D" w:rsidP="00177B9C">
      <w:pPr>
        <w:numPr>
          <w:ilvl w:val="0"/>
          <w:numId w:val="11"/>
        </w:numPr>
        <w:ind w:left="709" w:hanging="283"/>
        <w:jc w:val="both"/>
        <w:rPr>
          <w:noProof/>
          <w:sz w:val="24"/>
          <w:szCs w:val="24"/>
        </w:rPr>
      </w:pPr>
      <w:r w:rsidRPr="009F315B">
        <w:rPr>
          <w:noProof/>
          <w:sz w:val="24"/>
          <w:szCs w:val="24"/>
        </w:rPr>
        <w:t xml:space="preserve">Udrugama građana i političkim strankama; rashodi su izvršeni u iznosu od </w:t>
      </w:r>
      <w:r w:rsidR="003F2E36">
        <w:rPr>
          <w:noProof/>
          <w:sz w:val="24"/>
          <w:szCs w:val="24"/>
        </w:rPr>
        <w:t>719.998,95</w:t>
      </w:r>
      <w:r w:rsidRPr="009F315B">
        <w:rPr>
          <w:noProof/>
          <w:sz w:val="24"/>
          <w:szCs w:val="24"/>
        </w:rPr>
        <w:t xml:space="preserve"> kun</w:t>
      </w:r>
      <w:r w:rsidR="003F2E36">
        <w:rPr>
          <w:noProof/>
          <w:sz w:val="24"/>
          <w:szCs w:val="24"/>
        </w:rPr>
        <w:t>a</w:t>
      </w:r>
      <w:r w:rsidRPr="009F315B">
        <w:rPr>
          <w:noProof/>
          <w:sz w:val="24"/>
          <w:szCs w:val="24"/>
        </w:rPr>
        <w:t>: strankama IDS, SDP, HSU, HDZ, HNS, Zeleni savez-zeleni, Istarskoj stranci umirovljenika, Živom zidu. Sredstva su isplaćivana temeljem Odluke o raspoređivanju sredstava za financiranje aktivnosti političkih stranaka u Gradskom vijeću Grada Pula-Pola za 201</w:t>
      </w:r>
      <w:r>
        <w:rPr>
          <w:noProof/>
          <w:sz w:val="24"/>
          <w:szCs w:val="24"/>
        </w:rPr>
        <w:t>9</w:t>
      </w:r>
      <w:r w:rsidRPr="009F315B">
        <w:rPr>
          <w:noProof/>
          <w:sz w:val="24"/>
          <w:szCs w:val="24"/>
        </w:rPr>
        <w:t>. godinu i izmjena navedene odluke;</w:t>
      </w:r>
    </w:p>
    <w:p w:rsidR="00F9790D" w:rsidRPr="009F315B" w:rsidRDefault="00F9790D" w:rsidP="00177B9C">
      <w:pPr>
        <w:numPr>
          <w:ilvl w:val="0"/>
          <w:numId w:val="11"/>
        </w:numPr>
        <w:ind w:left="709" w:hanging="283"/>
        <w:jc w:val="both"/>
        <w:rPr>
          <w:noProof/>
          <w:sz w:val="24"/>
          <w:szCs w:val="24"/>
        </w:rPr>
      </w:pPr>
      <w:r w:rsidRPr="009F315B">
        <w:rPr>
          <w:noProof/>
          <w:sz w:val="24"/>
          <w:szCs w:val="24"/>
        </w:rPr>
        <w:t xml:space="preserve">Udrugama proizašlim iz rata; rashodi su izvršeni u iznosu od </w:t>
      </w:r>
      <w:r w:rsidR="003F2E36">
        <w:rPr>
          <w:noProof/>
          <w:sz w:val="24"/>
          <w:szCs w:val="24"/>
        </w:rPr>
        <w:t>312.314,46</w:t>
      </w:r>
      <w:r w:rsidRPr="009F315B">
        <w:rPr>
          <w:noProof/>
          <w:sz w:val="24"/>
          <w:szCs w:val="24"/>
        </w:rPr>
        <w:t xml:space="preserve"> kuna, i to za programe i projekte udruga proizašlih iz rata</w:t>
      </w:r>
      <w:r>
        <w:rPr>
          <w:noProof/>
          <w:sz w:val="24"/>
          <w:szCs w:val="24"/>
        </w:rPr>
        <w:t xml:space="preserve"> te za zajedničke aktivnosti branitelja</w:t>
      </w:r>
      <w:r w:rsidRPr="009F315B">
        <w:rPr>
          <w:noProof/>
          <w:sz w:val="24"/>
          <w:szCs w:val="24"/>
        </w:rPr>
        <w:t>:</w:t>
      </w:r>
    </w:p>
    <w:p w:rsidR="00F9790D" w:rsidRDefault="00F9790D" w:rsidP="00177B9C">
      <w:pPr>
        <w:pStyle w:val="BodyText"/>
        <w:ind w:left="720"/>
        <w:rPr>
          <w:noProof/>
          <w:sz w:val="24"/>
          <w:szCs w:val="24"/>
          <w:lang w:val="hr-HR"/>
        </w:rPr>
      </w:pPr>
    </w:p>
    <w:tbl>
      <w:tblPr>
        <w:tblW w:w="9569" w:type="dxa"/>
        <w:jc w:val="center"/>
        <w:tblInd w:w="-710" w:type="dxa"/>
        <w:tblLook w:val="04A0"/>
      </w:tblPr>
      <w:tblGrid>
        <w:gridCol w:w="4786"/>
        <w:gridCol w:w="4783"/>
      </w:tblGrid>
      <w:tr w:rsidR="00F9790D" w:rsidRPr="00D64FC4" w:rsidTr="00C00093">
        <w:trPr>
          <w:trHeight w:val="315"/>
          <w:jc w:val="center"/>
        </w:trPr>
        <w:tc>
          <w:tcPr>
            <w:tcW w:w="47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90D" w:rsidRPr="00D64FC4" w:rsidRDefault="00F9790D" w:rsidP="00177B9C">
            <w:pPr>
              <w:jc w:val="center"/>
              <w:rPr>
                <w:b/>
                <w:bCs/>
                <w:color w:val="000000"/>
                <w:sz w:val="24"/>
                <w:szCs w:val="24"/>
              </w:rPr>
            </w:pPr>
            <w:r w:rsidRPr="00D64FC4">
              <w:rPr>
                <w:b/>
                <w:bCs/>
                <w:color w:val="000000"/>
                <w:sz w:val="24"/>
                <w:szCs w:val="24"/>
              </w:rPr>
              <w:t>Korisnik sredstava</w:t>
            </w:r>
          </w:p>
        </w:tc>
        <w:tc>
          <w:tcPr>
            <w:tcW w:w="4783" w:type="dxa"/>
            <w:tcBorders>
              <w:top w:val="single" w:sz="4" w:space="0" w:color="auto"/>
              <w:left w:val="nil"/>
              <w:bottom w:val="single" w:sz="4" w:space="0" w:color="auto"/>
              <w:right w:val="single" w:sz="4" w:space="0" w:color="auto"/>
            </w:tcBorders>
            <w:shd w:val="clear" w:color="auto" w:fill="auto"/>
            <w:vAlign w:val="bottom"/>
            <w:hideMark/>
          </w:tcPr>
          <w:p w:rsidR="00F9790D" w:rsidRPr="00D64FC4" w:rsidRDefault="00F9790D" w:rsidP="00177B9C">
            <w:pPr>
              <w:jc w:val="center"/>
              <w:rPr>
                <w:b/>
                <w:bCs/>
                <w:color w:val="000000"/>
                <w:sz w:val="24"/>
                <w:szCs w:val="24"/>
              </w:rPr>
            </w:pPr>
            <w:r w:rsidRPr="00D64FC4">
              <w:rPr>
                <w:b/>
                <w:bCs/>
                <w:color w:val="000000"/>
                <w:sz w:val="24"/>
                <w:szCs w:val="24"/>
              </w:rPr>
              <w:t>Program/projekt</w:t>
            </w:r>
          </w:p>
        </w:tc>
      </w:tr>
      <w:tr w:rsidR="00F9790D" w:rsidRPr="00D64FC4" w:rsidTr="00C00093">
        <w:trPr>
          <w:trHeight w:val="315"/>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Udruga mornaričko desantnog pješaštva Vanga</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Očuvanje baštine i digniteta postrojbe Vanga -  Pula</w:t>
            </w:r>
          </w:p>
        </w:tc>
      </w:tr>
      <w:tr w:rsidR="00F9790D" w:rsidRPr="00D64FC4" w:rsidTr="00C00093">
        <w:trPr>
          <w:trHeight w:val="345"/>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 xml:space="preserve">Udruga Bošnjaka branitelja domovinskog rata </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Redovne godišnje aktivnosti</w:t>
            </w:r>
          </w:p>
        </w:tc>
      </w:tr>
      <w:tr w:rsidR="00F9790D" w:rsidRPr="00D64FC4" w:rsidTr="00C00093">
        <w:trPr>
          <w:trHeight w:val="315"/>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Default="00F9790D" w:rsidP="00177B9C">
            <w:pPr>
              <w:rPr>
                <w:color w:val="000000"/>
                <w:sz w:val="24"/>
                <w:szCs w:val="24"/>
              </w:rPr>
            </w:pPr>
          </w:p>
          <w:p w:rsidR="00F9790D" w:rsidRPr="00D64FC4" w:rsidRDefault="00F9790D" w:rsidP="00177B9C">
            <w:pPr>
              <w:rPr>
                <w:color w:val="000000"/>
                <w:sz w:val="24"/>
                <w:szCs w:val="24"/>
              </w:rPr>
            </w:pPr>
            <w:r>
              <w:rPr>
                <w:color w:val="000000"/>
                <w:sz w:val="24"/>
                <w:szCs w:val="24"/>
              </w:rPr>
              <w:t xml:space="preserve">Udruga </w:t>
            </w:r>
            <w:r w:rsidRPr="00D64FC4">
              <w:rPr>
                <w:color w:val="000000"/>
                <w:sz w:val="24"/>
                <w:szCs w:val="24"/>
              </w:rPr>
              <w:t>1. Domobranska bojna Pula</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Evociranje uspomena na učešće u domovinskom ratu</w:t>
            </w:r>
          </w:p>
        </w:tc>
      </w:tr>
      <w:tr w:rsidR="00F9790D" w:rsidRPr="00D64FC4" w:rsidTr="00C00093">
        <w:trPr>
          <w:trHeight w:val="630"/>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Udruga Hrvatskih vojnih invalida domovinskog rata</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Programske aktivnosti obilježavanja obljetnica, psihosocijalna pomoć i stambeno zbrinjavanje</w:t>
            </w:r>
            <w:r>
              <w:rPr>
                <w:color w:val="000000"/>
                <w:sz w:val="24"/>
                <w:szCs w:val="24"/>
              </w:rPr>
              <w:t>,</w:t>
            </w:r>
            <w:r w:rsidRPr="00D64FC4">
              <w:rPr>
                <w:color w:val="000000"/>
                <w:sz w:val="24"/>
                <w:szCs w:val="24"/>
              </w:rPr>
              <w:t xml:space="preserve"> Kup hrvatskih branitelja-sportsko ribolovno natjecanje</w:t>
            </w:r>
          </w:p>
        </w:tc>
      </w:tr>
      <w:tr w:rsidR="00F9790D" w:rsidRPr="00D64FC4" w:rsidTr="00C00093">
        <w:trPr>
          <w:trHeight w:val="630"/>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Udruga dragovoljaca i veterana domovinskog rata, Ogranak Pula</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Sportsko-rekreativni program, obilježavanje obljetnica, redovna djelatnost i humanitarni program</w:t>
            </w:r>
            <w:r>
              <w:rPr>
                <w:color w:val="000000"/>
                <w:sz w:val="24"/>
                <w:szCs w:val="24"/>
              </w:rPr>
              <w:t>,</w:t>
            </w:r>
            <w:r w:rsidRPr="00D64FC4">
              <w:rPr>
                <w:color w:val="000000"/>
                <w:sz w:val="24"/>
                <w:szCs w:val="24"/>
              </w:rPr>
              <w:t xml:space="preserve"> Sportska natjecanja i promicanje vrijednosti Domovinskog rata</w:t>
            </w:r>
          </w:p>
        </w:tc>
      </w:tr>
      <w:tr w:rsidR="00F9790D" w:rsidRPr="00D64FC4" w:rsidTr="00C00093">
        <w:trPr>
          <w:trHeight w:val="630"/>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Udruga branitelja i veterana vojne policije Pula</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Obilježavanje obljetnica, sportska natjecanja i redovna djelatnost</w:t>
            </w:r>
          </w:p>
        </w:tc>
      </w:tr>
      <w:tr w:rsidR="00F9790D" w:rsidRPr="00D64FC4" w:rsidTr="00C00093">
        <w:trPr>
          <w:trHeight w:val="630"/>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Hrvatski časnički zbor Grada Pule</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Vojno stručno osposobljavanje, kondicioniranje članstva, suradnja</w:t>
            </w:r>
          </w:p>
        </w:tc>
      </w:tr>
      <w:tr w:rsidR="008D6614" w:rsidRPr="00D64FC4" w:rsidTr="00A150E2">
        <w:trPr>
          <w:trHeight w:val="315"/>
          <w:jc w:val="center"/>
        </w:trPr>
        <w:tc>
          <w:tcPr>
            <w:tcW w:w="47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614" w:rsidRPr="00D64FC4" w:rsidRDefault="008D6614" w:rsidP="00A150E2">
            <w:pPr>
              <w:jc w:val="center"/>
              <w:rPr>
                <w:b/>
                <w:bCs/>
                <w:color w:val="000000"/>
                <w:sz w:val="24"/>
                <w:szCs w:val="24"/>
              </w:rPr>
            </w:pPr>
            <w:r w:rsidRPr="00D64FC4">
              <w:rPr>
                <w:b/>
                <w:bCs/>
                <w:color w:val="000000"/>
                <w:sz w:val="24"/>
                <w:szCs w:val="24"/>
              </w:rPr>
              <w:t>Korisnik sredstava</w:t>
            </w:r>
          </w:p>
        </w:tc>
        <w:tc>
          <w:tcPr>
            <w:tcW w:w="4783" w:type="dxa"/>
            <w:tcBorders>
              <w:top w:val="single" w:sz="4" w:space="0" w:color="auto"/>
              <w:left w:val="nil"/>
              <w:bottom w:val="single" w:sz="4" w:space="0" w:color="auto"/>
              <w:right w:val="single" w:sz="4" w:space="0" w:color="auto"/>
            </w:tcBorders>
            <w:shd w:val="clear" w:color="auto" w:fill="auto"/>
            <w:vAlign w:val="bottom"/>
            <w:hideMark/>
          </w:tcPr>
          <w:p w:rsidR="008D6614" w:rsidRPr="00D64FC4" w:rsidRDefault="008D6614" w:rsidP="00A150E2">
            <w:pPr>
              <w:jc w:val="center"/>
              <w:rPr>
                <w:b/>
                <w:bCs/>
                <w:color w:val="000000"/>
                <w:sz w:val="24"/>
                <w:szCs w:val="24"/>
              </w:rPr>
            </w:pPr>
            <w:r w:rsidRPr="00D64FC4">
              <w:rPr>
                <w:b/>
                <w:bCs/>
                <w:color w:val="000000"/>
                <w:sz w:val="24"/>
                <w:szCs w:val="24"/>
              </w:rPr>
              <w:t>Program/projekt</w:t>
            </w:r>
          </w:p>
        </w:tc>
      </w:tr>
      <w:tr w:rsidR="00F9790D" w:rsidRPr="00D64FC4" w:rsidTr="00C00093">
        <w:trPr>
          <w:trHeight w:val="630"/>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Udruga antifašističkih boraca i antifašista Grada Pule</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Obilježavanje obljetnica i razvijanje antifašističkih demokratskih tendencija</w:t>
            </w:r>
          </w:p>
        </w:tc>
      </w:tr>
      <w:tr w:rsidR="00F9790D" w:rsidRPr="00D64FC4" w:rsidTr="00C00093">
        <w:trPr>
          <w:trHeight w:val="590"/>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Udruga hrvatskih dragovoljaca domovinskog rata, Ogranak Pula</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Sportska natjecanja i promicanje vrijednosti Domovinskog rata</w:t>
            </w:r>
          </w:p>
        </w:tc>
      </w:tr>
      <w:tr w:rsidR="00F9790D" w:rsidRPr="00D64FC4" w:rsidTr="00C00093">
        <w:trPr>
          <w:trHeight w:val="945"/>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K</w:t>
            </w:r>
            <w:r>
              <w:rPr>
                <w:color w:val="000000"/>
                <w:sz w:val="24"/>
                <w:szCs w:val="24"/>
              </w:rPr>
              <w:t>lub</w:t>
            </w:r>
            <w:r w:rsidRPr="00D64FC4">
              <w:rPr>
                <w:color w:val="000000"/>
                <w:sz w:val="24"/>
                <w:szCs w:val="24"/>
              </w:rPr>
              <w:t xml:space="preserve"> 119. Brigade</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Njegovanja tekovina Domovinskog rata i  digniteta postrojbe, promicanje i očuvanje psihofizičkog i mentalnog zdravlja članova</w:t>
            </w:r>
          </w:p>
        </w:tc>
      </w:tr>
      <w:tr w:rsidR="00F9790D" w:rsidRPr="00D64FC4" w:rsidTr="00C00093">
        <w:trPr>
          <w:trHeight w:val="630"/>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056281" w:rsidRDefault="00F9790D" w:rsidP="00177B9C">
            <w:pPr>
              <w:rPr>
                <w:color w:val="000000"/>
                <w:sz w:val="24"/>
                <w:szCs w:val="24"/>
              </w:rPr>
            </w:pPr>
            <w:r w:rsidRPr="00056281">
              <w:rPr>
                <w:sz w:val="24"/>
                <w:szCs w:val="24"/>
              </w:rPr>
              <w:t>Udruga hrvatskih veterana branitelja iz Domovinskog rata, Klub 35. inž</w:t>
            </w:r>
            <w:r>
              <w:rPr>
                <w:sz w:val="24"/>
                <w:szCs w:val="24"/>
              </w:rPr>
              <w:t>enjerske</w:t>
            </w:r>
            <w:r w:rsidRPr="00056281">
              <w:rPr>
                <w:sz w:val="24"/>
                <w:szCs w:val="24"/>
              </w:rPr>
              <w:t xml:space="preserve"> bojne</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Županijske sportske igre, obilježavanje obljetnica, informatizacija članova</w:t>
            </w:r>
          </w:p>
        </w:tc>
      </w:tr>
      <w:tr w:rsidR="00F9790D" w:rsidRPr="00D64FC4" w:rsidTr="00C00093">
        <w:trPr>
          <w:trHeight w:val="315"/>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Društvo Josip Broz Tito</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Obilježavanje obljetnica i redovna djelatnost</w:t>
            </w:r>
          </w:p>
        </w:tc>
      </w:tr>
      <w:tr w:rsidR="00F9790D" w:rsidRPr="00D64FC4" w:rsidTr="00C00093">
        <w:trPr>
          <w:trHeight w:val="315"/>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Udruga specijalne jedinice policije BAK</w:t>
            </w:r>
          </w:p>
        </w:tc>
        <w:tc>
          <w:tcPr>
            <w:tcW w:w="4783" w:type="dxa"/>
            <w:tcBorders>
              <w:top w:val="nil"/>
              <w:left w:val="nil"/>
              <w:bottom w:val="single" w:sz="4" w:space="0" w:color="auto"/>
              <w:right w:val="single" w:sz="4" w:space="0" w:color="auto"/>
            </w:tcBorders>
            <w:shd w:val="clear" w:color="auto" w:fill="auto"/>
            <w:vAlign w:val="center"/>
            <w:hideMark/>
          </w:tcPr>
          <w:p w:rsidR="00F9790D" w:rsidRPr="00D64FC4" w:rsidRDefault="00F9790D" w:rsidP="00177B9C">
            <w:pPr>
              <w:rPr>
                <w:color w:val="000000"/>
                <w:sz w:val="24"/>
                <w:szCs w:val="24"/>
              </w:rPr>
            </w:pPr>
            <w:r w:rsidRPr="00D64FC4">
              <w:rPr>
                <w:color w:val="000000"/>
                <w:sz w:val="24"/>
                <w:szCs w:val="24"/>
              </w:rPr>
              <w:t>Monografija USJB Bak Istra</w:t>
            </w:r>
          </w:p>
        </w:tc>
      </w:tr>
    </w:tbl>
    <w:p w:rsidR="00F9790D" w:rsidRDefault="00F9790D" w:rsidP="00177B9C">
      <w:pPr>
        <w:pStyle w:val="BodyText"/>
        <w:ind w:left="720"/>
        <w:rPr>
          <w:noProof/>
          <w:sz w:val="24"/>
          <w:szCs w:val="24"/>
          <w:lang w:val="hr-HR"/>
        </w:rPr>
      </w:pPr>
    </w:p>
    <w:p w:rsidR="00F9790D" w:rsidRDefault="00F9790D" w:rsidP="00177B9C">
      <w:pPr>
        <w:pStyle w:val="BodyText"/>
        <w:numPr>
          <w:ilvl w:val="0"/>
          <w:numId w:val="10"/>
        </w:numPr>
        <w:rPr>
          <w:noProof/>
          <w:sz w:val="24"/>
          <w:szCs w:val="24"/>
          <w:lang w:val="hr-HR"/>
        </w:rPr>
      </w:pPr>
      <w:r w:rsidRPr="009F315B">
        <w:rPr>
          <w:noProof/>
          <w:sz w:val="24"/>
          <w:szCs w:val="24"/>
          <w:lang w:val="hr-HR"/>
        </w:rPr>
        <w:t xml:space="preserve">Sindikalnim organizacijama; rashodi su izvršeni u iznosu od </w:t>
      </w:r>
      <w:r w:rsidR="000C0828">
        <w:rPr>
          <w:noProof/>
          <w:sz w:val="24"/>
          <w:szCs w:val="24"/>
          <w:lang w:val="hr-HR"/>
        </w:rPr>
        <w:t>50.000,00</w:t>
      </w:r>
      <w:r w:rsidRPr="009F315B">
        <w:rPr>
          <w:noProof/>
          <w:sz w:val="24"/>
          <w:szCs w:val="24"/>
          <w:lang w:val="hr-HR"/>
        </w:rPr>
        <w:t xml:space="preserve"> kun</w:t>
      </w:r>
      <w:r w:rsidR="000C0828">
        <w:rPr>
          <w:noProof/>
          <w:sz w:val="24"/>
          <w:szCs w:val="24"/>
          <w:lang w:val="hr-HR"/>
        </w:rPr>
        <w:t>a</w:t>
      </w:r>
      <w:r w:rsidRPr="009F315B">
        <w:rPr>
          <w:noProof/>
          <w:sz w:val="24"/>
          <w:szCs w:val="24"/>
          <w:lang w:val="hr-HR"/>
        </w:rPr>
        <w:t>, a odnose se na sufinanciranje programa/projekata:</w:t>
      </w:r>
    </w:p>
    <w:p w:rsidR="00F9790D" w:rsidRDefault="00F9790D" w:rsidP="00177B9C">
      <w:pPr>
        <w:pStyle w:val="BodyText"/>
        <w:ind w:left="720"/>
        <w:rPr>
          <w:noProof/>
          <w:sz w:val="24"/>
          <w:szCs w:val="24"/>
          <w:lang w:val="hr-HR"/>
        </w:rPr>
      </w:pPr>
    </w:p>
    <w:tbl>
      <w:tblPr>
        <w:tblW w:w="9704" w:type="dxa"/>
        <w:jc w:val="center"/>
        <w:tblInd w:w="-395" w:type="dxa"/>
        <w:tblLook w:val="04A0"/>
      </w:tblPr>
      <w:tblGrid>
        <w:gridCol w:w="5224"/>
        <w:gridCol w:w="4480"/>
      </w:tblGrid>
      <w:tr w:rsidR="00F9790D" w:rsidRPr="002E630B" w:rsidTr="00C00093">
        <w:trPr>
          <w:trHeight w:val="315"/>
          <w:jc w:val="center"/>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90D" w:rsidRPr="002E630B" w:rsidRDefault="00F9790D" w:rsidP="00177B9C">
            <w:pPr>
              <w:jc w:val="center"/>
              <w:rPr>
                <w:b/>
                <w:bCs/>
                <w:color w:val="000000"/>
                <w:sz w:val="24"/>
                <w:szCs w:val="24"/>
              </w:rPr>
            </w:pPr>
            <w:r w:rsidRPr="002E630B">
              <w:rPr>
                <w:b/>
                <w:bCs/>
                <w:color w:val="000000"/>
                <w:sz w:val="24"/>
                <w:szCs w:val="24"/>
              </w:rPr>
              <w:t>Korisnik sredstava</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F9790D" w:rsidRPr="002E630B" w:rsidRDefault="00F9790D" w:rsidP="00177B9C">
            <w:pPr>
              <w:jc w:val="center"/>
              <w:rPr>
                <w:b/>
                <w:bCs/>
                <w:color w:val="000000"/>
                <w:sz w:val="24"/>
                <w:szCs w:val="24"/>
              </w:rPr>
            </w:pPr>
            <w:r w:rsidRPr="002E630B">
              <w:rPr>
                <w:b/>
                <w:bCs/>
                <w:color w:val="000000"/>
                <w:sz w:val="24"/>
                <w:szCs w:val="24"/>
              </w:rPr>
              <w:t>Program/projekt</w:t>
            </w:r>
          </w:p>
        </w:tc>
      </w:tr>
      <w:tr w:rsidR="00F9790D" w:rsidRPr="002E630B" w:rsidTr="00C00093">
        <w:trPr>
          <w:trHeight w:val="630"/>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9790D" w:rsidRPr="002E630B" w:rsidRDefault="00F9790D" w:rsidP="00177B9C">
            <w:pPr>
              <w:rPr>
                <w:color w:val="000000"/>
                <w:sz w:val="24"/>
                <w:szCs w:val="24"/>
              </w:rPr>
            </w:pPr>
            <w:r w:rsidRPr="002E630B">
              <w:rPr>
                <w:color w:val="000000"/>
                <w:sz w:val="24"/>
                <w:szCs w:val="24"/>
              </w:rPr>
              <w:t>Sindikat umirovljenika Hrvatske - podružnica Pula</w:t>
            </w:r>
          </w:p>
        </w:tc>
        <w:tc>
          <w:tcPr>
            <w:tcW w:w="4480" w:type="dxa"/>
            <w:tcBorders>
              <w:top w:val="nil"/>
              <w:left w:val="nil"/>
              <w:bottom w:val="single" w:sz="4" w:space="0" w:color="auto"/>
              <w:right w:val="single" w:sz="4" w:space="0" w:color="auto"/>
            </w:tcBorders>
            <w:shd w:val="clear" w:color="auto" w:fill="auto"/>
            <w:vAlign w:val="center"/>
            <w:hideMark/>
          </w:tcPr>
          <w:p w:rsidR="00F9790D" w:rsidRPr="002E630B" w:rsidRDefault="00F9790D" w:rsidP="00177B9C">
            <w:pPr>
              <w:rPr>
                <w:color w:val="000000"/>
                <w:sz w:val="24"/>
                <w:szCs w:val="24"/>
              </w:rPr>
            </w:pPr>
            <w:r w:rsidRPr="002E630B">
              <w:rPr>
                <w:color w:val="000000"/>
                <w:sz w:val="24"/>
                <w:szCs w:val="24"/>
              </w:rPr>
              <w:t xml:space="preserve">Zaštita i promocija prava </w:t>
            </w:r>
            <w:r w:rsidR="00407CAF">
              <w:rPr>
                <w:color w:val="000000"/>
                <w:sz w:val="24"/>
                <w:szCs w:val="24"/>
              </w:rPr>
              <w:t xml:space="preserve">umirovljenika, </w:t>
            </w:r>
            <w:r w:rsidRPr="002E630B">
              <w:rPr>
                <w:color w:val="000000"/>
                <w:sz w:val="24"/>
                <w:szCs w:val="24"/>
              </w:rPr>
              <w:t>Podizanje kvalitete života umirovljenika</w:t>
            </w:r>
          </w:p>
        </w:tc>
      </w:tr>
      <w:tr w:rsidR="00F9790D" w:rsidRPr="002E630B" w:rsidTr="00C00093">
        <w:trPr>
          <w:trHeight w:val="630"/>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9790D" w:rsidRPr="002E630B" w:rsidRDefault="00F9790D" w:rsidP="00177B9C">
            <w:pPr>
              <w:rPr>
                <w:color w:val="000000"/>
                <w:sz w:val="24"/>
                <w:szCs w:val="24"/>
              </w:rPr>
            </w:pPr>
            <w:r w:rsidRPr="002E630B">
              <w:rPr>
                <w:color w:val="000000"/>
                <w:sz w:val="24"/>
                <w:szCs w:val="24"/>
              </w:rPr>
              <w:t>Sindikat državnih i lokalnih službenika i namještenika</w:t>
            </w:r>
          </w:p>
        </w:tc>
        <w:tc>
          <w:tcPr>
            <w:tcW w:w="4480" w:type="dxa"/>
            <w:tcBorders>
              <w:top w:val="nil"/>
              <w:left w:val="nil"/>
              <w:bottom w:val="single" w:sz="4" w:space="0" w:color="auto"/>
              <w:right w:val="single" w:sz="4" w:space="0" w:color="auto"/>
            </w:tcBorders>
            <w:shd w:val="clear" w:color="auto" w:fill="auto"/>
            <w:vAlign w:val="center"/>
            <w:hideMark/>
          </w:tcPr>
          <w:p w:rsidR="00F9790D" w:rsidRPr="002E630B" w:rsidRDefault="00F9790D" w:rsidP="00177B9C">
            <w:pPr>
              <w:rPr>
                <w:color w:val="000000"/>
                <w:sz w:val="24"/>
                <w:szCs w:val="24"/>
              </w:rPr>
            </w:pPr>
            <w:r w:rsidRPr="002E630B">
              <w:rPr>
                <w:color w:val="000000"/>
                <w:sz w:val="24"/>
                <w:szCs w:val="24"/>
              </w:rPr>
              <w:t>Program sindikalnih aktivnosti</w:t>
            </w:r>
          </w:p>
        </w:tc>
      </w:tr>
      <w:tr w:rsidR="00F9790D" w:rsidRPr="002E630B" w:rsidTr="00C00093">
        <w:trPr>
          <w:trHeight w:val="630"/>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F9790D" w:rsidRPr="002E630B" w:rsidRDefault="00F9790D" w:rsidP="00177B9C">
            <w:pPr>
              <w:rPr>
                <w:color w:val="000000"/>
                <w:sz w:val="24"/>
                <w:szCs w:val="24"/>
              </w:rPr>
            </w:pPr>
            <w:r w:rsidRPr="002E630B">
              <w:rPr>
                <w:color w:val="000000"/>
                <w:sz w:val="24"/>
                <w:szCs w:val="24"/>
              </w:rPr>
              <w:t>Gradska udruga matice umirovljenika</w:t>
            </w:r>
          </w:p>
        </w:tc>
        <w:tc>
          <w:tcPr>
            <w:tcW w:w="4480" w:type="dxa"/>
            <w:tcBorders>
              <w:top w:val="nil"/>
              <w:left w:val="nil"/>
              <w:bottom w:val="single" w:sz="4" w:space="0" w:color="auto"/>
              <w:right w:val="single" w:sz="4" w:space="0" w:color="auto"/>
            </w:tcBorders>
            <w:shd w:val="clear" w:color="auto" w:fill="auto"/>
            <w:vAlign w:val="center"/>
            <w:hideMark/>
          </w:tcPr>
          <w:p w:rsidR="00F9790D" w:rsidRPr="002E630B" w:rsidRDefault="00F9790D" w:rsidP="00177B9C">
            <w:pPr>
              <w:rPr>
                <w:color w:val="000000"/>
                <w:sz w:val="24"/>
                <w:szCs w:val="24"/>
              </w:rPr>
            </w:pPr>
            <w:r w:rsidRPr="002E630B">
              <w:rPr>
                <w:color w:val="000000"/>
                <w:sz w:val="24"/>
                <w:szCs w:val="24"/>
              </w:rPr>
              <w:t>Program kulturnih aktivnosti za umirovljenike grada Pule i podružnice</w:t>
            </w:r>
          </w:p>
        </w:tc>
      </w:tr>
    </w:tbl>
    <w:p w:rsidR="00F9790D" w:rsidRDefault="00F9790D" w:rsidP="00177B9C">
      <w:pPr>
        <w:pStyle w:val="BodyText"/>
        <w:ind w:left="720"/>
        <w:rPr>
          <w:noProof/>
          <w:sz w:val="24"/>
          <w:szCs w:val="24"/>
          <w:lang w:val="hr-HR"/>
        </w:rPr>
      </w:pPr>
    </w:p>
    <w:p w:rsidR="000C0828" w:rsidRDefault="000C0828" w:rsidP="00177B9C">
      <w:pPr>
        <w:pStyle w:val="BodyText"/>
        <w:numPr>
          <w:ilvl w:val="0"/>
          <w:numId w:val="10"/>
        </w:numPr>
        <w:rPr>
          <w:noProof/>
          <w:sz w:val="24"/>
          <w:szCs w:val="24"/>
          <w:lang w:val="hr-HR"/>
        </w:rPr>
      </w:pPr>
      <w:r>
        <w:rPr>
          <w:noProof/>
          <w:sz w:val="24"/>
          <w:szCs w:val="24"/>
          <w:lang w:val="hr-HR"/>
        </w:rPr>
        <w:t>Ostalo civilno društvo</w:t>
      </w:r>
      <w:r w:rsidRPr="009F315B">
        <w:rPr>
          <w:noProof/>
          <w:sz w:val="24"/>
          <w:szCs w:val="24"/>
          <w:lang w:val="hr-HR"/>
        </w:rPr>
        <w:t xml:space="preserve">; rashodi su izvršeni u iznosu od </w:t>
      </w:r>
      <w:r w:rsidR="00DC5FD1">
        <w:rPr>
          <w:noProof/>
          <w:sz w:val="24"/>
          <w:szCs w:val="24"/>
          <w:lang w:val="hr-HR"/>
        </w:rPr>
        <w:t>41.187,50</w:t>
      </w:r>
      <w:r w:rsidRPr="009F315B">
        <w:rPr>
          <w:noProof/>
          <w:sz w:val="24"/>
          <w:szCs w:val="24"/>
          <w:lang w:val="hr-HR"/>
        </w:rPr>
        <w:t xml:space="preserve"> kun</w:t>
      </w:r>
      <w:r>
        <w:rPr>
          <w:noProof/>
          <w:sz w:val="24"/>
          <w:szCs w:val="24"/>
          <w:lang w:val="hr-HR"/>
        </w:rPr>
        <w:t>a</w:t>
      </w:r>
      <w:r w:rsidRPr="009F315B">
        <w:rPr>
          <w:noProof/>
          <w:sz w:val="24"/>
          <w:szCs w:val="24"/>
          <w:lang w:val="hr-HR"/>
        </w:rPr>
        <w:t>, a odnose se na sufinanciranje programa/projekata</w:t>
      </w:r>
      <w:r>
        <w:rPr>
          <w:noProof/>
          <w:sz w:val="24"/>
          <w:szCs w:val="24"/>
          <w:lang w:val="hr-HR"/>
        </w:rPr>
        <w:t xml:space="preserve"> </w:t>
      </w:r>
      <w:r w:rsidRPr="000C0828">
        <w:rPr>
          <w:noProof/>
          <w:sz w:val="24"/>
          <w:szCs w:val="24"/>
          <w:lang w:val="hr-HR"/>
        </w:rPr>
        <w:t>Umjetnič</w:t>
      </w:r>
      <w:r>
        <w:rPr>
          <w:noProof/>
          <w:sz w:val="24"/>
          <w:szCs w:val="24"/>
          <w:lang w:val="hr-HR"/>
        </w:rPr>
        <w:t>ke organizacije</w:t>
      </w:r>
      <w:r w:rsidRPr="000C0828">
        <w:rPr>
          <w:noProof/>
          <w:sz w:val="24"/>
          <w:szCs w:val="24"/>
          <w:lang w:val="hr-HR"/>
        </w:rPr>
        <w:t xml:space="preserve"> Transhistria Ensemble</w:t>
      </w:r>
      <w:r>
        <w:rPr>
          <w:noProof/>
          <w:sz w:val="24"/>
          <w:szCs w:val="24"/>
          <w:lang w:val="hr-HR"/>
        </w:rPr>
        <w:t xml:space="preserve"> </w:t>
      </w:r>
      <w:r w:rsidRPr="000C0828">
        <w:rPr>
          <w:noProof/>
          <w:sz w:val="24"/>
          <w:szCs w:val="24"/>
          <w:lang w:val="hr-HR"/>
        </w:rPr>
        <w:t>koncert</w:t>
      </w:r>
      <w:r>
        <w:rPr>
          <w:noProof/>
          <w:sz w:val="24"/>
          <w:szCs w:val="24"/>
          <w:lang w:val="hr-HR"/>
        </w:rPr>
        <w:t>a</w:t>
      </w:r>
      <w:r w:rsidRPr="000C0828">
        <w:rPr>
          <w:noProof/>
          <w:sz w:val="24"/>
          <w:szCs w:val="24"/>
          <w:lang w:val="hr-HR"/>
        </w:rPr>
        <w:t xml:space="preserve"> Valentinovo u INK</w:t>
      </w:r>
      <w:r w:rsidR="00DC5FD1">
        <w:rPr>
          <w:noProof/>
          <w:sz w:val="24"/>
          <w:szCs w:val="24"/>
          <w:lang w:val="hr-HR"/>
        </w:rPr>
        <w:t xml:space="preserve"> te </w:t>
      </w:r>
      <w:r w:rsidR="00407CAF">
        <w:rPr>
          <w:noProof/>
          <w:sz w:val="24"/>
          <w:szCs w:val="24"/>
          <w:lang w:val="hr-HR"/>
        </w:rPr>
        <w:t>logistički troškovi za program Seasplash platforma</w:t>
      </w:r>
      <w:r w:rsidR="00DC5FD1">
        <w:rPr>
          <w:noProof/>
          <w:sz w:val="24"/>
          <w:szCs w:val="24"/>
          <w:lang w:val="hr-HR"/>
        </w:rPr>
        <w:t>.</w:t>
      </w:r>
    </w:p>
    <w:p w:rsidR="000C0828" w:rsidRDefault="000C0828" w:rsidP="00177B9C">
      <w:pPr>
        <w:pStyle w:val="BodyText"/>
        <w:ind w:left="720"/>
        <w:rPr>
          <w:noProof/>
          <w:sz w:val="24"/>
          <w:szCs w:val="24"/>
          <w:lang w:val="hr-HR"/>
        </w:rPr>
      </w:pPr>
    </w:p>
    <w:p w:rsidR="00F60213" w:rsidRPr="0049021B" w:rsidRDefault="00F60213" w:rsidP="00F60213">
      <w:pPr>
        <w:pStyle w:val="BodyTextIndent"/>
        <w:jc w:val="both"/>
        <w:rPr>
          <w:i w:val="0"/>
          <w:noProof/>
          <w:sz w:val="24"/>
          <w:szCs w:val="24"/>
          <w:lang w:val="hr-HR"/>
        </w:rPr>
      </w:pPr>
      <w:r w:rsidRPr="0031714A">
        <w:rPr>
          <w:noProof/>
          <w:sz w:val="24"/>
          <w:szCs w:val="24"/>
          <w:lang w:val="hr-HR"/>
        </w:rPr>
        <w:t>Kapitalni projekt: Energetska obnova Dječjeg kreativnog centra;</w:t>
      </w:r>
      <w:r w:rsidRPr="0031714A">
        <w:rPr>
          <w:i w:val="0"/>
          <w:noProof/>
          <w:sz w:val="24"/>
          <w:szCs w:val="24"/>
          <w:lang w:val="hr-HR"/>
        </w:rPr>
        <w:t xml:space="preserve"> rashodi su planirani u iznosu od 3.</w:t>
      </w:r>
      <w:r>
        <w:rPr>
          <w:i w:val="0"/>
          <w:noProof/>
          <w:sz w:val="24"/>
          <w:szCs w:val="24"/>
          <w:lang w:val="hr-HR"/>
        </w:rPr>
        <w:t>85</w:t>
      </w:r>
      <w:r w:rsidRPr="0031714A">
        <w:rPr>
          <w:i w:val="0"/>
          <w:noProof/>
          <w:sz w:val="24"/>
          <w:szCs w:val="24"/>
          <w:lang w:val="hr-HR"/>
        </w:rPr>
        <w:t xml:space="preserve">0.000,00 kuna, </w:t>
      </w:r>
      <w:r>
        <w:rPr>
          <w:i w:val="0"/>
          <w:noProof/>
          <w:sz w:val="24"/>
          <w:szCs w:val="24"/>
          <w:lang w:val="hr-HR"/>
        </w:rPr>
        <w:t xml:space="preserve">a </w:t>
      </w:r>
      <w:r w:rsidRPr="0031714A">
        <w:rPr>
          <w:i w:val="0"/>
          <w:noProof/>
          <w:sz w:val="24"/>
          <w:szCs w:val="24"/>
          <w:lang w:val="hr-HR"/>
        </w:rPr>
        <w:t>izvršeni</w:t>
      </w:r>
      <w:r>
        <w:rPr>
          <w:i w:val="0"/>
          <w:noProof/>
          <w:sz w:val="24"/>
          <w:szCs w:val="24"/>
          <w:lang w:val="hr-HR"/>
        </w:rPr>
        <w:t xml:space="preserve"> su u iznosu od 3.850.000,00 kuna ili 100,00% u odnosu na plan.</w:t>
      </w:r>
      <w:r w:rsidRPr="0049021B">
        <w:rPr>
          <w:i w:val="0"/>
          <w:sz w:val="24"/>
          <w:szCs w:val="24"/>
          <w:lang w:val="hr-HR"/>
        </w:rPr>
        <w:t>.</w:t>
      </w:r>
      <w:r w:rsidRPr="0049021B">
        <w:rPr>
          <w:i w:val="0"/>
          <w:noProof/>
          <w:sz w:val="24"/>
          <w:szCs w:val="24"/>
          <w:lang w:val="hr-HR"/>
        </w:rPr>
        <w:t xml:space="preserve"> </w:t>
      </w:r>
    </w:p>
    <w:p w:rsidR="00F60213" w:rsidRPr="00292294" w:rsidRDefault="00F60213" w:rsidP="00F60213">
      <w:pPr>
        <w:autoSpaceDE w:val="0"/>
        <w:autoSpaceDN w:val="0"/>
        <w:adjustRightInd w:val="0"/>
        <w:ind w:firstLine="708"/>
        <w:jc w:val="both"/>
        <w:rPr>
          <w:sz w:val="24"/>
          <w:szCs w:val="24"/>
        </w:rPr>
      </w:pPr>
      <w:r w:rsidRPr="00B27474">
        <w:rPr>
          <w:sz w:val="24"/>
          <w:szCs w:val="24"/>
        </w:rPr>
        <w:t>U okviru Operativnog programa Konkurentnost i kohezija 2014.-2020., prioritetne osi 4 Promicanje energetske učinkovitosti i obnovljivih izvora energije, Investicijskog prioriteta 4c Podupiranje eneregetske učinkovitosti, pametnog upravljanja energijom i korištenja OIE u javnoj infrastrukturi, uključujući javne zgrade te Specifičnog cilja</w:t>
      </w:r>
      <w:r w:rsidRPr="00B27474">
        <w:rPr>
          <w:i/>
          <w:sz w:val="24"/>
          <w:szCs w:val="24"/>
        </w:rPr>
        <w:t xml:space="preserve"> Smanjenje potrošnje energije u zgradama u javnom sektoru </w:t>
      </w:r>
      <w:r w:rsidRPr="00B27474">
        <w:rPr>
          <w:sz w:val="24"/>
          <w:szCs w:val="24"/>
        </w:rPr>
        <w:t>prijavitelj projekta Grad Pula dobio je bespovratna sredstva za realizaciju projekta u iznosu 1.407.838,07 kuna.</w:t>
      </w:r>
      <w:r w:rsidRPr="000C0828">
        <w:rPr>
          <w:sz w:val="24"/>
          <w:szCs w:val="24"/>
        </w:rPr>
        <w:t xml:space="preserve"> </w:t>
      </w:r>
      <w:r w:rsidRPr="001B1E40">
        <w:rPr>
          <w:sz w:val="24"/>
          <w:szCs w:val="24"/>
        </w:rPr>
        <w:t xml:space="preserve">10.12.2019. godine Grad </w:t>
      </w:r>
      <w:r>
        <w:rPr>
          <w:sz w:val="24"/>
          <w:szCs w:val="24"/>
        </w:rPr>
        <w:t xml:space="preserve">Pula </w:t>
      </w:r>
      <w:r w:rsidRPr="001B1E40">
        <w:rPr>
          <w:sz w:val="24"/>
          <w:szCs w:val="24"/>
        </w:rPr>
        <w:t xml:space="preserve">je potpisao </w:t>
      </w:r>
      <w:r w:rsidRPr="001B1E40">
        <w:rPr>
          <w:color w:val="212529"/>
          <w:sz w:val="24"/>
          <w:szCs w:val="24"/>
          <w:shd w:val="clear" w:color="auto" w:fill="FFFFFF"/>
        </w:rPr>
        <w:t>ugovor o dodjeli nacionalnih sredstava u okviru Programa sufinanciranja provedbe EU projekata na regionalnoj i lokanoj razini, a čime se</w:t>
      </w:r>
      <w:r>
        <w:rPr>
          <w:color w:val="212529"/>
          <w:sz w:val="24"/>
          <w:szCs w:val="24"/>
          <w:shd w:val="clear" w:color="auto" w:fill="FFFFFF"/>
        </w:rPr>
        <w:t xml:space="preserve"> osiguralo dodatnih </w:t>
      </w:r>
      <w:r w:rsidRPr="001B1E40">
        <w:rPr>
          <w:color w:val="212529"/>
          <w:sz w:val="24"/>
          <w:szCs w:val="24"/>
          <w:shd w:val="clear" w:color="auto" w:fill="FFFFFF"/>
        </w:rPr>
        <w:t>1,3 milijuna kuna</w:t>
      </w:r>
      <w:r>
        <w:rPr>
          <w:color w:val="212529"/>
          <w:sz w:val="24"/>
          <w:szCs w:val="24"/>
          <w:shd w:val="clear" w:color="auto" w:fill="FFFFFF"/>
        </w:rPr>
        <w:t xml:space="preserve"> sredstava</w:t>
      </w:r>
      <w:r w:rsidRPr="00292294">
        <w:rPr>
          <w:sz w:val="24"/>
          <w:szCs w:val="24"/>
          <w:shd w:val="clear" w:color="auto" w:fill="FFFFFF"/>
        </w:rPr>
        <w:t>.</w:t>
      </w:r>
    </w:p>
    <w:p w:rsidR="00F60213" w:rsidRDefault="00F60213" w:rsidP="00F60213">
      <w:pPr>
        <w:autoSpaceDE w:val="0"/>
        <w:autoSpaceDN w:val="0"/>
        <w:adjustRightInd w:val="0"/>
        <w:ind w:firstLine="708"/>
        <w:jc w:val="both"/>
        <w:rPr>
          <w:rFonts w:eastAsiaTheme="minorHAnsi"/>
          <w:b/>
          <w:bCs/>
          <w:sz w:val="24"/>
          <w:szCs w:val="24"/>
          <w:lang w:eastAsia="en-US"/>
        </w:rPr>
      </w:pPr>
      <w:r w:rsidRPr="00B27474">
        <w:rPr>
          <w:rFonts w:eastAsiaTheme="minorHAnsi"/>
          <w:sz w:val="24"/>
          <w:szCs w:val="24"/>
          <w:lang w:eastAsia="en-US"/>
        </w:rPr>
        <w:t>Radovi energetske obnove uključuju izradu energetski učinkovite fasade i zamjenu dotrajale stolarije, zamjenu kompletnog krova sa ugradnjom termoizolacije, zamjenu elektroinstalacije jake i slabe struje s energetski učinkovitijom rasvjetom, rekonstrukciju kompletne kotlovnice energetski učinkovitijim sustavom (na prirodni plin). Ostali radovi koje financira Grad Pula u 100%-tnom iznosu obuhvaćaju: zamjenu svih unutarnjih vra</w:t>
      </w:r>
      <w:r>
        <w:rPr>
          <w:rFonts w:eastAsiaTheme="minorHAnsi"/>
          <w:sz w:val="24"/>
          <w:szCs w:val="24"/>
          <w:lang w:eastAsia="en-US"/>
        </w:rPr>
        <w:t>ta, zamjenu radijatora, sanaciju</w:t>
      </w:r>
      <w:r w:rsidRPr="00B27474">
        <w:rPr>
          <w:rFonts w:eastAsiaTheme="minorHAnsi"/>
          <w:sz w:val="24"/>
          <w:szCs w:val="24"/>
          <w:lang w:eastAsia="en-US"/>
        </w:rPr>
        <w:t xml:space="preserve"> kompletnih zidova i stropova, obnovu pet sanitarnih čvorova s izradom sanitarnog čvora za osobe smanjene pokretljivosti, sanaciju pozornice teatra Naranča i rekonstrukciju gledališta s ugradnjom novih stolica, zamjenu svih podnih obloga, izrad</w:t>
      </w:r>
      <w:r>
        <w:rPr>
          <w:rFonts w:eastAsiaTheme="minorHAnsi"/>
          <w:sz w:val="24"/>
          <w:szCs w:val="24"/>
          <w:lang w:eastAsia="en-US"/>
        </w:rPr>
        <w:t>u</w:t>
      </w:r>
      <w:r w:rsidRPr="00B27474">
        <w:rPr>
          <w:rFonts w:eastAsiaTheme="minorHAnsi"/>
          <w:sz w:val="24"/>
          <w:szCs w:val="24"/>
          <w:lang w:eastAsia="en-US"/>
        </w:rPr>
        <w:t xml:space="preserve"> sportskog poda u baletnom studiju, kompletn</w:t>
      </w:r>
      <w:r>
        <w:rPr>
          <w:rFonts w:eastAsiaTheme="minorHAnsi"/>
          <w:sz w:val="24"/>
          <w:szCs w:val="24"/>
          <w:lang w:eastAsia="en-US"/>
        </w:rPr>
        <w:t>u</w:t>
      </w:r>
      <w:r w:rsidRPr="00B27474">
        <w:rPr>
          <w:rFonts w:eastAsiaTheme="minorHAnsi"/>
          <w:sz w:val="24"/>
          <w:szCs w:val="24"/>
          <w:lang w:eastAsia="en-US"/>
        </w:rPr>
        <w:t xml:space="preserve"> zamjen</w:t>
      </w:r>
      <w:r>
        <w:rPr>
          <w:rFonts w:eastAsiaTheme="minorHAnsi"/>
          <w:sz w:val="24"/>
          <w:szCs w:val="24"/>
          <w:lang w:eastAsia="en-US"/>
        </w:rPr>
        <w:t>u</w:t>
      </w:r>
      <w:r w:rsidRPr="00B27474">
        <w:rPr>
          <w:rFonts w:eastAsiaTheme="minorHAnsi"/>
          <w:sz w:val="24"/>
          <w:szCs w:val="24"/>
          <w:lang w:eastAsia="en-US"/>
        </w:rPr>
        <w:t xml:space="preserve"> cijevi tople i hladne vode, uređenje okoliša- izrada </w:t>
      </w:r>
      <w:r>
        <w:rPr>
          <w:rFonts w:eastAsiaTheme="minorHAnsi"/>
          <w:sz w:val="24"/>
          <w:szCs w:val="24"/>
          <w:lang w:eastAsia="en-US"/>
        </w:rPr>
        <w:t>novih kaskadnih zidova, sanaciju</w:t>
      </w:r>
      <w:r w:rsidRPr="00B27474">
        <w:rPr>
          <w:rFonts w:eastAsiaTheme="minorHAnsi"/>
          <w:sz w:val="24"/>
          <w:szCs w:val="24"/>
          <w:lang w:eastAsia="en-US"/>
        </w:rPr>
        <w:t xml:space="preserve"> ogradnog zida sa ugradnjom nove ograde te ugradnja dvojih ulaznih vrata u dvorište, osvjetljenje kompletnog dvorišta LED rasvjetom, rekonstrukciju rampe za osobe smanjene pokretljivosti za ulaz na I. kat, </w:t>
      </w:r>
      <w:r>
        <w:rPr>
          <w:rFonts w:eastAsiaTheme="minorHAnsi"/>
          <w:sz w:val="24"/>
          <w:szCs w:val="24"/>
          <w:lang w:eastAsia="en-US"/>
        </w:rPr>
        <w:t>izradu</w:t>
      </w:r>
      <w:r w:rsidRPr="00B27474">
        <w:rPr>
          <w:rFonts w:eastAsiaTheme="minorHAnsi"/>
          <w:sz w:val="24"/>
          <w:szCs w:val="24"/>
          <w:lang w:eastAsia="en-US"/>
        </w:rPr>
        <w:t xml:space="preserve"> nove gromobranske instalacije, izradu drenaže oko objekta radi sprječavanja kapilarne vlage zidova, izrad</w:t>
      </w:r>
      <w:r>
        <w:rPr>
          <w:rFonts w:eastAsiaTheme="minorHAnsi"/>
          <w:sz w:val="24"/>
          <w:szCs w:val="24"/>
          <w:lang w:eastAsia="en-US"/>
        </w:rPr>
        <w:t>u</w:t>
      </w:r>
      <w:r w:rsidRPr="00B27474">
        <w:rPr>
          <w:rFonts w:eastAsiaTheme="minorHAnsi"/>
          <w:sz w:val="24"/>
          <w:szCs w:val="24"/>
          <w:lang w:eastAsia="en-US"/>
        </w:rPr>
        <w:t xml:space="preserve"> no</w:t>
      </w:r>
      <w:r>
        <w:rPr>
          <w:rFonts w:eastAsiaTheme="minorHAnsi"/>
          <w:sz w:val="24"/>
          <w:szCs w:val="24"/>
          <w:lang w:eastAsia="en-US"/>
        </w:rPr>
        <w:t>ve hidroizolacije podova, izradu</w:t>
      </w:r>
      <w:r w:rsidRPr="00B27474">
        <w:rPr>
          <w:rFonts w:eastAsiaTheme="minorHAnsi"/>
          <w:sz w:val="24"/>
          <w:szCs w:val="24"/>
          <w:lang w:eastAsia="en-US"/>
        </w:rPr>
        <w:t xml:space="preserve"> novog betonskog stepeništa koja povezuje parkiralište i glavni ulaz objekta. Predviđena je projektirana energetska ušteda od </w:t>
      </w:r>
      <w:r w:rsidRPr="00B27474">
        <w:rPr>
          <w:rFonts w:eastAsiaTheme="minorHAnsi"/>
          <w:bCs/>
          <w:sz w:val="24"/>
          <w:szCs w:val="24"/>
          <w:lang w:eastAsia="en-US"/>
        </w:rPr>
        <w:t>67%.</w:t>
      </w:r>
      <w:r w:rsidRPr="00B27474">
        <w:rPr>
          <w:rFonts w:eastAsiaTheme="minorHAnsi"/>
          <w:b/>
          <w:bCs/>
          <w:sz w:val="24"/>
          <w:szCs w:val="24"/>
          <w:lang w:eastAsia="en-US"/>
        </w:rPr>
        <w:t xml:space="preserve"> </w:t>
      </w:r>
    </w:p>
    <w:p w:rsidR="00F60213" w:rsidRPr="00F3226F" w:rsidRDefault="00F60213" w:rsidP="00F60213">
      <w:pPr>
        <w:autoSpaceDE w:val="0"/>
        <w:autoSpaceDN w:val="0"/>
        <w:adjustRightInd w:val="0"/>
        <w:ind w:firstLine="708"/>
        <w:jc w:val="both"/>
        <w:rPr>
          <w:rFonts w:eastAsiaTheme="minorHAnsi"/>
          <w:bCs/>
          <w:sz w:val="24"/>
          <w:szCs w:val="24"/>
          <w:lang w:eastAsia="en-US"/>
        </w:rPr>
      </w:pPr>
      <w:r w:rsidRPr="00F3226F">
        <w:rPr>
          <w:rFonts w:eastAsiaTheme="minorHAnsi"/>
          <w:bCs/>
          <w:sz w:val="24"/>
          <w:szCs w:val="24"/>
          <w:lang w:eastAsia="en-US"/>
        </w:rPr>
        <w:t>Tijekom druge polovice 2019. godine izvršeni su svi demontažni i rušilački radovi na postojećem objektu, izrađene su nove podne ploče, izvršena je sanacija zidova podruma i prizemlja, napravljena je hidroizolacija te nove oborinske i drenažne kanalizacije oko objekta, izvršena je zamjena krovnog pokrova novim sendvič panelima i zamjena limarije, napravljeni su novi AB elementi u dvorištu, staze oko objekta, obložni zidovi i stepenice. Završena je i prva faza elektroinstalacija, strojarskih instalacija i instalacije vode i kanalizacije.</w:t>
      </w:r>
    </w:p>
    <w:p w:rsidR="00F60213" w:rsidRPr="00F3226F" w:rsidRDefault="00F60213" w:rsidP="00F60213">
      <w:pPr>
        <w:autoSpaceDE w:val="0"/>
        <w:autoSpaceDN w:val="0"/>
        <w:adjustRightInd w:val="0"/>
        <w:ind w:firstLine="708"/>
        <w:jc w:val="both"/>
        <w:rPr>
          <w:rFonts w:eastAsiaTheme="minorHAnsi"/>
          <w:sz w:val="24"/>
          <w:szCs w:val="24"/>
          <w:lang w:eastAsia="en-US"/>
        </w:rPr>
      </w:pPr>
      <w:r w:rsidRPr="00F3226F">
        <w:rPr>
          <w:rFonts w:eastAsiaTheme="minorHAnsi"/>
          <w:sz w:val="24"/>
          <w:szCs w:val="24"/>
          <w:lang w:eastAsia="en-US"/>
        </w:rPr>
        <w:t>Grad Pula je za sve korisnike, Studio Zaro, Teatar Naranča, Društvo Naša djeca, Gradska knjižnica i čitaonica, osigurao sve privremene alternativne lokacije za vrijeme radova.</w:t>
      </w:r>
    </w:p>
    <w:p w:rsidR="00F60213" w:rsidRPr="00F3226F" w:rsidRDefault="00F60213" w:rsidP="00F60213">
      <w:pPr>
        <w:shd w:val="clear" w:color="auto" w:fill="FFFFFF"/>
        <w:ind w:firstLine="708"/>
        <w:jc w:val="both"/>
        <w:rPr>
          <w:sz w:val="24"/>
          <w:szCs w:val="24"/>
        </w:rPr>
      </w:pPr>
      <w:r w:rsidRPr="00F3226F">
        <w:rPr>
          <w:sz w:val="24"/>
          <w:szCs w:val="24"/>
        </w:rPr>
        <w:t>Obnova Dječjeg kreativnog centra odvija se sukladno planiranome. Krajnji cilj radova je osigurati pulskim mališanima najviši standard boravka i kreativnog stvaranja. Dječji kreativni centar dnevno koristi preko 500 mališana te je provedba ovog projekta od iznimnog značaja za mlade kreativce i talente.</w:t>
      </w:r>
    </w:p>
    <w:p w:rsidR="00F60213" w:rsidRDefault="00F60213" w:rsidP="00F60213">
      <w:pPr>
        <w:autoSpaceDE w:val="0"/>
        <w:autoSpaceDN w:val="0"/>
        <w:adjustRightInd w:val="0"/>
        <w:ind w:firstLine="708"/>
        <w:jc w:val="both"/>
        <w:rPr>
          <w:rFonts w:eastAsiaTheme="minorHAnsi"/>
          <w:sz w:val="24"/>
          <w:szCs w:val="24"/>
          <w:lang w:eastAsia="en-US"/>
        </w:rPr>
      </w:pPr>
    </w:p>
    <w:p w:rsidR="00F60213" w:rsidRPr="00AB37A2" w:rsidRDefault="00F60213" w:rsidP="00F60213">
      <w:pPr>
        <w:autoSpaceDE w:val="0"/>
        <w:autoSpaceDN w:val="0"/>
        <w:adjustRightInd w:val="0"/>
        <w:ind w:firstLine="708"/>
        <w:jc w:val="both"/>
        <w:rPr>
          <w:sz w:val="24"/>
          <w:szCs w:val="24"/>
        </w:rPr>
      </w:pPr>
      <w:r w:rsidRPr="00AB37A2">
        <w:rPr>
          <w:i/>
          <w:sz w:val="24"/>
          <w:szCs w:val="24"/>
        </w:rPr>
        <w:t>Tekući projekt: Projekt za mlade SOS,</w:t>
      </w:r>
      <w:r w:rsidRPr="00AB37A2">
        <w:rPr>
          <w:sz w:val="24"/>
          <w:szCs w:val="24"/>
        </w:rPr>
        <w:t xml:space="preserve"> </w:t>
      </w:r>
      <w:r w:rsidRPr="00AB37A2">
        <w:rPr>
          <w:noProof/>
          <w:sz w:val="24"/>
          <w:szCs w:val="24"/>
        </w:rPr>
        <w:t xml:space="preserve">rashodi su planirani u iznosu od </w:t>
      </w:r>
      <w:r>
        <w:rPr>
          <w:noProof/>
          <w:sz w:val="24"/>
          <w:szCs w:val="24"/>
        </w:rPr>
        <w:t>383.370</w:t>
      </w:r>
      <w:r w:rsidRPr="00AB37A2">
        <w:rPr>
          <w:noProof/>
          <w:sz w:val="24"/>
          <w:szCs w:val="24"/>
        </w:rPr>
        <w:t xml:space="preserve">,00 kuna, a izvršeni u iznosu od </w:t>
      </w:r>
      <w:r>
        <w:rPr>
          <w:noProof/>
          <w:sz w:val="24"/>
          <w:szCs w:val="24"/>
        </w:rPr>
        <w:t>370.401,28 kuna</w:t>
      </w:r>
      <w:r w:rsidRPr="00AB37A2">
        <w:rPr>
          <w:noProof/>
          <w:sz w:val="24"/>
          <w:szCs w:val="24"/>
        </w:rPr>
        <w:t xml:space="preserve"> ili </w:t>
      </w:r>
      <w:r>
        <w:rPr>
          <w:noProof/>
          <w:sz w:val="24"/>
          <w:szCs w:val="24"/>
        </w:rPr>
        <w:t>96,62</w:t>
      </w:r>
      <w:r w:rsidRPr="00AB37A2">
        <w:rPr>
          <w:noProof/>
          <w:sz w:val="24"/>
          <w:szCs w:val="24"/>
        </w:rPr>
        <w:t>% u odnosu na plan.</w:t>
      </w:r>
      <w:r w:rsidRPr="00AB37A2">
        <w:rPr>
          <w:i/>
          <w:noProof/>
          <w:sz w:val="24"/>
          <w:szCs w:val="24"/>
        </w:rPr>
        <w:t xml:space="preserve"> </w:t>
      </w:r>
      <w:r w:rsidRPr="00AB37A2">
        <w:rPr>
          <w:sz w:val="24"/>
          <w:szCs w:val="24"/>
        </w:rPr>
        <w:t xml:space="preserve"> </w:t>
      </w:r>
    </w:p>
    <w:p w:rsidR="00F60213" w:rsidRPr="003D4D22" w:rsidRDefault="00F60213" w:rsidP="00F60213">
      <w:pPr>
        <w:autoSpaceDE w:val="0"/>
        <w:autoSpaceDN w:val="0"/>
        <w:adjustRightInd w:val="0"/>
        <w:ind w:firstLine="708"/>
        <w:jc w:val="both"/>
        <w:rPr>
          <w:sz w:val="24"/>
          <w:szCs w:val="24"/>
        </w:rPr>
      </w:pPr>
      <w:r w:rsidRPr="003D4D22">
        <w:rPr>
          <w:sz w:val="24"/>
          <w:szCs w:val="24"/>
        </w:rPr>
        <w:t>Grad Pula nositelj je projekta SOS (socijaliziraj – osvijesti – samozaposli) koji se provodi u partnerstvu sa Zakladom za poticanje partnerstva i razvoj civilnog društva, Udrugom mladih i Alumni FET Pula i Zakladom za razvoj lokalne zajednice Slagalica. Suradnjom Istarske i Osječko-baranjske županije osmislio se projekt koji će omogućiti da  kroz dvogodišnje razdoblje provedbe 800 mladih u dobi od 15-29 godina pohađa edukacije o poduzetništvu, samozapošljavanju te program mentorstva čime će steći različite socijalne i organizacijske vještine te postati konkurentniji i fleksibilniji na tržištu rada. Tijekom 2019. godine, u Puli i Osijeku provedena je glavnina aktivnosti. Održane su 73 radionice i predavanja s ciljem jačanja kompetencija i vještina mladih, kako bi postali konkurentniji na tržištu rada te je u Istraskom narodnom kazalištu održana i edukacija za osobe koje radi s mladima u sklopu kazališta potlačenih. Također, izrađena je web platforma koja će objedinjavati sve informacije relavante za mlade.</w:t>
      </w:r>
    </w:p>
    <w:p w:rsidR="00F60213" w:rsidRPr="003D4D22" w:rsidRDefault="00F60213" w:rsidP="00F60213">
      <w:pPr>
        <w:pStyle w:val="Heading5"/>
        <w:tabs>
          <w:tab w:val="left" w:pos="9356"/>
        </w:tabs>
        <w:ind w:left="142" w:right="-1" w:firstLine="567"/>
        <w:jc w:val="both"/>
        <w:rPr>
          <w:b w:val="0"/>
          <w:szCs w:val="24"/>
        </w:rPr>
      </w:pPr>
      <w:r w:rsidRPr="003D4D22">
        <w:rPr>
          <w:b w:val="0"/>
          <w:szCs w:val="24"/>
        </w:rPr>
        <w:t>Ukupni proračun projekta SOS za razdoblje provedbe od svibnja 2018. do svibnja 2020. godine iznosi 699.574,79 kuna te se u cijelosti financira sredstvima Europskog socijalnog fonda i Ministarstva  za demografiju, obitelj, mlade i socijalnu politiku. Aktivnosti projekta u potpunosti prate strateške ciljeva Lokalnog programa za mlade Grada Pule 2018.-2020.</w:t>
      </w:r>
    </w:p>
    <w:p w:rsidR="00F60213" w:rsidRPr="0049021B" w:rsidRDefault="00F60213" w:rsidP="00F60213">
      <w:pPr>
        <w:rPr>
          <w:noProof/>
          <w:sz w:val="24"/>
        </w:rPr>
      </w:pPr>
    </w:p>
    <w:p w:rsidR="00F60213" w:rsidRDefault="00F60213" w:rsidP="00F60213">
      <w:pPr>
        <w:pStyle w:val="Heading5"/>
        <w:tabs>
          <w:tab w:val="left" w:pos="9356"/>
        </w:tabs>
        <w:ind w:left="142" w:right="-1" w:firstLine="567"/>
        <w:jc w:val="both"/>
        <w:rPr>
          <w:szCs w:val="24"/>
        </w:rPr>
      </w:pPr>
      <w:r w:rsidRPr="0049021B">
        <w:rPr>
          <w:b w:val="0"/>
          <w:i/>
          <w:szCs w:val="24"/>
        </w:rPr>
        <w:t>Tekući projekt: Easy Town 2</w:t>
      </w:r>
      <w:r w:rsidRPr="0049021B">
        <w:rPr>
          <w:i/>
          <w:szCs w:val="24"/>
        </w:rPr>
        <w:t>,</w:t>
      </w:r>
      <w:r w:rsidRPr="0049021B">
        <w:rPr>
          <w:szCs w:val="24"/>
        </w:rPr>
        <w:t xml:space="preserve"> </w:t>
      </w:r>
      <w:r w:rsidRPr="000C0828">
        <w:rPr>
          <w:b w:val="0"/>
          <w:noProof/>
          <w:szCs w:val="24"/>
        </w:rPr>
        <w:t xml:space="preserve">rashodi su planirani u iznosu od </w:t>
      </w:r>
      <w:r>
        <w:rPr>
          <w:b w:val="0"/>
          <w:noProof/>
          <w:szCs w:val="24"/>
        </w:rPr>
        <w:t>6.700,00</w:t>
      </w:r>
      <w:r w:rsidRPr="000C0828">
        <w:rPr>
          <w:b w:val="0"/>
          <w:noProof/>
          <w:szCs w:val="24"/>
        </w:rPr>
        <w:t xml:space="preserve"> kuna, a izvršeni u iznosu od </w:t>
      </w:r>
      <w:r>
        <w:rPr>
          <w:b w:val="0"/>
          <w:noProof/>
          <w:szCs w:val="24"/>
        </w:rPr>
        <w:t>6.445,85</w:t>
      </w:r>
      <w:r w:rsidRPr="000C0828">
        <w:rPr>
          <w:b w:val="0"/>
          <w:noProof/>
          <w:szCs w:val="24"/>
        </w:rPr>
        <w:t xml:space="preserve"> kuna ili </w:t>
      </w:r>
      <w:r>
        <w:rPr>
          <w:b w:val="0"/>
          <w:noProof/>
          <w:szCs w:val="24"/>
        </w:rPr>
        <w:t>96,21</w:t>
      </w:r>
      <w:r w:rsidRPr="000C0828">
        <w:rPr>
          <w:b w:val="0"/>
          <w:noProof/>
          <w:szCs w:val="24"/>
        </w:rPr>
        <w:t>% u odnosu na plan.</w:t>
      </w:r>
      <w:r w:rsidRPr="00AB37A2">
        <w:rPr>
          <w:i/>
          <w:noProof/>
          <w:szCs w:val="24"/>
        </w:rPr>
        <w:t xml:space="preserve"> </w:t>
      </w:r>
      <w:r w:rsidRPr="00AB37A2">
        <w:rPr>
          <w:szCs w:val="24"/>
        </w:rPr>
        <w:t xml:space="preserve"> </w:t>
      </w:r>
    </w:p>
    <w:p w:rsidR="00F60213" w:rsidRPr="003D4D22" w:rsidRDefault="00F60213" w:rsidP="00F60213">
      <w:pPr>
        <w:pStyle w:val="Heading5"/>
        <w:tabs>
          <w:tab w:val="left" w:pos="9356"/>
        </w:tabs>
        <w:ind w:left="142" w:right="-1" w:firstLine="567"/>
        <w:jc w:val="both"/>
        <w:rPr>
          <w:b w:val="0"/>
          <w:noProof/>
          <w:szCs w:val="24"/>
        </w:rPr>
      </w:pPr>
      <w:r w:rsidRPr="003D4D22">
        <w:rPr>
          <w:b w:val="0"/>
          <w:noProof/>
          <w:szCs w:val="24"/>
        </w:rPr>
        <w:t xml:space="preserve">Grad Pula partner je na međunarodnom projektu EASY TOWNS 2 (European Accessible Sustainable Young TOWNS 2). U projekt je uključeno 12 partnera iz 11 europskih zemalja, Vicenza (Italija), Gozo (Malta), Arad (Rumunjska), Pforzheim (Njemačka), Banska Bistrica (Slovačka), Knezha (Bugarska), Šentjur (Slovenija), L àlfas Del Pi (Španjolska), Niepolomice (Poljska), Heist op den Berg (Belgija), Rijeke i Pula. Cilj projekta je stvoriti platformu za međusobnu suradnju koja će prenositi pozitivne prakse gradova partnera te služiti za implementaciju daljnjih zajedničkih inicijativa vezanih uz tematiku projekta. </w:t>
      </w:r>
    </w:p>
    <w:p w:rsidR="00F60213" w:rsidRPr="003D4D22" w:rsidRDefault="00F60213" w:rsidP="00F60213">
      <w:pPr>
        <w:ind w:left="142" w:firstLine="566"/>
        <w:jc w:val="both"/>
        <w:rPr>
          <w:rFonts w:eastAsiaTheme="minorHAnsi"/>
          <w:sz w:val="24"/>
          <w:szCs w:val="24"/>
        </w:rPr>
      </w:pPr>
      <w:r w:rsidRPr="003D4D22">
        <w:rPr>
          <w:rFonts w:eastAsiaTheme="minorHAnsi"/>
          <w:sz w:val="24"/>
          <w:szCs w:val="24"/>
        </w:rPr>
        <w:t xml:space="preserve">U 2019. godini održane su dvije međunarodne EASY TOWNS 2 konferencije u Rijeci i Vicenzi. Konferencije su okupile predstavnike gradova partnera na projektu, koji se suočavaju s temom integracije, nastojeći tako podići svjesnost građana i potaknuti socijalnu uključenost kako na lokalnoj, tako i međunarodnoj razini. Projekt je nastavak uspješne suradnje na projektu EASY TOWNS koji se provodio od 2015. do 2017. godine. Glavni cilj projekta je uključiti što više mladih koji kroz sudjelovanje u kulturnim aktivnostima postaju aktivni nositelji promjena na lokalnom nivou. </w:t>
      </w:r>
    </w:p>
    <w:p w:rsidR="00F60213" w:rsidRPr="003D4D22" w:rsidRDefault="00F60213" w:rsidP="00F60213">
      <w:pPr>
        <w:ind w:left="142" w:firstLine="566"/>
        <w:jc w:val="both"/>
        <w:rPr>
          <w:sz w:val="24"/>
          <w:szCs w:val="24"/>
        </w:rPr>
      </w:pPr>
      <w:r w:rsidRPr="003D4D22">
        <w:rPr>
          <w:rFonts w:eastAsiaTheme="minorHAnsi"/>
          <w:sz w:val="24"/>
          <w:szCs w:val="24"/>
        </w:rPr>
        <w:t>Projekt se financira iz Europskog socijalnog fonda - program Europa za građane, a ukupna vrijednost mu je 1.080.500,00 kuna.</w:t>
      </w:r>
    </w:p>
    <w:p w:rsidR="003D4D22" w:rsidRPr="003D4D22" w:rsidRDefault="003D4D22" w:rsidP="003D4D22">
      <w:pPr>
        <w:ind w:left="142" w:firstLine="566"/>
        <w:jc w:val="both"/>
        <w:rPr>
          <w:sz w:val="24"/>
          <w:szCs w:val="24"/>
        </w:rPr>
      </w:pPr>
    </w:p>
    <w:p w:rsidR="00E73B6C" w:rsidRPr="0031714A" w:rsidRDefault="00E73B6C" w:rsidP="0031714A">
      <w:pPr>
        <w:pStyle w:val="BodyTextIndent3"/>
        <w:shd w:val="clear" w:color="auto" w:fill="D9D9D9" w:themeFill="background1" w:themeFillShade="D9"/>
        <w:ind w:left="142" w:firstLine="578"/>
        <w:rPr>
          <w:b/>
          <w:i/>
          <w:noProof/>
          <w:szCs w:val="24"/>
        </w:rPr>
      </w:pPr>
      <w:r w:rsidRPr="0031714A">
        <w:rPr>
          <w:noProof/>
        </w:rPr>
        <w:t xml:space="preserve">Rashodi u </w:t>
      </w:r>
      <w:r w:rsidRPr="0031714A">
        <w:rPr>
          <w:b/>
          <w:noProof/>
        </w:rPr>
        <w:t>Razdjelu 6 S</w:t>
      </w:r>
      <w:r w:rsidRPr="0031714A">
        <w:rPr>
          <w:b/>
          <w:noProof/>
          <w:szCs w:val="24"/>
        </w:rPr>
        <w:t>užba za zastupanje Grada</w:t>
      </w:r>
      <w:r w:rsidRPr="0031714A">
        <w:rPr>
          <w:noProof/>
        </w:rPr>
        <w:t xml:space="preserve"> planirani su u iznosu od </w:t>
      </w:r>
      <w:r w:rsidR="00CB732F" w:rsidRPr="0031714A">
        <w:rPr>
          <w:noProof/>
          <w:szCs w:val="24"/>
        </w:rPr>
        <w:t>1</w:t>
      </w:r>
      <w:r w:rsidR="00E41755" w:rsidRPr="0031714A">
        <w:rPr>
          <w:noProof/>
          <w:szCs w:val="24"/>
        </w:rPr>
        <w:t>.</w:t>
      </w:r>
      <w:r w:rsidR="00344E3E">
        <w:rPr>
          <w:noProof/>
          <w:szCs w:val="24"/>
        </w:rPr>
        <w:t>495.4</w:t>
      </w:r>
      <w:r w:rsidR="00CB732F" w:rsidRPr="0031714A">
        <w:rPr>
          <w:noProof/>
          <w:szCs w:val="24"/>
        </w:rPr>
        <w:t xml:space="preserve">00,00 kuna, a izvršeni u iznosu od </w:t>
      </w:r>
      <w:r w:rsidR="00344E3E">
        <w:rPr>
          <w:noProof/>
          <w:szCs w:val="24"/>
        </w:rPr>
        <w:t>1.241.621,05</w:t>
      </w:r>
      <w:r w:rsidR="00CB732F" w:rsidRPr="0031714A">
        <w:rPr>
          <w:noProof/>
          <w:szCs w:val="24"/>
        </w:rPr>
        <w:t xml:space="preserve"> kun</w:t>
      </w:r>
      <w:r w:rsidR="00436F56" w:rsidRPr="0031714A">
        <w:rPr>
          <w:noProof/>
          <w:szCs w:val="24"/>
        </w:rPr>
        <w:t>a</w:t>
      </w:r>
      <w:r w:rsidR="00CB732F" w:rsidRPr="0031714A">
        <w:rPr>
          <w:noProof/>
          <w:szCs w:val="24"/>
        </w:rPr>
        <w:t xml:space="preserve"> ili </w:t>
      </w:r>
      <w:r w:rsidR="00344E3E">
        <w:rPr>
          <w:noProof/>
          <w:szCs w:val="24"/>
        </w:rPr>
        <w:t>83,03</w:t>
      </w:r>
      <w:r w:rsidR="00CB732F" w:rsidRPr="0031714A">
        <w:rPr>
          <w:noProof/>
          <w:szCs w:val="24"/>
        </w:rPr>
        <w:t>%</w:t>
      </w:r>
      <w:r w:rsidR="00CB732F" w:rsidRPr="0031714A">
        <w:rPr>
          <w:noProof/>
        </w:rPr>
        <w:t xml:space="preserve"> </w:t>
      </w:r>
      <w:r w:rsidR="00CB732F" w:rsidRPr="0031714A">
        <w:rPr>
          <w:noProof/>
          <w:szCs w:val="24"/>
        </w:rPr>
        <w:t>u odnosu na plan</w:t>
      </w:r>
      <w:r w:rsidRPr="0031714A">
        <w:rPr>
          <w:noProof/>
        </w:rPr>
        <w:t>.</w:t>
      </w:r>
    </w:p>
    <w:p w:rsidR="00E73B6C" w:rsidRPr="0031714A" w:rsidRDefault="00E73B6C" w:rsidP="0031714A">
      <w:pPr>
        <w:pStyle w:val="BodyTextIndent"/>
        <w:ind w:left="142" w:firstLine="578"/>
        <w:jc w:val="both"/>
        <w:rPr>
          <w:noProof/>
          <w:sz w:val="24"/>
          <w:szCs w:val="24"/>
          <w:lang w:val="hr-HR"/>
        </w:rPr>
      </w:pPr>
    </w:p>
    <w:p w:rsidR="00E73B6C" w:rsidRPr="0031714A" w:rsidRDefault="00E73B6C" w:rsidP="0031714A">
      <w:pPr>
        <w:pStyle w:val="BodyTextIndent"/>
        <w:ind w:left="142" w:firstLine="578"/>
        <w:jc w:val="both"/>
        <w:rPr>
          <w:noProof/>
          <w:sz w:val="24"/>
          <w:u w:val="single"/>
          <w:lang w:val="hr-HR"/>
        </w:rPr>
      </w:pPr>
      <w:r w:rsidRPr="0031714A">
        <w:rPr>
          <w:noProof/>
          <w:sz w:val="24"/>
          <w:u w:val="single"/>
          <w:lang w:val="hr-HR"/>
        </w:rPr>
        <w:t>PRIKAZ IZVRŠENJA PROGRAMA:</w:t>
      </w:r>
    </w:p>
    <w:p w:rsidR="00E73B6C" w:rsidRPr="0031714A" w:rsidRDefault="00E73B6C" w:rsidP="0031714A">
      <w:pPr>
        <w:pStyle w:val="BodyTextIndent"/>
        <w:ind w:left="142" w:firstLine="578"/>
        <w:jc w:val="both"/>
        <w:rPr>
          <w:b/>
          <w:noProof/>
          <w:sz w:val="24"/>
          <w:u w:val="single"/>
          <w:lang w:val="hr-HR"/>
        </w:rPr>
      </w:pPr>
    </w:p>
    <w:p w:rsidR="00E73B6C" w:rsidRPr="0031714A" w:rsidRDefault="00E73B6C" w:rsidP="0031714A">
      <w:pPr>
        <w:pStyle w:val="BodyTextIndent"/>
        <w:ind w:left="142" w:firstLine="578"/>
        <w:jc w:val="both"/>
        <w:rPr>
          <w:i w:val="0"/>
          <w:noProof/>
          <w:sz w:val="24"/>
          <w:szCs w:val="24"/>
          <w:lang w:val="hr-HR"/>
        </w:rPr>
      </w:pPr>
      <w:r w:rsidRPr="0031714A">
        <w:rPr>
          <w:noProof/>
          <w:sz w:val="24"/>
          <w:szCs w:val="24"/>
          <w:lang w:val="hr-HR"/>
        </w:rPr>
        <w:t>PROGRAM:</w:t>
      </w:r>
      <w:r w:rsidRPr="0031714A">
        <w:rPr>
          <w:i w:val="0"/>
          <w:noProof/>
          <w:sz w:val="24"/>
          <w:szCs w:val="24"/>
          <w:lang w:val="hr-HR"/>
        </w:rPr>
        <w:t xml:space="preserve">  JAVNA UPRAVA I ADMINISTRACIJA</w:t>
      </w:r>
    </w:p>
    <w:p w:rsidR="00E73B6C" w:rsidRPr="0031714A" w:rsidRDefault="00E73B6C" w:rsidP="0031714A">
      <w:pPr>
        <w:pStyle w:val="BodyTextIndent"/>
        <w:ind w:left="142" w:firstLine="578"/>
        <w:jc w:val="both"/>
        <w:rPr>
          <w:i w:val="0"/>
          <w:noProof/>
          <w:sz w:val="24"/>
          <w:szCs w:val="24"/>
          <w:highlight w:val="yellow"/>
          <w:lang w:val="hr-HR"/>
        </w:rPr>
      </w:pPr>
    </w:p>
    <w:p w:rsidR="007535B8" w:rsidRPr="0031714A" w:rsidRDefault="007535B8" w:rsidP="0031714A">
      <w:pPr>
        <w:pStyle w:val="BodyTextIndent"/>
        <w:ind w:left="142" w:firstLine="578"/>
        <w:jc w:val="both"/>
        <w:rPr>
          <w:i w:val="0"/>
          <w:noProof/>
          <w:sz w:val="24"/>
          <w:szCs w:val="24"/>
          <w:lang w:val="hr-HR"/>
        </w:rPr>
      </w:pPr>
      <w:r w:rsidRPr="0031714A">
        <w:rPr>
          <w:i w:val="0"/>
          <w:noProof/>
          <w:sz w:val="24"/>
          <w:szCs w:val="24"/>
          <w:lang w:val="hr-HR"/>
        </w:rPr>
        <w:t>Cilj Programa je učinkovito organiziranje i obavljanje poslova zastupanja Grada Pule u postupcima pred sudovima, upravnim tijelima, javnim bilježnicima, te drugim tijelima u građanskim i upravnim stvarima, u kojima je Grad Pula stranka u postupku u okviru izdane punomoći Gradonačelnika.</w:t>
      </w:r>
    </w:p>
    <w:p w:rsidR="00E73B6C" w:rsidRPr="0031714A" w:rsidRDefault="00E73B6C" w:rsidP="0031714A">
      <w:pPr>
        <w:pStyle w:val="BodyTextIndent"/>
        <w:ind w:left="142" w:firstLine="578"/>
        <w:jc w:val="both"/>
        <w:rPr>
          <w:i w:val="0"/>
          <w:noProof/>
          <w:sz w:val="24"/>
          <w:szCs w:val="24"/>
          <w:lang w:val="hr-HR"/>
        </w:rPr>
      </w:pPr>
    </w:p>
    <w:p w:rsidR="00E2376B" w:rsidRDefault="00E2376B" w:rsidP="00590F5C">
      <w:pPr>
        <w:ind w:firstLine="720"/>
        <w:jc w:val="both"/>
        <w:rPr>
          <w:noProof/>
          <w:sz w:val="24"/>
          <w:szCs w:val="24"/>
          <w:lang w:val="en-US"/>
        </w:rPr>
      </w:pPr>
      <w:r w:rsidRPr="00B46DE6">
        <w:rPr>
          <w:noProof/>
          <w:sz w:val="24"/>
          <w:szCs w:val="24"/>
          <w:lang w:val="en-US"/>
        </w:rPr>
        <w:t xml:space="preserve">U </w:t>
      </w:r>
      <w:r>
        <w:rPr>
          <w:noProof/>
          <w:sz w:val="24"/>
          <w:szCs w:val="24"/>
          <w:lang w:val="en-US"/>
        </w:rPr>
        <w:t>201</w:t>
      </w:r>
      <w:r w:rsidR="00344E3E">
        <w:rPr>
          <w:noProof/>
          <w:sz w:val="24"/>
          <w:szCs w:val="24"/>
          <w:lang w:val="en-US"/>
        </w:rPr>
        <w:t>9</w:t>
      </w:r>
      <w:r>
        <w:rPr>
          <w:noProof/>
          <w:sz w:val="24"/>
          <w:szCs w:val="24"/>
          <w:lang w:val="en-US"/>
        </w:rPr>
        <w:t>. godini</w:t>
      </w:r>
      <w:r w:rsidRPr="00B46DE6">
        <w:rPr>
          <w:noProof/>
          <w:sz w:val="24"/>
          <w:szCs w:val="24"/>
          <w:lang w:val="en-US"/>
        </w:rPr>
        <w:t xml:space="preserve"> organizirani su i obavljeni poslovi zastupanja Grada Pule na parničnim, ovršnim, vanparničnim, zemljišno-knjižnim, upravnim i van upravnim predmetima po punomoći Gradonačelnika.</w:t>
      </w:r>
    </w:p>
    <w:p w:rsidR="00590F5C" w:rsidRPr="002A023C" w:rsidRDefault="00590F5C" w:rsidP="00590F5C">
      <w:pPr>
        <w:ind w:firstLine="720"/>
        <w:jc w:val="both"/>
        <w:rPr>
          <w:noProof/>
          <w:sz w:val="24"/>
          <w:szCs w:val="24"/>
          <w:lang w:val="en-US"/>
        </w:rPr>
      </w:pPr>
      <w:r w:rsidRPr="002A023C">
        <w:rPr>
          <w:noProof/>
          <w:sz w:val="24"/>
          <w:szCs w:val="24"/>
          <w:lang w:val="en-US"/>
        </w:rPr>
        <w:t>U tijeku je bilo obavljanje poslova na:</w:t>
      </w:r>
    </w:p>
    <w:p w:rsidR="00590F5C" w:rsidRPr="002A023C" w:rsidRDefault="00590F5C" w:rsidP="00590F5C">
      <w:pPr>
        <w:pStyle w:val="BodyText"/>
        <w:numPr>
          <w:ilvl w:val="0"/>
          <w:numId w:val="66"/>
        </w:numPr>
        <w:rPr>
          <w:noProof/>
          <w:sz w:val="24"/>
          <w:szCs w:val="24"/>
          <w:lang w:val="hr-HR"/>
        </w:rPr>
      </w:pPr>
      <w:r w:rsidRPr="002A023C">
        <w:rPr>
          <w:noProof/>
          <w:sz w:val="24"/>
          <w:szCs w:val="24"/>
          <w:lang w:val="hr-HR"/>
        </w:rPr>
        <w:t>250 parničn</w:t>
      </w:r>
      <w:r w:rsidR="00EB414E">
        <w:rPr>
          <w:noProof/>
          <w:sz w:val="24"/>
          <w:szCs w:val="24"/>
          <w:lang w:val="hr-HR"/>
        </w:rPr>
        <w:t>a</w:t>
      </w:r>
      <w:r w:rsidRPr="002A023C">
        <w:rPr>
          <w:noProof/>
          <w:sz w:val="24"/>
          <w:szCs w:val="24"/>
          <w:lang w:val="hr-HR"/>
        </w:rPr>
        <w:t xml:space="preserve"> predmeta od kojih su 41 nove parnice, a 209 parnica je iz ranijih izvještajnih razdoblja. </w:t>
      </w:r>
      <w:r w:rsidR="002C7FE1">
        <w:rPr>
          <w:noProof/>
          <w:sz w:val="24"/>
          <w:szCs w:val="24"/>
          <w:lang w:val="hr-HR"/>
        </w:rPr>
        <w:t>P</w:t>
      </w:r>
      <w:r w:rsidRPr="002A023C">
        <w:rPr>
          <w:noProof/>
          <w:sz w:val="24"/>
          <w:szCs w:val="24"/>
          <w:lang w:val="hr-HR"/>
        </w:rPr>
        <w:t>ravomoćno je presuđeno u 74 predmeta, a u radu j</w:t>
      </w:r>
      <w:r w:rsidR="00415FDF">
        <w:rPr>
          <w:noProof/>
          <w:sz w:val="24"/>
          <w:szCs w:val="24"/>
          <w:lang w:val="hr-HR"/>
        </w:rPr>
        <w:t>e ostalo 176 parničnih predmeta;</w:t>
      </w:r>
    </w:p>
    <w:p w:rsidR="00590F5C" w:rsidRPr="002A023C" w:rsidRDefault="00590F5C" w:rsidP="00590F5C">
      <w:pPr>
        <w:pStyle w:val="BodyText"/>
        <w:numPr>
          <w:ilvl w:val="0"/>
          <w:numId w:val="66"/>
        </w:numPr>
        <w:rPr>
          <w:noProof/>
          <w:sz w:val="24"/>
          <w:szCs w:val="24"/>
          <w:lang w:val="hr-HR"/>
        </w:rPr>
      </w:pPr>
      <w:r w:rsidRPr="002A023C">
        <w:rPr>
          <w:noProof/>
          <w:sz w:val="24"/>
          <w:szCs w:val="24"/>
          <w:lang w:val="hr-HR"/>
        </w:rPr>
        <w:t>u revizijskom postupku po reviziji pred Vrhovnim sudom RH nalazilo se 39 pravomoćno okončanih predmeta, od čega su 4 predmeta nova te 35 predmeta iz ranijih izvještajnih razdoblja. U revizijskom postupku u tijeku je 31 predmet. Grad Pula-Pola podnio je 2 prijedloga za dopuštenje revizije o kojima još nije odlučeno;</w:t>
      </w:r>
    </w:p>
    <w:p w:rsidR="00590F5C" w:rsidRPr="002A023C" w:rsidRDefault="00590F5C" w:rsidP="00590F5C">
      <w:pPr>
        <w:pStyle w:val="BodyText"/>
        <w:numPr>
          <w:ilvl w:val="0"/>
          <w:numId w:val="66"/>
        </w:numPr>
        <w:rPr>
          <w:noProof/>
          <w:sz w:val="24"/>
          <w:szCs w:val="24"/>
          <w:lang w:val="hr-HR"/>
        </w:rPr>
      </w:pPr>
      <w:r w:rsidRPr="002A023C">
        <w:rPr>
          <w:noProof/>
          <w:sz w:val="24"/>
          <w:szCs w:val="24"/>
          <w:lang w:val="hr-HR"/>
        </w:rPr>
        <w:t>462 ovršna predmeta pred sudovima i javnim bilježnicima, od kojih su 82 nova ovršna predmeta, a 380 predmeta iz ranijeg je izvještajnog razdoblja. Pravomoćno je riješeno 112 predmeta, te je u radu ostalo 350 ovršnih predmeta;</w:t>
      </w:r>
    </w:p>
    <w:p w:rsidR="00590F5C" w:rsidRPr="002A023C" w:rsidRDefault="00590F5C" w:rsidP="00590F5C">
      <w:pPr>
        <w:pStyle w:val="BodyText"/>
        <w:numPr>
          <w:ilvl w:val="0"/>
          <w:numId w:val="66"/>
        </w:numPr>
        <w:rPr>
          <w:noProof/>
          <w:sz w:val="24"/>
          <w:szCs w:val="24"/>
          <w:lang w:val="hr-HR"/>
        </w:rPr>
      </w:pPr>
      <w:r w:rsidRPr="002A023C">
        <w:rPr>
          <w:noProof/>
          <w:sz w:val="24"/>
          <w:szCs w:val="24"/>
          <w:lang w:val="hr-HR"/>
        </w:rPr>
        <w:t>651 predmet u postupcima naplate od čega 101 novi predmet, a 550 predmeta iz ranijih izvještajnih razdoblja. Dovršeno je i arhivirano 127 predmeta te je tijeku ostalo 524 predmeta naplate;</w:t>
      </w:r>
    </w:p>
    <w:p w:rsidR="00590F5C" w:rsidRPr="002A023C" w:rsidRDefault="00590F5C" w:rsidP="00590F5C">
      <w:pPr>
        <w:pStyle w:val="BodyText"/>
        <w:numPr>
          <w:ilvl w:val="0"/>
          <w:numId w:val="66"/>
        </w:numPr>
        <w:rPr>
          <w:noProof/>
          <w:sz w:val="24"/>
          <w:szCs w:val="24"/>
          <w:lang w:val="hr-HR"/>
        </w:rPr>
      </w:pPr>
      <w:r w:rsidRPr="002A023C">
        <w:rPr>
          <w:noProof/>
          <w:sz w:val="24"/>
          <w:szCs w:val="24"/>
          <w:lang w:val="hr-HR"/>
        </w:rPr>
        <w:t>374 izvanparničn</w:t>
      </w:r>
      <w:r w:rsidR="002C7FE1">
        <w:rPr>
          <w:noProof/>
          <w:sz w:val="24"/>
          <w:szCs w:val="24"/>
          <w:lang w:val="hr-HR"/>
        </w:rPr>
        <w:t>a</w:t>
      </w:r>
      <w:r w:rsidRPr="002A023C">
        <w:rPr>
          <w:noProof/>
          <w:sz w:val="24"/>
          <w:szCs w:val="24"/>
          <w:lang w:val="hr-HR"/>
        </w:rPr>
        <w:t xml:space="preserve"> predmeta (zemljišno knjižni, proglašenje nestalih osoba umrlim, ostavine, razvrgnuće suvlasništva) pred sudovima i javnim bilježnicima, od kojih su 99 nova predmeta, a 275 iz ranijih izvještajnih razdoblja. </w:t>
      </w:r>
      <w:r w:rsidR="00F76BA6">
        <w:rPr>
          <w:noProof/>
          <w:sz w:val="24"/>
          <w:szCs w:val="24"/>
          <w:lang w:val="hr-HR"/>
        </w:rPr>
        <w:t>P</w:t>
      </w:r>
      <w:r w:rsidRPr="002A023C">
        <w:rPr>
          <w:noProof/>
          <w:sz w:val="24"/>
          <w:szCs w:val="24"/>
          <w:lang w:val="hr-HR"/>
        </w:rPr>
        <w:t>ravomoćno je riješeno 140 predmeta, te su u radu ostala 234 predmeta. Od ukupnog broja izvanparničnih predmeta u tijeku je bilo 92 predmeta koji se odnose na postupke povezivanja zemljišne knjige i knjige položenih ugovora radi upisa prava vlasništva Grada Pule-Pola na stanovima i poslovnim prostorima te radi upisa hipoteka, od čega je riješeno 56 predmeta povezivanja, a u tijeku je ostalo 36 postupaka povezivanja zemljišne knjige sa knjigom položenih ugovora;</w:t>
      </w:r>
    </w:p>
    <w:p w:rsidR="00590F5C" w:rsidRPr="002A023C" w:rsidRDefault="00590F5C" w:rsidP="00590F5C">
      <w:pPr>
        <w:pStyle w:val="BodyText"/>
        <w:numPr>
          <w:ilvl w:val="0"/>
          <w:numId w:val="66"/>
        </w:numPr>
        <w:rPr>
          <w:noProof/>
          <w:sz w:val="24"/>
          <w:szCs w:val="24"/>
          <w:lang w:val="hr-HR"/>
        </w:rPr>
      </w:pPr>
      <w:r w:rsidRPr="002A023C">
        <w:rPr>
          <w:noProof/>
          <w:sz w:val="24"/>
          <w:szCs w:val="24"/>
          <w:lang w:val="hr-HR"/>
        </w:rPr>
        <w:t>34 predmeta stečaja, predstečajne nagodbe i stečaja potrošača. Dovršeno je i arhivirano 3 predmeta</w:t>
      </w:r>
      <w:r w:rsidR="00415FDF">
        <w:rPr>
          <w:noProof/>
          <w:sz w:val="24"/>
          <w:szCs w:val="24"/>
          <w:lang w:val="hr-HR"/>
        </w:rPr>
        <w:t>, te je u radu ostao 31 predmet;</w:t>
      </w:r>
      <w:r w:rsidRPr="002A023C">
        <w:rPr>
          <w:noProof/>
          <w:sz w:val="24"/>
          <w:szCs w:val="24"/>
          <w:lang w:val="hr-HR"/>
        </w:rPr>
        <w:t xml:space="preserve"> </w:t>
      </w:r>
    </w:p>
    <w:p w:rsidR="00590F5C" w:rsidRPr="002A023C" w:rsidRDefault="00590F5C" w:rsidP="00590F5C">
      <w:pPr>
        <w:pStyle w:val="BodyText"/>
        <w:numPr>
          <w:ilvl w:val="0"/>
          <w:numId w:val="66"/>
        </w:numPr>
        <w:rPr>
          <w:noProof/>
          <w:sz w:val="24"/>
          <w:szCs w:val="24"/>
          <w:lang w:val="hr-HR"/>
        </w:rPr>
      </w:pPr>
      <w:r w:rsidRPr="002A023C">
        <w:rPr>
          <w:noProof/>
          <w:sz w:val="24"/>
          <w:szCs w:val="24"/>
          <w:lang w:val="hr-HR"/>
        </w:rPr>
        <w:t xml:space="preserve">26 upravnih sporova, od čega je 6 novih predmeta te 20 predmeta iz ranijih izvještajnih razdoblja. </w:t>
      </w:r>
      <w:r w:rsidR="002C7FE1">
        <w:rPr>
          <w:noProof/>
          <w:sz w:val="24"/>
          <w:szCs w:val="24"/>
          <w:lang w:val="hr-HR"/>
        </w:rPr>
        <w:t>D</w:t>
      </w:r>
      <w:r w:rsidRPr="002A023C">
        <w:rPr>
          <w:noProof/>
          <w:sz w:val="24"/>
          <w:szCs w:val="24"/>
          <w:lang w:val="hr-HR"/>
        </w:rPr>
        <w:t>ovršeno je i arhivirano 7 predmeta, te je u radu ostalo 19 upravnih sporova;</w:t>
      </w:r>
    </w:p>
    <w:p w:rsidR="00590F5C" w:rsidRPr="002A023C" w:rsidRDefault="00590F5C" w:rsidP="00590F5C">
      <w:pPr>
        <w:pStyle w:val="BodyText"/>
        <w:numPr>
          <w:ilvl w:val="0"/>
          <w:numId w:val="66"/>
        </w:numPr>
        <w:rPr>
          <w:noProof/>
          <w:sz w:val="24"/>
          <w:szCs w:val="24"/>
          <w:lang w:val="hr-HR"/>
        </w:rPr>
      </w:pPr>
      <w:r w:rsidRPr="002A023C">
        <w:rPr>
          <w:noProof/>
          <w:sz w:val="24"/>
          <w:szCs w:val="24"/>
          <w:lang w:val="hr-HR"/>
        </w:rPr>
        <w:t>jednom predmetu ocjene zakonitosti općeg akta, jednoj ustavnoj tužbi te jednom predmetu ocjene ustavnosti i zakonitosti u</w:t>
      </w:r>
      <w:r w:rsidR="00415FDF">
        <w:rPr>
          <w:noProof/>
          <w:sz w:val="24"/>
          <w:szCs w:val="24"/>
          <w:lang w:val="hr-HR"/>
        </w:rPr>
        <w:t>redbe, svi predmeti su u tijeku;</w:t>
      </w:r>
    </w:p>
    <w:p w:rsidR="00590F5C" w:rsidRPr="002A023C" w:rsidRDefault="00590F5C" w:rsidP="00590F5C">
      <w:pPr>
        <w:pStyle w:val="BodyText"/>
        <w:numPr>
          <w:ilvl w:val="0"/>
          <w:numId w:val="66"/>
        </w:numPr>
        <w:rPr>
          <w:noProof/>
          <w:sz w:val="24"/>
          <w:szCs w:val="24"/>
          <w:lang w:val="hr-HR"/>
        </w:rPr>
      </w:pPr>
      <w:r w:rsidRPr="002A023C">
        <w:rPr>
          <w:noProof/>
          <w:sz w:val="24"/>
          <w:szCs w:val="24"/>
          <w:lang w:val="hr-HR"/>
        </w:rPr>
        <w:t xml:space="preserve">198 predmeta pred upravnim tijelima Grada Pule-Pola radi uvida i očitovanja u postupcima izdavanja građevinskih i lokacijskih dozvola te utvrđivanja građevne čestice postojeće građevine, od čega novih 122, a 76 iz ranijih izvještajnih razdoblja. Dovršeno je i arhivirano 37  predmeta, </w:t>
      </w:r>
      <w:r w:rsidR="002D22A5">
        <w:rPr>
          <w:noProof/>
          <w:sz w:val="24"/>
          <w:szCs w:val="24"/>
          <w:lang w:val="hr-HR"/>
        </w:rPr>
        <w:t>te je u radu ostao 161 predmet;</w:t>
      </w:r>
    </w:p>
    <w:p w:rsidR="00590F5C" w:rsidRPr="002A023C" w:rsidRDefault="00590F5C" w:rsidP="00590F5C">
      <w:pPr>
        <w:pStyle w:val="ListParagraph"/>
        <w:widowControl/>
        <w:numPr>
          <w:ilvl w:val="0"/>
          <w:numId w:val="66"/>
        </w:numPr>
        <w:adjustRightInd/>
        <w:spacing w:line="240" w:lineRule="auto"/>
        <w:textAlignment w:val="auto"/>
        <w:rPr>
          <w:noProof/>
          <w:color w:val="0D0D0D"/>
          <w:sz w:val="24"/>
          <w:szCs w:val="24"/>
          <w:lang w:val="en-US"/>
        </w:rPr>
      </w:pPr>
      <w:r w:rsidRPr="002A023C">
        <w:rPr>
          <w:noProof/>
          <w:color w:val="0D0D0D"/>
          <w:sz w:val="24"/>
          <w:szCs w:val="24"/>
          <w:lang w:val="en-US"/>
        </w:rPr>
        <w:t>u tijeku je bilo 88 predmeta pred Uredom državne uprave u postupcima potpunog i nepotpunog izvlaštenja, osiguranja dokaza, naknada za oduzetu imovinu, utvrđenja statusa nekretnina te prijenosa optanske imovine od čega 26 novih predmeta, a iz ranijih izvještajnih razdoblja 62 predmeta. Dovršena je i arhivirano 13 predmeta, a u radu je ostalo 75 predmeta;</w:t>
      </w:r>
    </w:p>
    <w:p w:rsidR="00590F5C" w:rsidRPr="002A023C" w:rsidRDefault="00590F5C" w:rsidP="00590F5C">
      <w:pPr>
        <w:pStyle w:val="ListParagraph"/>
        <w:widowControl/>
        <w:numPr>
          <w:ilvl w:val="0"/>
          <w:numId w:val="66"/>
        </w:numPr>
        <w:adjustRightInd/>
        <w:spacing w:line="240" w:lineRule="auto"/>
        <w:textAlignment w:val="auto"/>
        <w:rPr>
          <w:noProof/>
          <w:color w:val="0D0D0D"/>
          <w:sz w:val="24"/>
          <w:szCs w:val="24"/>
          <w:lang w:val="en-US"/>
        </w:rPr>
      </w:pPr>
      <w:r w:rsidRPr="002A023C">
        <w:rPr>
          <w:noProof/>
          <w:color w:val="0D0D0D"/>
          <w:sz w:val="24"/>
          <w:szCs w:val="24"/>
          <w:lang w:val="en-US"/>
        </w:rPr>
        <w:t>208 ostalih predmeta (mirno rješenje spora, dostava raznih očitovanja i podataka sudu, ročišta za diobu kupovnine i sl.)</w:t>
      </w:r>
      <w:r w:rsidR="002D22A5">
        <w:rPr>
          <w:noProof/>
          <w:color w:val="0D0D0D"/>
          <w:sz w:val="24"/>
          <w:szCs w:val="24"/>
          <w:lang w:val="en-US"/>
        </w:rPr>
        <w:t>,</w:t>
      </w:r>
      <w:r w:rsidRPr="002A023C">
        <w:rPr>
          <w:noProof/>
          <w:color w:val="0D0D0D"/>
          <w:sz w:val="24"/>
          <w:szCs w:val="24"/>
          <w:lang w:val="en-US"/>
        </w:rPr>
        <w:t xml:space="preserve"> </w:t>
      </w:r>
      <w:r w:rsidR="002D22A5">
        <w:rPr>
          <w:noProof/>
          <w:color w:val="0D0D0D"/>
          <w:sz w:val="24"/>
          <w:szCs w:val="24"/>
          <w:lang w:val="en-US"/>
        </w:rPr>
        <w:t>d</w:t>
      </w:r>
      <w:r w:rsidRPr="002A023C">
        <w:rPr>
          <w:noProof/>
          <w:color w:val="0D0D0D"/>
          <w:sz w:val="24"/>
          <w:szCs w:val="24"/>
          <w:lang w:val="en-US"/>
        </w:rPr>
        <w:t xml:space="preserve">ovršeno je i arhivirano 98 predmeta, te je u radu ostalo 110 predmeta. </w:t>
      </w:r>
    </w:p>
    <w:p w:rsidR="00590F5C" w:rsidRPr="002A023C" w:rsidRDefault="00590F5C" w:rsidP="00590F5C">
      <w:pPr>
        <w:spacing w:line="320" w:lineRule="exact"/>
        <w:jc w:val="both"/>
        <w:rPr>
          <w:noProof/>
          <w:color w:val="0D0D0D"/>
          <w:sz w:val="24"/>
          <w:szCs w:val="24"/>
          <w:lang w:val="en-US"/>
        </w:rPr>
      </w:pPr>
      <w:r w:rsidRPr="002A023C">
        <w:rPr>
          <w:noProof/>
          <w:color w:val="0D0D0D"/>
          <w:sz w:val="24"/>
          <w:szCs w:val="24"/>
          <w:lang w:val="en-US"/>
        </w:rPr>
        <w:tab/>
      </w:r>
    </w:p>
    <w:p w:rsidR="00590F5C" w:rsidRPr="002A023C" w:rsidRDefault="00590F5C" w:rsidP="00590F5C">
      <w:pPr>
        <w:jc w:val="both"/>
        <w:rPr>
          <w:noProof/>
          <w:color w:val="0D0D0D"/>
          <w:sz w:val="24"/>
          <w:szCs w:val="24"/>
          <w:lang w:val="en-US"/>
        </w:rPr>
      </w:pPr>
      <w:r w:rsidRPr="002A023C">
        <w:rPr>
          <w:noProof/>
          <w:color w:val="0D0D0D"/>
          <w:sz w:val="24"/>
          <w:szCs w:val="24"/>
          <w:lang w:val="en-US"/>
        </w:rPr>
        <w:tab/>
        <w:t xml:space="preserve">Održano je ukupno 426 ročišta i to pred Općinskim sudom u Puli 221 ročište, Trgovačkim sudom u Pazinu 32 ročišta, Trgovačkim sudom u Rijeci 4 ročišta i pred Upravnim sudom u Rijeci 17 ročišta. Pred Uredom državne uprave u Istarskoj županiji održano je 47 usmenih rasprava u upravnim postupcima izvlaštenja, osiguranja dokaza i postupima naknade za oduzetu imovinu, a pred nadležnim tijelima Grada Pula-Pola održano je 105 uvida u spis predmeta. </w:t>
      </w:r>
    </w:p>
    <w:p w:rsidR="00590F5C" w:rsidRPr="00C51A43" w:rsidRDefault="00590F5C" w:rsidP="00590F5C">
      <w:pPr>
        <w:jc w:val="both"/>
        <w:rPr>
          <w:noProof/>
          <w:sz w:val="24"/>
          <w:szCs w:val="24"/>
        </w:rPr>
      </w:pPr>
      <w:r w:rsidRPr="002A023C">
        <w:rPr>
          <w:noProof/>
          <w:color w:val="0D0D0D"/>
          <w:sz w:val="24"/>
          <w:szCs w:val="24"/>
          <w:lang w:val="en-US"/>
        </w:rPr>
        <w:tab/>
      </w:r>
      <w:r w:rsidRPr="002A023C">
        <w:rPr>
          <w:noProof/>
          <w:sz w:val="24"/>
          <w:szCs w:val="24"/>
        </w:rPr>
        <w:t>Izdane su 24 suglasnosti radi upisa prava vlasništva pravnih sljednika bivše Općine Pula.</w:t>
      </w:r>
      <w:r w:rsidRPr="00C51A43">
        <w:rPr>
          <w:noProof/>
          <w:sz w:val="24"/>
          <w:szCs w:val="24"/>
        </w:rPr>
        <w:t xml:space="preserve"> </w:t>
      </w:r>
    </w:p>
    <w:p w:rsidR="00CB732F" w:rsidRPr="0031714A" w:rsidRDefault="00590F5C" w:rsidP="00590F5C">
      <w:pPr>
        <w:pStyle w:val="BodyTextIndent2"/>
        <w:spacing w:line="320" w:lineRule="exact"/>
        <w:ind w:firstLine="578"/>
        <w:jc w:val="both"/>
        <w:rPr>
          <w:i/>
          <w:noProof/>
          <w:szCs w:val="24"/>
          <w:highlight w:val="yellow"/>
          <w:lang w:val="hr-HR"/>
        </w:rPr>
      </w:pPr>
      <w:r w:rsidRPr="0031714A">
        <w:rPr>
          <w:b w:val="0"/>
          <w:noProof/>
          <w:szCs w:val="24"/>
          <w:lang w:val="hr-HR"/>
        </w:rPr>
        <w:t xml:space="preserve"> </w:t>
      </w:r>
      <w:r w:rsidR="001B05DB" w:rsidRPr="0031714A">
        <w:rPr>
          <w:b w:val="0"/>
          <w:noProof/>
          <w:szCs w:val="24"/>
          <w:lang w:val="hr-HR"/>
        </w:rPr>
        <w:t xml:space="preserve"> </w:t>
      </w:r>
    </w:p>
    <w:p w:rsidR="00E73B6C" w:rsidRPr="00344E3E" w:rsidRDefault="00E73B6C" w:rsidP="0031714A">
      <w:pPr>
        <w:ind w:left="142" w:firstLine="578"/>
        <w:jc w:val="both"/>
        <w:rPr>
          <w:i/>
          <w:noProof/>
          <w:sz w:val="24"/>
          <w:szCs w:val="24"/>
        </w:rPr>
      </w:pPr>
      <w:r w:rsidRPr="0031714A">
        <w:rPr>
          <w:noProof/>
          <w:sz w:val="24"/>
          <w:szCs w:val="24"/>
        </w:rPr>
        <w:t xml:space="preserve">Program Javna uprava i administracija; rashodi za provođenje programa </w:t>
      </w:r>
      <w:r w:rsidR="00344E3E" w:rsidRPr="00344E3E">
        <w:rPr>
          <w:noProof/>
          <w:sz w:val="24"/>
          <w:szCs w:val="24"/>
        </w:rPr>
        <w:t>planirani su u iznosu od 1.495.400,00 kuna, a izvršeni u iznosu od 1.241.621,05 kuna ili 83,03% u odnosu na plan.</w:t>
      </w:r>
      <w:r w:rsidRPr="00344E3E">
        <w:rPr>
          <w:noProof/>
          <w:sz w:val="24"/>
          <w:szCs w:val="24"/>
        </w:rPr>
        <w:t xml:space="preserve"> U okviru programa planirana je jedna Aktivnost:</w:t>
      </w:r>
    </w:p>
    <w:p w:rsidR="00E73B6C" w:rsidRPr="0031714A" w:rsidRDefault="00E73B6C" w:rsidP="0031714A">
      <w:pPr>
        <w:pStyle w:val="Header"/>
        <w:tabs>
          <w:tab w:val="clear" w:pos="4320"/>
          <w:tab w:val="clear" w:pos="8640"/>
        </w:tabs>
        <w:ind w:left="142" w:firstLine="578"/>
        <w:jc w:val="both"/>
        <w:rPr>
          <w:rFonts w:ascii="Times New Roman" w:hAnsi="Times New Roman"/>
          <w:noProof/>
          <w:szCs w:val="24"/>
          <w:lang w:val="hr-HR"/>
        </w:rPr>
      </w:pPr>
    </w:p>
    <w:p w:rsidR="00E73B6C" w:rsidRPr="0031714A" w:rsidRDefault="00E73B6C" w:rsidP="0031714A">
      <w:pPr>
        <w:pStyle w:val="BodyTextIndent"/>
        <w:ind w:left="142" w:firstLine="578"/>
        <w:jc w:val="both"/>
        <w:rPr>
          <w:i w:val="0"/>
          <w:noProof/>
          <w:sz w:val="24"/>
          <w:szCs w:val="24"/>
          <w:lang w:val="hr-HR"/>
        </w:rPr>
      </w:pPr>
      <w:r w:rsidRPr="00344E3E">
        <w:rPr>
          <w:noProof/>
          <w:sz w:val="24"/>
          <w:szCs w:val="24"/>
          <w:lang w:val="hr-HR"/>
        </w:rPr>
        <w:t xml:space="preserve">Aktivnost: Administrativno, tehničko i stručno osoblje; </w:t>
      </w:r>
      <w:r w:rsidRPr="00344E3E">
        <w:rPr>
          <w:i w:val="0"/>
          <w:noProof/>
          <w:sz w:val="24"/>
          <w:szCs w:val="24"/>
          <w:lang w:val="hr-HR"/>
        </w:rPr>
        <w:t xml:space="preserve">rashodi su </w:t>
      </w:r>
      <w:r w:rsidR="00344E3E" w:rsidRPr="00344E3E">
        <w:rPr>
          <w:i w:val="0"/>
          <w:noProof/>
          <w:sz w:val="24"/>
          <w:szCs w:val="24"/>
        </w:rPr>
        <w:t>planirani su u iznosu od 1.495.400,00 kuna, a izvršeni u iznosu od 1.241.621,05 kuna ili 83,03% u odnosu na plan</w:t>
      </w:r>
      <w:r w:rsidRPr="00344E3E">
        <w:rPr>
          <w:i w:val="0"/>
          <w:noProof/>
          <w:sz w:val="24"/>
          <w:szCs w:val="24"/>
          <w:lang w:val="hr-HR"/>
        </w:rPr>
        <w:t>,  obuhvaćaju rashode za plaće i materijalna prava službenika Službe za zastupanje Grada (rashodi za plaće, doprinosi na bruto plaće, te naknade službenicima), materijalne rashode (naknade za prijevoz, uredski materijal</w:t>
      </w:r>
      <w:r w:rsidR="007535B8" w:rsidRPr="00344E3E">
        <w:rPr>
          <w:i w:val="0"/>
          <w:noProof/>
          <w:sz w:val="24"/>
          <w:szCs w:val="24"/>
          <w:lang w:val="hr-HR"/>
        </w:rPr>
        <w:t>)</w:t>
      </w:r>
      <w:r w:rsidRPr="00344E3E">
        <w:rPr>
          <w:noProof/>
          <w:sz w:val="24"/>
          <w:szCs w:val="24"/>
          <w:lang w:val="hr-HR"/>
        </w:rPr>
        <w:t xml:space="preserve"> </w:t>
      </w:r>
      <w:r w:rsidRPr="00344E3E">
        <w:rPr>
          <w:i w:val="0"/>
          <w:noProof/>
          <w:sz w:val="24"/>
          <w:szCs w:val="24"/>
          <w:lang w:val="hr-HR"/>
        </w:rPr>
        <w:t>i sudske pristojbe (sudske, javno bilježničke</w:t>
      </w:r>
      <w:r w:rsidRPr="0031714A">
        <w:rPr>
          <w:i w:val="0"/>
          <w:noProof/>
          <w:sz w:val="24"/>
          <w:szCs w:val="24"/>
          <w:lang w:val="hr-HR"/>
        </w:rPr>
        <w:t xml:space="preserve"> i upravne pristojbe i druge troškove za potrebe postupaka). </w:t>
      </w:r>
    </w:p>
    <w:p w:rsidR="00D4687D" w:rsidRPr="0031714A" w:rsidRDefault="00D4687D" w:rsidP="0031714A">
      <w:pPr>
        <w:pStyle w:val="Default"/>
        <w:ind w:left="142" w:firstLine="578"/>
        <w:rPr>
          <w:noProof/>
        </w:rPr>
      </w:pPr>
    </w:p>
    <w:p w:rsidR="00D4687D" w:rsidRPr="0031714A" w:rsidRDefault="00D4687D" w:rsidP="0031714A">
      <w:pPr>
        <w:pStyle w:val="Default"/>
        <w:ind w:left="142" w:firstLine="578"/>
        <w:rPr>
          <w:noProof/>
        </w:rPr>
      </w:pPr>
    </w:p>
    <w:p w:rsidR="00D4687D" w:rsidRPr="0031714A" w:rsidRDefault="00D4687D" w:rsidP="0031714A">
      <w:pPr>
        <w:pStyle w:val="Default"/>
        <w:ind w:left="142" w:firstLine="578"/>
        <w:rPr>
          <w:noProof/>
        </w:rPr>
      </w:pPr>
    </w:p>
    <w:p w:rsidR="00D4687D" w:rsidRPr="0031714A" w:rsidRDefault="00D4687D" w:rsidP="0031714A">
      <w:pPr>
        <w:pStyle w:val="Default"/>
        <w:ind w:left="142" w:firstLine="578"/>
        <w:rPr>
          <w:noProof/>
        </w:rPr>
      </w:pPr>
    </w:p>
    <w:p w:rsidR="00590F5C" w:rsidRDefault="00590F5C">
      <w:pPr>
        <w:spacing w:after="200" w:line="276" w:lineRule="auto"/>
        <w:rPr>
          <w:noProof/>
          <w:color w:val="000000"/>
          <w:sz w:val="24"/>
          <w:szCs w:val="24"/>
        </w:rPr>
      </w:pPr>
      <w:r>
        <w:rPr>
          <w:noProof/>
        </w:rPr>
        <w:br w:type="page"/>
      </w:r>
    </w:p>
    <w:p w:rsidR="00E73B6C" w:rsidRPr="0031714A" w:rsidRDefault="00E73B6C" w:rsidP="0031714A">
      <w:pPr>
        <w:pStyle w:val="Default"/>
        <w:shd w:val="clear" w:color="auto" w:fill="D9D9D9" w:themeFill="background1" w:themeFillShade="D9"/>
        <w:ind w:left="142" w:firstLine="578"/>
        <w:jc w:val="both"/>
        <w:rPr>
          <w:b/>
          <w:i/>
          <w:noProof/>
        </w:rPr>
      </w:pPr>
      <w:r w:rsidRPr="0031714A">
        <w:rPr>
          <w:noProof/>
        </w:rPr>
        <w:t xml:space="preserve">Rashodi u </w:t>
      </w:r>
      <w:r w:rsidRPr="0031714A">
        <w:rPr>
          <w:b/>
          <w:noProof/>
        </w:rPr>
        <w:t>Razdjelu 7 Sužba za unutarnju reviziju</w:t>
      </w:r>
      <w:r w:rsidRPr="0031714A">
        <w:rPr>
          <w:noProof/>
        </w:rPr>
        <w:t xml:space="preserve"> planirani su u iznosu od </w:t>
      </w:r>
      <w:r w:rsidR="00CB732F" w:rsidRPr="0031714A">
        <w:rPr>
          <w:noProof/>
        </w:rPr>
        <w:t>3</w:t>
      </w:r>
      <w:r w:rsidR="009B07FE" w:rsidRPr="0031714A">
        <w:rPr>
          <w:noProof/>
        </w:rPr>
        <w:t>21</w:t>
      </w:r>
      <w:r w:rsidR="00CB732F" w:rsidRPr="0031714A">
        <w:rPr>
          <w:noProof/>
        </w:rPr>
        <w:t xml:space="preserve">.000,00 kuna, a izvršeni u iznosu od </w:t>
      </w:r>
      <w:r w:rsidR="00344E3E">
        <w:rPr>
          <w:noProof/>
        </w:rPr>
        <w:t>293.281,49</w:t>
      </w:r>
      <w:r w:rsidR="0020329D" w:rsidRPr="0031714A">
        <w:rPr>
          <w:noProof/>
        </w:rPr>
        <w:t xml:space="preserve"> kun</w:t>
      </w:r>
      <w:r w:rsidR="00344E3E">
        <w:rPr>
          <w:noProof/>
        </w:rPr>
        <w:t>a</w:t>
      </w:r>
      <w:r w:rsidR="00CB732F" w:rsidRPr="0031714A">
        <w:rPr>
          <w:noProof/>
        </w:rPr>
        <w:t xml:space="preserve"> ili </w:t>
      </w:r>
      <w:r w:rsidR="00E41755" w:rsidRPr="0031714A">
        <w:rPr>
          <w:noProof/>
        </w:rPr>
        <w:t>91,</w:t>
      </w:r>
      <w:r w:rsidR="00344E3E">
        <w:rPr>
          <w:noProof/>
        </w:rPr>
        <w:t>36</w:t>
      </w:r>
      <w:r w:rsidR="00CB732F" w:rsidRPr="0031714A">
        <w:rPr>
          <w:noProof/>
        </w:rPr>
        <w:t>% u odnosu na plan</w:t>
      </w:r>
      <w:r w:rsidRPr="0031714A">
        <w:rPr>
          <w:noProof/>
        </w:rPr>
        <w:t>.</w:t>
      </w:r>
    </w:p>
    <w:p w:rsidR="00E73B6C" w:rsidRPr="0031714A" w:rsidRDefault="00E73B6C" w:rsidP="0031714A">
      <w:pPr>
        <w:pStyle w:val="BodyTextIndent"/>
        <w:ind w:left="142" w:firstLine="578"/>
        <w:jc w:val="both"/>
        <w:rPr>
          <w:noProof/>
          <w:sz w:val="24"/>
          <w:szCs w:val="24"/>
          <w:lang w:val="hr-HR"/>
        </w:rPr>
      </w:pPr>
    </w:p>
    <w:p w:rsidR="00E73B6C" w:rsidRPr="0031714A" w:rsidRDefault="00E73B6C" w:rsidP="0031714A">
      <w:pPr>
        <w:pStyle w:val="BodyTextIndent"/>
        <w:ind w:left="142" w:firstLine="578"/>
        <w:jc w:val="both"/>
        <w:rPr>
          <w:noProof/>
          <w:sz w:val="24"/>
          <w:u w:val="single"/>
          <w:lang w:val="hr-HR"/>
        </w:rPr>
      </w:pPr>
      <w:r w:rsidRPr="0031714A">
        <w:rPr>
          <w:noProof/>
          <w:sz w:val="24"/>
          <w:u w:val="single"/>
          <w:lang w:val="hr-HR"/>
        </w:rPr>
        <w:t>PRIKAZ IZVRŠENJA PROGRAMA:</w:t>
      </w:r>
    </w:p>
    <w:p w:rsidR="00E73B6C" w:rsidRPr="0031714A" w:rsidRDefault="00E73B6C" w:rsidP="0031714A">
      <w:pPr>
        <w:pStyle w:val="BodyTextIndent"/>
        <w:ind w:left="142" w:firstLine="578"/>
        <w:jc w:val="both"/>
        <w:rPr>
          <w:b/>
          <w:noProof/>
          <w:sz w:val="24"/>
          <w:u w:val="single"/>
          <w:lang w:val="hr-HR"/>
        </w:rPr>
      </w:pPr>
    </w:p>
    <w:p w:rsidR="00E73B6C" w:rsidRPr="0031714A" w:rsidRDefault="00E73B6C" w:rsidP="0031714A">
      <w:pPr>
        <w:pStyle w:val="BodyTextIndent"/>
        <w:ind w:left="142" w:firstLine="578"/>
        <w:jc w:val="both"/>
        <w:rPr>
          <w:i w:val="0"/>
          <w:noProof/>
          <w:sz w:val="24"/>
          <w:szCs w:val="24"/>
          <w:lang w:val="hr-HR"/>
        </w:rPr>
      </w:pPr>
      <w:r w:rsidRPr="0031714A">
        <w:rPr>
          <w:noProof/>
          <w:sz w:val="24"/>
          <w:szCs w:val="24"/>
          <w:lang w:val="hr-HR"/>
        </w:rPr>
        <w:t>PROGRAM:</w:t>
      </w:r>
      <w:r w:rsidRPr="0031714A">
        <w:rPr>
          <w:i w:val="0"/>
          <w:noProof/>
          <w:sz w:val="24"/>
          <w:szCs w:val="24"/>
          <w:lang w:val="hr-HR"/>
        </w:rPr>
        <w:t xml:space="preserve">  JAVNA UPRAVA I ADMINISTRACIJA</w:t>
      </w:r>
    </w:p>
    <w:p w:rsidR="00E73B6C" w:rsidRPr="0031714A" w:rsidRDefault="00E73B6C" w:rsidP="0031714A">
      <w:pPr>
        <w:pStyle w:val="BodyTextIndent"/>
        <w:ind w:left="142" w:firstLine="578"/>
        <w:jc w:val="both"/>
        <w:rPr>
          <w:i w:val="0"/>
          <w:noProof/>
          <w:sz w:val="24"/>
          <w:szCs w:val="24"/>
          <w:lang w:val="hr-HR"/>
        </w:rPr>
      </w:pPr>
    </w:p>
    <w:p w:rsidR="00577E66" w:rsidRPr="0031714A" w:rsidRDefault="00577E66" w:rsidP="0031714A">
      <w:pPr>
        <w:pStyle w:val="BodyTextIndent"/>
        <w:ind w:left="142" w:firstLine="578"/>
        <w:jc w:val="both"/>
        <w:rPr>
          <w:i w:val="0"/>
          <w:noProof/>
          <w:sz w:val="24"/>
          <w:szCs w:val="24"/>
          <w:lang w:val="hr-HR"/>
        </w:rPr>
      </w:pPr>
      <w:r w:rsidRPr="0031714A">
        <w:rPr>
          <w:i w:val="0"/>
          <w:noProof/>
          <w:sz w:val="24"/>
          <w:szCs w:val="24"/>
          <w:lang w:val="hr-HR"/>
        </w:rPr>
        <w:t>Cilj Programa je učinkovito organiziranje i obavljanje poslova revizije, neovisno i objektivno davanje stručnog mišljenja i savjeta, s ciljem dodavanja vrijednosti i poboljšanja poslovanja korisnika proračuna. Pomoć korisniku proračuna u ostvarivanju ciljeva primjenom sustavnog i discipliniranog pristupa vrednovanju i poboljšanju djelotvornosti procesa upravljanja rizicima, kontroli i gospodarenju.</w:t>
      </w:r>
    </w:p>
    <w:p w:rsidR="006D33E9" w:rsidRPr="0031714A" w:rsidRDefault="006D33E9" w:rsidP="0031714A">
      <w:pPr>
        <w:pStyle w:val="BodyTextIndent"/>
        <w:ind w:left="142" w:firstLine="578"/>
        <w:jc w:val="both"/>
        <w:rPr>
          <w:i w:val="0"/>
          <w:noProof/>
          <w:sz w:val="24"/>
          <w:szCs w:val="24"/>
          <w:lang w:val="hr-HR"/>
        </w:rPr>
      </w:pPr>
    </w:p>
    <w:p w:rsidR="00577E66" w:rsidRPr="0031714A" w:rsidRDefault="00577E66" w:rsidP="0031714A">
      <w:pPr>
        <w:pStyle w:val="BodyTextIndent"/>
        <w:ind w:left="142" w:firstLine="578"/>
        <w:jc w:val="both"/>
        <w:rPr>
          <w:i w:val="0"/>
          <w:noProof/>
          <w:color w:val="000000" w:themeColor="text1"/>
          <w:sz w:val="24"/>
          <w:szCs w:val="24"/>
          <w:lang w:val="hr-HR"/>
        </w:rPr>
      </w:pPr>
      <w:r w:rsidRPr="0031714A">
        <w:rPr>
          <w:i w:val="0"/>
          <w:noProof/>
          <w:sz w:val="24"/>
          <w:szCs w:val="24"/>
          <w:lang w:val="hr-HR"/>
        </w:rPr>
        <w:t xml:space="preserve">Pokazatelj uspješnosti: putem unutranje revizije upravljačka struktura dobiva informacije o funcioniranju sustava unutranjih kontrola za koji je odgovorna. </w:t>
      </w:r>
    </w:p>
    <w:p w:rsidR="00C977A6" w:rsidRPr="0031714A" w:rsidRDefault="00C977A6" w:rsidP="0031714A">
      <w:pPr>
        <w:pStyle w:val="BodyTextIndent"/>
        <w:ind w:left="142" w:firstLine="578"/>
        <w:jc w:val="both"/>
        <w:rPr>
          <w:i w:val="0"/>
          <w:noProof/>
          <w:color w:val="000000"/>
          <w:sz w:val="24"/>
          <w:szCs w:val="24"/>
          <w:lang w:val="hr-HR" w:bidi="ta-IN"/>
        </w:rPr>
      </w:pPr>
    </w:p>
    <w:p w:rsidR="00A425C6" w:rsidRPr="00736940" w:rsidRDefault="00A425C6" w:rsidP="00A425C6">
      <w:pPr>
        <w:pStyle w:val="BodyTextIndent"/>
        <w:ind w:firstLine="567"/>
        <w:jc w:val="both"/>
        <w:rPr>
          <w:i w:val="0"/>
          <w:sz w:val="24"/>
          <w:szCs w:val="24"/>
        </w:rPr>
      </w:pPr>
      <w:r w:rsidRPr="00344E3E">
        <w:rPr>
          <w:i w:val="0"/>
          <w:noProof/>
          <w:color w:val="000000"/>
          <w:sz w:val="24"/>
          <w:szCs w:val="24"/>
          <w:lang w:val="hr-HR" w:bidi="ta-IN"/>
        </w:rPr>
        <w:t xml:space="preserve">U 2019. godini </w:t>
      </w:r>
      <w:r w:rsidRPr="00344E3E">
        <w:rPr>
          <w:i w:val="0"/>
          <w:color w:val="000000"/>
          <w:sz w:val="24"/>
          <w:szCs w:val="24"/>
          <w:lang w:bidi="ta-IN"/>
        </w:rPr>
        <w:t>izvršena je</w:t>
      </w:r>
      <w:r w:rsidRPr="00344E3E">
        <w:rPr>
          <w:i w:val="0"/>
          <w:color w:val="000000" w:themeColor="text1"/>
          <w:sz w:val="24"/>
          <w:szCs w:val="24"/>
        </w:rPr>
        <w:t xml:space="preserve"> revizija </w:t>
      </w:r>
      <w:r w:rsidRPr="00344E3E">
        <w:rPr>
          <w:i w:val="0"/>
          <w:color w:val="000000"/>
          <w:sz w:val="24"/>
          <w:szCs w:val="24"/>
          <w:lang w:bidi="ta-IN"/>
        </w:rPr>
        <w:t>u Upravnom odjelu za prostorno</w:t>
      </w:r>
      <w:r w:rsidRPr="00736940">
        <w:rPr>
          <w:i w:val="0"/>
          <w:color w:val="000000"/>
          <w:sz w:val="24"/>
          <w:szCs w:val="24"/>
          <w:lang w:bidi="ta-IN"/>
        </w:rPr>
        <w:t xml:space="preserve"> uređenje, komunalni sustav i imovinu: “Revizija registra imovine“, a sve sukladno planu godišnje revizije, dostavljenom Ministarstvu financija. Naglasak je bio na kontinuiranom upisu imovine Grada Pule u </w:t>
      </w:r>
      <w:r>
        <w:rPr>
          <w:i w:val="0"/>
          <w:color w:val="000000"/>
          <w:sz w:val="24"/>
          <w:szCs w:val="24"/>
          <w:lang w:bidi="ta-IN"/>
        </w:rPr>
        <w:t>registar</w:t>
      </w:r>
      <w:r w:rsidRPr="00736940">
        <w:rPr>
          <w:i w:val="0"/>
          <w:color w:val="000000"/>
          <w:sz w:val="24"/>
          <w:szCs w:val="24"/>
          <w:lang w:bidi="ta-IN"/>
        </w:rPr>
        <w:t xml:space="preserve"> te praćenje preporuka Državno</w:t>
      </w:r>
      <w:r>
        <w:rPr>
          <w:i w:val="0"/>
          <w:color w:val="000000"/>
          <w:sz w:val="24"/>
          <w:szCs w:val="24"/>
          <w:lang w:bidi="ta-IN"/>
        </w:rPr>
        <w:t>g</w:t>
      </w:r>
      <w:r w:rsidRPr="00736940">
        <w:rPr>
          <w:i w:val="0"/>
          <w:color w:val="000000"/>
          <w:sz w:val="24"/>
          <w:szCs w:val="24"/>
          <w:lang w:bidi="ta-IN"/>
        </w:rPr>
        <w:t xml:space="preserve"> ureda za reviziju. Nadalje,  ista se svodila na upis relevantnih podataka, ispravaka Ureda za katastar, upis novopronađene i novostečene imovine, davanja mišljenja, te </w:t>
      </w:r>
      <w:r w:rsidRPr="00736940">
        <w:rPr>
          <w:i w:val="0"/>
          <w:sz w:val="24"/>
          <w:szCs w:val="24"/>
        </w:rPr>
        <w:t xml:space="preserve">davanja preporuka za poboljšanje sustava unutarnjih kontrola u revidiranom procesu, redukcija nepotrebnih troškova, ažuriranje registra, kao i kontrola i usklađenje sa Službom za zastupanje. </w:t>
      </w:r>
    </w:p>
    <w:p w:rsidR="00A425C6" w:rsidRPr="00736940" w:rsidRDefault="00A425C6" w:rsidP="00A425C6">
      <w:pPr>
        <w:pStyle w:val="BodyTextIndent"/>
        <w:ind w:firstLine="567"/>
        <w:jc w:val="both"/>
        <w:rPr>
          <w:b/>
          <w:bCs/>
          <w:color w:val="000000"/>
          <w:sz w:val="24"/>
          <w:szCs w:val="24"/>
          <w:lang w:bidi="ta-IN"/>
        </w:rPr>
      </w:pPr>
      <w:r w:rsidRPr="00736940">
        <w:rPr>
          <w:i w:val="0"/>
          <w:color w:val="000000"/>
          <w:sz w:val="24"/>
          <w:szCs w:val="24"/>
          <w:lang w:bidi="ta-IN"/>
        </w:rPr>
        <w:t xml:space="preserve">Osnovni cilj revizije, a temeljem preliminarne procjene glavnih rizika bilo je utvrđivanje potrebe za uvid u evidenciju/registar imovine Grada, kao i preporuku Državne revizije, gospodarenje imovinom sukladno  pažnji dobrog gospodarstvenika, u konačnici : </w:t>
      </w:r>
    </w:p>
    <w:p w:rsidR="00A425C6" w:rsidRPr="00736940" w:rsidRDefault="00A425C6" w:rsidP="00A425C6">
      <w:pPr>
        <w:pStyle w:val="BodyTextIndent"/>
        <w:numPr>
          <w:ilvl w:val="0"/>
          <w:numId w:val="63"/>
        </w:numPr>
        <w:jc w:val="both"/>
        <w:rPr>
          <w:i w:val="0"/>
          <w:color w:val="000000"/>
          <w:sz w:val="24"/>
          <w:szCs w:val="24"/>
          <w:lang w:bidi="ta-IN"/>
        </w:rPr>
      </w:pPr>
      <w:r w:rsidRPr="00736940">
        <w:rPr>
          <w:i w:val="0"/>
          <w:color w:val="000000"/>
          <w:sz w:val="24"/>
          <w:szCs w:val="24"/>
          <w:lang w:bidi="ta-IN"/>
        </w:rPr>
        <w:t>davanja stručnog mišljenja o trenutnom stanju evidentirane imovine i povezivanju</w:t>
      </w:r>
      <w:r>
        <w:rPr>
          <w:i w:val="0"/>
          <w:color w:val="000000"/>
          <w:sz w:val="24"/>
          <w:szCs w:val="24"/>
          <w:lang w:bidi="ta-IN"/>
        </w:rPr>
        <w:t>,</w:t>
      </w:r>
      <w:r w:rsidRPr="00736940">
        <w:rPr>
          <w:i w:val="0"/>
          <w:color w:val="000000"/>
          <w:sz w:val="24"/>
          <w:szCs w:val="24"/>
          <w:lang w:bidi="ta-IN"/>
        </w:rPr>
        <w:t xml:space="preserve"> </w:t>
      </w:r>
    </w:p>
    <w:p w:rsidR="00A425C6" w:rsidRPr="00736940" w:rsidRDefault="00A425C6" w:rsidP="00A425C6">
      <w:pPr>
        <w:pStyle w:val="BodyTextIndent"/>
        <w:numPr>
          <w:ilvl w:val="0"/>
          <w:numId w:val="63"/>
        </w:numPr>
        <w:jc w:val="both"/>
        <w:rPr>
          <w:i w:val="0"/>
          <w:color w:val="000000"/>
          <w:sz w:val="24"/>
          <w:szCs w:val="24"/>
          <w:lang w:bidi="ta-IN"/>
        </w:rPr>
      </w:pPr>
      <w:r w:rsidRPr="00736940">
        <w:rPr>
          <w:i w:val="0"/>
          <w:color w:val="000000"/>
          <w:sz w:val="24"/>
          <w:szCs w:val="24"/>
          <w:lang w:bidi="ta-IN"/>
        </w:rPr>
        <w:t>davanja preporuka za poboljšanje sustava unutarnjih kontrola u revidiranom procesu, poboljšanje efikasnosti i učinkovitosti</w:t>
      </w:r>
      <w:r>
        <w:rPr>
          <w:i w:val="0"/>
          <w:color w:val="000000"/>
          <w:sz w:val="24"/>
          <w:szCs w:val="24"/>
          <w:lang w:bidi="ta-IN"/>
        </w:rPr>
        <w:t>.</w:t>
      </w:r>
      <w:r w:rsidRPr="00736940">
        <w:rPr>
          <w:i w:val="0"/>
          <w:color w:val="000000"/>
          <w:sz w:val="24"/>
          <w:szCs w:val="24"/>
          <w:lang w:bidi="ta-IN"/>
        </w:rPr>
        <w:t xml:space="preserve">  </w:t>
      </w:r>
    </w:p>
    <w:p w:rsidR="00A425C6" w:rsidRPr="0031714A" w:rsidRDefault="00A425C6" w:rsidP="00A425C6">
      <w:pPr>
        <w:pStyle w:val="BodyTextIndent"/>
        <w:ind w:left="142" w:firstLine="578"/>
        <w:jc w:val="both"/>
        <w:rPr>
          <w:i w:val="0"/>
          <w:noProof/>
          <w:sz w:val="24"/>
          <w:szCs w:val="24"/>
          <w:lang w:val="hr-HR"/>
        </w:rPr>
      </w:pPr>
    </w:p>
    <w:p w:rsidR="00A425C6" w:rsidRPr="005F50E3" w:rsidRDefault="00A425C6" w:rsidP="00A425C6">
      <w:pPr>
        <w:pStyle w:val="BodyTextIndent"/>
        <w:ind w:firstLine="567"/>
        <w:jc w:val="both"/>
        <w:rPr>
          <w:i w:val="0"/>
          <w:sz w:val="24"/>
          <w:szCs w:val="24"/>
        </w:rPr>
      </w:pPr>
      <w:r>
        <w:rPr>
          <w:i w:val="0"/>
          <w:color w:val="000000"/>
          <w:sz w:val="24"/>
          <w:szCs w:val="24"/>
          <w:lang w:bidi="ta-IN"/>
        </w:rPr>
        <w:t>I</w:t>
      </w:r>
      <w:r w:rsidRPr="005F50E3">
        <w:rPr>
          <w:i w:val="0"/>
          <w:color w:val="000000"/>
          <w:sz w:val="24"/>
          <w:szCs w:val="24"/>
          <w:lang w:bidi="ta-IN"/>
        </w:rPr>
        <w:t>zvršena je</w:t>
      </w:r>
      <w:r w:rsidRPr="005F50E3">
        <w:rPr>
          <w:i w:val="0"/>
          <w:color w:val="000000" w:themeColor="text1"/>
          <w:sz w:val="24"/>
          <w:szCs w:val="24"/>
        </w:rPr>
        <w:t xml:space="preserve"> revizija </w:t>
      </w:r>
      <w:r w:rsidRPr="005F50E3">
        <w:rPr>
          <w:i w:val="0"/>
          <w:color w:val="000000"/>
          <w:sz w:val="24"/>
          <w:szCs w:val="24"/>
          <w:lang w:bidi="ta-IN"/>
        </w:rPr>
        <w:t>u Upravnom odjelu za prostorno uređenje, komunalni sustav i imovinu: “Revizija registra ugovora o nabavi malih vrijednosti“, a sve sukladno planu godišnje revizije, dostavljenom Ministarstvu financija RH. Naglasak je bio na mogućnosti praćenja plana o izvršenju nabave malih vrijednosti sukladno planu proračuna za 2019. godinu. Nadalje, ista se svodila na kontrolu nabave, poništenja istih, te cjelokupan upis podataka u registar.</w:t>
      </w:r>
      <w:r w:rsidRPr="005F50E3">
        <w:rPr>
          <w:i w:val="0"/>
          <w:sz w:val="24"/>
          <w:szCs w:val="24"/>
        </w:rPr>
        <w:t xml:space="preserve"> </w:t>
      </w:r>
    </w:p>
    <w:p w:rsidR="005F50E3" w:rsidRDefault="005F50E3" w:rsidP="005F50E3">
      <w:pPr>
        <w:autoSpaceDE w:val="0"/>
        <w:autoSpaceDN w:val="0"/>
        <w:adjustRightInd w:val="0"/>
        <w:ind w:firstLine="567"/>
        <w:jc w:val="both"/>
        <w:rPr>
          <w:color w:val="000000"/>
          <w:sz w:val="24"/>
          <w:szCs w:val="24"/>
          <w:lang w:bidi="ta-IN"/>
        </w:rPr>
      </w:pPr>
    </w:p>
    <w:p w:rsidR="005F50E3" w:rsidRPr="005F50E3" w:rsidRDefault="005F50E3" w:rsidP="005F50E3">
      <w:pPr>
        <w:autoSpaceDE w:val="0"/>
        <w:autoSpaceDN w:val="0"/>
        <w:adjustRightInd w:val="0"/>
        <w:ind w:firstLine="567"/>
        <w:jc w:val="both"/>
        <w:rPr>
          <w:color w:val="000000"/>
          <w:sz w:val="24"/>
          <w:szCs w:val="24"/>
          <w:lang w:bidi="ta-IN"/>
        </w:rPr>
      </w:pPr>
      <w:r>
        <w:rPr>
          <w:color w:val="000000"/>
          <w:sz w:val="24"/>
          <w:szCs w:val="24"/>
          <w:lang w:bidi="ta-IN"/>
        </w:rPr>
        <w:t>P</w:t>
      </w:r>
      <w:r w:rsidRPr="005F50E3">
        <w:rPr>
          <w:color w:val="000000"/>
          <w:sz w:val="24"/>
          <w:szCs w:val="24"/>
          <w:lang w:bidi="ta-IN"/>
        </w:rPr>
        <w:t>rovodi</w:t>
      </w:r>
      <w:r>
        <w:rPr>
          <w:color w:val="000000"/>
          <w:sz w:val="24"/>
          <w:szCs w:val="24"/>
          <w:lang w:bidi="ta-IN"/>
        </w:rPr>
        <w:t>la</w:t>
      </w:r>
      <w:r w:rsidRPr="005F50E3">
        <w:rPr>
          <w:color w:val="000000"/>
          <w:sz w:val="24"/>
          <w:szCs w:val="24"/>
          <w:lang w:bidi="ta-IN"/>
        </w:rPr>
        <w:t xml:space="preserve"> se i revizija u Upravnom odjelu za financije i opću upravu pod nazivom: „Revizija naplate potraživanja“, te je sukladno tome Služba poduzimala mjere po preporuci Državnog ureda za reviziju, mjere kontinuiranog praćenja naplate.</w:t>
      </w:r>
    </w:p>
    <w:p w:rsidR="005F50E3" w:rsidRPr="005F50E3" w:rsidRDefault="005F50E3" w:rsidP="005F50E3">
      <w:pPr>
        <w:autoSpaceDE w:val="0"/>
        <w:autoSpaceDN w:val="0"/>
        <w:adjustRightInd w:val="0"/>
        <w:jc w:val="both"/>
        <w:rPr>
          <w:color w:val="000000"/>
          <w:sz w:val="24"/>
          <w:szCs w:val="24"/>
          <w:lang w:bidi="ta-IN"/>
        </w:rPr>
      </w:pPr>
    </w:p>
    <w:p w:rsidR="00E73B6C" w:rsidRPr="00344E3E" w:rsidRDefault="00E73B6C" w:rsidP="005F50E3">
      <w:pPr>
        <w:pStyle w:val="BodyTextIndent"/>
        <w:ind w:left="142" w:firstLine="578"/>
        <w:jc w:val="both"/>
        <w:rPr>
          <w:i w:val="0"/>
          <w:noProof/>
          <w:sz w:val="24"/>
          <w:lang w:val="hr-HR"/>
        </w:rPr>
      </w:pPr>
      <w:r w:rsidRPr="00344E3E">
        <w:rPr>
          <w:i w:val="0"/>
          <w:noProof/>
          <w:sz w:val="24"/>
          <w:lang w:val="hr-HR"/>
        </w:rPr>
        <w:t xml:space="preserve">Program Javna uprava i administracija; rashodi za provođenje programa planirani </w:t>
      </w:r>
      <w:r w:rsidR="009B07FE" w:rsidRPr="00344E3E">
        <w:rPr>
          <w:i w:val="0"/>
          <w:noProof/>
          <w:sz w:val="24"/>
          <w:szCs w:val="24"/>
          <w:lang w:val="hr-HR"/>
        </w:rPr>
        <w:t xml:space="preserve">su u iznosu od 321.000,00 kuna, a izvršeni u iznosu od </w:t>
      </w:r>
      <w:r w:rsidR="00344E3E" w:rsidRPr="00344E3E">
        <w:rPr>
          <w:i w:val="0"/>
          <w:noProof/>
          <w:sz w:val="24"/>
          <w:szCs w:val="24"/>
          <w:lang w:val="hr-HR"/>
        </w:rPr>
        <w:t>293.281,49 kuna</w:t>
      </w:r>
      <w:r w:rsidR="009B07FE" w:rsidRPr="00344E3E">
        <w:rPr>
          <w:i w:val="0"/>
          <w:noProof/>
          <w:sz w:val="24"/>
          <w:szCs w:val="24"/>
          <w:lang w:val="hr-HR"/>
        </w:rPr>
        <w:t xml:space="preserve"> ili </w:t>
      </w:r>
      <w:r w:rsidR="005A55F0" w:rsidRPr="00344E3E">
        <w:rPr>
          <w:i w:val="0"/>
          <w:noProof/>
          <w:sz w:val="24"/>
          <w:szCs w:val="24"/>
          <w:lang w:val="hr-HR"/>
        </w:rPr>
        <w:t>91,</w:t>
      </w:r>
      <w:r w:rsidR="00344E3E" w:rsidRPr="00344E3E">
        <w:rPr>
          <w:i w:val="0"/>
          <w:noProof/>
          <w:sz w:val="24"/>
          <w:szCs w:val="24"/>
          <w:lang w:val="hr-HR"/>
        </w:rPr>
        <w:t>36</w:t>
      </w:r>
      <w:r w:rsidR="009B07FE" w:rsidRPr="00344E3E">
        <w:rPr>
          <w:i w:val="0"/>
          <w:noProof/>
          <w:sz w:val="24"/>
          <w:szCs w:val="24"/>
          <w:lang w:val="hr-HR"/>
        </w:rPr>
        <w:t>% u odnosu na plan</w:t>
      </w:r>
      <w:r w:rsidRPr="00344E3E">
        <w:rPr>
          <w:i w:val="0"/>
          <w:noProof/>
          <w:sz w:val="24"/>
          <w:szCs w:val="24"/>
          <w:lang w:val="hr-HR"/>
        </w:rPr>
        <w:t>. U okviru programa planirana</w:t>
      </w:r>
      <w:r w:rsidRPr="00344E3E">
        <w:rPr>
          <w:i w:val="0"/>
          <w:noProof/>
          <w:sz w:val="24"/>
          <w:lang w:val="hr-HR"/>
        </w:rPr>
        <w:t xml:space="preserve"> je jedna Aktivnost:</w:t>
      </w:r>
    </w:p>
    <w:p w:rsidR="00E73B6C" w:rsidRPr="00344E3E" w:rsidRDefault="00E73B6C" w:rsidP="0031714A">
      <w:pPr>
        <w:pStyle w:val="Header"/>
        <w:tabs>
          <w:tab w:val="clear" w:pos="4320"/>
          <w:tab w:val="clear" w:pos="8640"/>
        </w:tabs>
        <w:ind w:left="142" w:firstLine="578"/>
        <w:jc w:val="both"/>
        <w:rPr>
          <w:rFonts w:ascii="Times New Roman" w:hAnsi="Times New Roman"/>
          <w:noProof/>
          <w:lang w:val="hr-HR"/>
        </w:rPr>
      </w:pPr>
    </w:p>
    <w:p w:rsidR="00E73B6C" w:rsidRPr="00344E3E" w:rsidRDefault="00E73B6C" w:rsidP="0031714A">
      <w:pPr>
        <w:pStyle w:val="Header"/>
        <w:tabs>
          <w:tab w:val="clear" w:pos="4320"/>
          <w:tab w:val="clear" w:pos="8640"/>
        </w:tabs>
        <w:ind w:left="142" w:firstLine="578"/>
        <w:jc w:val="both"/>
        <w:rPr>
          <w:rFonts w:ascii="Times New Roman" w:hAnsi="Times New Roman"/>
          <w:noProof/>
          <w:lang w:val="hr-HR"/>
        </w:rPr>
      </w:pPr>
      <w:r w:rsidRPr="00344E3E">
        <w:rPr>
          <w:rFonts w:ascii="Times New Roman" w:hAnsi="Times New Roman"/>
          <w:i/>
          <w:noProof/>
          <w:lang w:val="hr-HR"/>
        </w:rPr>
        <w:t>Aktivnost: Administrativno, tehničko i stručno osoblje</w:t>
      </w:r>
      <w:r w:rsidRPr="00344E3E">
        <w:rPr>
          <w:rFonts w:ascii="Times New Roman" w:hAnsi="Times New Roman"/>
          <w:noProof/>
          <w:lang w:val="hr-HR"/>
        </w:rPr>
        <w:t xml:space="preserve">; rashodi su </w:t>
      </w:r>
      <w:r w:rsidRPr="00344E3E">
        <w:rPr>
          <w:rFonts w:ascii="Times New Roman" w:hAnsi="Times New Roman"/>
          <w:noProof/>
          <w:szCs w:val="24"/>
          <w:lang w:val="hr-HR"/>
        </w:rPr>
        <w:t xml:space="preserve">planirani </w:t>
      </w:r>
      <w:r w:rsidR="009B07FE" w:rsidRPr="00344E3E">
        <w:rPr>
          <w:rFonts w:ascii="Times New Roman" w:hAnsi="Times New Roman"/>
          <w:noProof/>
          <w:lang w:val="hr-HR"/>
        </w:rPr>
        <w:t xml:space="preserve">u iznosu od 321.000,00 kuna, a izvršeni u iznosu od </w:t>
      </w:r>
      <w:r w:rsidR="00344E3E" w:rsidRPr="00344E3E">
        <w:rPr>
          <w:rFonts w:ascii="Times New Roman" w:hAnsi="Times New Roman"/>
          <w:noProof/>
          <w:szCs w:val="24"/>
          <w:lang w:val="hr-HR"/>
        </w:rPr>
        <w:t>293.281,49</w:t>
      </w:r>
      <w:r w:rsidR="00344E3E" w:rsidRPr="00344E3E">
        <w:rPr>
          <w:rFonts w:ascii="Times New Roman" w:hAnsi="Times New Roman"/>
          <w:i/>
          <w:noProof/>
          <w:szCs w:val="24"/>
          <w:lang w:val="hr-HR"/>
        </w:rPr>
        <w:t xml:space="preserve"> </w:t>
      </w:r>
      <w:r w:rsidR="005A55F0" w:rsidRPr="00344E3E">
        <w:rPr>
          <w:rFonts w:ascii="Times New Roman" w:hAnsi="Times New Roman"/>
          <w:noProof/>
          <w:szCs w:val="24"/>
          <w:lang w:val="hr-HR"/>
        </w:rPr>
        <w:t>kun</w:t>
      </w:r>
      <w:r w:rsidR="00344E3E" w:rsidRPr="00344E3E">
        <w:rPr>
          <w:rFonts w:ascii="Times New Roman" w:hAnsi="Times New Roman"/>
          <w:noProof/>
          <w:szCs w:val="24"/>
          <w:lang w:val="hr-HR"/>
        </w:rPr>
        <w:t>a</w:t>
      </w:r>
      <w:r w:rsidR="005A55F0" w:rsidRPr="00344E3E">
        <w:rPr>
          <w:rFonts w:ascii="Times New Roman" w:hAnsi="Times New Roman"/>
          <w:noProof/>
          <w:szCs w:val="24"/>
          <w:lang w:val="hr-HR"/>
        </w:rPr>
        <w:t xml:space="preserve"> ili 91,</w:t>
      </w:r>
      <w:r w:rsidR="00344E3E" w:rsidRPr="00344E3E">
        <w:rPr>
          <w:rFonts w:ascii="Times New Roman" w:hAnsi="Times New Roman"/>
          <w:noProof/>
          <w:szCs w:val="24"/>
          <w:lang w:val="hr-HR"/>
        </w:rPr>
        <w:t>36</w:t>
      </w:r>
      <w:r w:rsidR="005A55F0" w:rsidRPr="00344E3E">
        <w:rPr>
          <w:rFonts w:ascii="Times New Roman" w:hAnsi="Times New Roman"/>
          <w:noProof/>
          <w:szCs w:val="24"/>
          <w:lang w:val="hr-HR"/>
        </w:rPr>
        <w:t>% u odnosu na plan</w:t>
      </w:r>
      <w:r w:rsidRPr="00344E3E">
        <w:rPr>
          <w:rFonts w:ascii="Times New Roman" w:hAnsi="Times New Roman"/>
          <w:noProof/>
          <w:lang w:val="hr-HR"/>
        </w:rPr>
        <w:t>, obuhvaćaju rashode za plaće i materijalna prava službenice Službe za unutarnju reviziju (rashodi za plaće, doprinosi na bruto plaće, te naknade službenici) i materijalne rashode (</w:t>
      </w:r>
      <w:r w:rsidR="005A55F0" w:rsidRPr="00344E3E">
        <w:rPr>
          <w:rFonts w:ascii="Times New Roman" w:hAnsi="Times New Roman"/>
          <w:noProof/>
          <w:lang w:val="hr-HR"/>
        </w:rPr>
        <w:t xml:space="preserve">uredski materijal, </w:t>
      </w:r>
      <w:r w:rsidRPr="00344E3E">
        <w:rPr>
          <w:rFonts w:ascii="Times New Roman" w:hAnsi="Times New Roman"/>
          <w:noProof/>
          <w:lang w:val="hr-HR"/>
        </w:rPr>
        <w:t xml:space="preserve">naknade za prijevoz). </w:t>
      </w:r>
    </w:p>
    <w:p w:rsidR="00E73B6C" w:rsidRPr="00344E3E" w:rsidRDefault="00E73B6C" w:rsidP="0031714A">
      <w:pPr>
        <w:autoSpaceDE w:val="0"/>
        <w:autoSpaceDN w:val="0"/>
        <w:adjustRightInd w:val="0"/>
        <w:ind w:left="142" w:firstLine="578"/>
        <w:jc w:val="both"/>
        <w:rPr>
          <w:noProof/>
          <w:color w:val="000000"/>
          <w:sz w:val="24"/>
          <w:szCs w:val="24"/>
        </w:rPr>
      </w:pPr>
    </w:p>
    <w:p w:rsidR="00344E3E" w:rsidRPr="00924F0C" w:rsidRDefault="00344E3E" w:rsidP="00344E3E">
      <w:pPr>
        <w:autoSpaceDE w:val="0"/>
        <w:autoSpaceDN w:val="0"/>
        <w:adjustRightInd w:val="0"/>
        <w:spacing w:before="120"/>
        <w:ind w:firstLine="660"/>
        <w:jc w:val="both"/>
        <w:rPr>
          <w:color w:val="000000"/>
          <w:sz w:val="24"/>
          <w:szCs w:val="24"/>
          <w:lang w:bidi="ta-IN"/>
        </w:rPr>
      </w:pPr>
      <w:r w:rsidRPr="00924F0C">
        <w:rPr>
          <w:color w:val="000000"/>
          <w:sz w:val="24"/>
          <w:szCs w:val="24"/>
          <w:lang w:bidi="ta-IN"/>
        </w:rPr>
        <w:t xml:space="preserve">Služba za unutarnju reviziju je permanentno pratila provođenje preporuka u </w:t>
      </w:r>
      <w:r>
        <w:rPr>
          <w:color w:val="000000"/>
          <w:sz w:val="24"/>
          <w:szCs w:val="24"/>
          <w:lang w:bidi="ta-IN"/>
        </w:rPr>
        <w:t xml:space="preserve">prethodnim </w:t>
      </w:r>
      <w:r w:rsidRPr="00924F0C">
        <w:rPr>
          <w:color w:val="000000"/>
          <w:sz w:val="24"/>
          <w:szCs w:val="24"/>
          <w:lang w:bidi="ta-IN"/>
        </w:rPr>
        <w:t xml:space="preserve"> izvješć</w:t>
      </w:r>
      <w:r>
        <w:rPr>
          <w:color w:val="000000"/>
          <w:sz w:val="24"/>
          <w:szCs w:val="24"/>
          <w:lang w:bidi="ta-IN"/>
        </w:rPr>
        <w:t>ima</w:t>
      </w:r>
      <w:r w:rsidRPr="00924F0C">
        <w:rPr>
          <w:color w:val="000000"/>
          <w:sz w:val="24"/>
          <w:szCs w:val="24"/>
          <w:lang w:bidi="ta-IN"/>
        </w:rPr>
        <w:t xml:space="preserve"> o obavljenoj reviziji, surađivala sa ostalim upravnim odjelima Grada i sa Središnjom harmonizacijskom jedinicom, izradila financijski plan za 201</w:t>
      </w:r>
      <w:r>
        <w:rPr>
          <w:color w:val="000000"/>
          <w:sz w:val="24"/>
          <w:szCs w:val="24"/>
          <w:lang w:bidi="ta-IN"/>
        </w:rPr>
        <w:t>9</w:t>
      </w:r>
      <w:r w:rsidRPr="00924F0C">
        <w:rPr>
          <w:color w:val="000000"/>
          <w:sz w:val="24"/>
          <w:szCs w:val="24"/>
          <w:lang w:bidi="ta-IN"/>
        </w:rPr>
        <w:t>. godinu.</w:t>
      </w:r>
    </w:p>
    <w:p w:rsidR="00344E3E" w:rsidRDefault="00344E3E" w:rsidP="00344E3E">
      <w:pPr>
        <w:autoSpaceDE w:val="0"/>
        <w:autoSpaceDN w:val="0"/>
        <w:adjustRightInd w:val="0"/>
        <w:ind w:firstLine="708"/>
        <w:jc w:val="both"/>
        <w:rPr>
          <w:color w:val="000000"/>
          <w:sz w:val="24"/>
          <w:szCs w:val="24"/>
          <w:lang w:bidi="ta-IN"/>
        </w:rPr>
      </w:pPr>
      <w:r w:rsidRPr="00924F0C">
        <w:rPr>
          <w:color w:val="000000"/>
          <w:sz w:val="24"/>
          <w:szCs w:val="24"/>
          <w:lang w:bidi="ta-IN"/>
        </w:rPr>
        <w:t>Svojim radom Služba je davala stručne savjete vezano za procedure i dobre prakse, promicala etično ponašanje, pruž</w:t>
      </w:r>
      <w:r>
        <w:rPr>
          <w:color w:val="000000"/>
          <w:sz w:val="24"/>
          <w:szCs w:val="24"/>
          <w:lang w:bidi="ta-IN"/>
        </w:rPr>
        <w:t>ala podršku dobrom gospodarenju</w:t>
      </w:r>
      <w:r w:rsidRPr="00924F0C">
        <w:rPr>
          <w:color w:val="000000"/>
          <w:sz w:val="24"/>
          <w:szCs w:val="24"/>
          <w:lang w:bidi="ta-IN"/>
        </w:rPr>
        <w:t xml:space="preserve"> te promicala profesion</w:t>
      </w:r>
      <w:r>
        <w:rPr>
          <w:color w:val="000000"/>
          <w:sz w:val="24"/>
          <w:szCs w:val="24"/>
          <w:lang w:bidi="ta-IN"/>
        </w:rPr>
        <w:t>alnost, integritet i diskreciju.</w:t>
      </w:r>
    </w:p>
    <w:p w:rsidR="005A55F0" w:rsidRPr="00344E3E" w:rsidRDefault="005A55F0" w:rsidP="0031714A">
      <w:pPr>
        <w:autoSpaceDE w:val="0"/>
        <w:autoSpaceDN w:val="0"/>
        <w:adjustRightInd w:val="0"/>
        <w:ind w:left="142" w:firstLine="578"/>
        <w:jc w:val="both"/>
        <w:rPr>
          <w:color w:val="000000"/>
          <w:sz w:val="24"/>
          <w:szCs w:val="24"/>
          <w:lang w:bidi="ta-IN"/>
        </w:rPr>
      </w:pPr>
      <w:r w:rsidRPr="005F50E3">
        <w:rPr>
          <w:color w:val="000000"/>
          <w:sz w:val="24"/>
          <w:szCs w:val="24"/>
          <w:lang w:bidi="ta-IN"/>
        </w:rPr>
        <w:t>Služba se u 201</w:t>
      </w:r>
      <w:r w:rsidR="005F50E3" w:rsidRPr="005F50E3">
        <w:rPr>
          <w:color w:val="000000"/>
          <w:sz w:val="24"/>
          <w:szCs w:val="24"/>
          <w:lang w:bidi="ta-IN"/>
        </w:rPr>
        <w:t>9</w:t>
      </w:r>
      <w:r w:rsidRPr="005F50E3">
        <w:rPr>
          <w:color w:val="000000"/>
          <w:sz w:val="24"/>
          <w:szCs w:val="24"/>
          <w:lang w:bidi="ta-IN"/>
        </w:rPr>
        <w:t>. godini fokusirala na učinkovitost preporuka u navedenoj godini.</w:t>
      </w:r>
    </w:p>
    <w:p w:rsidR="00F162C4" w:rsidRPr="00344E3E" w:rsidRDefault="00F162C4" w:rsidP="00F42170">
      <w:pPr>
        <w:spacing w:after="200" w:line="276" w:lineRule="auto"/>
        <w:jc w:val="center"/>
        <w:rPr>
          <w:b/>
          <w:noProof/>
          <w:sz w:val="24"/>
        </w:rPr>
      </w:pPr>
    </w:p>
    <w:p w:rsidR="00F162C4" w:rsidRPr="0031714A" w:rsidRDefault="00F162C4" w:rsidP="00F42170">
      <w:pPr>
        <w:spacing w:after="200" w:line="276" w:lineRule="auto"/>
        <w:jc w:val="center"/>
        <w:rPr>
          <w:b/>
          <w:noProof/>
          <w:sz w:val="24"/>
        </w:rPr>
      </w:pPr>
    </w:p>
    <w:p w:rsidR="005A55F0" w:rsidRPr="0031714A" w:rsidRDefault="005A55F0" w:rsidP="00F42170">
      <w:pPr>
        <w:autoSpaceDE w:val="0"/>
        <w:autoSpaceDN w:val="0"/>
        <w:adjustRightInd w:val="0"/>
        <w:ind w:firstLine="567"/>
        <w:jc w:val="both"/>
        <w:rPr>
          <w:noProof/>
          <w:sz w:val="24"/>
          <w:szCs w:val="24"/>
        </w:rPr>
      </w:pPr>
    </w:p>
    <w:p w:rsidR="005A55F0" w:rsidRPr="0031714A" w:rsidRDefault="005A55F0" w:rsidP="00F42170">
      <w:pPr>
        <w:autoSpaceDE w:val="0"/>
        <w:autoSpaceDN w:val="0"/>
        <w:adjustRightInd w:val="0"/>
        <w:ind w:firstLine="708"/>
        <w:jc w:val="both"/>
        <w:rPr>
          <w:noProof/>
          <w:color w:val="000000"/>
          <w:sz w:val="24"/>
          <w:szCs w:val="24"/>
          <w:lang w:bidi="ta-IN"/>
        </w:rPr>
      </w:pPr>
    </w:p>
    <w:p w:rsidR="005A55F0" w:rsidRPr="0031714A" w:rsidRDefault="005A55F0" w:rsidP="00F42170">
      <w:pPr>
        <w:autoSpaceDE w:val="0"/>
        <w:autoSpaceDN w:val="0"/>
        <w:adjustRightInd w:val="0"/>
        <w:jc w:val="both"/>
        <w:rPr>
          <w:color w:val="000000"/>
          <w:sz w:val="24"/>
          <w:szCs w:val="24"/>
          <w:lang w:bidi="ta-IN"/>
        </w:rPr>
      </w:pPr>
      <w:r w:rsidRPr="0031714A">
        <w:rPr>
          <w:color w:val="000000"/>
          <w:sz w:val="24"/>
          <w:szCs w:val="24"/>
          <w:lang w:bidi="ta-IN"/>
        </w:rPr>
        <w:tab/>
      </w:r>
    </w:p>
    <w:p w:rsidR="00F162C4" w:rsidRPr="0031714A" w:rsidRDefault="00F162C4" w:rsidP="00F42170">
      <w:pPr>
        <w:spacing w:after="200" w:line="276" w:lineRule="auto"/>
        <w:jc w:val="center"/>
        <w:rPr>
          <w:b/>
          <w:noProof/>
          <w:sz w:val="24"/>
        </w:rPr>
      </w:pPr>
    </w:p>
    <w:p w:rsidR="00F162C4" w:rsidRPr="0031714A" w:rsidRDefault="00F162C4" w:rsidP="00F42170">
      <w:pPr>
        <w:spacing w:after="200" w:line="276" w:lineRule="auto"/>
        <w:jc w:val="center"/>
        <w:rPr>
          <w:b/>
          <w:noProof/>
          <w:sz w:val="24"/>
        </w:rPr>
      </w:pPr>
    </w:p>
    <w:p w:rsidR="00F162C4" w:rsidRPr="0031714A" w:rsidRDefault="00F162C4" w:rsidP="00F42170">
      <w:pPr>
        <w:spacing w:after="200" w:line="276" w:lineRule="auto"/>
        <w:jc w:val="center"/>
        <w:rPr>
          <w:b/>
          <w:noProof/>
          <w:sz w:val="24"/>
        </w:rPr>
      </w:pPr>
    </w:p>
    <w:p w:rsidR="00F162C4" w:rsidRPr="0031714A" w:rsidRDefault="00F162C4" w:rsidP="00F42170">
      <w:pPr>
        <w:spacing w:after="200" w:line="276" w:lineRule="auto"/>
        <w:jc w:val="center"/>
        <w:rPr>
          <w:b/>
          <w:noProof/>
          <w:sz w:val="24"/>
        </w:rPr>
      </w:pPr>
    </w:p>
    <w:p w:rsidR="0068533B" w:rsidRPr="0031714A" w:rsidRDefault="0068533B" w:rsidP="00F42170">
      <w:pPr>
        <w:spacing w:after="200" w:line="276" w:lineRule="auto"/>
        <w:jc w:val="center"/>
        <w:rPr>
          <w:b/>
          <w:noProof/>
          <w:sz w:val="24"/>
        </w:rPr>
      </w:pPr>
    </w:p>
    <w:p w:rsidR="000231C6" w:rsidRPr="0031714A" w:rsidRDefault="000231C6" w:rsidP="00F42170">
      <w:pPr>
        <w:spacing w:after="200" w:line="276" w:lineRule="auto"/>
        <w:jc w:val="center"/>
        <w:rPr>
          <w:b/>
          <w:noProof/>
          <w:sz w:val="24"/>
        </w:rPr>
      </w:pPr>
    </w:p>
    <w:p w:rsidR="002650CC" w:rsidRPr="0031714A" w:rsidRDefault="002650CC" w:rsidP="00F42170">
      <w:pPr>
        <w:spacing w:after="200" w:line="276" w:lineRule="auto"/>
        <w:jc w:val="center"/>
        <w:rPr>
          <w:b/>
          <w:noProof/>
          <w:sz w:val="24"/>
        </w:rPr>
      </w:pPr>
    </w:p>
    <w:p w:rsidR="00C84F22" w:rsidRDefault="00C84F22" w:rsidP="00375DBB">
      <w:pPr>
        <w:spacing w:after="200" w:line="276" w:lineRule="auto"/>
        <w:jc w:val="center"/>
        <w:rPr>
          <w:b/>
          <w:noProof/>
          <w:sz w:val="24"/>
        </w:rPr>
      </w:pPr>
    </w:p>
    <w:p w:rsidR="00C84F22" w:rsidRDefault="00C84F22" w:rsidP="00375DBB">
      <w:pPr>
        <w:spacing w:after="200" w:line="276" w:lineRule="auto"/>
        <w:jc w:val="center"/>
        <w:rPr>
          <w:b/>
          <w:noProof/>
          <w:sz w:val="24"/>
        </w:rPr>
      </w:pPr>
    </w:p>
    <w:p w:rsidR="00C84F22" w:rsidRDefault="00C84F22" w:rsidP="00375DBB">
      <w:pPr>
        <w:spacing w:after="200" w:line="276" w:lineRule="auto"/>
        <w:jc w:val="center"/>
        <w:rPr>
          <w:b/>
          <w:noProof/>
          <w:sz w:val="24"/>
        </w:rPr>
      </w:pPr>
    </w:p>
    <w:p w:rsidR="00C84F22" w:rsidRDefault="00C84F22" w:rsidP="00375DBB">
      <w:pPr>
        <w:spacing w:after="200" w:line="276" w:lineRule="auto"/>
        <w:jc w:val="center"/>
        <w:rPr>
          <w:b/>
          <w:noProof/>
          <w:sz w:val="24"/>
        </w:rPr>
      </w:pPr>
    </w:p>
    <w:p w:rsidR="0073359A" w:rsidRDefault="0073359A" w:rsidP="0073359A">
      <w:pPr>
        <w:spacing w:after="200" w:line="276" w:lineRule="auto"/>
        <w:jc w:val="center"/>
        <w:rPr>
          <w:b/>
          <w:noProof/>
          <w:sz w:val="24"/>
        </w:rPr>
      </w:pPr>
    </w:p>
    <w:p w:rsidR="0073359A" w:rsidRDefault="0073359A" w:rsidP="0073359A">
      <w:pPr>
        <w:spacing w:after="200" w:line="276" w:lineRule="auto"/>
        <w:jc w:val="center"/>
        <w:rPr>
          <w:b/>
          <w:noProof/>
          <w:sz w:val="24"/>
        </w:rPr>
      </w:pPr>
    </w:p>
    <w:p w:rsidR="0073359A" w:rsidRDefault="0073359A" w:rsidP="0073359A">
      <w:pPr>
        <w:spacing w:after="200" w:line="276" w:lineRule="auto"/>
        <w:jc w:val="center"/>
        <w:rPr>
          <w:b/>
          <w:noProof/>
          <w:sz w:val="24"/>
        </w:rPr>
      </w:pPr>
    </w:p>
    <w:p w:rsidR="0073359A" w:rsidRDefault="0073359A" w:rsidP="0073359A">
      <w:pPr>
        <w:spacing w:after="200" w:line="276" w:lineRule="auto"/>
        <w:jc w:val="center"/>
        <w:rPr>
          <w:b/>
          <w:noProof/>
          <w:sz w:val="24"/>
        </w:rPr>
      </w:pPr>
    </w:p>
    <w:p w:rsidR="0073359A" w:rsidRDefault="0073359A" w:rsidP="0073359A">
      <w:pPr>
        <w:spacing w:after="200" w:line="276" w:lineRule="auto"/>
        <w:jc w:val="center"/>
        <w:rPr>
          <w:b/>
          <w:noProof/>
          <w:sz w:val="24"/>
        </w:rPr>
      </w:pPr>
    </w:p>
    <w:p w:rsidR="0073359A" w:rsidRDefault="0073359A" w:rsidP="0073359A">
      <w:pPr>
        <w:spacing w:after="200" w:line="276" w:lineRule="auto"/>
        <w:jc w:val="center"/>
        <w:rPr>
          <w:b/>
          <w:noProof/>
          <w:sz w:val="24"/>
        </w:rPr>
      </w:pPr>
    </w:p>
    <w:p w:rsidR="0073359A" w:rsidRDefault="0073359A" w:rsidP="0073359A">
      <w:pPr>
        <w:spacing w:after="200" w:line="276" w:lineRule="auto"/>
        <w:jc w:val="center"/>
        <w:rPr>
          <w:b/>
          <w:noProof/>
          <w:sz w:val="24"/>
        </w:rPr>
      </w:pPr>
    </w:p>
    <w:p w:rsidR="004146BC" w:rsidRDefault="004146BC" w:rsidP="0073359A">
      <w:pPr>
        <w:spacing w:after="200" w:line="276" w:lineRule="auto"/>
        <w:jc w:val="center"/>
        <w:rPr>
          <w:b/>
          <w:noProof/>
          <w:sz w:val="24"/>
        </w:rPr>
      </w:pPr>
    </w:p>
    <w:p w:rsidR="004146BC" w:rsidRDefault="004146BC" w:rsidP="0073359A">
      <w:pPr>
        <w:spacing w:after="200" w:line="276" w:lineRule="auto"/>
        <w:jc w:val="center"/>
        <w:rPr>
          <w:b/>
          <w:noProof/>
          <w:sz w:val="24"/>
        </w:rPr>
      </w:pPr>
    </w:p>
    <w:p w:rsidR="004146BC" w:rsidRDefault="004146BC" w:rsidP="0073359A">
      <w:pPr>
        <w:spacing w:after="200" w:line="276" w:lineRule="auto"/>
        <w:jc w:val="center"/>
        <w:rPr>
          <w:b/>
          <w:noProof/>
          <w:sz w:val="24"/>
        </w:rPr>
      </w:pPr>
    </w:p>
    <w:p w:rsidR="004146BC" w:rsidRDefault="004146BC" w:rsidP="0073359A">
      <w:pPr>
        <w:spacing w:after="200" w:line="276" w:lineRule="auto"/>
        <w:jc w:val="center"/>
        <w:rPr>
          <w:b/>
          <w:noProof/>
          <w:sz w:val="24"/>
        </w:rPr>
      </w:pPr>
    </w:p>
    <w:p w:rsidR="004146BC" w:rsidRDefault="004146BC" w:rsidP="0073359A">
      <w:pPr>
        <w:spacing w:after="200" w:line="276" w:lineRule="auto"/>
        <w:jc w:val="center"/>
        <w:rPr>
          <w:b/>
          <w:noProof/>
          <w:sz w:val="24"/>
        </w:rPr>
      </w:pPr>
    </w:p>
    <w:p w:rsidR="004146BC" w:rsidRDefault="004146BC" w:rsidP="0073359A">
      <w:pPr>
        <w:spacing w:after="200" w:line="276" w:lineRule="auto"/>
        <w:jc w:val="center"/>
        <w:rPr>
          <w:b/>
          <w:noProof/>
          <w:sz w:val="24"/>
        </w:rPr>
      </w:pPr>
    </w:p>
    <w:p w:rsidR="004146BC" w:rsidRDefault="004146BC" w:rsidP="0073359A">
      <w:pPr>
        <w:spacing w:after="200" w:line="276" w:lineRule="auto"/>
        <w:jc w:val="center"/>
        <w:rPr>
          <w:b/>
          <w:noProof/>
          <w:sz w:val="24"/>
        </w:rPr>
      </w:pPr>
    </w:p>
    <w:p w:rsidR="00AF394F" w:rsidRDefault="00AF394F" w:rsidP="0073359A">
      <w:pPr>
        <w:spacing w:after="200" w:line="276" w:lineRule="auto"/>
        <w:jc w:val="center"/>
        <w:rPr>
          <w:b/>
          <w:noProof/>
          <w:sz w:val="24"/>
        </w:rPr>
      </w:pPr>
    </w:p>
    <w:p w:rsidR="004146BC" w:rsidRDefault="004146BC" w:rsidP="0073359A">
      <w:pPr>
        <w:spacing w:after="200" w:line="276" w:lineRule="auto"/>
        <w:jc w:val="center"/>
        <w:rPr>
          <w:b/>
          <w:noProof/>
          <w:sz w:val="24"/>
        </w:rPr>
      </w:pPr>
    </w:p>
    <w:p w:rsidR="004146BC" w:rsidRDefault="004146BC" w:rsidP="0073359A">
      <w:pPr>
        <w:spacing w:after="200" w:line="276" w:lineRule="auto"/>
        <w:jc w:val="center"/>
        <w:rPr>
          <w:b/>
          <w:noProof/>
          <w:sz w:val="24"/>
        </w:rPr>
      </w:pPr>
    </w:p>
    <w:p w:rsidR="004146BC" w:rsidRDefault="004146BC" w:rsidP="0073359A">
      <w:pPr>
        <w:spacing w:after="200" w:line="276" w:lineRule="auto"/>
        <w:jc w:val="center"/>
        <w:rPr>
          <w:b/>
          <w:noProof/>
          <w:sz w:val="24"/>
        </w:rPr>
      </w:pPr>
    </w:p>
    <w:p w:rsidR="004146BC" w:rsidRDefault="004146BC" w:rsidP="0073359A">
      <w:pPr>
        <w:spacing w:after="200" w:line="276" w:lineRule="auto"/>
        <w:jc w:val="center"/>
        <w:rPr>
          <w:b/>
          <w:noProof/>
          <w:sz w:val="24"/>
        </w:rPr>
      </w:pPr>
    </w:p>
    <w:p w:rsidR="00E73B6C" w:rsidRPr="0031714A" w:rsidRDefault="008E77A7" w:rsidP="0073359A">
      <w:pPr>
        <w:spacing w:after="200" w:line="276" w:lineRule="auto"/>
        <w:jc w:val="center"/>
        <w:rPr>
          <w:b/>
          <w:noProof/>
          <w:sz w:val="24"/>
        </w:rPr>
      </w:pPr>
      <w:r w:rsidRPr="0031714A">
        <w:rPr>
          <w:b/>
          <w:noProof/>
          <w:sz w:val="24"/>
        </w:rPr>
        <w:t>VI</w:t>
      </w:r>
      <w:r w:rsidR="00526E55" w:rsidRPr="0031714A">
        <w:rPr>
          <w:b/>
          <w:noProof/>
          <w:sz w:val="24"/>
        </w:rPr>
        <w:t>I</w:t>
      </w:r>
      <w:r w:rsidR="00E053E9" w:rsidRPr="0031714A">
        <w:rPr>
          <w:b/>
          <w:noProof/>
          <w:sz w:val="24"/>
        </w:rPr>
        <w:t>I</w:t>
      </w:r>
    </w:p>
    <w:p w:rsidR="00E73B6C" w:rsidRPr="0031714A" w:rsidRDefault="00E73B6C" w:rsidP="0073359A">
      <w:pPr>
        <w:jc w:val="center"/>
        <w:rPr>
          <w:b/>
          <w:noProof/>
          <w:sz w:val="24"/>
        </w:rPr>
      </w:pPr>
    </w:p>
    <w:p w:rsidR="00986E78" w:rsidRPr="0031714A" w:rsidRDefault="00E73B6C" w:rsidP="0073359A">
      <w:pPr>
        <w:jc w:val="center"/>
        <w:rPr>
          <w:b/>
          <w:noProof/>
          <w:sz w:val="24"/>
        </w:rPr>
        <w:sectPr w:rsidR="00986E78" w:rsidRPr="0031714A" w:rsidSect="00FA4834">
          <w:footerReference w:type="default" r:id="rId21"/>
          <w:pgSz w:w="11906" w:h="16838" w:code="9"/>
          <w:pgMar w:top="851" w:right="1134" w:bottom="851" w:left="1134" w:header="720" w:footer="720" w:gutter="0"/>
          <w:cols w:space="720"/>
          <w:docGrid w:linePitch="272"/>
        </w:sectPr>
      </w:pPr>
      <w:r w:rsidRPr="0031714A">
        <w:rPr>
          <w:b/>
          <w:noProof/>
          <w:sz w:val="24"/>
        </w:rPr>
        <w:t>IZVJEŠTAJ O PROVEDBI PLANA RAZVOJNIM PROGRAMA</w:t>
      </w:r>
    </w:p>
    <w:p w:rsidR="00E73B6C" w:rsidRPr="0031714A" w:rsidRDefault="00E73B6C" w:rsidP="00F42170">
      <w:pPr>
        <w:spacing w:after="200" w:line="276" w:lineRule="auto"/>
        <w:rPr>
          <w:b/>
          <w:noProof/>
          <w:sz w:val="24"/>
        </w:rPr>
      </w:pPr>
    </w:p>
    <w:p w:rsidR="001138B2" w:rsidRPr="0031714A" w:rsidRDefault="001138B2" w:rsidP="00F42170">
      <w:pPr>
        <w:spacing w:after="200" w:line="276" w:lineRule="auto"/>
        <w:jc w:val="center"/>
        <w:rPr>
          <w:b/>
          <w:noProof/>
          <w:sz w:val="24"/>
          <w:szCs w:val="24"/>
        </w:rPr>
      </w:pPr>
      <w:r w:rsidRPr="0031714A">
        <w:rPr>
          <w:b/>
          <w:noProof/>
          <w:sz w:val="24"/>
          <w:szCs w:val="24"/>
        </w:rPr>
        <w:t>Z  A  K  L  J  U  Č  A  K</w:t>
      </w:r>
    </w:p>
    <w:p w:rsidR="001138B2" w:rsidRPr="0031714A" w:rsidRDefault="001138B2" w:rsidP="00F42170">
      <w:pPr>
        <w:jc w:val="both"/>
        <w:rPr>
          <w:b/>
          <w:noProof/>
          <w:sz w:val="24"/>
        </w:rPr>
      </w:pPr>
    </w:p>
    <w:p w:rsidR="001138B2" w:rsidRPr="0031714A" w:rsidRDefault="001138B2" w:rsidP="00F42170">
      <w:pPr>
        <w:jc w:val="both"/>
        <w:rPr>
          <w:noProof/>
          <w:sz w:val="24"/>
        </w:rPr>
      </w:pPr>
    </w:p>
    <w:p w:rsidR="00073972" w:rsidRPr="0031714A" w:rsidRDefault="00073972" w:rsidP="00073972">
      <w:pPr>
        <w:ind w:firstLine="720"/>
        <w:jc w:val="both"/>
        <w:rPr>
          <w:noProof/>
          <w:sz w:val="24"/>
        </w:rPr>
      </w:pPr>
      <w:r w:rsidRPr="0004732C">
        <w:rPr>
          <w:noProof/>
          <w:sz w:val="24"/>
        </w:rPr>
        <w:t>Rezimirajući Godišnji izvještaj o izvršenju Proračuna Grada Pule za 2019. godinu, iznosimo slijedeće:</w:t>
      </w:r>
    </w:p>
    <w:p w:rsidR="00073972" w:rsidRPr="0031714A" w:rsidRDefault="00073972" w:rsidP="00073972">
      <w:pPr>
        <w:ind w:left="-567"/>
        <w:jc w:val="both"/>
        <w:rPr>
          <w:noProof/>
          <w:sz w:val="24"/>
        </w:rPr>
      </w:pPr>
    </w:p>
    <w:p w:rsidR="00073972" w:rsidRPr="0031714A" w:rsidRDefault="00073972" w:rsidP="00073972">
      <w:pPr>
        <w:numPr>
          <w:ilvl w:val="0"/>
          <w:numId w:val="22"/>
        </w:numPr>
        <w:jc w:val="both"/>
        <w:rPr>
          <w:noProof/>
          <w:sz w:val="24"/>
        </w:rPr>
      </w:pPr>
      <w:r w:rsidRPr="0031714A">
        <w:rPr>
          <w:noProof/>
          <w:sz w:val="24"/>
        </w:rPr>
        <w:t>u Proračunu Grada Pule za 201</w:t>
      </w:r>
      <w:r>
        <w:rPr>
          <w:noProof/>
          <w:sz w:val="24"/>
        </w:rPr>
        <w:t>9</w:t>
      </w:r>
      <w:r w:rsidRPr="0031714A">
        <w:rPr>
          <w:noProof/>
          <w:sz w:val="24"/>
        </w:rPr>
        <w:t xml:space="preserve">. godinu ostvareni su prihodi i primici u iznosu od  </w:t>
      </w:r>
      <w:r>
        <w:rPr>
          <w:noProof/>
          <w:sz w:val="24"/>
        </w:rPr>
        <w:t>354.183.846,51</w:t>
      </w:r>
      <w:r w:rsidRPr="0031714A">
        <w:rPr>
          <w:noProof/>
          <w:sz w:val="24"/>
        </w:rPr>
        <w:t xml:space="preserve"> kun</w:t>
      </w:r>
      <w:r>
        <w:rPr>
          <w:noProof/>
          <w:sz w:val="24"/>
        </w:rPr>
        <w:t>u</w:t>
      </w:r>
      <w:r w:rsidRPr="0031714A">
        <w:rPr>
          <w:noProof/>
          <w:sz w:val="24"/>
        </w:rPr>
        <w:t xml:space="preserve">, a  rashodi i izdaci u iznosu od </w:t>
      </w:r>
      <w:r>
        <w:rPr>
          <w:noProof/>
          <w:sz w:val="24"/>
        </w:rPr>
        <w:t>355.918.835,41</w:t>
      </w:r>
      <w:r w:rsidRPr="0031714A">
        <w:rPr>
          <w:noProof/>
          <w:sz w:val="24"/>
        </w:rPr>
        <w:t xml:space="preserve"> kunu;</w:t>
      </w:r>
    </w:p>
    <w:p w:rsidR="00073972" w:rsidRPr="0031714A" w:rsidRDefault="00073972" w:rsidP="00073972">
      <w:pPr>
        <w:numPr>
          <w:ilvl w:val="0"/>
          <w:numId w:val="22"/>
        </w:numPr>
        <w:jc w:val="both"/>
        <w:rPr>
          <w:noProof/>
          <w:sz w:val="24"/>
        </w:rPr>
      </w:pPr>
      <w:r w:rsidRPr="00426703">
        <w:rPr>
          <w:noProof/>
          <w:sz w:val="24"/>
        </w:rPr>
        <w:t>u obračunskom razdoblju od 01. siječnja do 31. prosinca 2019. godine iskazan je manjak prihoda nad rashodima i izdacima u iznosu od 1.734.988,90 kuna, preneseni višak iz prethodne godine iznosio je 42.</w:t>
      </w:r>
      <w:r>
        <w:rPr>
          <w:noProof/>
          <w:sz w:val="24"/>
        </w:rPr>
        <w:t xml:space="preserve">991.459,20 </w:t>
      </w:r>
      <w:r w:rsidRPr="00426703">
        <w:rPr>
          <w:noProof/>
          <w:sz w:val="24"/>
        </w:rPr>
        <w:t>kuna umanjen za korekciju PS kod proračunsk</w:t>
      </w:r>
      <w:r w:rsidR="00E90757">
        <w:rPr>
          <w:noProof/>
          <w:sz w:val="24"/>
        </w:rPr>
        <w:t>ih</w:t>
      </w:r>
      <w:r w:rsidRPr="0031714A">
        <w:rPr>
          <w:noProof/>
          <w:sz w:val="24"/>
        </w:rPr>
        <w:t xml:space="preserve"> korisnika</w:t>
      </w:r>
      <w:r>
        <w:rPr>
          <w:noProof/>
          <w:sz w:val="24"/>
        </w:rPr>
        <w:t xml:space="preserve"> u iznosu od 11.472,61 kunu</w:t>
      </w:r>
      <w:r w:rsidRPr="0031714A">
        <w:rPr>
          <w:noProof/>
          <w:sz w:val="24"/>
        </w:rPr>
        <w:t>, odnosno na dan 31. prosinca 20</w:t>
      </w:r>
      <w:r>
        <w:rPr>
          <w:noProof/>
          <w:sz w:val="24"/>
        </w:rPr>
        <w:t>19</w:t>
      </w:r>
      <w:r w:rsidRPr="0031714A">
        <w:rPr>
          <w:noProof/>
          <w:sz w:val="24"/>
        </w:rPr>
        <w:t xml:space="preserve">. godine iskazan je višak prihoda nad rashodima i izdacima u iznosu od </w:t>
      </w:r>
      <w:r>
        <w:rPr>
          <w:noProof/>
          <w:sz w:val="24"/>
        </w:rPr>
        <w:t xml:space="preserve">41.244.997,69 </w:t>
      </w:r>
      <w:r w:rsidRPr="0031714A">
        <w:rPr>
          <w:noProof/>
          <w:sz w:val="24"/>
        </w:rPr>
        <w:t>kuna;</w:t>
      </w:r>
    </w:p>
    <w:p w:rsidR="00073972" w:rsidRPr="0031714A" w:rsidRDefault="00073972" w:rsidP="00073972">
      <w:pPr>
        <w:numPr>
          <w:ilvl w:val="0"/>
          <w:numId w:val="22"/>
        </w:numPr>
        <w:jc w:val="both"/>
        <w:rPr>
          <w:noProof/>
          <w:sz w:val="24"/>
          <w:szCs w:val="24"/>
        </w:rPr>
      </w:pPr>
      <w:r w:rsidRPr="0031714A">
        <w:rPr>
          <w:noProof/>
          <w:sz w:val="24"/>
          <w:szCs w:val="24"/>
        </w:rPr>
        <w:t>kreditne obveze uredno su podmirivane;</w:t>
      </w:r>
    </w:p>
    <w:p w:rsidR="00073972" w:rsidRPr="0031714A" w:rsidRDefault="00073972" w:rsidP="00073972">
      <w:pPr>
        <w:numPr>
          <w:ilvl w:val="0"/>
          <w:numId w:val="22"/>
        </w:numPr>
        <w:jc w:val="both"/>
        <w:rPr>
          <w:noProof/>
          <w:sz w:val="24"/>
          <w:szCs w:val="24"/>
        </w:rPr>
      </w:pPr>
      <w:r w:rsidRPr="0031714A">
        <w:rPr>
          <w:noProof/>
          <w:sz w:val="24"/>
          <w:szCs w:val="24"/>
        </w:rPr>
        <w:t>angažiranje sredstava vršilo se ovisno o dinamici prihodovanja sredstava, ovisno o rokovima dospijeća pojedinih obveza;</w:t>
      </w:r>
    </w:p>
    <w:p w:rsidR="00073972" w:rsidRPr="0031714A" w:rsidRDefault="00073972" w:rsidP="00073972">
      <w:pPr>
        <w:numPr>
          <w:ilvl w:val="0"/>
          <w:numId w:val="22"/>
        </w:numPr>
        <w:jc w:val="both"/>
        <w:rPr>
          <w:noProof/>
          <w:sz w:val="24"/>
          <w:szCs w:val="24"/>
        </w:rPr>
      </w:pPr>
      <w:r w:rsidRPr="0031714A">
        <w:rPr>
          <w:noProof/>
          <w:sz w:val="24"/>
          <w:szCs w:val="24"/>
        </w:rPr>
        <w:t xml:space="preserve">podneseni izvještaj sukladan je odobrenim planskim sredstvima po pozicijama u okviru Proračuna kojeg je usvojilo Gradsko vijeće Grada Pule. </w:t>
      </w:r>
    </w:p>
    <w:p w:rsidR="00AE29CE" w:rsidRPr="0031714A" w:rsidRDefault="00AE29CE" w:rsidP="00F42170">
      <w:pPr>
        <w:ind w:left="720"/>
        <w:jc w:val="both"/>
        <w:rPr>
          <w:noProof/>
          <w:sz w:val="24"/>
          <w:szCs w:val="24"/>
        </w:rPr>
      </w:pPr>
    </w:p>
    <w:p w:rsidR="001138B2" w:rsidRPr="0031714A" w:rsidRDefault="001138B2" w:rsidP="00F42170">
      <w:pPr>
        <w:jc w:val="both"/>
        <w:rPr>
          <w:noProof/>
          <w:sz w:val="24"/>
        </w:rPr>
      </w:pPr>
    </w:p>
    <w:p w:rsidR="001138B2" w:rsidRPr="0031714A" w:rsidRDefault="001138B2" w:rsidP="00F42170">
      <w:pPr>
        <w:pStyle w:val="BodyTextglava"/>
        <w:rPr>
          <w:rFonts w:ascii="Times New Roman" w:hAnsi="Times New Roman"/>
          <w:noProof/>
          <w:lang w:val="hr-HR"/>
        </w:rPr>
      </w:pPr>
    </w:p>
    <w:p w:rsidR="001138B2" w:rsidRPr="0031714A" w:rsidRDefault="001138B2" w:rsidP="00F42170">
      <w:pPr>
        <w:pStyle w:val="BodyTextglava"/>
        <w:rPr>
          <w:rFonts w:ascii="Times New Roman" w:hAnsi="Times New Roman"/>
          <w:noProof/>
          <w:lang w:val="hr-HR"/>
        </w:rPr>
      </w:pPr>
    </w:p>
    <w:p w:rsidR="003236B6" w:rsidRPr="0031714A" w:rsidRDefault="001138B2" w:rsidP="003236B6">
      <w:pPr>
        <w:tabs>
          <w:tab w:val="center" w:pos="7655"/>
        </w:tabs>
        <w:rPr>
          <w:b/>
          <w:noProof/>
          <w:sz w:val="24"/>
          <w:szCs w:val="24"/>
        </w:rPr>
      </w:pPr>
      <w:r w:rsidRPr="0031714A">
        <w:rPr>
          <w:noProof/>
        </w:rPr>
        <w:tab/>
      </w:r>
    </w:p>
    <w:sectPr w:rsidR="003236B6" w:rsidRPr="0031714A" w:rsidSect="00FA4834">
      <w:pgSz w:w="11906" w:h="16838" w:code="9"/>
      <w:pgMar w:top="851" w:right="1134"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A5" w:rsidRDefault="00553CA5" w:rsidP="00054EB4">
      <w:r>
        <w:separator/>
      </w:r>
    </w:p>
  </w:endnote>
  <w:endnote w:type="continuationSeparator" w:id="0">
    <w:p w:rsidR="00553CA5" w:rsidRDefault="00553CA5" w:rsidP="00054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RHelvetica">
    <w:altName w:val="Times New Roman"/>
    <w:panose1 w:val="00000000000000000000"/>
    <w:charset w:val="00"/>
    <w:family w:val="auto"/>
    <w:notTrueType/>
    <w:pitch w:val="variable"/>
    <w:sig w:usb0="00000003" w:usb1="00000000" w:usb2="00000000" w:usb3="00000000" w:csb0="00000001" w:csb1="00000000"/>
  </w:font>
  <w:font w:name="HRTimes">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Fedra Sans Std Light">
    <w:altName w:val="Arial"/>
    <w:panose1 w:val="00000000000000000000"/>
    <w:charset w:val="00"/>
    <w:family w:val="swiss"/>
    <w:notTrueType/>
    <w:pitch w:val="variable"/>
    <w:sig w:usb0="2000000F" w:usb1="10002033"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A5" w:rsidRDefault="00F53678" w:rsidP="00062D5B">
    <w:pPr>
      <w:pStyle w:val="Footer"/>
      <w:framePr w:wrap="around" w:vAnchor="text" w:hAnchor="margin" w:xAlign="center" w:y="1"/>
      <w:rPr>
        <w:rStyle w:val="PageNumber"/>
      </w:rPr>
    </w:pPr>
    <w:r>
      <w:rPr>
        <w:rStyle w:val="PageNumber"/>
      </w:rPr>
      <w:fldChar w:fldCharType="begin"/>
    </w:r>
    <w:r w:rsidR="00553CA5">
      <w:rPr>
        <w:rStyle w:val="PageNumber"/>
      </w:rPr>
      <w:instrText xml:space="preserve">PAGE  </w:instrText>
    </w:r>
    <w:r>
      <w:rPr>
        <w:rStyle w:val="PageNumber"/>
      </w:rPr>
      <w:fldChar w:fldCharType="separate"/>
    </w:r>
    <w:r w:rsidR="00553CA5">
      <w:rPr>
        <w:rStyle w:val="PageNumber"/>
        <w:noProof/>
      </w:rPr>
      <w:t>92</w:t>
    </w:r>
    <w:r>
      <w:rPr>
        <w:rStyle w:val="PageNumber"/>
      </w:rPr>
      <w:fldChar w:fldCharType="end"/>
    </w:r>
  </w:p>
  <w:p w:rsidR="00553CA5" w:rsidRDefault="00553CA5" w:rsidP="00062D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A5" w:rsidRPr="00EE2628" w:rsidRDefault="00F53678" w:rsidP="00062D5B">
    <w:pPr>
      <w:pStyle w:val="Footer"/>
      <w:jc w:val="center"/>
    </w:pPr>
    <w:r>
      <w:rPr>
        <w:rStyle w:val="PageNumber"/>
      </w:rPr>
      <w:fldChar w:fldCharType="begin"/>
    </w:r>
    <w:r w:rsidR="00553CA5">
      <w:rPr>
        <w:rStyle w:val="PageNumber"/>
      </w:rPr>
      <w:instrText xml:space="preserve"> PAGE </w:instrText>
    </w:r>
    <w:r>
      <w:rPr>
        <w:rStyle w:val="PageNumber"/>
      </w:rPr>
      <w:fldChar w:fldCharType="separate"/>
    </w:r>
    <w:r w:rsidR="008F6BA7">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A5" w:rsidRDefault="00F53678" w:rsidP="00062D5B">
    <w:pPr>
      <w:pStyle w:val="Footer"/>
      <w:framePr w:wrap="around" w:vAnchor="text" w:hAnchor="margin" w:xAlign="center" w:y="1"/>
      <w:rPr>
        <w:rStyle w:val="PageNumber"/>
      </w:rPr>
    </w:pPr>
    <w:r>
      <w:rPr>
        <w:rStyle w:val="PageNumber"/>
      </w:rPr>
      <w:fldChar w:fldCharType="begin"/>
    </w:r>
    <w:r w:rsidR="00553CA5">
      <w:rPr>
        <w:rStyle w:val="PageNumber"/>
      </w:rPr>
      <w:instrText xml:space="preserve">PAGE  </w:instrText>
    </w:r>
    <w:r>
      <w:rPr>
        <w:rStyle w:val="PageNumber"/>
      </w:rPr>
      <w:fldChar w:fldCharType="separate"/>
    </w:r>
    <w:r w:rsidR="00553CA5">
      <w:rPr>
        <w:rStyle w:val="PageNumber"/>
        <w:noProof/>
      </w:rPr>
      <w:t>92</w:t>
    </w:r>
    <w:r>
      <w:rPr>
        <w:rStyle w:val="PageNumber"/>
      </w:rPr>
      <w:fldChar w:fldCharType="end"/>
    </w:r>
  </w:p>
  <w:p w:rsidR="00553CA5" w:rsidRDefault="00553CA5" w:rsidP="00062D5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A5" w:rsidRPr="00EE2628" w:rsidRDefault="00F53678" w:rsidP="00062D5B">
    <w:pPr>
      <w:pStyle w:val="Footer"/>
      <w:jc w:val="center"/>
    </w:pPr>
    <w:r>
      <w:rPr>
        <w:rStyle w:val="PageNumber"/>
      </w:rPr>
      <w:fldChar w:fldCharType="begin"/>
    </w:r>
    <w:r w:rsidR="00553CA5">
      <w:rPr>
        <w:rStyle w:val="PageNumber"/>
      </w:rPr>
      <w:instrText xml:space="preserve"> PAGE </w:instrText>
    </w:r>
    <w:r>
      <w:rPr>
        <w:rStyle w:val="PageNumber"/>
      </w:rPr>
      <w:fldChar w:fldCharType="separate"/>
    </w:r>
    <w:r w:rsidR="008F6BA7">
      <w:rPr>
        <w:rStyle w:val="PageNumber"/>
        <w:noProof/>
      </w:rPr>
      <w:t>6</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A5" w:rsidRDefault="00F53678">
    <w:pPr>
      <w:pStyle w:val="Footer"/>
      <w:jc w:val="center"/>
    </w:pPr>
    <w:fldSimple w:instr=" PAGE   \* MERGEFORMAT ">
      <w:r w:rsidR="008F6BA7">
        <w:rPr>
          <w:noProof/>
        </w:rPr>
        <w:t>7</w:t>
      </w:r>
    </w:fldSimple>
  </w:p>
  <w:p w:rsidR="00553CA5" w:rsidRPr="00EE2628" w:rsidRDefault="00553CA5" w:rsidP="00062D5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A5" w:rsidRDefault="00F53678" w:rsidP="00062D5B">
    <w:pPr>
      <w:pStyle w:val="Footer"/>
      <w:jc w:val="center"/>
    </w:pPr>
    <w:fldSimple w:instr=" PAGE   \* MERGEFORMAT ">
      <w:r w:rsidR="008F6BA7">
        <w:rPr>
          <w:noProof/>
        </w:rPr>
        <w:t>33</w:t>
      </w:r>
    </w:fldSimple>
  </w:p>
  <w:p w:rsidR="00553CA5" w:rsidRPr="0033468B" w:rsidRDefault="00553CA5" w:rsidP="00062D5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A5" w:rsidRDefault="00F53678" w:rsidP="00062D5B">
    <w:pPr>
      <w:pStyle w:val="Footer"/>
      <w:jc w:val="center"/>
    </w:pPr>
    <w:fldSimple w:instr=" PAGE   \* MERGEFORMAT ">
      <w:r w:rsidR="008F6BA7">
        <w:rPr>
          <w:noProof/>
        </w:rPr>
        <w:t>118</w:t>
      </w:r>
    </w:fldSimple>
  </w:p>
  <w:p w:rsidR="00553CA5" w:rsidRPr="0033468B" w:rsidRDefault="00553CA5" w:rsidP="00062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A5" w:rsidRDefault="00553CA5" w:rsidP="00054EB4">
      <w:r>
        <w:separator/>
      </w:r>
    </w:p>
  </w:footnote>
  <w:footnote w:type="continuationSeparator" w:id="0">
    <w:p w:rsidR="00553CA5" w:rsidRDefault="00553CA5" w:rsidP="00054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A5" w:rsidRPr="00D257FC" w:rsidRDefault="00553CA5" w:rsidP="00062D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numFmt w:val="bullet"/>
      <w:lvlText w:val="-"/>
      <w:lvlJc w:val="left"/>
      <w:pPr>
        <w:tabs>
          <w:tab w:val="num" w:pos="1453"/>
        </w:tabs>
        <w:ind w:left="1453" w:hanging="885"/>
      </w:pPr>
      <w:rPr>
        <w:rFonts w:ascii="Times New Roman" w:hAnsi="Times New Roman" w:cs="Times New Roman"/>
      </w:rPr>
    </w:lvl>
  </w:abstractNum>
  <w:abstractNum w:abstractNumId="1">
    <w:nsid w:val="00DA4D08"/>
    <w:multiLevelType w:val="hybridMultilevel"/>
    <w:tmpl w:val="C2ACF306"/>
    <w:lvl w:ilvl="0" w:tplc="2E5E32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C63B7D"/>
    <w:multiLevelType w:val="hybridMultilevel"/>
    <w:tmpl w:val="B382247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4E5698D"/>
    <w:multiLevelType w:val="hybridMultilevel"/>
    <w:tmpl w:val="3D289B9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51651C5"/>
    <w:multiLevelType w:val="hybridMultilevel"/>
    <w:tmpl w:val="00921A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92B65D1"/>
    <w:multiLevelType w:val="hybridMultilevel"/>
    <w:tmpl w:val="C4127A12"/>
    <w:lvl w:ilvl="0" w:tplc="2C203598">
      <w:numFmt w:val="bullet"/>
      <w:lvlText w:val="-"/>
      <w:lvlJc w:val="left"/>
      <w:pPr>
        <w:ind w:left="720" w:hanging="360"/>
      </w:pPr>
      <w:rPr>
        <w:rFonts w:ascii="Cambria Math" w:hAnsi="Cambria Math"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BA26BED"/>
    <w:multiLevelType w:val="hybridMultilevel"/>
    <w:tmpl w:val="7B62EAA2"/>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BA61CC7"/>
    <w:multiLevelType w:val="hybridMultilevel"/>
    <w:tmpl w:val="84760DF0"/>
    <w:lvl w:ilvl="0" w:tplc="691A92D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0D5061F1"/>
    <w:multiLevelType w:val="hybridMultilevel"/>
    <w:tmpl w:val="3B22D872"/>
    <w:lvl w:ilvl="0" w:tplc="041A000B">
      <w:start w:val="1"/>
      <w:numFmt w:val="bullet"/>
      <w:lvlText w:val=""/>
      <w:lvlJc w:val="left"/>
      <w:pPr>
        <w:tabs>
          <w:tab w:val="num" w:pos="4330"/>
        </w:tabs>
        <w:ind w:left="433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9">
    <w:nsid w:val="0D6C24B2"/>
    <w:multiLevelType w:val="hybridMultilevel"/>
    <w:tmpl w:val="E2489EB4"/>
    <w:lvl w:ilvl="0" w:tplc="D5F46C02">
      <w:start w:val="1"/>
      <w:numFmt w:val="bullet"/>
      <w:lvlText w:val=""/>
      <w:lvlJc w:val="left"/>
      <w:pPr>
        <w:ind w:left="1713" w:hanging="360"/>
      </w:pPr>
      <w:rPr>
        <w:rFonts w:ascii="Symbol" w:hAnsi="Symbol" w:hint="default"/>
      </w:rPr>
    </w:lvl>
    <w:lvl w:ilvl="1" w:tplc="041A0003">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0">
    <w:nsid w:val="0F670B31"/>
    <w:multiLevelType w:val="hybridMultilevel"/>
    <w:tmpl w:val="966A0D9A"/>
    <w:lvl w:ilvl="0" w:tplc="FBAA72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0D85BD6"/>
    <w:multiLevelType w:val="hybridMultilevel"/>
    <w:tmpl w:val="B1D263C8"/>
    <w:lvl w:ilvl="0" w:tplc="B74A3906">
      <w:numFmt w:val="bullet"/>
      <w:lvlText w:val="-"/>
      <w:lvlJc w:val="left"/>
      <w:pPr>
        <w:ind w:left="1287" w:hanging="360"/>
      </w:pPr>
      <w:rPr>
        <w:rFonts w:ascii="Times New Roman" w:hAnsi="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nsid w:val="12C24C04"/>
    <w:multiLevelType w:val="hybridMultilevel"/>
    <w:tmpl w:val="F6CCBCC2"/>
    <w:lvl w:ilvl="0" w:tplc="4D16D792">
      <w:numFmt w:val="bullet"/>
      <w:lvlText w:val="-"/>
      <w:lvlJc w:val="left"/>
      <w:pPr>
        <w:tabs>
          <w:tab w:val="num" w:pos="720"/>
        </w:tabs>
        <w:ind w:left="720" w:hanging="360"/>
      </w:pPr>
      <w:rPr>
        <w:rFonts w:ascii="Times New Roman" w:eastAsia="Calibri" w:hAnsi="Times New Roman" w:cs="Times New Roman"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131F4370"/>
    <w:multiLevelType w:val="hybridMultilevel"/>
    <w:tmpl w:val="D826AAD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15DD7250"/>
    <w:multiLevelType w:val="hybridMultilevel"/>
    <w:tmpl w:val="927ADEFE"/>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634731C"/>
    <w:multiLevelType w:val="hybridMultilevel"/>
    <w:tmpl w:val="AC34D212"/>
    <w:lvl w:ilvl="0" w:tplc="FFFFFFFF">
      <w:numFmt w:val="bullet"/>
      <w:lvlText w:val="-"/>
      <w:lvlJc w:val="left"/>
      <w:pPr>
        <w:tabs>
          <w:tab w:val="num" w:pos="720"/>
        </w:tabs>
        <w:ind w:left="720" w:hanging="360"/>
      </w:pPr>
      <w:rPr>
        <w:rFonts w:ascii="System" w:eastAsia="System" w:hAnsi="System" w:cs="System"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16D34BB3"/>
    <w:multiLevelType w:val="hybridMultilevel"/>
    <w:tmpl w:val="AD7A907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stem" w:eastAsia="System" w:hAnsi="System" w:cs="System"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ECC2177"/>
    <w:multiLevelType w:val="hybridMultilevel"/>
    <w:tmpl w:val="0694BA5A"/>
    <w:lvl w:ilvl="0" w:tplc="1C68247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2A0177F"/>
    <w:multiLevelType w:val="hybridMultilevel"/>
    <w:tmpl w:val="2B863C86"/>
    <w:lvl w:ilvl="0" w:tplc="041A000B">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nsid w:val="249F2719"/>
    <w:multiLevelType w:val="hybridMultilevel"/>
    <w:tmpl w:val="4C94245A"/>
    <w:lvl w:ilvl="0" w:tplc="FFFFFFFF">
      <w:start w:val="1"/>
      <w:numFmt w:val="bullet"/>
      <w:lvlText w:val=""/>
      <w:lvlJc w:val="left"/>
      <w:pPr>
        <w:tabs>
          <w:tab w:val="num" w:pos="1440"/>
        </w:tabs>
        <w:ind w:left="1440" w:hanging="360"/>
      </w:pPr>
      <w:rPr>
        <w:rFonts w:ascii="Wingdings" w:hAnsi="Wingdings" w:hint="default"/>
      </w:rPr>
    </w:lvl>
    <w:lvl w:ilvl="1" w:tplc="041A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24CA1416"/>
    <w:multiLevelType w:val="hybridMultilevel"/>
    <w:tmpl w:val="772EAC5E"/>
    <w:lvl w:ilvl="0" w:tplc="E1BEDD64">
      <w:start w:val="2"/>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5183617"/>
    <w:multiLevelType w:val="hybridMultilevel"/>
    <w:tmpl w:val="81040A8C"/>
    <w:lvl w:ilvl="0" w:tplc="4D16D792">
      <w:numFmt w:val="bullet"/>
      <w:lvlText w:val="-"/>
      <w:lvlJc w:val="left"/>
      <w:pPr>
        <w:tabs>
          <w:tab w:val="num" w:pos="2487"/>
        </w:tabs>
        <w:ind w:left="2487" w:hanging="360"/>
      </w:pPr>
      <w:rPr>
        <w:rFonts w:ascii="Times New Roman" w:eastAsia="Calibri" w:hAnsi="Times New Roman" w:cs="Times New Roman"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262D4B1C"/>
    <w:multiLevelType w:val="hybridMultilevel"/>
    <w:tmpl w:val="7A00B798"/>
    <w:lvl w:ilvl="0" w:tplc="59FA3A7A">
      <w:start w:val="1"/>
      <w:numFmt w:val="bullet"/>
      <w:lvlText w:val="-"/>
      <w:lvlJc w:val="left"/>
      <w:pPr>
        <w:tabs>
          <w:tab w:val="num" w:pos="720"/>
        </w:tabs>
        <w:ind w:left="720" w:hanging="360"/>
      </w:pPr>
      <w:rPr>
        <w:rFonts w:ascii="Times New Roman" w:hAnsi="Times New Roman" w:cs="Times New Roman"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29D916D1"/>
    <w:multiLevelType w:val="hybridMultilevel"/>
    <w:tmpl w:val="FDE83384"/>
    <w:lvl w:ilvl="0" w:tplc="59FA3A7A">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2A5B0FBC"/>
    <w:multiLevelType w:val="hybridMultilevel"/>
    <w:tmpl w:val="BEC28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C0B645B"/>
    <w:multiLevelType w:val="hybridMultilevel"/>
    <w:tmpl w:val="A15A67F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DA25417"/>
    <w:multiLevelType w:val="hybridMultilevel"/>
    <w:tmpl w:val="694AB9AE"/>
    <w:lvl w:ilvl="0" w:tplc="4D16D79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E5B0D9E"/>
    <w:multiLevelType w:val="hybridMultilevel"/>
    <w:tmpl w:val="4DAAC05E"/>
    <w:lvl w:ilvl="0" w:tplc="00000004">
      <w:numFmt w:val="bullet"/>
      <w:lvlText w:val="-"/>
      <w:lvlJc w:val="left"/>
      <w:pPr>
        <w:tabs>
          <w:tab w:val="num" w:pos="720"/>
        </w:tabs>
        <w:ind w:left="720" w:hanging="360"/>
      </w:pPr>
      <w:rPr>
        <w:rFonts w:ascii="Arial" w:hAnsi="Arial" w:cs="Arial"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304D2F93"/>
    <w:multiLevelType w:val="hybridMultilevel"/>
    <w:tmpl w:val="8C1EC2E8"/>
    <w:lvl w:ilvl="0" w:tplc="CD68B83E">
      <w:start w:val="1"/>
      <w:numFmt w:val="bullet"/>
      <w:lvlText w:val=""/>
      <w:lvlJc w:val="left"/>
      <w:pPr>
        <w:ind w:left="1440" w:hanging="360"/>
      </w:pPr>
      <w:rPr>
        <w:rFonts w:ascii="Wingdings" w:hAnsi="Wingdings"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31BB0B89"/>
    <w:multiLevelType w:val="hybridMultilevel"/>
    <w:tmpl w:val="6B6EC5DA"/>
    <w:lvl w:ilvl="0" w:tplc="CD68B83E">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305736C"/>
    <w:multiLevelType w:val="hybridMultilevel"/>
    <w:tmpl w:val="A7A86DB8"/>
    <w:lvl w:ilvl="0" w:tplc="2C203598">
      <w:numFmt w:val="bullet"/>
      <w:lvlText w:val="-"/>
      <w:lvlJc w:val="left"/>
      <w:pPr>
        <w:ind w:left="1287" w:hanging="360"/>
      </w:pPr>
      <w:rPr>
        <w:rFonts w:ascii="Cambria Math" w:hAnsi="Cambria Math" w:hint="default"/>
        <w:b w:val="0"/>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1">
    <w:nsid w:val="34136A2E"/>
    <w:multiLevelType w:val="hybridMultilevel"/>
    <w:tmpl w:val="68283E36"/>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2">
    <w:nsid w:val="36E6428B"/>
    <w:multiLevelType w:val="singleLevel"/>
    <w:tmpl w:val="FD3C6B18"/>
    <w:lvl w:ilvl="0">
      <w:start w:val="1"/>
      <w:numFmt w:val="upperLetter"/>
      <w:pStyle w:val="Heading7"/>
      <w:lvlText w:val="%1."/>
      <w:lvlJc w:val="left"/>
      <w:pPr>
        <w:tabs>
          <w:tab w:val="num" w:pos="360"/>
        </w:tabs>
        <w:ind w:left="360" w:hanging="360"/>
      </w:pPr>
    </w:lvl>
  </w:abstractNum>
  <w:abstractNum w:abstractNumId="33">
    <w:nsid w:val="39262438"/>
    <w:multiLevelType w:val="hybridMultilevel"/>
    <w:tmpl w:val="5DD05E00"/>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3E4055A5"/>
    <w:multiLevelType w:val="hybridMultilevel"/>
    <w:tmpl w:val="CA00EA44"/>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5">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FD10676"/>
    <w:multiLevelType w:val="hybridMultilevel"/>
    <w:tmpl w:val="F7B0A79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nsid w:val="401E7176"/>
    <w:multiLevelType w:val="hybridMultilevel"/>
    <w:tmpl w:val="0E6CAF0E"/>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nsid w:val="420D249F"/>
    <w:multiLevelType w:val="hybridMultilevel"/>
    <w:tmpl w:val="E0B89DA4"/>
    <w:lvl w:ilvl="0" w:tplc="A984CE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nsid w:val="432B7ED4"/>
    <w:multiLevelType w:val="hybridMultilevel"/>
    <w:tmpl w:val="C31A54E4"/>
    <w:lvl w:ilvl="0" w:tplc="010C8B98">
      <w:start w:val="13"/>
      <w:numFmt w:val="bullet"/>
      <w:lvlText w:val="-"/>
      <w:lvlJc w:val="left"/>
      <w:pPr>
        <w:ind w:left="4755" w:hanging="360"/>
      </w:pPr>
      <w:rPr>
        <w:rFonts w:ascii="Calibri" w:eastAsia="Calibri" w:hAnsi="Calibri"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0">
    <w:nsid w:val="43F0239E"/>
    <w:multiLevelType w:val="hybridMultilevel"/>
    <w:tmpl w:val="53CAEB9A"/>
    <w:lvl w:ilvl="0" w:tplc="00000004">
      <w:numFmt w:val="bullet"/>
      <w:lvlText w:val="-"/>
      <w:lvlJc w:val="left"/>
      <w:pPr>
        <w:ind w:left="1080" w:hanging="360"/>
      </w:pPr>
      <w:rPr>
        <w:rFonts w:ascii="Arial" w:hAnsi="Arial" w:cs="Arial"/>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nsid w:val="44D72F33"/>
    <w:multiLevelType w:val="hybridMultilevel"/>
    <w:tmpl w:val="1FB00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45AB6ED1"/>
    <w:multiLevelType w:val="hybridMultilevel"/>
    <w:tmpl w:val="24066B4A"/>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3">
    <w:nsid w:val="482A480F"/>
    <w:multiLevelType w:val="hybridMultilevel"/>
    <w:tmpl w:val="397A8552"/>
    <w:lvl w:ilvl="0" w:tplc="59FA3A7A">
      <w:start w:val="1"/>
      <w:numFmt w:val="bullet"/>
      <w:lvlText w:val="-"/>
      <w:lvlJc w:val="left"/>
      <w:pPr>
        <w:ind w:left="3479"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4">
    <w:nsid w:val="4A001DD1"/>
    <w:multiLevelType w:val="hybridMultilevel"/>
    <w:tmpl w:val="2A94E3A4"/>
    <w:lvl w:ilvl="0" w:tplc="B74A390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nsid w:val="4A0F7542"/>
    <w:multiLevelType w:val="hybridMultilevel"/>
    <w:tmpl w:val="88940B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4C9C30A1"/>
    <w:multiLevelType w:val="hybridMultilevel"/>
    <w:tmpl w:val="B7F826E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7">
    <w:nsid w:val="4D0630FF"/>
    <w:multiLevelType w:val="hybridMultilevel"/>
    <w:tmpl w:val="AB94FFD6"/>
    <w:lvl w:ilvl="0" w:tplc="59FA3A7A">
      <w:start w:val="1"/>
      <w:numFmt w:val="bullet"/>
      <w:lvlText w:val="-"/>
      <w:lvlJc w:val="left"/>
      <w:pPr>
        <w:tabs>
          <w:tab w:val="num" w:pos="720"/>
        </w:tabs>
        <w:ind w:left="720" w:hanging="360"/>
      </w:pPr>
      <w:rPr>
        <w:rFonts w:ascii="Times New Roman" w:hAnsi="Times New Roman" w:cs="Times New Roman"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536805DF"/>
    <w:multiLevelType w:val="hybridMultilevel"/>
    <w:tmpl w:val="D9F8BEF2"/>
    <w:lvl w:ilvl="0" w:tplc="BAD06BAC">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5EB6C8B"/>
    <w:multiLevelType w:val="hybridMultilevel"/>
    <w:tmpl w:val="B0C627A4"/>
    <w:lvl w:ilvl="0" w:tplc="4D16D792">
      <w:numFmt w:val="bullet"/>
      <w:lvlText w:val="-"/>
      <w:lvlJc w:val="left"/>
      <w:pPr>
        <w:tabs>
          <w:tab w:val="num" w:pos="720"/>
        </w:tabs>
        <w:ind w:left="720" w:hanging="360"/>
      </w:pPr>
      <w:rPr>
        <w:rFonts w:ascii="Times New Roman" w:eastAsia="Calibri" w:hAnsi="Times New Roman" w:cs="Times New Roman"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58E632C5"/>
    <w:multiLevelType w:val="hybridMultilevel"/>
    <w:tmpl w:val="F1A84482"/>
    <w:lvl w:ilvl="0" w:tplc="59FA3A7A">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nsid w:val="5A9433AE"/>
    <w:multiLevelType w:val="hybridMultilevel"/>
    <w:tmpl w:val="A08EFA64"/>
    <w:lvl w:ilvl="0" w:tplc="FFFFFFFF">
      <w:start w:val="1"/>
      <w:numFmt w:val="bullet"/>
      <w:lvlText w:val=""/>
      <w:lvlJc w:val="left"/>
      <w:pPr>
        <w:tabs>
          <w:tab w:val="num" w:pos="1495"/>
        </w:tabs>
        <w:ind w:left="1495"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nsid w:val="5BC440C7"/>
    <w:multiLevelType w:val="hybridMultilevel"/>
    <w:tmpl w:val="502C2436"/>
    <w:lvl w:ilvl="0" w:tplc="041A000B">
      <w:start w:val="1"/>
      <w:numFmt w:val="bullet"/>
      <w:lvlText w:val=""/>
      <w:lvlJc w:val="left"/>
      <w:pPr>
        <w:tabs>
          <w:tab w:val="num" w:pos="720"/>
        </w:tabs>
        <w:ind w:left="720" w:hanging="360"/>
      </w:pPr>
      <w:rPr>
        <w:rFonts w:ascii="Wingdings" w:hAnsi="Wingdings"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4">
    <w:nsid w:val="60903791"/>
    <w:multiLevelType w:val="hybridMultilevel"/>
    <w:tmpl w:val="F6C6C640"/>
    <w:lvl w:ilvl="0" w:tplc="00000002">
      <w:start w:val="1"/>
      <w:numFmt w:val="bullet"/>
      <w:lvlText w:val=""/>
      <w:lvlJc w:val="left"/>
      <w:pPr>
        <w:ind w:left="1440" w:hanging="360"/>
      </w:pPr>
      <w:rPr>
        <w:rFonts w:ascii="Wingdings" w:hAnsi="Wingdings"/>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5">
    <w:nsid w:val="631D13FD"/>
    <w:multiLevelType w:val="hybridMultilevel"/>
    <w:tmpl w:val="F40ACF2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6">
    <w:nsid w:val="67DC315E"/>
    <w:multiLevelType w:val="hybridMultilevel"/>
    <w:tmpl w:val="9452A770"/>
    <w:lvl w:ilvl="0" w:tplc="4D16D792">
      <w:numFmt w:val="bullet"/>
      <w:lvlText w:val="-"/>
      <w:lvlJc w:val="left"/>
      <w:pPr>
        <w:tabs>
          <w:tab w:val="num" w:pos="1578"/>
        </w:tabs>
        <w:ind w:left="1578" w:hanging="870"/>
      </w:pPr>
      <w:rPr>
        <w:rFonts w:ascii="Times New Roman" w:eastAsia="Calibri"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57">
    <w:nsid w:val="69995626"/>
    <w:multiLevelType w:val="hybridMultilevel"/>
    <w:tmpl w:val="7A547EE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8">
    <w:nsid w:val="6C3630AB"/>
    <w:multiLevelType w:val="hybridMultilevel"/>
    <w:tmpl w:val="AE14C928"/>
    <w:lvl w:ilvl="0" w:tplc="2C203598">
      <w:numFmt w:val="bullet"/>
      <w:lvlText w:val="-"/>
      <w:lvlJc w:val="left"/>
      <w:pPr>
        <w:ind w:left="720" w:hanging="360"/>
      </w:pPr>
      <w:rPr>
        <w:rFonts w:ascii="Cambria Math" w:hAnsi="Cambria Math"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6C472F43"/>
    <w:multiLevelType w:val="hybridMultilevel"/>
    <w:tmpl w:val="D5F48DE0"/>
    <w:lvl w:ilvl="0" w:tplc="2E5E32E6">
      <w:numFmt w:val="bullet"/>
      <w:lvlText w:val="-"/>
      <w:lvlJc w:val="left"/>
      <w:pPr>
        <w:ind w:left="2007" w:hanging="360"/>
      </w:pPr>
      <w:rPr>
        <w:rFonts w:ascii="Times New Roman" w:eastAsia="Times New Roman" w:hAnsi="Times New Roman" w:hint="default"/>
      </w:rPr>
    </w:lvl>
    <w:lvl w:ilvl="1" w:tplc="041A0003" w:tentative="1">
      <w:start w:val="1"/>
      <w:numFmt w:val="bullet"/>
      <w:lvlText w:val="o"/>
      <w:lvlJc w:val="left"/>
      <w:pPr>
        <w:ind w:left="2727" w:hanging="360"/>
      </w:pPr>
      <w:rPr>
        <w:rFonts w:ascii="Courier New" w:hAnsi="Courier New" w:hint="default"/>
      </w:rPr>
    </w:lvl>
    <w:lvl w:ilvl="2" w:tplc="041A0005" w:tentative="1">
      <w:start w:val="1"/>
      <w:numFmt w:val="bullet"/>
      <w:lvlText w:val=""/>
      <w:lvlJc w:val="left"/>
      <w:pPr>
        <w:ind w:left="3447" w:hanging="360"/>
      </w:pPr>
      <w:rPr>
        <w:rFonts w:ascii="Wingdings" w:hAnsi="Wingdings" w:hint="default"/>
      </w:rPr>
    </w:lvl>
    <w:lvl w:ilvl="3" w:tplc="041A0001" w:tentative="1">
      <w:start w:val="1"/>
      <w:numFmt w:val="bullet"/>
      <w:lvlText w:val=""/>
      <w:lvlJc w:val="left"/>
      <w:pPr>
        <w:ind w:left="4167" w:hanging="360"/>
      </w:pPr>
      <w:rPr>
        <w:rFonts w:ascii="Symbol" w:hAnsi="Symbol" w:hint="default"/>
      </w:rPr>
    </w:lvl>
    <w:lvl w:ilvl="4" w:tplc="041A0003" w:tentative="1">
      <w:start w:val="1"/>
      <w:numFmt w:val="bullet"/>
      <w:lvlText w:val="o"/>
      <w:lvlJc w:val="left"/>
      <w:pPr>
        <w:ind w:left="4887" w:hanging="360"/>
      </w:pPr>
      <w:rPr>
        <w:rFonts w:ascii="Courier New" w:hAnsi="Courier New" w:hint="default"/>
      </w:rPr>
    </w:lvl>
    <w:lvl w:ilvl="5" w:tplc="041A0005" w:tentative="1">
      <w:start w:val="1"/>
      <w:numFmt w:val="bullet"/>
      <w:lvlText w:val=""/>
      <w:lvlJc w:val="left"/>
      <w:pPr>
        <w:ind w:left="5607" w:hanging="360"/>
      </w:pPr>
      <w:rPr>
        <w:rFonts w:ascii="Wingdings" w:hAnsi="Wingdings" w:hint="default"/>
      </w:rPr>
    </w:lvl>
    <w:lvl w:ilvl="6" w:tplc="041A0001" w:tentative="1">
      <w:start w:val="1"/>
      <w:numFmt w:val="bullet"/>
      <w:lvlText w:val=""/>
      <w:lvlJc w:val="left"/>
      <w:pPr>
        <w:ind w:left="6327" w:hanging="360"/>
      </w:pPr>
      <w:rPr>
        <w:rFonts w:ascii="Symbol" w:hAnsi="Symbol" w:hint="default"/>
      </w:rPr>
    </w:lvl>
    <w:lvl w:ilvl="7" w:tplc="041A0003" w:tentative="1">
      <w:start w:val="1"/>
      <w:numFmt w:val="bullet"/>
      <w:lvlText w:val="o"/>
      <w:lvlJc w:val="left"/>
      <w:pPr>
        <w:ind w:left="7047" w:hanging="360"/>
      </w:pPr>
      <w:rPr>
        <w:rFonts w:ascii="Courier New" w:hAnsi="Courier New" w:hint="default"/>
      </w:rPr>
    </w:lvl>
    <w:lvl w:ilvl="8" w:tplc="041A0005" w:tentative="1">
      <w:start w:val="1"/>
      <w:numFmt w:val="bullet"/>
      <w:lvlText w:val=""/>
      <w:lvlJc w:val="left"/>
      <w:pPr>
        <w:ind w:left="7767" w:hanging="360"/>
      </w:pPr>
      <w:rPr>
        <w:rFonts w:ascii="Wingdings" w:hAnsi="Wingdings" w:hint="default"/>
      </w:rPr>
    </w:lvl>
  </w:abstractNum>
  <w:abstractNum w:abstractNumId="60">
    <w:nsid w:val="6E3E171D"/>
    <w:multiLevelType w:val="hybridMultilevel"/>
    <w:tmpl w:val="B5C6140C"/>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nsid w:val="72AB6339"/>
    <w:multiLevelType w:val="singleLevel"/>
    <w:tmpl w:val="B74A3906"/>
    <w:lvl w:ilvl="0">
      <w:numFmt w:val="bullet"/>
      <w:lvlText w:val="-"/>
      <w:lvlJc w:val="left"/>
      <w:pPr>
        <w:tabs>
          <w:tab w:val="num" w:pos="360"/>
        </w:tabs>
        <w:ind w:left="360" w:hanging="360"/>
      </w:pPr>
      <w:rPr>
        <w:rFonts w:ascii="Times New Roman" w:hAnsi="Times New Roman" w:hint="default"/>
      </w:rPr>
    </w:lvl>
  </w:abstractNum>
  <w:abstractNum w:abstractNumId="62">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nsid w:val="75BA24D3"/>
    <w:multiLevelType w:val="hybridMultilevel"/>
    <w:tmpl w:val="E03CD848"/>
    <w:lvl w:ilvl="0" w:tplc="0862FFE4">
      <w:start w:val="1"/>
      <w:numFmt w:val="bullet"/>
      <w:lvlText w:val=""/>
      <w:lvlJc w:val="left"/>
      <w:pPr>
        <w:ind w:left="720" w:hanging="360"/>
      </w:pPr>
      <w:rPr>
        <w:rFonts w:ascii="Symbol" w:hAnsi="Symbol" w:hint="default"/>
      </w:rPr>
    </w:lvl>
    <w:lvl w:ilvl="1" w:tplc="38348B9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76A44B5A"/>
    <w:multiLevelType w:val="hybridMultilevel"/>
    <w:tmpl w:val="071C2FE8"/>
    <w:lvl w:ilvl="0" w:tplc="D5F46C02">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5">
    <w:nsid w:val="772C32F4"/>
    <w:multiLevelType w:val="hybridMultilevel"/>
    <w:tmpl w:val="06BA7930"/>
    <w:lvl w:ilvl="0" w:tplc="B74A390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6">
    <w:nsid w:val="77F12F9B"/>
    <w:multiLevelType w:val="hybridMultilevel"/>
    <w:tmpl w:val="27DCB06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7">
    <w:nsid w:val="7866339A"/>
    <w:multiLevelType w:val="hybridMultilevel"/>
    <w:tmpl w:val="9294B33E"/>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9">
    <w:nsid w:val="7A8A5187"/>
    <w:multiLevelType w:val="hybridMultilevel"/>
    <w:tmpl w:val="D34460D6"/>
    <w:lvl w:ilvl="0" w:tplc="0F4C3846">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7B3C0013"/>
    <w:multiLevelType w:val="hybridMultilevel"/>
    <w:tmpl w:val="05FAB464"/>
    <w:lvl w:ilvl="0" w:tplc="D5F46C02">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71">
    <w:nsid w:val="7B885F84"/>
    <w:multiLevelType w:val="hybridMultilevel"/>
    <w:tmpl w:val="2C5C46C2"/>
    <w:lvl w:ilvl="0" w:tplc="8A7A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61"/>
  </w:num>
  <w:num w:numId="3">
    <w:abstractNumId w:val="55"/>
  </w:num>
  <w:num w:numId="4">
    <w:abstractNumId w:val="46"/>
  </w:num>
  <w:num w:numId="5">
    <w:abstractNumId w:val="57"/>
  </w:num>
  <w:num w:numId="6">
    <w:abstractNumId w:val="31"/>
  </w:num>
  <w:num w:numId="7">
    <w:abstractNumId w:val="60"/>
  </w:num>
  <w:num w:numId="8">
    <w:abstractNumId w:val="18"/>
  </w:num>
  <w:num w:numId="9">
    <w:abstractNumId w:val="23"/>
  </w:num>
  <w:num w:numId="10">
    <w:abstractNumId w:val="52"/>
  </w:num>
  <w:num w:numId="11">
    <w:abstractNumId w:val="36"/>
  </w:num>
  <w:num w:numId="12">
    <w:abstractNumId w:val="47"/>
  </w:num>
  <w:num w:numId="13">
    <w:abstractNumId w:val="22"/>
  </w:num>
  <w:num w:numId="14">
    <w:abstractNumId w:val="50"/>
  </w:num>
  <w:num w:numId="15">
    <w:abstractNumId w:val="3"/>
  </w:num>
  <w:num w:numId="16">
    <w:abstractNumId w:val="8"/>
  </w:num>
  <w:num w:numId="17">
    <w:abstractNumId w:val="34"/>
  </w:num>
  <w:num w:numId="18">
    <w:abstractNumId w:val="41"/>
  </w:num>
  <w:num w:numId="19">
    <w:abstractNumId w:val="38"/>
  </w:num>
  <w:num w:numId="20">
    <w:abstractNumId w:val="19"/>
  </w:num>
  <w:num w:numId="21">
    <w:abstractNumId w:val="2"/>
  </w:num>
  <w:num w:numId="22">
    <w:abstractNumId w:val="24"/>
  </w:num>
  <w:num w:numId="23">
    <w:abstractNumId w:val="68"/>
  </w:num>
  <w:num w:numId="24">
    <w:abstractNumId w:val="62"/>
  </w:num>
  <w:num w:numId="25">
    <w:abstractNumId w:val="43"/>
  </w:num>
  <w:num w:numId="26">
    <w:abstractNumId w:val="59"/>
  </w:num>
  <w:num w:numId="27">
    <w:abstractNumId w:val="51"/>
  </w:num>
  <w:num w:numId="28">
    <w:abstractNumId w:val="53"/>
  </w:num>
  <w:num w:numId="29">
    <w:abstractNumId w:val="35"/>
  </w:num>
  <w:num w:numId="30">
    <w:abstractNumId w:val="66"/>
  </w:num>
  <w:num w:numId="31">
    <w:abstractNumId w:val="56"/>
  </w:num>
  <w:num w:numId="32">
    <w:abstractNumId w:val="63"/>
  </w:num>
  <w:num w:numId="33">
    <w:abstractNumId w:val="7"/>
  </w:num>
  <w:num w:numId="34">
    <w:abstractNumId w:val="29"/>
  </w:num>
  <w:num w:numId="35">
    <w:abstractNumId w:val="6"/>
  </w:num>
  <w:num w:numId="36">
    <w:abstractNumId w:val="69"/>
  </w:num>
  <w:num w:numId="37">
    <w:abstractNumId w:val="71"/>
  </w:num>
  <w:num w:numId="38">
    <w:abstractNumId w:val="45"/>
  </w:num>
  <w:num w:numId="39">
    <w:abstractNumId w:val="40"/>
  </w:num>
  <w:num w:numId="40">
    <w:abstractNumId w:val="54"/>
  </w:num>
  <w:num w:numId="41">
    <w:abstractNumId w:val="49"/>
  </w:num>
  <w:num w:numId="42">
    <w:abstractNumId w:val="26"/>
  </w:num>
  <w:num w:numId="43">
    <w:abstractNumId w:val="12"/>
  </w:num>
  <w:num w:numId="44">
    <w:abstractNumId w:val="21"/>
  </w:num>
  <w:num w:numId="45">
    <w:abstractNumId w:val="33"/>
  </w:num>
  <w:num w:numId="46">
    <w:abstractNumId w:val="15"/>
  </w:num>
  <w:num w:numId="47">
    <w:abstractNumId w:val="16"/>
  </w:num>
  <w:num w:numId="48">
    <w:abstractNumId w:val="5"/>
  </w:num>
  <w:num w:numId="49">
    <w:abstractNumId w:val="39"/>
  </w:num>
  <w:num w:numId="50">
    <w:abstractNumId w:val="28"/>
  </w:num>
  <w:num w:numId="51">
    <w:abstractNumId w:val="65"/>
  </w:num>
  <w:num w:numId="52">
    <w:abstractNumId w:val="70"/>
  </w:num>
  <w:num w:numId="53">
    <w:abstractNumId w:val="9"/>
  </w:num>
  <w:num w:numId="54">
    <w:abstractNumId w:val="37"/>
  </w:num>
  <w:num w:numId="55">
    <w:abstractNumId w:val="14"/>
  </w:num>
  <w:num w:numId="56">
    <w:abstractNumId w:val="13"/>
  </w:num>
  <w:num w:numId="57">
    <w:abstractNumId w:val="42"/>
  </w:num>
  <w:num w:numId="58">
    <w:abstractNumId w:val="64"/>
  </w:num>
  <w:num w:numId="59">
    <w:abstractNumId w:val="10"/>
  </w:num>
  <w:num w:numId="60">
    <w:abstractNumId w:val="48"/>
  </w:num>
  <w:num w:numId="61">
    <w:abstractNumId w:val="25"/>
  </w:num>
  <w:num w:numId="62">
    <w:abstractNumId w:val="44"/>
  </w:num>
  <w:num w:numId="63">
    <w:abstractNumId w:val="11"/>
  </w:num>
  <w:num w:numId="64">
    <w:abstractNumId w:val="30"/>
  </w:num>
  <w:num w:numId="65">
    <w:abstractNumId w:val="58"/>
  </w:num>
  <w:num w:numId="66">
    <w:abstractNumId w:val="27"/>
  </w:num>
  <w:num w:numId="67">
    <w:abstractNumId w:val="1"/>
  </w:num>
  <w:num w:numId="68">
    <w:abstractNumId w:val="4"/>
  </w:num>
  <w:num w:numId="69">
    <w:abstractNumId w:val="17"/>
  </w:num>
  <w:num w:numId="70">
    <w:abstractNumId w:val="20"/>
  </w:num>
  <w:num w:numId="71">
    <w:abstractNumId w:val="6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00"/>
  <w:displayHorizontalDrawingGridEvery w:val="2"/>
  <w:characterSpacingControl w:val="doNotCompress"/>
  <w:hdrShapeDefaults>
    <o:shapedefaults v:ext="edit" spidmax="496641"/>
  </w:hdrShapeDefaults>
  <w:footnotePr>
    <w:footnote w:id="-1"/>
    <w:footnote w:id="0"/>
  </w:footnotePr>
  <w:endnotePr>
    <w:endnote w:id="-1"/>
    <w:endnote w:id="0"/>
  </w:endnotePr>
  <w:compat/>
  <w:docVars>
    <w:docVar w:name="SW_DocSaved" w:val="Yes"/>
  </w:docVars>
  <w:rsids>
    <w:rsidRoot w:val="001138B2"/>
    <w:rsid w:val="000000FA"/>
    <w:rsid w:val="0000021A"/>
    <w:rsid w:val="00000733"/>
    <w:rsid w:val="000009F4"/>
    <w:rsid w:val="00001B3A"/>
    <w:rsid w:val="00001D40"/>
    <w:rsid w:val="00001DA0"/>
    <w:rsid w:val="00001F26"/>
    <w:rsid w:val="00002A30"/>
    <w:rsid w:val="00003726"/>
    <w:rsid w:val="000038ED"/>
    <w:rsid w:val="00003A51"/>
    <w:rsid w:val="000043D6"/>
    <w:rsid w:val="00004AAE"/>
    <w:rsid w:val="00005552"/>
    <w:rsid w:val="00005F35"/>
    <w:rsid w:val="00006159"/>
    <w:rsid w:val="00006FB6"/>
    <w:rsid w:val="00007086"/>
    <w:rsid w:val="0000723A"/>
    <w:rsid w:val="000073CA"/>
    <w:rsid w:val="0000753C"/>
    <w:rsid w:val="00007DFE"/>
    <w:rsid w:val="00007F2F"/>
    <w:rsid w:val="00010363"/>
    <w:rsid w:val="00011182"/>
    <w:rsid w:val="00011497"/>
    <w:rsid w:val="00011735"/>
    <w:rsid w:val="00011C08"/>
    <w:rsid w:val="00011D3E"/>
    <w:rsid w:val="00011FBC"/>
    <w:rsid w:val="00012563"/>
    <w:rsid w:val="000129FB"/>
    <w:rsid w:val="00012F1E"/>
    <w:rsid w:val="00013043"/>
    <w:rsid w:val="00013EBC"/>
    <w:rsid w:val="000152AC"/>
    <w:rsid w:val="00015780"/>
    <w:rsid w:val="00016606"/>
    <w:rsid w:val="00016C18"/>
    <w:rsid w:val="00016E10"/>
    <w:rsid w:val="000172EE"/>
    <w:rsid w:val="000172F3"/>
    <w:rsid w:val="000173DF"/>
    <w:rsid w:val="00017834"/>
    <w:rsid w:val="00020024"/>
    <w:rsid w:val="000201F5"/>
    <w:rsid w:val="0002066B"/>
    <w:rsid w:val="00021083"/>
    <w:rsid w:val="000212B0"/>
    <w:rsid w:val="000214DC"/>
    <w:rsid w:val="0002185E"/>
    <w:rsid w:val="0002191B"/>
    <w:rsid w:val="0002222F"/>
    <w:rsid w:val="00022657"/>
    <w:rsid w:val="0002269A"/>
    <w:rsid w:val="00022C0A"/>
    <w:rsid w:val="00022DF5"/>
    <w:rsid w:val="000231C6"/>
    <w:rsid w:val="00023DA9"/>
    <w:rsid w:val="00023EE3"/>
    <w:rsid w:val="00024123"/>
    <w:rsid w:val="000246FE"/>
    <w:rsid w:val="00024F8C"/>
    <w:rsid w:val="00025001"/>
    <w:rsid w:val="000250E1"/>
    <w:rsid w:val="00025288"/>
    <w:rsid w:val="00025724"/>
    <w:rsid w:val="0002575B"/>
    <w:rsid w:val="00025927"/>
    <w:rsid w:val="000259FA"/>
    <w:rsid w:val="000264F2"/>
    <w:rsid w:val="00026A09"/>
    <w:rsid w:val="00026BB6"/>
    <w:rsid w:val="00027C43"/>
    <w:rsid w:val="0003051F"/>
    <w:rsid w:val="0003079E"/>
    <w:rsid w:val="000307C6"/>
    <w:rsid w:val="00030C2A"/>
    <w:rsid w:val="00030D7B"/>
    <w:rsid w:val="00031174"/>
    <w:rsid w:val="00031689"/>
    <w:rsid w:val="0003189E"/>
    <w:rsid w:val="000319F3"/>
    <w:rsid w:val="00031D80"/>
    <w:rsid w:val="0003214F"/>
    <w:rsid w:val="00032A48"/>
    <w:rsid w:val="0003385D"/>
    <w:rsid w:val="00033C0D"/>
    <w:rsid w:val="00033E69"/>
    <w:rsid w:val="00033F8E"/>
    <w:rsid w:val="00034298"/>
    <w:rsid w:val="0003454B"/>
    <w:rsid w:val="000355A7"/>
    <w:rsid w:val="00035FC6"/>
    <w:rsid w:val="00036707"/>
    <w:rsid w:val="000369FB"/>
    <w:rsid w:val="00036DBF"/>
    <w:rsid w:val="00036E57"/>
    <w:rsid w:val="000400F4"/>
    <w:rsid w:val="00040615"/>
    <w:rsid w:val="000406F6"/>
    <w:rsid w:val="0004191E"/>
    <w:rsid w:val="0004258F"/>
    <w:rsid w:val="00042757"/>
    <w:rsid w:val="0004287D"/>
    <w:rsid w:val="000428C5"/>
    <w:rsid w:val="00042E31"/>
    <w:rsid w:val="00042EB3"/>
    <w:rsid w:val="000434A6"/>
    <w:rsid w:val="00043598"/>
    <w:rsid w:val="0004359D"/>
    <w:rsid w:val="00043FCA"/>
    <w:rsid w:val="00044CC1"/>
    <w:rsid w:val="00044E47"/>
    <w:rsid w:val="00044F05"/>
    <w:rsid w:val="0004551C"/>
    <w:rsid w:val="00045E89"/>
    <w:rsid w:val="00045F1B"/>
    <w:rsid w:val="00046232"/>
    <w:rsid w:val="000462F6"/>
    <w:rsid w:val="00046471"/>
    <w:rsid w:val="0004690C"/>
    <w:rsid w:val="00046A8A"/>
    <w:rsid w:val="00046EC3"/>
    <w:rsid w:val="000471E5"/>
    <w:rsid w:val="0004732C"/>
    <w:rsid w:val="0004797B"/>
    <w:rsid w:val="00050620"/>
    <w:rsid w:val="00051560"/>
    <w:rsid w:val="00051CB7"/>
    <w:rsid w:val="00052758"/>
    <w:rsid w:val="000527E4"/>
    <w:rsid w:val="00053880"/>
    <w:rsid w:val="000542B3"/>
    <w:rsid w:val="000548EE"/>
    <w:rsid w:val="000548F8"/>
    <w:rsid w:val="00054AAC"/>
    <w:rsid w:val="00054EB4"/>
    <w:rsid w:val="00055B67"/>
    <w:rsid w:val="00056164"/>
    <w:rsid w:val="00056271"/>
    <w:rsid w:val="000564F0"/>
    <w:rsid w:val="000565D0"/>
    <w:rsid w:val="000575EE"/>
    <w:rsid w:val="00057B63"/>
    <w:rsid w:val="000609BB"/>
    <w:rsid w:val="00060FBE"/>
    <w:rsid w:val="000628F4"/>
    <w:rsid w:val="00062D5B"/>
    <w:rsid w:val="00062E0A"/>
    <w:rsid w:val="00062E12"/>
    <w:rsid w:val="00063196"/>
    <w:rsid w:val="000644AD"/>
    <w:rsid w:val="00065EC6"/>
    <w:rsid w:val="00067000"/>
    <w:rsid w:val="00067105"/>
    <w:rsid w:val="0006733C"/>
    <w:rsid w:val="0006745A"/>
    <w:rsid w:val="000674B7"/>
    <w:rsid w:val="00067CA0"/>
    <w:rsid w:val="00067EBF"/>
    <w:rsid w:val="0007029D"/>
    <w:rsid w:val="00070550"/>
    <w:rsid w:val="000706E6"/>
    <w:rsid w:val="00070EF8"/>
    <w:rsid w:val="000720DE"/>
    <w:rsid w:val="00072127"/>
    <w:rsid w:val="0007247D"/>
    <w:rsid w:val="00072F09"/>
    <w:rsid w:val="00073972"/>
    <w:rsid w:val="00073A92"/>
    <w:rsid w:val="00073EE4"/>
    <w:rsid w:val="00074169"/>
    <w:rsid w:val="0007486D"/>
    <w:rsid w:val="00074921"/>
    <w:rsid w:val="000752FD"/>
    <w:rsid w:val="000757B4"/>
    <w:rsid w:val="00075F13"/>
    <w:rsid w:val="0007658D"/>
    <w:rsid w:val="00077442"/>
    <w:rsid w:val="00077535"/>
    <w:rsid w:val="00077771"/>
    <w:rsid w:val="000778C4"/>
    <w:rsid w:val="00077B75"/>
    <w:rsid w:val="00081096"/>
    <w:rsid w:val="00081C21"/>
    <w:rsid w:val="00081E7E"/>
    <w:rsid w:val="00081E88"/>
    <w:rsid w:val="00083319"/>
    <w:rsid w:val="00083332"/>
    <w:rsid w:val="0008350E"/>
    <w:rsid w:val="00083942"/>
    <w:rsid w:val="00083B58"/>
    <w:rsid w:val="00083CDC"/>
    <w:rsid w:val="00084077"/>
    <w:rsid w:val="0008410F"/>
    <w:rsid w:val="00084700"/>
    <w:rsid w:val="00084766"/>
    <w:rsid w:val="00084CFE"/>
    <w:rsid w:val="000859E3"/>
    <w:rsid w:val="00085A4C"/>
    <w:rsid w:val="00085AED"/>
    <w:rsid w:val="0008615B"/>
    <w:rsid w:val="0008616C"/>
    <w:rsid w:val="000868AA"/>
    <w:rsid w:val="000868F4"/>
    <w:rsid w:val="00086B44"/>
    <w:rsid w:val="00086D52"/>
    <w:rsid w:val="00086EE8"/>
    <w:rsid w:val="00086EFA"/>
    <w:rsid w:val="0008755B"/>
    <w:rsid w:val="00087BBF"/>
    <w:rsid w:val="00087FD7"/>
    <w:rsid w:val="00090D1D"/>
    <w:rsid w:val="00092961"/>
    <w:rsid w:val="00092BD1"/>
    <w:rsid w:val="00092EBF"/>
    <w:rsid w:val="0009346C"/>
    <w:rsid w:val="00093954"/>
    <w:rsid w:val="00093B7C"/>
    <w:rsid w:val="00093D3B"/>
    <w:rsid w:val="00093DC0"/>
    <w:rsid w:val="0009414E"/>
    <w:rsid w:val="00094199"/>
    <w:rsid w:val="000943BE"/>
    <w:rsid w:val="00094428"/>
    <w:rsid w:val="0009521B"/>
    <w:rsid w:val="000953A5"/>
    <w:rsid w:val="000954BF"/>
    <w:rsid w:val="0009714E"/>
    <w:rsid w:val="00097264"/>
    <w:rsid w:val="00097755"/>
    <w:rsid w:val="00097B97"/>
    <w:rsid w:val="00097DE2"/>
    <w:rsid w:val="000A08E9"/>
    <w:rsid w:val="000A0C08"/>
    <w:rsid w:val="000A0E76"/>
    <w:rsid w:val="000A0FD2"/>
    <w:rsid w:val="000A1334"/>
    <w:rsid w:val="000A1486"/>
    <w:rsid w:val="000A178C"/>
    <w:rsid w:val="000A1898"/>
    <w:rsid w:val="000A18A6"/>
    <w:rsid w:val="000A1C2B"/>
    <w:rsid w:val="000A2E8D"/>
    <w:rsid w:val="000A3BD2"/>
    <w:rsid w:val="000A3E59"/>
    <w:rsid w:val="000A3E5A"/>
    <w:rsid w:val="000A4FF2"/>
    <w:rsid w:val="000A5371"/>
    <w:rsid w:val="000A5F0D"/>
    <w:rsid w:val="000A60E7"/>
    <w:rsid w:val="000A6124"/>
    <w:rsid w:val="000A61D9"/>
    <w:rsid w:val="000A677B"/>
    <w:rsid w:val="000A692F"/>
    <w:rsid w:val="000A7D04"/>
    <w:rsid w:val="000A7D78"/>
    <w:rsid w:val="000B06AF"/>
    <w:rsid w:val="000B0AC3"/>
    <w:rsid w:val="000B0AFC"/>
    <w:rsid w:val="000B0B1A"/>
    <w:rsid w:val="000B0C7E"/>
    <w:rsid w:val="000B1355"/>
    <w:rsid w:val="000B2BA7"/>
    <w:rsid w:val="000B2D64"/>
    <w:rsid w:val="000B320F"/>
    <w:rsid w:val="000B34DE"/>
    <w:rsid w:val="000B4003"/>
    <w:rsid w:val="000B444F"/>
    <w:rsid w:val="000B4EC8"/>
    <w:rsid w:val="000B5106"/>
    <w:rsid w:val="000B580E"/>
    <w:rsid w:val="000B5EC0"/>
    <w:rsid w:val="000B6600"/>
    <w:rsid w:val="000B6CF7"/>
    <w:rsid w:val="000B6F4F"/>
    <w:rsid w:val="000B7C3F"/>
    <w:rsid w:val="000C025C"/>
    <w:rsid w:val="000C04E2"/>
    <w:rsid w:val="000C0828"/>
    <w:rsid w:val="000C13A8"/>
    <w:rsid w:val="000C172F"/>
    <w:rsid w:val="000C1A4B"/>
    <w:rsid w:val="000C22D6"/>
    <w:rsid w:val="000C2B88"/>
    <w:rsid w:val="000C3243"/>
    <w:rsid w:val="000C3619"/>
    <w:rsid w:val="000C3B0D"/>
    <w:rsid w:val="000C4102"/>
    <w:rsid w:val="000C4F34"/>
    <w:rsid w:val="000C52A9"/>
    <w:rsid w:val="000C538E"/>
    <w:rsid w:val="000C5A96"/>
    <w:rsid w:val="000C5D66"/>
    <w:rsid w:val="000C6034"/>
    <w:rsid w:val="000C6125"/>
    <w:rsid w:val="000C6495"/>
    <w:rsid w:val="000C6B46"/>
    <w:rsid w:val="000C6CDA"/>
    <w:rsid w:val="000D05CE"/>
    <w:rsid w:val="000D1D9E"/>
    <w:rsid w:val="000D2128"/>
    <w:rsid w:val="000D27AB"/>
    <w:rsid w:val="000D2E6E"/>
    <w:rsid w:val="000D2F31"/>
    <w:rsid w:val="000D3076"/>
    <w:rsid w:val="000D3E33"/>
    <w:rsid w:val="000D402F"/>
    <w:rsid w:val="000D40D1"/>
    <w:rsid w:val="000D4334"/>
    <w:rsid w:val="000D43B2"/>
    <w:rsid w:val="000D450F"/>
    <w:rsid w:val="000D51D2"/>
    <w:rsid w:val="000D5EFE"/>
    <w:rsid w:val="000D6607"/>
    <w:rsid w:val="000D6B23"/>
    <w:rsid w:val="000D70DE"/>
    <w:rsid w:val="000D724F"/>
    <w:rsid w:val="000D77AB"/>
    <w:rsid w:val="000E0883"/>
    <w:rsid w:val="000E08A1"/>
    <w:rsid w:val="000E1386"/>
    <w:rsid w:val="000E1A22"/>
    <w:rsid w:val="000E3886"/>
    <w:rsid w:val="000E4A3C"/>
    <w:rsid w:val="000E4BCA"/>
    <w:rsid w:val="000E4CFD"/>
    <w:rsid w:val="000E506D"/>
    <w:rsid w:val="000E529B"/>
    <w:rsid w:val="000E558A"/>
    <w:rsid w:val="000E55EF"/>
    <w:rsid w:val="000E58D7"/>
    <w:rsid w:val="000E5917"/>
    <w:rsid w:val="000E5C24"/>
    <w:rsid w:val="000E61CC"/>
    <w:rsid w:val="000E63A0"/>
    <w:rsid w:val="000E6CB9"/>
    <w:rsid w:val="000E6F66"/>
    <w:rsid w:val="000E6FC2"/>
    <w:rsid w:val="000F063E"/>
    <w:rsid w:val="000F0B42"/>
    <w:rsid w:val="000F0B90"/>
    <w:rsid w:val="000F0F21"/>
    <w:rsid w:val="000F1554"/>
    <w:rsid w:val="000F1BBB"/>
    <w:rsid w:val="000F2167"/>
    <w:rsid w:val="000F2820"/>
    <w:rsid w:val="000F32BD"/>
    <w:rsid w:val="000F346D"/>
    <w:rsid w:val="000F394C"/>
    <w:rsid w:val="000F3CBF"/>
    <w:rsid w:val="000F3D23"/>
    <w:rsid w:val="000F40C3"/>
    <w:rsid w:val="000F412A"/>
    <w:rsid w:val="000F44F8"/>
    <w:rsid w:val="000F467C"/>
    <w:rsid w:val="000F47D8"/>
    <w:rsid w:val="000F4A24"/>
    <w:rsid w:val="000F4DB7"/>
    <w:rsid w:val="000F5003"/>
    <w:rsid w:val="000F57A0"/>
    <w:rsid w:val="000F6024"/>
    <w:rsid w:val="000F621D"/>
    <w:rsid w:val="000F6F82"/>
    <w:rsid w:val="000F6FAD"/>
    <w:rsid w:val="000F72DE"/>
    <w:rsid w:val="000F7D9F"/>
    <w:rsid w:val="001000E5"/>
    <w:rsid w:val="0010015F"/>
    <w:rsid w:val="00100A0D"/>
    <w:rsid w:val="00100E08"/>
    <w:rsid w:val="0010149F"/>
    <w:rsid w:val="001019DB"/>
    <w:rsid w:val="00101F6E"/>
    <w:rsid w:val="00102486"/>
    <w:rsid w:val="00102CC0"/>
    <w:rsid w:val="00102D1B"/>
    <w:rsid w:val="001035BA"/>
    <w:rsid w:val="00103E26"/>
    <w:rsid w:val="00104D3D"/>
    <w:rsid w:val="00104D49"/>
    <w:rsid w:val="0010580A"/>
    <w:rsid w:val="001065DB"/>
    <w:rsid w:val="00106929"/>
    <w:rsid w:val="00106AE5"/>
    <w:rsid w:val="00106DFB"/>
    <w:rsid w:val="00107E1F"/>
    <w:rsid w:val="00110386"/>
    <w:rsid w:val="00110480"/>
    <w:rsid w:val="00110A14"/>
    <w:rsid w:val="00110CD0"/>
    <w:rsid w:val="001112A8"/>
    <w:rsid w:val="001113E2"/>
    <w:rsid w:val="00111CA5"/>
    <w:rsid w:val="00113470"/>
    <w:rsid w:val="00113784"/>
    <w:rsid w:val="001138B2"/>
    <w:rsid w:val="00113B76"/>
    <w:rsid w:val="0011420E"/>
    <w:rsid w:val="001143AF"/>
    <w:rsid w:val="00114682"/>
    <w:rsid w:val="0011505B"/>
    <w:rsid w:val="00115335"/>
    <w:rsid w:val="001154BF"/>
    <w:rsid w:val="0011595D"/>
    <w:rsid w:val="00115DBD"/>
    <w:rsid w:val="001162D6"/>
    <w:rsid w:val="0011655D"/>
    <w:rsid w:val="00116A9F"/>
    <w:rsid w:val="0011719D"/>
    <w:rsid w:val="00117910"/>
    <w:rsid w:val="00117BE7"/>
    <w:rsid w:val="00117D18"/>
    <w:rsid w:val="00120597"/>
    <w:rsid w:val="00120B8B"/>
    <w:rsid w:val="00120FDE"/>
    <w:rsid w:val="0012168E"/>
    <w:rsid w:val="00121C9B"/>
    <w:rsid w:val="00122559"/>
    <w:rsid w:val="00122731"/>
    <w:rsid w:val="00122DC3"/>
    <w:rsid w:val="00122E2E"/>
    <w:rsid w:val="001240DE"/>
    <w:rsid w:val="0012484C"/>
    <w:rsid w:val="001249FE"/>
    <w:rsid w:val="00124A5A"/>
    <w:rsid w:val="001252CD"/>
    <w:rsid w:val="0012530D"/>
    <w:rsid w:val="001254D5"/>
    <w:rsid w:val="00125680"/>
    <w:rsid w:val="00125993"/>
    <w:rsid w:val="001259A4"/>
    <w:rsid w:val="00125A0C"/>
    <w:rsid w:val="00125A5A"/>
    <w:rsid w:val="00125EE2"/>
    <w:rsid w:val="00126079"/>
    <w:rsid w:val="00127324"/>
    <w:rsid w:val="00127435"/>
    <w:rsid w:val="0013029E"/>
    <w:rsid w:val="00130A71"/>
    <w:rsid w:val="00130BF1"/>
    <w:rsid w:val="00131792"/>
    <w:rsid w:val="001317A3"/>
    <w:rsid w:val="00131E06"/>
    <w:rsid w:val="001327EB"/>
    <w:rsid w:val="00132BF9"/>
    <w:rsid w:val="001334EF"/>
    <w:rsid w:val="001335F9"/>
    <w:rsid w:val="00133E8A"/>
    <w:rsid w:val="00134665"/>
    <w:rsid w:val="00134A63"/>
    <w:rsid w:val="00134AAE"/>
    <w:rsid w:val="00134C3F"/>
    <w:rsid w:val="00135CE7"/>
    <w:rsid w:val="001362FA"/>
    <w:rsid w:val="00136C3E"/>
    <w:rsid w:val="00136EC5"/>
    <w:rsid w:val="001370D6"/>
    <w:rsid w:val="00137924"/>
    <w:rsid w:val="00137FBC"/>
    <w:rsid w:val="0014119C"/>
    <w:rsid w:val="00141709"/>
    <w:rsid w:val="00141C1C"/>
    <w:rsid w:val="00141D3F"/>
    <w:rsid w:val="00141FB9"/>
    <w:rsid w:val="00141FFD"/>
    <w:rsid w:val="0014244E"/>
    <w:rsid w:val="00142B1D"/>
    <w:rsid w:val="00142BF7"/>
    <w:rsid w:val="001433AF"/>
    <w:rsid w:val="001433C6"/>
    <w:rsid w:val="0014395E"/>
    <w:rsid w:val="00143B38"/>
    <w:rsid w:val="00143F92"/>
    <w:rsid w:val="00144AC5"/>
    <w:rsid w:val="00144C0B"/>
    <w:rsid w:val="00144F22"/>
    <w:rsid w:val="001451A6"/>
    <w:rsid w:val="0014580B"/>
    <w:rsid w:val="00145858"/>
    <w:rsid w:val="00145D27"/>
    <w:rsid w:val="0014699C"/>
    <w:rsid w:val="00146A24"/>
    <w:rsid w:val="001474B1"/>
    <w:rsid w:val="001474E7"/>
    <w:rsid w:val="00147708"/>
    <w:rsid w:val="001478DB"/>
    <w:rsid w:val="00147909"/>
    <w:rsid w:val="00147B3F"/>
    <w:rsid w:val="00150309"/>
    <w:rsid w:val="00150955"/>
    <w:rsid w:val="001513F9"/>
    <w:rsid w:val="00151ED3"/>
    <w:rsid w:val="00151F12"/>
    <w:rsid w:val="001528FC"/>
    <w:rsid w:val="001529F4"/>
    <w:rsid w:val="00152CD4"/>
    <w:rsid w:val="00152DDA"/>
    <w:rsid w:val="00153F99"/>
    <w:rsid w:val="0015418A"/>
    <w:rsid w:val="001541EE"/>
    <w:rsid w:val="00154E70"/>
    <w:rsid w:val="001550BC"/>
    <w:rsid w:val="001550C9"/>
    <w:rsid w:val="0015528D"/>
    <w:rsid w:val="00155307"/>
    <w:rsid w:val="0015670B"/>
    <w:rsid w:val="00156EC2"/>
    <w:rsid w:val="00157137"/>
    <w:rsid w:val="001578AE"/>
    <w:rsid w:val="00157D03"/>
    <w:rsid w:val="00160537"/>
    <w:rsid w:val="00160683"/>
    <w:rsid w:val="00160768"/>
    <w:rsid w:val="00160B8A"/>
    <w:rsid w:val="00161732"/>
    <w:rsid w:val="00161B24"/>
    <w:rsid w:val="00161C48"/>
    <w:rsid w:val="00161C5F"/>
    <w:rsid w:val="00161CFC"/>
    <w:rsid w:val="00161F3B"/>
    <w:rsid w:val="00162285"/>
    <w:rsid w:val="0016250E"/>
    <w:rsid w:val="001626D8"/>
    <w:rsid w:val="00162CE8"/>
    <w:rsid w:val="00162E71"/>
    <w:rsid w:val="00162EEF"/>
    <w:rsid w:val="00163190"/>
    <w:rsid w:val="0016371A"/>
    <w:rsid w:val="001638AE"/>
    <w:rsid w:val="001640D9"/>
    <w:rsid w:val="00164779"/>
    <w:rsid w:val="00164946"/>
    <w:rsid w:val="00164BA3"/>
    <w:rsid w:val="00164FD5"/>
    <w:rsid w:val="001653BC"/>
    <w:rsid w:val="001653DF"/>
    <w:rsid w:val="00165480"/>
    <w:rsid w:val="00165705"/>
    <w:rsid w:val="00165B77"/>
    <w:rsid w:val="00165D83"/>
    <w:rsid w:val="00165E81"/>
    <w:rsid w:val="00165F1A"/>
    <w:rsid w:val="00166D6F"/>
    <w:rsid w:val="0016740D"/>
    <w:rsid w:val="001674FE"/>
    <w:rsid w:val="00167CC2"/>
    <w:rsid w:val="00170C9F"/>
    <w:rsid w:val="00170E28"/>
    <w:rsid w:val="00171221"/>
    <w:rsid w:val="001712E6"/>
    <w:rsid w:val="0017150E"/>
    <w:rsid w:val="001725B6"/>
    <w:rsid w:val="00172F8F"/>
    <w:rsid w:val="00172F9B"/>
    <w:rsid w:val="0017306F"/>
    <w:rsid w:val="001733B6"/>
    <w:rsid w:val="00173731"/>
    <w:rsid w:val="001737A8"/>
    <w:rsid w:val="00173B64"/>
    <w:rsid w:val="00173F51"/>
    <w:rsid w:val="0017403E"/>
    <w:rsid w:val="00174309"/>
    <w:rsid w:val="00174332"/>
    <w:rsid w:val="00174439"/>
    <w:rsid w:val="0017460E"/>
    <w:rsid w:val="001746FD"/>
    <w:rsid w:val="001747CB"/>
    <w:rsid w:val="0017529D"/>
    <w:rsid w:val="00175541"/>
    <w:rsid w:val="00175573"/>
    <w:rsid w:val="0017590E"/>
    <w:rsid w:val="00175965"/>
    <w:rsid w:val="0017598F"/>
    <w:rsid w:val="00175C05"/>
    <w:rsid w:val="001760BC"/>
    <w:rsid w:val="0017653B"/>
    <w:rsid w:val="001769D7"/>
    <w:rsid w:val="00176AC9"/>
    <w:rsid w:val="00176FE0"/>
    <w:rsid w:val="00177122"/>
    <w:rsid w:val="001774FD"/>
    <w:rsid w:val="00177B9C"/>
    <w:rsid w:val="0018053F"/>
    <w:rsid w:val="00180D05"/>
    <w:rsid w:val="0018110E"/>
    <w:rsid w:val="00181B14"/>
    <w:rsid w:val="00182521"/>
    <w:rsid w:val="00182AE4"/>
    <w:rsid w:val="00182D26"/>
    <w:rsid w:val="00182EC7"/>
    <w:rsid w:val="00183114"/>
    <w:rsid w:val="0018348F"/>
    <w:rsid w:val="00183BD2"/>
    <w:rsid w:val="0018414B"/>
    <w:rsid w:val="0018493D"/>
    <w:rsid w:val="00184949"/>
    <w:rsid w:val="00184EA1"/>
    <w:rsid w:val="00184F47"/>
    <w:rsid w:val="00184FE1"/>
    <w:rsid w:val="0018508D"/>
    <w:rsid w:val="00185497"/>
    <w:rsid w:val="00185730"/>
    <w:rsid w:val="00185BA0"/>
    <w:rsid w:val="00185F1E"/>
    <w:rsid w:val="0018608B"/>
    <w:rsid w:val="00186509"/>
    <w:rsid w:val="001865DC"/>
    <w:rsid w:val="001865E3"/>
    <w:rsid w:val="001866C4"/>
    <w:rsid w:val="00186AF0"/>
    <w:rsid w:val="00186C55"/>
    <w:rsid w:val="0018723E"/>
    <w:rsid w:val="00187A5F"/>
    <w:rsid w:val="00187B28"/>
    <w:rsid w:val="0019076E"/>
    <w:rsid w:val="00190E40"/>
    <w:rsid w:val="00191194"/>
    <w:rsid w:val="00191A74"/>
    <w:rsid w:val="00191AF0"/>
    <w:rsid w:val="001921CA"/>
    <w:rsid w:val="00192469"/>
    <w:rsid w:val="00192848"/>
    <w:rsid w:val="0019290A"/>
    <w:rsid w:val="0019312C"/>
    <w:rsid w:val="0019335C"/>
    <w:rsid w:val="00193838"/>
    <w:rsid w:val="00193C42"/>
    <w:rsid w:val="00193CE7"/>
    <w:rsid w:val="00193E60"/>
    <w:rsid w:val="00194474"/>
    <w:rsid w:val="00194DEC"/>
    <w:rsid w:val="0019507B"/>
    <w:rsid w:val="0019522B"/>
    <w:rsid w:val="0019537B"/>
    <w:rsid w:val="00195532"/>
    <w:rsid w:val="001959F5"/>
    <w:rsid w:val="001967B0"/>
    <w:rsid w:val="00196E54"/>
    <w:rsid w:val="00196FC9"/>
    <w:rsid w:val="00197C50"/>
    <w:rsid w:val="00197D5A"/>
    <w:rsid w:val="001A02F8"/>
    <w:rsid w:val="001A05D9"/>
    <w:rsid w:val="001A07FB"/>
    <w:rsid w:val="001A0CC5"/>
    <w:rsid w:val="001A0D33"/>
    <w:rsid w:val="001A0E55"/>
    <w:rsid w:val="001A0F60"/>
    <w:rsid w:val="001A1176"/>
    <w:rsid w:val="001A1299"/>
    <w:rsid w:val="001A1CE5"/>
    <w:rsid w:val="001A1E97"/>
    <w:rsid w:val="001A25C6"/>
    <w:rsid w:val="001A2C16"/>
    <w:rsid w:val="001A3CAC"/>
    <w:rsid w:val="001A4B5C"/>
    <w:rsid w:val="001A4CAF"/>
    <w:rsid w:val="001A5726"/>
    <w:rsid w:val="001A62CD"/>
    <w:rsid w:val="001A6A11"/>
    <w:rsid w:val="001A70C2"/>
    <w:rsid w:val="001A7371"/>
    <w:rsid w:val="001A79F3"/>
    <w:rsid w:val="001B0010"/>
    <w:rsid w:val="001B0067"/>
    <w:rsid w:val="001B0468"/>
    <w:rsid w:val="001B04A5"/>
    <w:rsid w:val="001B05DB"/>
    <w:rsid w:val="001B0845"/>
    <w:rsid w:val="001B0BF5"/>
    <w:rsid w:val="001B103B"/>
    <w:rsid w:val="001B1A02"/>
    <w:rsid w:val="001B2460"/>
    <w:rsid w:val="001B2920"/>
    <w:rsid w:val="001B2CD3"/>
    <w:rsid w:val="001B37BD"/>
    <w:rsid w:val="001B3F14"/>
    <w:rsid w:val="001B4655"/>
    <w:rsid w:val="001B4666"/>
    <w:rsid w:val="001B4960"/>
    <w:rsid w:val="001B4EFE"/>
    <w:rsid w:val="001B5518"/>
    <w:rsid w:val="001B561D"/>
    <w:rsid w:val="001B63C9"/>
    <w:rsid w:val="001B66E5"/>
    <w:rsid w:val="001B66F1"/>
    <w:rsid w:val="001B6949"/>
    <w:rsid w:val="001B6992"/>
    <w:rsid w:val="001B6A72"/>
    <w:rsid w:val="001B71BA"/>
    <w:rsid w:val="001B71C7"/>
    <w:rsid w:val="001C0A28"/>
    <w:rsid w:val="001C0ADE"/>
    <w:rsid w:val="001C1AA2"/>
    <w:rsid w:val="001C1AF8"/>
    <w:rsid w:val="001C2BCA"/>
    <w:rsid w:val="001C35CD"/>
    <w:rsid w:val="001C3944"/>
    <w:rsid w:val="001C3CA1"/>
    <w:rsid w:val="001C3CFD"/>
    <w:rsid w:val="001C4235"/>
    <w:rsid w:val="001C4B69"/>
    <w:rsid w:val="001C4E46"/>
    <w:rsid w:val="001C4E55"/>
    <w:rsid w:val="001C5112"/>
    <w:rsid w:val="001C5925"/>
    <w:rsid w:val="001C5AEE"/>
    <w:rsid w:val="001C5D15"/>
    <w:rsid w:val="001C5DD7"/>
    <w:rsid w:val="001C5FD8"/>
    <w:rsid w:val="001C6CDF"/>
    <w:rsid w:val="001C74F1"/>
    <w:rsid w:val="001C7625"/>
    <w:rsid w:val="001C78C1"/>
    <w:rsid w:val="001C7E12"/>
    <w:rsid w:val="001D024C"/>
    <w:rsid w:val="001D02E2"/>
    <w:rsid w:val="001D02FF"/>
    <w:rsid w:val="001D045C"/>
    <w:rsid w:val="001D0709"/>
    <w:rsid w:val="001D1244"/>
    <w:rsid w:val="001D14B9"/>
    <w:rsid w:val="001D1510"/>
    <w:rsid w:val="001D1D43"/>
    <w:rsid w:val="001D2FF7"/>
    <w:rsid w:val="001D305E"/>
    <w:rsid w:val="001D3D7D"/>
    <w:rsid w:val="001D3FD3"/>
    <w:rsid w:val="001D4951"/>
    <w:rsid w:val="001D511E"/>
    <w:rsid w:val="001D5670"/>
    <w:rsid w:val="001D5C20"/>
    <w:rsid w:val="001D6B17"/>
    <w:rsid w:val="001D6B5D"/>
    <w:rsid w:val="001D6DEA"/>
    <w:rsid w:val="001D704A"/>
    <w:rsid w:val="001D7505"/>
    <w:rsid w:val="001D7D31"/>
    <w:rsid w:val="001E028E"/>
    <w:rsid w:val="001E069F"/>
    <w:rsid w:val="001E0AB1"/>
    <w:rsid w:val="001E0F76"/>
    <w:rsid w:val="001E12E8"/>
    <w:rsid w:val="001E1748"/>
    <w:rsid w:val="001E1AB3"/>
    <w:rsid w:val="001E1C3C"/>
    <w:rsid w:val="001E244C"/>
    <w:rsid w:val="001E2B0F"/>
    <w:rsid w:val="001E345D"/>
    <w:rsid w:val="001E3E54"/>
    <w:rsid w:val="001E4953"/>
    <w:rsid w:val="001E4AA8"/>
    <w:rsid w:val="001E5EE6"/>
    <w:rsid w:val="001E70B6"/>
    <w:rsid w:val="001E776C"/>
    <w:rsid w:val="001E7779"/>
    <w:rsid w:val="001E7991"/>
    <w:rsid w:val="001E7ABE"/>
    <w:rsid w:val="001E7BB1"/>
    <w:rsid w:val="001E7D37"/>
    <w:rsid w:val="001E7DE9"/>
    <w:rsid w:val="001E7F4D"/>
    <w:rsid w:val="001F02F3"/>
    <w:rsid w:val="001F0503"/>
    <w:rsid w:val="001F0622"/>
    <w:rsid w:val="001F0711"/>
    <w:rsid w:val="001F11DC"/>
    <w:rsid w:val="001F133F"/>
    <w:rsid w:val="001F18DE"/>
    <w:rsid w:val="001F2133"/>
    <w:rsid w:val="001F2805"/>
    <w:rsid w:val="001F2A71"/>
    <w:rsid w:val="001F3528"/>
    <w:rsid w:val="001F362E"/>
    <w:rsid w:val="001F379C"/>
    <w:rsid w:val="001F3A95"/>
    <w:rsid w:val="001F417A"/>
    <w:rsid w:val="001F4827"/>
    <w:rsid w:val="001F4F76"/>
    <w:rsid w:val="001F51AD"/>
    <w:rsid w:val="001F5359"/>
    <w:rsid w:val="001F5564"/>
    <w:rsid w:val="001F55BE"/>
    <w:rsid w:val="001F57D7"/>
    <w:rsid w:val="001F5933"/>
    <w:rsid w:val="001F5B73"/>
    <w:rsid w:val="001F5DEA"/>
    <w:rsid w:val="001F5E0B"/>
    <w:rsid w:val="001F6880"/>
    <w:rsid w:val="001F6A76"/>
    <w:rsid w:val="001F6B93"/>
    <w:rsid w:val="001F706C"/>
    <w:rsid w:val="001F7327"/>
    <w:rsid w:val="001F753F"/>
    <w:rsid w:val="001F76C8"/>
    <w:rsid w:val="002002C0"/>
    <w:rsid w:val="0020049B"/>
    <w:rsid w:val="002006CC"/>
    <w:rsid w:val="00200C5B"/>
    <w:rsid w:val="00201613"/>
    <w:rsid w:val="00201A48"/>
    <w:rsid w:val="0020229E"/>
    <w:rsid w:val="00202614"/>
    <w:rsid w:val="0020286A"/>
    <w:rsid w:val="00203224"/>
    <w:rsid w:val="0020329D"/>
    <w:rsid w:val="00203302"/>
    <w:rsid w:val="0020367F"/>
    <w:rsid w:val="00203DFD"/>
    <w:rsid w:val="00204B21"/>
    <w:rsid w:val="00204B6E"/>
    <w:rsid w:val="00204EF8"/>
    <w:rsid w:val="00205AD7"/>
    <w:rsid w:val="00206E94"/>
    <w:rsid w:val="0020710E"/>
    <w:rsid w:val="002077A8"/>
    <w:rsid w:val="00207985"/>
    <w:rsid w:val="00207BAA"/>
    <w:rsid w:val="002103C8"/>
    <w:rsid w:val="00210E62"/>
    <w:rsid w:val="00210FA6"/>
    <w:rsid w:val="00211A9E"/>
    <w:rsid w:val="00212162"/>
    <w:rsid w:val="00212295"/>
    <w:rsid w:val="00212648"/>
    <w:rsid w:val="002128B4"/>
    <w:rsid w:val="0021314A"/>
    <w:rsid w:val="00213885"/>
    <w:rsid w:val="00213A86"/>
    <w:rsid w:val="00213EA8"/>
    <w:rsid w:val="002142EB"/>
    <w:rsid w:val="00214615"/>
    <w:rsid w:val="00214D3D"/>
    <w:rsid w:val="002150E6"/>
    <w:rsid w:val="00215695"/>
    <w:rsid w:val="00215B36"/>
    <w:rsid w:val="0021632B"/>
    <w:rsid w:val="00216DBB"/>
    <w:rsid w:val="002171AF"/>
    <w:rsid w:val="0021765E"/>
    <w:rsid w:val="00217769"/>
    <w:rsid w:val="002178F6"/>
    <w:rsid w:val="00217F45"/>
    <w:rsid w:val="00220274"/>
    <w:rsid w:val="00220331"/>
    <w:rsid w:val="002211CB"/>
    <w:rsid w:val="002229C3"/>
    <w:rsid w:val="0022328D"/>
    <w:rsid w:val="00223D6D"/>
    <w:rsid w:val="002244FA"/>
    <w:rsid w:val="00224D11"/>
    <w:rsid w:val="00224ECA"/>
    <w:rsid w:val="00225077"/>
    <w:rsid w:val="002259B5"/>
    <w:rsid w:val="00225DAB"/>
    <w:rsid w:val="0022691D"/>
    <w:rsid w:val="00226979"/>
    <w:rsid w:val="00226BE6"/>
    <w:rsid w:val="00226D36"/>
    <w:rsid w:val="00226EE3"/>
    <w:rsid w:val="00227A91"/>
    <w:rsid w:val="00227E7B"/>
    <w:rsid w:val="002300DF"/>
    <w:rsid w:val="00230754"/>
    <w:rsid w:val="00230DBC"/>
    <w:rsid w:val="002313F9"/>
    <w:rsid w:val="00231643"/>
    <w:rsid w:val="00231A7D"/>
    <w:rsid w:val="00231B44"/>
    <w:rsid w:val="00231B60"/>
    <w:rsid w:val="00231CF8"/>
    <w:rsid w:val="002321F7"/>
    <w:rsid w:val="002323B5"/>
    <w:rsid w:val="00232456"/>
    <w:rsid w:val="0023267D"/>
    <w:rsid w:val="00232B62"/>
    <w:rsid w:val="00232F41"/>
    <w:rsid w:val="0023342D"/>
    <w:rsid w:val="00233456"/>
    <w:rsid w:val="002334E9"/>
    <w:rsid w:val="002336CF"/>
    <w:rsid w:val="00233941"/>
    <w:rsid w:val="002350FB"/>
    <w:rsid w:val="00235242"/>
    <w:rsid w:val="00236244"/>
    <w:rsid w:val="002362C3"/>
    <w:rsid w:val="0023630B"/>
    <w:rsid w:val="0023658D"/>
    <w:rsid w:val="002366FD"/>
    <w:rsid w:val="00236D75"/>
    <w:rsid w:val="00236FA0"/>
    <w:rsid w:val="00237768"/>
    <w:rsid w:val="00237E92"/>
    <w:rsid w:val="00240027"/>
    <w:rsid w:val="002409E3"/>
    <w:rsid w:val="00240C39"/>
    <w:rsid w:val="00240F3D"/>
    <w:rsid w:val="00241237"/>
    <w:rsid w:val="00241376"/>
    <w:rsid w:val="00241553"/>
    <w:rsid w:val="0024216F"/>
    <w:rsid w:val="00242254"/>
    <w:rsid w:val="00242BF3"/>
    <w:rsid w:val="00243552"/>
    <w:rsid w:val="00243F60"/>
    <w:rsid w:val="002445B4"/>
    <w:rsid w:val="002446C1"/>
    <w:rsid w:val="00244FA6"/>
    <w:rsid w:val="002451B4"/>
    <w:rsid w:val="002465CB"/>
    <w:rsid w:val="00246DBC"/>
    <w:rsid w:val="00246F24"/>
    <w:rsid w:val="00247158"/>
    <w:rsid w:val="0024739A"/>
    <w:rsid w:val="002474AA"/>
    <w:rsid w:val="00247C0F"/>
    <w:rsid w:val="00247CBD"/>
    <w:rsid w:val="00247FE8"/>
    <w:rsid w:val="00250391"/>
    <w:rsid w:val="002503DC"/>
    <w:rsid w:val="002506CA"/>
    <w:rsid w:val="002508EA"/>
    <w:rsid w:val="00250AC8"/>
    <w:rsid w:val="00250BCA"/>
    <w:rsid w:val="00250E4E"/>
    <w:rsid w:val="002510EE"/>
    <w:rsid w:val="0025169F"/>
    <w:rsid w:val="002516DA"/>
    <w:rsid w:val="00251E75"/>
    <w:rsid w:val="0025251D"/>
    <w:rsid w:val="00252683"/>
    <w:rsid w:val="00252692"/>
    <w:rsid w:val="00252D0A"/>
    <w:rsid w:val="00253243"/>
    <w:rsid w:val="00253E30"/>
    <w:rsid w:val="0025410A"/>
    <w:rsid w:val="002542BF"/>
    <w:rsid w:val="00254695"/>
    <w:rsid w:val="002546E9"/>
    <w:rsid w:val="00254FCC"/>
    <w:rsid w:val="002551A9"/>
    <w:rsid w:val="002552B6"/>
    <w:rsid w:val="002554AB"/>
    <w:rsid w:val="00255D08"/>
    <w:rsid w:val="00256724"/>
    <w:rsid w:val="00256A71"/>
    <w:rsid w:val="00256C5B"/>
    <w:rsid w:val="002570F1"/>
    <w:rsid w:val="0025739A"/>
    <w:rsid w:val="00257660"/>
    <w:rsid w:val="00257D4A"/>
    <w:rsid w:val="00260072"/>
    <w:rsid w:val="0026007F"/>
    <w:rsid w:val="0026008D"/>
    <w:rsid w:val="00260BC6"/>
    <w:rsid w:val="0026116C"/>
    <w:rsid w:val="00261A4E"/>
    <w:rsid w:val="00261C1A"/>
    <w:rsid w:val="002623C5"/>
    <w:rsid w:val="00262A3B"/>
    <w:rsid w:val="002635B4"/>
    <w:rsid w:val="00263761"/>
    <w:rsid w:val="00263F78"/>
    <w:rsid w:val="00264062"/>
    <w:rsid w:val="0026434C"/>
    <w:rsid w:val="0026443E"/>
    <w:rsid w:val="0026476F"/>
    <w:rsid w:val="00264AE0"/>
    <w:rsid w:val="00264EB9"/>
    <w:rsid w:val="002650CC"/>
    <w:rsid w:val="00265980"/>
    <w:rsid w:val="002659F9"/>
    <w:rsid w:val="00265EDD"/>
    <w:rsid w:val="00266160"/>
    <w:rsid w:val="0026627C"/>
    <w:rsid w:val="002664AF"/>
    <w:rsid w:val="00266AAF"/>
    <w:rsid w:val="00266E70"/>
    <w:rsid w:val="002670FC"/>
    <w:rsid w:val="00267104"/>
    <w:rsid w:val="0026713D"/>
    <w:rsid w:val="00267224"/>
    <w:rsid w:val="0026737D"/>
    <w:rsid w:val="0026744F"/>
    <w:rsid w:val="00267730"/>
    <w:rsid w:val="00267A0D"/>
    <w:rsid w:val="00267A74"/>
    <w:rsid w:val="00267CAB"/>
    <w:rsid w:val="00267DAA"/>
    <w:rsid w:val="0027023B"/>
    <w:rsid w:val="00270DFE"/>
    <w:rsid w:val="00270F95"/>
    <w:rsid w:val="0027101E"/>
    <w:rsid w:val="002710C7"/>
    <w:rsid w:val="002715D6"/>
    <w:rsid w:val="002719B0"/>
    <w:rsid w:val="0027281D"/>
    <w:rsid w:val="00272914"/>
    <w:rsid w:val="00273063"/>
    <w:rsid w:val="00273194"/>
    <w:rsid w:val="00273A52"/>
    <w:rsid w:val="00273AFA"/>
    <w:rsid w:val="00273EE2"/>
    <w:rsid w:val="00274228"/>
    <w:rsid w:val="00274AF6"/>
    <w:rsid w:val="00274EAA"/>
    <w:rsid w:val="00274F2F"/>
    <w:rsid w:val="002757CC"/>
    <w:rsid w:val="00275AEA"/>
    <w:rsid w:val="00276EA7"/>
    <w:rsid w:val="00276F1A"/>
    <w:rsid w:val="002771FE"/>
    <w:rsid w:val="0027732C"/>
    <w:rsid w:val="0027770E"/>
    <w:rsid w:val="0028006A"/>
    <w:rsid w:val="00280E29"/>
    <w:rsid w:val="00280E6B"/>
    <w:rsid w:val="002813AB"/>
    <w:rsid w:val="0028213E"/>
    <w:rsid w:val="002824AF"/>
    <w:rsid w:val="00282A00"/>
    <w:rsid w:val="00282DBF"/>
    <w:rsid w:val="00282DE8"/>
    <w:rsid w:val="00283098"/>
    <w:rsid w:val="002830AE"/>
    <w:rsid w:val="0028346A"/>
    <w:rsid w:val="002834B9"/>
    <w:rsid w:val="00283FE4"/>
    <w:rsid w:val="0028432F"/>
    <w:rsid w:val="00284391"/>
    <w:rsid w:val="002843A6"/>
    <w:rsid w:val="00284D43"/>
    <w:rsid w:val="00285D58"/>
    <w:rsid w:val="002860C3"/>
    <w:rsid w:val="002868A8"/>
    <w:rsid w:val="002868E1"/>
    <w:rsid w:val="00286D98"/>
    <w:rsid w:val="002871AA"/>
    <w:rsid w:val="002878E0"/>
    <w:rsid w:val="00290013"/>
    <w:rsid w:val="002906BE"/>
    <w:rsid w:val="00291258"/>
    <w:rsid w:val="00291569"/>
    <w:rsid w:val="00291969"/>
    <w:rsid w:val="00291C60"/>
    <w:rsid w:val="00291F20"/>
    <w:rsid w:val="00293763"/>
    <w:rsid w:val="00293EAD"/>
    <w:rsid w:val="00294557"/>
    <w:rsid w:val="002954B1"/>
    <w:rsid w:val="00295C54"/>
    <w:rsid w:val="00295EF2"/>
    <w:rsid w:val="0029758B"/>
    <w:rsid w:val="002979E3"/>
    <w:rsid w:val="00297B0F"/>
    <w:rsid w:val="002A0A6A"/>
    <w:rsid w:val="002A0F00"/>
    <w:rsid w:val="002A1602"/>
    <w:rsid w:val="002A1E33"/>
    <w:rsid w:val="002A211E"/>
    <w:rsid w:val="002A2166"/>
    <w:rsid w:val="002A21BA"/>
    <w:rsid w:val="002A22C7"/>
    <w:rsid w:val="002A23DB"/>
    <w:rsid w:val="002A2596"/>
    <w:rsid w:val="002A2809"/>
    <w:rsid w:val="002A2D3D"/>
    <w:rsid w:val="002A2F67"/>
    <w:rsid w:val="002A2FFD"/>
    <w:rsid w:val="002A3910"/>
    <w:rsid w:val="002A43B3"/>
    <w:rsid w:val="002A43BC"/>
    <w:rsid w:val="002A45E4"/>
    <w:rsid w:val="002A476C"/>
    <w:rsid w:val="002A48A1"/>
    <w:rsid w:val="002A4BD6"/>
    <w:rsid w:val="002A4E21"/>
    <w:rsid w:val="002A512B"/>
    <w:rsid w:val="002A5165"/>
    <w:rsid w:val="002A5189"/>
    <w:rsid w:val="002A5617"/>
    <w:rsid w:val="002A5911"/>
    <w:rsid w:val="002A5E47"/>
    <w:rsid w:val="002A5F14"/>
    <w:rsid w:val="002A642A"/>
    <w:rsid w:val="002A6771"/>
    <w:rsid w:val="002A7718"/>
    <w:rsid w:val="002B1B1E"/>
    <w:rsid w:val="002B280B"/>
    <w:rsid w:val="002B2EF9"/>
    <w:rsid w:val="002B3280"/>
    <w:rsid w:val="002B490F"/>
    <w:rsid w:val="002B512E"/>
    <w:rsid w:val="002B6564"/>
    <w:rsid w:val="002B6AC2"/>
    <w:rsid w:val="002B7C1A"/>
    <w:rsid w:val="002C01AA"/>
    <w:rsid w:val="002C0D98"/>
    <w:rsid w:val="002C127A"/>
    <w:rsid w:val="002C20DD"/>
    <w:rsid w:val="002C25BA"/>
    <w:rsid w:val="002C3DB4"/>
    <w:rsid w:val="002C3E24"/>
    <w:rsid w:val="002C3FE2"/>
    <w:rsid w:val="002C43B4"/>
    <w:rsid w:val="002C43F2"/>
    <w:rsid w:val="002C4BC9"/>
    <w:rsid w:val="002C4EBB"/>
    <w:rsid w:val="002C5158"/>
    <w:rsid w:val="002C5224"/>
    <w:rsid w:val="002C5428"/>
    <w:rsid w:val="002C5679"/>
    <w:rsid w:val="002C5997"/>
    <w:rsid w:val="002C5A30"/>
    <w:rsid w:val="002C5D70"/>
    <w:rsid w:val="002C6168"/>
    <w:rsid w:val="002C61EF"/>
    <w:rsid w:val="002C63CC"/>
    <w:rsid w:val="002C6EF7"/>
    <w:rsid w:val="002C7990"/>
    <w:rsid w:val="002C7DC6"/>
    <w:rsid w:val="002C7E7F"/>
    <w:rsid w:val="002C7FE1"/>
    <w:rsid w:val="002D0186"/>
    <w:rsid w:val="002D0609"/>
    <w:rsid w:val="002D0A47"/>
    <w:rsid w:val="002D0BBA"/>
    <w:rsid w:val="002D13A0"/>
    <w:rsid w:val="002D154E"/>
    <w:rsid w:val="002D15A9"/>
    <w:rsid w:val="002D1853"/>
    <w:rsid w:val="002D1A56"/>
    <w:rsid w:val="002D1C94"/>
    <w:rsid w:val="002D22A5"/>
    <w:rsid w:val="002D2435"/>
    <w:rsid w:val="002D32DE"/>
    <w:rsid w:val="002D38D6"/>
    <w:rsid w:val="002D3CC7"/>
    <w:rsid w:val="002D4176"/>
    <w:rsid w:val="002D4B5A"/>
    <w:rsid w:val="002D4EDE"/>
    <w:rsid w:val="002D5014"/>
    <w:rsid w:val="002D50ED"/>
    <w:rsid w:val="002D5159"/>
    <w:rsid w:val="002D5701"/>
    <w:rsid w:val="002D6612"/>
    <w:rsid w:val="002D6717"/>
    <w:rsid w:val="002D793D"/>
    <w:rsid w:val="002E0729"/>
    <w:rsid w:val="002E08F0"/>
    <w:rsid w:val="002E0C44"/>
    <w:rsid w:val="002E0C48"/>
    <w:rsid w:val="002E0CED"/>
    <w:rsid w:val="002E0D5F"/>
    <w:rsid w:val="002E1781"/>
    <w:rsid w:val="002E1819"/>
    <w:rsid w:val="002E1FFA"/>
    <w:rsid w:val="002E20FF"/>
    <w:rsid w:val="002E22D4"/>
    <w:rsid w:val="002E23E4"/>
    <w:rsid w:val="002E256A"/>
    <w:rsid w:val="002E2A9D"/>
    <w:rsid w:val="002E2C59"/>
    <w:rsid w:val="002E313D"/>
    <w:rsid w:val="002E32EA"/>
    <w:rsid w:val="002E345B"/>
    <w:rsid w:val="002E366B"/>
    <w:rsid w:val="002E3D6C"/>
    <w:rsid w:val="002E4761"/>
    <w:rsid w:val="002E4945"/>
    <w:rsid w:val="002E494D"/>
    <w:rsid w:val="002E4B32"/>
    <w:rsid w:val="002E4E23"/>
    <w:rsid w:val="002E5A6A"/>
    <w:rsid w:val="002E5D9E"/>
    <w:rsid w:val="002E5F53"/>
    <w:rsid w:val="002E62CD"/>
    <w:rsid w:val="002E63E4"/>
    <w:rsid w:val="002E64D6"/>
    <w:rsid w:val="002E6A82"/>
    <w:rsid w:val="002E6D89"/>
    <w:rsid w:val="002E6E84"/>
    <w:rsid w:val="002E6F4D"/>
    <w:rsid w:val="002E71B3"/>
    <w:rsid w:val="002E7441"/>
    <w:rsid w:val="002E75CF"/>
    <w:rsid w:val="002F023C"/>
    <w:rsid w:val="002F0473"/>
    <w:rsid w:val="002F07C8"/>
    <w:rsid w:val="002F112A"/>
    <w:rsid w:val="002F2C0E"/>
    <w:rsid w:val="002F30E5"/>
    <w:rsid w:val="002F3152"/>
    <w:rsid w:val="002F3609"/>
    <w:rsid w:val="002F3927"/>
    <w:rsid w:val="002F405E"/>
    <w:rsid w:val="002F4170"/>
    <w:rsid w:val="002F44C4"/>
    <w:rsid w:val="002F467F"/>
    <w:rsid w:val="002F4C06"/>
    <w:rsid w:val="002F4D6C"/>
    <w:rsid w:val="002F4DE0"/>
    <w:rsid w:val="002F585F"/>
    <w:rsid w:val="002F59BC"/>
    <w:rsid w:val="002F6783"/>
    <w:rsid w:val="002F696C"/>
    <w:rsid w:val="002F7275"/>
    <w:rsid w:val="002F76F1"/>
    <w:rsid w:val="002F78D6"/>
    <w:rsid w:val="002F7F1C"/>
    <w:rsid w:val="003007FA"/>
    <w:rsid w:val="00300A2A"/>
    <w:rsid w:val="00300E02"/>
    <w:rsid w:val="00301817"/>
    <w:rsid w:val="003027F6"/>
    <w:rsid w:val="003029F7"/>
    <w:rsid w:val="00302C88"/>
    <w:rsid w:val="00302DB9"/>
    <w:rsid w:val="00302E52"/>
    <w:rsid w:val="00303440"/>
    <w:rsid w:val="003037FC"/>
    <w:rsid w:val="00303AB3"/>
    <w:rsid w:val="0030420B"/>
    <w:rsid w:val="003047E2"/>
    <w:rsid w:val="0030490D"/>
    <w:rsid w:val="00304E7F"/>
    <w:rsid w:val="00304FD9"/>
    <w:rsid w:val="00305C69"/>
    <w:rsid w:val="003061FB"/>
    <w:rsid w:val="00306385"/>
    <w:rsid w:val="00306442"/>
    <w:rsid w:val="00306649"/>
    <w:rsid w:val="00306749"/>
    <w:rsid w:val="00306F1B"/>
    <w:rsid w:val="00307570"/>
    <w:rsid w:val="00307AFE"/>
    <w:rsid w:val="003100CE"/>
    <w:rsid w:val="00310327"/>
    <w:rsid w:val="00310374"/>
    <w:rsid w:val="0031057D"/>
    <w:rsid w:val="00310712"/>
    <w:rsid w:val="00310AFD"/>
    <w:rsid w:val="00310C3F"/>
    <w:rsid w:val="00310DD5"/>
    <w:rsid w:val="00310F5E"/>
    <w:rsid w:val="00311142"/>
    <w:rsid w:val="0031145F"/>
    <w:rsid w:val="00311762"/>
    <w:rsid w:val="003117E2"/>
    <w:rsid w:val="00311B1A"/>
    <w:rsid w:val="00311BE5"/>
    <w:rsid w:val="00311DFB"/>
    <w:rsid w:val="00311F7A"/>
    <w:rsid w:val="0031238A"/>
    <w:rsid w:val="0031267F"/>
    <w:rsid w:val="00312826"/>
    <w:rsid w:val="00313151"/>
    <w:rsid w:val="00313F60"/>
    <w:rsid w:val="003142BC"/>
    <w:rsid w:val="00314658"/>
    <w:rsid w:val="00314746"/>
    <w:rsid w:val="003150D7"/>
    <w:rsid w:val="00315172"/>
    <w:rsid w:val="00315570"/>
    <w:rsid w:val="00315741"/>
    <w:rsid w:val="00316278"/>
    <w:rsid w:val="003162B9"/>
    <w:rsid w:val="00316BCA"/>
    <w:rsid w:val="00316E99"/>
    <w:rsid w:val="0031714A"/>
    <w:rsid w:val="00317494"/>
    <w:rsid w:val="00317537"/>
    <w:rsid w:val="00317F08"/>
    <w:rsid w:val="003200CA"/>
    <w:rsid w:val="00320584"/>
    <w:rsid w:val="00320799"/>
    <w:rsid w:val="003211F9"/>
    <w:rsid w:val="0032143B"/>
    <w:rsid w:val="00321448"/>
    <w:rsid w:val="00321462"/>
    <w:rsid w:val="00321782"/>
    <w:rsid w:val="0032187F"/>
    <w:rsid w:val="003220AD"/>
    <w:rsid w:val="00322222"/>
    <w:rsid w:val="00322BFD"/>
    <w:rsid w:val="00322D04"/>
    <w:rsid w:val="003232A2"/>
    <w:rsid w:val="003236B6"/>
    <w:rsid w:val="00323BC4"/>
    <w:rsid w:val="00323EA0"/>
    <w:rsid w:val="00324628"/>
    <w:rsid w:val="00324786"/>
    <w:rsid w:val="003248C9"/>
    <w:rsid w:val="00324C42"/>
    <w:rsid w:val="003255B7"/>
    <w:rsid w:val="003258CC"/>
    <w:rsid w:val="003258F2"/>
    <w:rsid w:val="00326C95"/>
    <w:rsid w:val="00327DA2"/>
    <w:rsid w:val="003300AC"/>
    <w:rsid w:val="0033017F"/>
    <w:rsid w:val="0033062F"/>
    <w:rsid w:val="00330645"/>
    <w:rsid w:val="00330988"/>
    <w:rsid w:val="00330B33"/>
    <w:rsid w:val="00331345"/>
    <w:rsid w:val="00331412"/>
    <w:rsid w:val="00331536"/>
    <w:rsid w:val="003319D3"/>
    <w:rsid w:val="00332961"/>
    <w:rsid w:val="00332A3F"/>
    <w:rsid w:val="00332E07"/>
    <w:rsid w:val="00333822"/>
    <w:rsid w:val="0033385B"/>
    <w:rsid w:val="003338A5"/>
    <w:rsid w:val="00333D6D"/>
    <w:rsid w:val="00333DD6"/>
    <w:rsid w:val="00334790"/>
    <w:rsid w:val="00334CF7"/>
    <w:rsid w:val="00334E41"/>
    <w:rsid w:val="00335365"/>
    <w:rsid w:val="003355A5"/>
    <w:rsid w:val="0033575A"/>
    <w:rsid w:val="003357CF"/>
    <w:rsid w:val="00335A32"/>
    <w:rsid w:val="0033607A"/>
    <w:rsid w:val="00336286"/>
    <w:rsid w:val="00336513"/>
    <w:rsid w:val="003368E0"/>
    <w:rsid w:val="00336D05"/>
    <w:rsid w:val="00337017"/>
    <w:rsid w:val="003374DD"/>
    <w:rsid w:val="003374E3"/>
    <w:rsid w:val="0033788D"/>
    <w:rsid w:val="00337993"/>
    <w:rsid w:val="0034017E"/>
    <w:rsid w:val="0034038D"/>
    <w:rsid w:val="00340DEB"/>
    <w:rsid w:val="00340DF4"/>
    <w:rsid w:val="00341D10"/>
    <w:rsid w:val="00341FF0"/>
    <w:rsid w:val="0034292F"/>
    <w:rsid w:val="00343062"/>
    <w:rsid w:val="0034355F"/>
    <w:rsid w:val="00343621"/>
    <w:rsid w:val="00343BFB"/>
    <w:rsid w:val="003441FF"/>
    <w:rsid w:val="003448FF"/>
    <w:rsid w:val="00344E3E"/>
    <w:rsid w:val="00344EC4"/>
    <w:rsid w:val="00345239"/>
    <w:rsid w:val="00345345"/>
    <w:rsid w:val="00345353"/>
    <w:rsid w:val="00345DEA"/>
    <w:rsid w:val="00346087"/>
    <w:rsid w:val="00346B8A"/>
    <w:rsid w:val="0034744C"/>
    <w:rsid w:val="003478F8"/>
    <w:rsid w:val="00347D24"/>
    <w:rsid w:val="00350064"/>
    <w:rsid w:val="00350DBF"/>
    <w:rsid w:val="00351E09"/>
    <w:rsid w:val="003526D2"/>
    <w:rsid w:val="00352942"/>
    <w:rsid w:val="00352AC8"/>
    <w:rsid w:val="00352C32"/>
    <w:rsid w:val="00352F0F"/>
    <w:rsid w:val="0035392A"/>
    <w:rsid w:val="00353DD9"/>
    <w:rsid w:val="003542C2"/>
    <w:rsid w:val="0035468C"/>
    <w:rsid w:val="00354912"/>
    <w:rsid w:val="00354A89"/>
    <w:rsid w:val="0035509C"/>
    <w:rsid w:val="00355304"/>
    <w:rsid w:val="00355E25"/>
    <w:rsid w:val="00356226"/>
    <w:rsid w:val="00356347"/>
    <w:rsid w:val="00356ABC"/>
    <w:rsid w:val="003571B4"/>
    <w:rsid w:val="00357B4B"/>
    <w:rsid w:val="00357E02"/>
    <w:rsid w:val="00360244"/>
    <w:rsid w:val="003606F3"/>
    <w:rsid w:val="00360AD3"/>
    <w:rsid w:val="00360BA8"/>
    <w:rsid w:val="00360D49"/>
    <w:rsid w:val="00360E20"/>
    <w:rsid w:val="003613D6"/>
    <w:rsid w:val="00361657"/>
    <w:rsid w:val="003617FA"/>
    <w:rsid w:val="00361BBC"/>
    <w:rsid w:val="00361DDC"/>
    <w:rsid w:val="003620C3"/>
    <w:rsid w:val="00362426"/>
    <w:rsid w:val="0036290D"/>
    <w:rsid w:val="00362E3C"/>
    <w:rsid w:val="003636DC"/>
    <w:rsid w:val="003636E2"/>
    <w:rsid w:val="003637D5"/>
    <w:rsid w:val="00363C73"/>
    <w:rsid w:val="00363CDE"/>
    <w:rsid w:val="00364015"/>
    <w:rsid w:val="00364884"/>
    <w:rsid w:val="00364C2F"/>
    <w:rsid w:val="0036562D"/>
    <w:rsid w:val="00365A9F"/>
    <w:rsid w:val="00365B95"/>
    <w:rsid w:val="003669D5"/>
    <w:rsid w:val="00366C87"/>
    <w:rsid w:val="00366CB1"/>
    <w:rsid w:val="00366FBF"/>
    <w:rsid w:val="00367314"/>
    <w:rsid w:val="00367BC7"/>
    <w:rsid w:val="00367CC7"/>
    <w:rsid w:val="00367F64"/>
    <w:rsid w:val="003700DD"/>
    <w:rsid w:val="00370598"/>
    <w:rsid w:val="003707D4"/>
    <w:rsid w:val="00370B34"/>
    <w:rsid w:val="00370BFD"/>
    <w:rsid w:val="003711DD"/>
    <w:rsid w:val="003711EC"/>
    <w:rsid w:val="00371275"/>
    <w:rsid w:val="0037134E"/>
    <w:rsid w:val="00371DAE"/>
    <w:rsid w:val="0037273F"/>
    <w:rsid w:val="003728EC"/>
    <w:rsid w:val="00372E07"/>
    <w:rsid w:val="00372E7B"/>
    <w:rsid w:val="00373AB5"/>
    <w:rsid w:val="003743F4"/>
    <w:rsid w:val="00374452"/>
    <w:rsid w:val="0037499D"/>
    <w:rsid w:val="0037567A"/>
    <w:rsid w:val="00375983"/>
    <w:rsid w:val="00375AA9"/>
    <w:rsid w:val="00375DBB"/>
    <w:rsid w:val="00375E76"/>
    <w:rsid w:val="00376683"/>
    <w:rsid w:val="00376DA7"/>
    <w:rsid w:val="003776FC"/>
    <w:rsid w:val="00377792"/>
    <w:rsid w:val="003778F6"/>
    <w:rsid w:val="00377962"/>
    <w:rsid w:val="0038013B"/>
    <w:rsid w:val="0038046A"/>
    <w:rsid w:val="00380547"/>
    <w:rsid w:val="003807B5"/>
    <w:rsid w:val="00380A0C"/>
    <w:rsid w:val="00380F62"/>
    <w:rsid w:val="003811E8"/>
    <w:rsid w:val="00381541"/>
    <w:rsid w:val="003817A3"/>
    <w:rsid w:val="00383254"/>
    <w:rsid w:val="003833C5"/>
    <w:rsid w:val="003837E0"/>
    <w:rsid w:val="00383913"/>
    <w:rsid w:val="0038392F"/>
    <w:rsid w:val="00383C09"/>
    <w:rsid w:val="00384C06"/>
    <w:rsid w:val="00385004"/>
    <w:rsid w:val="00385237"/>
    <w:rsid w:val="003854E6"/>
    <w:rsid w:val="00385583"/>
    <w:rsid w:val="00385CEA"/>
    <w:rsid w:val="003864FB"/>
    <w:rsid w:val="00386660"/>
    <w:rsid w:val="003866B8"/>
    <w:rsid w:val="00386D4E"/>
    <w:rsid w:val="003876FC"/>
    <w:rsid w:val="00387A07"/>
    <w:rsid w:val="00387F5A"/>
    <w:rsid w:val="003902C9"/>
    <w:rsid w:val="003908F8"/>
    <w:rsid w:val="0039112E"/>
    <w:rsid w:val="00391204"/>
    <w:rsid w:val="0039121A"/>
    <w:rsid w:val="003912BB"/>
    <w:rsid w:val="00391424"/>
    <w:rsid w:val="00391731"/>
    <w:rsid w:val="00391AC6"/>
    <w:rsid w:val="00391BEC"/>
    <w:rsid w:val="00391EA5"/>
    <w:rsid w:val="003924D5"/>
    <w:rsid w:val="00392A7B"/>
    <w:rsid w:val="00393D4A"/>
    <w:rsid w:val="0039438D"/>
    <w:rsid w:val="003946DC"/>
    <w:rsid w:val="003947AF"/>
    <w:rsid w:val="0039483D"/>
    <w:rsid w:val="00395603"/>
    <w:rsid w:val="0039633C"/>
    <w:rsid w:val="00396B30"/>
    <w:rsid w:val="00396C50"/>
    <w:rsid w:val="00396D78"/>
    <w:rsid w:val="00396DBF"/>
    <w:rsid w:val="0039720F"/>
    <w:rsid w:val="00397556"/>
    <w:rsid w:val="00397584"/>
    <w:rsid w:val="0039793A"/>
    <w:rsid w:val="00397A6A"/>
    <w:rsid w:val="00397D2F"/>
    <w:rsid w:val="00397DA4"/>
    <w:rsid w:val="003A0873"/>
    <w:rsid w:val="003A09A0"/>
    <w:rsid w:val="003A123F"/>
    <w:rsid w:val="003A1261"/>
    <w:rsid w:val="003A1823"/>
    <w:rsid w:val="003A196A"/>
    <w:rsid w:val="003A1B40"/>
    <w:rsid w:val="003A1DFE"/>
    <w:rsid w:val="003A1ED0"/>
    <w:rsid w:val="003A2386"/>
    <w:rsid w:val="003A25D7"/>
    <w:rsid w:val="003A2DA9"/>
    <w:rsid w:val="003A345E"/>
    <w:rsid w:val="003A5291"/>
    <w:rsid w:val="003A56C8"/>
    <w:rsid w:val="003A58E5"/>
    <w:rsid w:val="003A5B49"/>
    <w:rsid w:val="003A5FE3"/>
    <w:rsid w:val="003A657E"/>
    <w:rsid w:val="003A663E"/>
    <w:rsid w:val="003A6C48"/>
    <w:rsid w:val="003A7255"/>
    <w:rsid w:val="003A754D"/>
    <w:rsid w:val="003A7767"/>
    <w:rsid w:val="003A79EF"/>
    <w:rsid w:val="003A7B65"/>
    <w:rsid w:val="003B00A1"/>
    <w:rsid w:val="003B0446"/>
    <w:rsid w:val="003B0A47"/>
    <w:rsid w:val="003B1062"/>
    <w:rsid w:val="003B1300"/>
    <w:rsid w:val="003B1666"/>
    <w:rsid w:val="003B1BC7"/>
    <w:rsid w:val="003B1F79"/>
    <w:rsid w:val="003B212F"/>
    <w:rsid w:val="003B217F"/>
    <w:rsid w:val="003B247B"/>
    <w:rsid w:val="003B24F0"/>
    <w:rsid w:val="003B266C"/>
    <w:rsid w:val="003B2745"/>
    <w:rsid w:val="003B28E5"/>
    <w:rsid w:val="003B2EA3"/>
    <w:rsid w:val="003B32A9"/>
    <w:rsid w:val="003B558E"/>
    <w:rsid w:val="003B5902"/>
    <w:rsid w:val="003B5922"/>
    <w:rsid w:val="003B5942"/>
    <w:rsid w:val="003B655A"/>
    <w:rsid w:val="003B65EA"/>
    <w:rsid w:val="003B66BB"/>
    <w:rsid w:val="003B68D4"/>
    <w:rsid w:val="003B6E44"/>
    <w:rsid w:val="003B6EEE"/>
    <w:rsid w:val="003B7316"/>
    <w:rsid w:val="003B74B6"/>
    <w:rsid w:val="003B762A"/>
    <w:rsid w:val="003C0067"/>
    <w:rsid w:val="003C07E3"/>
    <w:rsid w:val="003C1453"/>
    <w:rsid w:val="003C1BED"/>
    <w:rsid w:val="003C245E"/>
    <w:rsid w:val="003C2503"/>
    <w:rsid w:val="003C2B55"/>
    <w:rsid w:val="003C3386"/>
    <w:rsid w:val="003C3833"/>
    <w:rsid w:val="003C3861"/>
    <w:rsid w:val="003C4553"/>
    <w:rsid w:val="003C47D9"/>
    <w:rsid w:val="003C4A71"/>
    <w:rsid w:val="003C532E"/>
    <w:rsid w:val="003C5848"/>
    <w:rsid w:val="003C5D34"/>
    <w:rsid w:val="003C5E69"/>
    <w:rsid w:val="003C6395"/>
    <w:rsid w:val="003C643A"/>
    <w:rsid w:val="003C6447"/>
    <w:rsid w:val="003C6B84"/>
    <w:rsid w:val="003C6DBB"/>
    <w:rsid w:val="003C6DEE"/>
    <w:rsid w:val="003C772B"/>
    <w:rsid w:val="003D011A"/>
    <w:rsid w:val="003D0A44"/>
    <w:rsid w:val="003D0E25"/>
    <w:rsid w:val="003D1AE0"/>
    <w:rsid w:val="003D1ED1"/>
    <w:rsid w:val="003D2A8B"/>
    <w:rsid w:val="003D2CF0"/>
    <w:rsid w:val="003D3302"/>
    <w:rsid w:val="003D3315"/>
    <w:rsid w:val="003D33FC"/>
    <w:rsid w:val="003D3615"/>
    <w:rsid w:val="003D3BA9"/>
    <w:rsid w:val="003D3C14"/>
    <w:rsid w:val="003D3C66"/>
    <w:rsid w:val="003D41CE"/>
    <w:rsid w:val="003D46E9"/>
    <w:rsid w:val="003D49E8"/>
    <w:rsid w:val="003D4D22"/>
    <w:rsid w:val="003D51D6"/>
    <w:rsid w:val="003D558F"/>
    <w:rsid w:val="003D5EDD"/>
    <w:rsid w:val="003D6018"/>
    <w:rsid w:val="003D6E7D"/>
    <w:rsid w:val="003D73C9"/>
    <w:rsid w:val="003D7DE2"/>
    <w:rsid w:val="003D7E9C"/>
    <w:rsid w:val="003D7F7D"/>
    <w:rsid w:val="003E047F"/>
    <w:rsid w:val="003E051F"/>
    <w:rsid w:val="003E0565"/>
    <w:rsid w:val="003E0A94"/>
    <w:rsid w:val="003E15CC"/>
    <w:rsid w:val="003E2114"/>
    <w:rsid w:val="003E3092"/>
    <w:rsid w:val="003E49B8"/>
    <w:rsid w:val="003E4EDF"/>
    <w:rsid w:val="003E54E1"/>
    <w:rsid w:val="003E596C"/>
    <w:rsid w:val="003E5A77"/>
    <w:rsid w:val="003E5EE2"/>
    <w:rsid w:val="003E5F5E"/>
    <w:rsid w:val="003E6504"/>
    <w:rsid w:val="003E677B"/>
    <w:rsid w:val="003E6F0A"/>
    <w:rsid w:val="003E6F78"/>
    <w:rsid w:val="003E72A8"/>
    <w:rsid w:val="003E73AA"/>
    <w:rsid w:val="003E7985"/>
    <w:rsid w:val="003F00F0"/>
    <w:rsid w:val="003F093E"/>
    <w:rsid w:val="003F0BF0"/>
    <w:rsid w:val="003F0D48"/>
    <w:rsid w:val="003F1409"/>
    <w:rsid w:val="003F1DD2"/>
    <w:rsid w:val="003F20DE"/>
    <w:rsid w:val="003F2488"/>
    <w:rsid w:val="003F253A"/>
    <w:rsid w:val="003F2556"/>
    <w:rsid w:val="003F26A0"/>
    <w:rsid w:val="003F28DA"/>
    <w:rsid w:val="003F2C04"/>
    <w:rsid w:val="003F2C35"/>
    <w:rsid w:val="003F2E36"/>
    <w:rsid w:val="003F33D2"/>
    <w:rsid w:val="003F3B14"/>
    <w:rsid w:val="003F499D"/>
    <w:rsid w:val="003F4FCD"/>
    <w:rsid w:val="003F52C6"/>
    <w:rsid w:val="003F5C1F"/>
    <w:rsid w:val="003F6A11"/>
    <w:rsid w:val="003F6C46"/>
    <w:rsid w:val="003F6F30"/>
    <w:rsid w:val="003F7365"/>
    <w:rsid w:val="004004E8"/>
    <w:rsid w:val="004007C9"/>
    <w:rsid w:val="00400A3F"/>
    <w:rsid w:val="00400E3A"/>
    <w:rsid w:val="00400FEC"/>
    <w:rsid w:val="004014A5"/>
    <w:rsid w:val="00401A6F"/>
    <w:rsid w:val="00401F0D"/>
    <w:rsid w:val="00402458"/>
    <w:rsid w:val="00402552"/>
    <w:rsid w:val="0040261D"/>
    <w:rsid w:val="00402E09"/>
    <w:rsid w:val="004030AE"/>
    <w:rsid w:val="004031F3"/>
    <w:rsid w:val="004037F4"/>
    <w:rsid w:val="00403996"/>
    <w:rsid w:val="00403CC4"/>
    <w:rsid w:val="004045E3"/>
    <w:rsid w:val="00404713"/>
    <w:rsid w:val="00404E7E"/>
    <w:rsid w:val="00405045"/>
    <w:rsid w:val="004057FE"/>
    <w:rsid w:val="00405A7F"/>
    <w:rsid w:val="00405D9F"/>
    <w:rsid w:val="00406253"/>
    <w:rsid w:val="00406874"/>
    <w:rsid w:val="004068F8"/>
    <w:rsid w:val="00406B73"/>
    <w:rsid w:val="00406F41"/>
    <w:rsid w:val="00407124"/>
    <w:rsid w:val="004072B7"/>
    <w:rsid w:val="004073F4"/>
    <w:rsid w:val="0040747D"/>
    <w:rsid w:val="00407CAF"/>
    <w:rsid w:val="00407D08"/>
    <w:rsid w:val="00410DED"/>
    <w:rsid w:val="00410EAA"/>
    <w:rsid w:val="004110CD"/>
    <w:rsid w:val="00411AA3"/>
    <w:rsid w:val="00411C2D"/>
    <w:rsid w:val="00411FE8"/>
    <w:rsid w:val="00412406"/>
    <w:rsid w:val="00412C29"/>
    <w:rsid w:val="004130BA"/>
    <w:rsid w:val="00414625"/>
    <w:rsid w:val="004146BC"/>
    <w:rsid w:val="00414BD7"/>
    <w:rsid w:val="00414C11"/>
    <w:rsid w:val="00414C40"/>
    <w:rsid w:val="00415162"/>
    <w:rsid w:val="004155E2"/>
    <w:rsid w:val="004157F7"/>
    <w:rsid w:val="00415C34"/>
    <w:rsid w:val="00415FDF"/>
    <w:rsid w:val="00417518"/>
    <w:rsid w:val="004175A2"/>
    <w:rsid w:val="004175DF"/>
    <w:rsid w:val="004176AF"/>
    <w:rsid w:val="00417B7A"/>
    <w:rsid w:val="00417E55"/>
    <w:rsid w:val="004201D9"/>
    <w:rsid w:val="00420259"/>
    <w:rsid w:val="0042115B"/>
    <w:rsid w:val="00421408"/>
    <w:rsid w:val="0042155B"/>
    <w:rsid w:val="0042174F"/>
    <w:rsid w:val="00421EF4"/>
    <w:rsid w:val="00422825"/>
    <w:rsid w:val="00422A78"/>
    <w:rsid w:val="0042335F"/>
    <w:rsid w:val="00423542"/>
    <w:rsid w:val="00423852"/>
    <w:rsid w:val="004239CB"/>
    <w:rsid w:val="004239CC"/>
    <w:rsid w:val="00423B7A"/>
    <w:rsid w:val="00423D78"/>
    <w:rsid w:val="0042465C"/>
    <w:rsid w:val="0042471A"/>
    <w:rsid w:val="004247BA"/>
    <w:rsid w:val="00424F30"/>
    <w:rsid w:val="00424F5D"/>
    <w:rsid w:val="00424F62"/>
    <w:rsid w:val="0042538B"/>
    <w:rsid w:val="004254AD"/>
    <w:rsid w:val="00425559"/>
    <w:rsid w:val="0042566F"/>
    <w:rsid w:val="00425AF3"/>
    <w:rsid w:val="00425B39"/>
    <w:rsid w:val="00425D2E"/>
    <w:rsid w:val="0042622C"/>
    <w:rsid w:val="004262CB"/>
    <w:rsid w:val="00426703"/>
    <w:rsid w:val="00426B04"/>
    <w:rsid w:val="00426C79"/>
    <w:rsid w:val="0042726B"/>
    <w:rsid w:val="00427508"/>
    <w:rsid w:val="00427553"/>
    <w:rsid w:val="00427594"/>
    <w:rsid w:val="00430BDF"/>
    <w:rsid w:val="00430F3B"/>
    <w:rsid w:val="0043153B"/>
    <w:rsid w:val="0043170F"/>
    <w:rsid w:val="00431946"/>
    <w:rsid w:val="00431ED5"/>
    <w:rsid w:val="00431F41"/>
    <w:rsid w:val="004323FA"/>
    <w:rsid w:val="0043280A"/>
    <w:rsid w:val="00432DB8"/>
    <w:rsid w:val="00432E5E"/>
    <w:rsid w:val="004330A5"/>
    <w:rsid w:val="004336CC"/>
    <w:rsid w:val="00433A11"/>
    <w:rsid w:val="004340D2"/>
    <w:rsid w:val="0043442D"/>
    <w:rsid w:val="004344CA"/>
    <w:rsid w:val="004349E3"/>
    <w:rsid w:val="004349F5"/>
    <w:rsid w:val="00434BA2"/>
    <w:rsid w:val="00434E9F"/>
    <w:rsid w:val="0043523B"/>
    <w:rsid w:val="004352E1"/>
    <w:rsid w:val="00435310"/>
    <w:rsid w:val="00435395"/>
    <w:rsid w:val="004357D2"/>
    <w:rsid w:val="004359AA"/>
    <w:rsid w:val="00435D43"/>
    <w:rsid w:val="004360FD"/>
    <w:rsid w:val="0043684A"/>
    <w:rsid w:val="00436C8C"/>
    <w:rsid w:val="00436D6E"/>
    <w:rsid w:val="00436E68"/>
    <w:rsid w:val="00436F56"/>
    <w:rsid w:val="00437507"/>
    <w:rsid w:val="004375D4"/>
    <w:rsid w:val="00437704"/>
    <w:rsid w:val="004378F8"/>
    <w:rsid w:val="004379E6"/>
    <w:rsid w:val="00437C1F"/>
    <w:rsid w:val="00437D78"/>
    <w:rsid w:val="00437EE3"/>
    <w:rsid w:val="00440168"/>
    <w:rsid w:val="0044060E"/>
    <w:rsid w:val="00440E92"/>
    <w:rsid w:val="00440FBF"/>
    <w:rsid w:val="0044125E"/>
    <w:rsid w:val="004418CE"/>
    <w:rsid w:val="00441F8C"/>
    <w:rsid w:val="00442B6C"/>
    <w:rsid w:val="00442C1D"/>
    <w:rsid w:val="00442EF6"/>
    <w:rsid w:val="0044316A"/>
    <w:rsid w:val="0044369B"/>
    <w:rsid w:val="004439E1"/>
    <w:rsid w:val="004445DD"/>
    <w:rsid w:val="00444688"/>
    <w:rsid w:val="00444BAC"/>
    <w:rsid w:val="00445654"/>
    <w:rsid w:val="00445BE7"/>
    <w:rsid w:val="00445DCD"/>
    <w:rsid w:val="00445F06"/>
    <w:rsid w:val="0044688B"/>
    <w:rsid w:val="00447040"/>
    <w:rsid w:val="00447458"/>
    <w:rsid w:val="00447AA3"/>
    <w:rsid w:val="00450AAF"/>
    <w:rsid w:val="00450E82"/>
    <w:rsid w:val="00450EFE"/>
    <w:rsid w:val="00450FF4"/>
    <w:rsid w:val="00451507"/>
    <w:rsid w:val="00451C83"/>
    <w:rsid w:val="00452A6A"/>
    <w:rsid w:val="00452B9D"/>
    <w:rsid w:val="00452E3A"/>
    <w:rsid w:val="004534F1"/>
    <w:rsid w:val="00453507"/>
    <w:rsid w:val="00453BD1"/>
    <w:rsid w:val="004540DF"/>
    <w:rsid w:val="004544FC"/>
    <w:rsid w:val="0045471E"/>
    <w:rsid w:val="00454C0B"/>
    <w:rsid w:val="00454DC7"/>
    <w:rsid w:val="00454E1F"/>
    <w:rsid w:val="00455412"/>
    <w:rsid w:val="0045561E"/>
    <w:rsid w:val="00455993"/>
    <w:rsid w:val="00455A1B"/>
    <w:rsid w:val="00455A26"/>
    <w:rsid w:val="00455D1E"/>
    <w:rsid w:val="004561DC"/>
    <w:rsid w:val="00456336"/>
    <w:rsid w:val="0045659F"/>
    <w:rsid w:val="00456B43"/>
    <w:rsid w:val="00456DD0"/>
    <w:rsid w:val="00456FDC"/>
    <w:rsid w:val="004570B1"/>
    <w:rsid w:val="004579AE"/>
    <w:rsid w:val="00457A98"/>
    <w:rsid w:val="00460521"/>
    <w:rsid w:val="00460733"/>
    <w:rsid w:val="00460AAC"/>
    <w:rsid w:val="00460B2D"/>
    <w:rsid w:val="00461706"/>
    <w:rsid w:val="0046179C"/>
    <w:rsid w:val="004619AB"/>
    <w:rsid w:val="00461B2C"/>
    <w:rsid w:val="00461DE3"/>
    <w:rsid w:val="00461E8E"/>
    <w:rsid w:val="004620CA"/>
    <w:rsid w:val="0046229E"/>
    <w:rsid w:val="004628AA"/>
    <w:rsid w:val="004639B3"/>
    <w:rsid w:val="00463D89"/>
    <w:rsid w:val="00463F72"/>
    <w:rsid w:val="00464EC3"/>
    <w:rsid w:val="004651B6"/>
    <w:rsid w:val="00465549"/>
    <w:rsid w:val="00465FD9"/>
    <w:rsid w:val="00466054"/>
    <w:rsid w:val="00466100"/>
    <w:rsid w:val="00466D66"/>
    <w:rsid w:val="004679AA"/>
    <w:rsid w:val="00467BF6"/>
    <w:rsid w:val="004701AE"/>
    <w:rsid w:val="004705AE"/>
    <w:rsid w:val="00470F85"/>
    <w:rsid w:val="004715F8"/>
    <w:rsid w:val="004716A1"/>
    <w:rsid w:val="004717D3"/>
    <w:rsid w:val="00471947"/>
    <w:rsid w:val="0047239C"/>
    <w:rsid w:val="00473129"/>
    <w:rsid w:val="00473590"/>
    <w:rsid w:val="0047391A"/>
    <w:rsid w:val="00473F24"/>
    <w:rsid w:val="00473FB2"/>
    <w:rsid w:val="00474754"/>
    <w:rsid w:val="00474BCC"/>
    <w:rsid w:val="00474CB6"/>
    <w:rsid w:val="00474E08"/>
    <w:rsid w:val="0047597F"/>
    <w:rsid w:val="00475A15"/>
    <w:rsid w:val="00475BB1"/>
    <w:rsid w:val="00475C89"/>
    <w:rsid w:val="00475D81"/>
    <w:rsid w:val="00476221"/>
    <w:rsid w:val="004766D0"/>
    <w:rsid w:val="00477C6F"/>
    <w:rsid w:val="004800CB"/>
    <w:rsid w:val="0048038E"/>
    <w:rsid w:val="004804A4"/>
    <w:rsid w:val="00480DC5"/>
    <w:rsid w:val="00481103"/>
    <w:rsid w:val="00481296"/>
    <w:rsid w:val="004814DD"/>
    <w:rsid w:val="0048177C"/>
    <w:rsid w:val="00481852"/>
    <w:rsid w:val="004820F3"/>
    <w:rsid w:val="0048311C"/>
    <w:rsid w:val="004834DC"/>
    <w:rsid w:val="00483791"/>
    <w:rsid w:val="004838D8"/>
    <w:rsid w:val="00483DA4"/>
    <w:rsid w:val="0048470D"/>
    <w:rsid w:val="004848CE"/>
    <w:rsid w:val="00484B60"/>
    <w:rsid w:val="00485A45"/>
    <w:rsid w:val="00485A80"/>
    <w:rsid w:val="00485E71"/>
    <w:rsid w:val="004866C3"/>
    <w:rsid w:val="00486A3A"/>
    <w:rsid w:val="0048799C"/>
    <w:rsid w:val="00487A5C"/>
    <w:rsid w:val="00487FB2"/>
    <w:rsid w:val="00490098"/>
    <w:rsid w:val="0049021B"/>
    <w:rsid w:val="00490473"/>
    <w:rsid w:val="0049088E"/>
    <w:rsid w:val="00491989"/>
    <w:rsid w:val="00491AC2"/>
    <w:rsid w:val="00491C3D"/>
    <w:rsid w:val="00491D9E"/>
    <w:rsid w:val="00491DC3"/>
    <w:rsid w:val="00492A80"/>
    <w:rsid w:val="004931D8"/>
    <w:rsid w:val="0049371E"/>
    <w:rsid w:val="00493850"/>
    <w:rsid w:val="00493B73"/>
    <w:rsid w:val="0049409F"/>
    <w:rsid w:val="00494915"/>
    <w:rsid w:val="0049584E"/>
    <w:rsid w:val="0049585E"/>
    <w:rsid w:val="004958EA"/>
    <w:rsid w:val="00495A00"/>
    <w:rsid w:val="004965F3"/>
    <w:rsid w:val="00496EE9"/>
    <w:rsid w:val="0049762B"/>
    <w:rsid w:val="00497772"/>
    <w:rsid w:val="004A050B"/>
    <w:rsid w:val="004A0768"/>
    <w:rsid w:val="004A0BA3"/>
    <w:rsid w:val="004A133D"/>
    <w:rsid w:val="004A1A77"/>
    <w:rsid w:val="004A2683"/>
    <w:rsid w:val="004A26BD"/>
    <w:rsid w:val="004A2793"/>
    <w:rsid w:val="004A2C31"/>
    <w:rsid w:val="004A2C3D"/>
    <w:rsid w:val="004A31AA"/>
    <w:rsid w:val="004A35F1"/>
    <w:rsid w:val="004A3669"/>
    <w:rsid w:val="004A3AAE"/>
    <w:rsid w:val="004A3AC9"/>
    <w:rsid w:val="004A3E62"/>
    <w:rsid w:val="004A3E7B"/>
    <w:rsid w:val="004A5E27"/>
    <w:rsid w:val="004A6AD1"/>
    <w:rsid w:val="004A7081"/>
    <w:rsid w:val="004A774F"/>
    <w:rsid w:val="004B0035"/>
    <w:rsid w:val="004B06AC"/>
    <w:rsid w:val="004B09AB"/>
    <w:rsid w:val="004B0C9B"/>
    <w:rsid w:val="004B1292"/>
    <w:rsid w:val="004B1A28"/>
    <w:rsid w:val="004B1AD6"/>
    <w:rsid w:val="004B1E8B"/>
    <w:rsid w:val="004B226D"/>
    <w:rsid w:val="004B2459"/>
    <w:rsid w:val="004B2698"/>
    <w:rsid w:val="004B2C7D"/>
    <w:rsid w:val="004B2E4F"/>
    <w:rsid w:val="004B2F4B"/>
    <w:rsid w:val="004B3468"/>
    <w:rsid w:val="004B3BDE"/>
    <w:rsid w:val="004B3F96"/>
    <w:rsid w:val="004B4052"/>
    <w:rsid w:val="004B4E8B"/>
    <w:rsid w:val="004B4EB7"/>
    <w:rsid w:val="004B6111"/>
    <w:rsid w:val="004B663D"/>
    <w:rsid w:val="004B68E1"/>
    <w:rsid w:val="004B6A6D"/>
    <w:rsid w:val="004B73BE"/>
    <w:rsid w:val="004B77AA"/>
    <w:rsid w:val="004B7E8D"/>
    <w:rsid w:val="004B7FBE"/>
    <w:rsid w:val="004C01F2"/>
    <w:rsid w:val="004C0771"/>
    <w:rsid w:val="004C0FB3"/>
    <w:rsid w:val="004C15EF"/>
    <w:rsid w:val="004C1727"/>
    <w:rsid w:val="004C1ACF"/>
    <w:rsid w:val="004C1BFA"/>
    <w:rsid w:val="004C1C14"/>
    <w:rsid w:val="004C1EF3"/>
    <w:rsid w:val="004C2FE5"/>
    <w:rsid w:val="004C324C"/>
    <w:rsid w:val="004C36BF"/>
    <w:rsid w:val="004C389A"/>
    <w:rsid w:val="004C3AF2"/>
    <w:rsid w:val="004C3D8B"/>
    <w:rsid w:val="004C4DDC"/>
    <w:rsid w:val="004C4FE9"/>
    <w:rsid w:val="004C578D"/>
    <w:rsid w:val="004C5B4B"/>
    <w:rsid w:val="004C5BEF"/>
    <w:rsid w:val="004C6151"/>
    <w:rsid w:val="004C6249"/>
    <w:rsid w:val="004C6897"/>
    <w:rsid w:val="004C6F54"/>
    <w:rsid w:val="004C70AC"/>
    <w:rsid w:val="004C78B3"/>
    <w:rsid w:val="004D1507"/>
    <w:rsid w:val="004D1593"/>
    <w:rsid w:val="004D17CA"/>
    <w:rsid w:val="004D1932"/>
    <w:rsid w:val="004D2098"/>
    <w:rsid w:val="004D21C3"/>
    <w:rsid w:val="004D2835"/>
    <w:rsid w:val="004D2951"/>
    <w:rsid w:val="004D3296"/>
    <w:rsid w:val="004D388F"/>
    <w:rsid w:val="004D45C4"/>
    <w:rsid w:val="004D473F"/>
    <w:rsid w:val="004D52D8"/>
    <w:rsid w:val="004D61B8"/>
    <w:rsid w:val="004D621E"/>
    <w:rsid w:val="004D6391"/>
    <w:rsid w:val="004D668F"/>
    <w:rsid w:val="004D6D87"/>
    <w:rsid w:val="004D6DC2"/>
    <w:rsid w:val="004D6FD8"/>
    <w:rsid w:val="004D7638"/>
    <w:rsid w:val="004D7732"/>
    <w:rsid w:val="004E0161"/>
    <w:rsid w:val="004E0744"/>
    <w:rsid w:val="004E18C9"/>
    <w:rsid w:val="004E222C"/>
    <w:rsid w:val="004E23D6"/>
    <w:rsid w:val="004E2E69"/>
    <w:rsid w:val="004E3B14"/>
    <w:rsid w:val="004E3F28"/>
    <w:rsid w:val="004E410F"/>
    <w:rsid w:val="004E4209"/>
    <w:rsid w:val="004E43D3"/>
    <w:rsid w:val="004E453A"/>
    <w:rsid w:val="004E49B3"/>
    <w:rsid w:val="004E4D73"/>
    <w:rsid w:val="004E501C"/>
    <w:rsid w:val="004E54F1"/>
    <w:rsid w:val="004E56A3"/>
    <w:rsid w:val="004E5A4E"/>
    <w:rsid w:val="004E5AAA"/>
    <w:rsid w:val="004E6099"/>
    <w:rsid w:val="004E62F3"/>
    <w:rsid w:val="004E692B"/>
    <w:rsid w:val="004E699D"/>
    <w:rsid w:val="004E701B"/>
    <w:rsid w:val="004E762E"/>
    <w:rsid w:val="004E7CAB"/>
    <w:rsid w:val="004F0412"/>
    <w:rsid w:val="004F0607"/>
    <w:rsid w:val="004F0F25"/>
    <w:rsid w:val="004F12D7"/>
    <w:rsid w:val="004F25BA"/>
    <w:rsid w:val="004F2684"/>
    <w:rsid w:val="004F2C11"/>
    <w:rsid w:val="004F34CE"/>
    <w:rsid w:val="004F35E6"/>
    <w:rsid w:val="004F3B53"/>
    <w:rsid w:val="004F3D23"/>
    <w:rsid w:val="004F4974"/>
    <w:rsid w:val="004F49B1"/>
    <w:rsid w:val="004F4FFD"/>
    <w:rsid w:val="004F5932"/>
    <w:rsid w:val="004F5F9D"/>
    <w:rsid w:val="004F6437"/>
    <w:rsid w:val="004F699D"/>
    <w:rsid w:val="004F6B7A"/>
    <w:rsid w:val="004F6C64"/>
    <w:rsid w:val="004F6FBE"/>
    <w:rsid w:val="004F7175"/>
    <w:rsid w:val="004F74A9"/>
    <w:rsid w:val="00500685"/>
    <w:rsid w:val="0050074E"/>
    <w:rsid w:val="005008AB"/>
    <w:rsid w:val="00501081"/>
    <w:rsid w:val="00501209"/>
    <w:rsid w:val="00501390"/>
    <w:rsid w:val="005013E3"/>
    <w:rsid w:val="005013F2"/>
    <w:rsid w:val="00501460"/>
    <w:rsid w:val="0050152D"/>
    <w:rsid w:val="00501A74"/>
    <w:rsid w:val="0050218C"/>
    <w:rsid w:val="005025F0"/>
    <w:rsid w:val="005027A4"/>
    <w:rsid w:val="00502FD9"/>
    <w:rsid w:val="0050325C"/>
    <w:rsid w:val="005035D0"/>
    <w:rsid w:val="005047D3"/>
    <w:rsid w:val="0050577A"/>
    <w:rsid w:val="00505A91"/>
    <w:rsid w:val="00505DA5"/>
    <w:rsid w:val="005061D3"/>
    <w:rsid w:val="00506614"/>
    <w:rsid w:val="0050661B"/>
    <w:rsid w:val="00506D8F"/>
    <w:rsid w:val="005073B8"/>
    <w:rsid w:val="0050742A"/>
    <w:rsid w:val="0050768C"/>
    <w:rsid w:val="0051007A"/>
    <w:rsid w:val="005101FB"/>
    <w:rsid w:val="00510547"/>
    <w:rsid w:val="00510974"/>
    <w:rsid w:val="00510AF2"/>
    <w:rsid w:val="00510DA5"/>
    <w:rsid w:val="00511244"/>
    <w:rsid w:val="00511DF9"/>
    <w:rsid w:val="00511F4A"/>
    <w:rsid w:val="00513540"/>
    <w:rsid w:val="0051386A"/>
    <w:rsid w:val="00514A76"/>
    <w:rsid w:val="00514C58"/>
    <w:rsid w:val="0051528D"/>
    <w:rsid w:val="0051547C"/>
    <w:rsid w:val="005155D2"/>
    <w:rsid w:val="0051564A"/>
    <w:rsid w:val="0051579D"/>
    <w:rsid w:val="00516537"/>
    <w:rsid w:val="00516C35"/>
    <w:rsid w:val="00517C92"/>
    <w:rsid w:val="005203CD"/>
    <w:rsid w:val="0052106E"/>
    <w:rsid w:val="00521312"/>
    <w:rsid w:val="00521377"/>
    <w:rsid w:val="0052218D"/>
    <w:rsid w:val="00522CD9"/>
    <w:rsid w:val="00522CF5"/>
    <w:rsid w:val="00522F43"/>
    <w:rsid w:val="005230BF"/>
    <w:rsid w:val="005233A7"/>
    <w:rsid w:val="00523605"/>
    <w:rsid w:val="00523D5B"/>
    <w:rsid w:val="005245CD"/>
    <w:rsid w:val="00524BB5"/>
    <w:rsid w:val="00524F78"/>
    <w:rsid w:val="0052568B"/>
    <w:rsid w:val="00525EA8"/>
    <w:rsid w:val="00526089"/>
    <w:rsid w:val="00526AD4"/>
    <w:rsid w:val="00526E40"/>
    <w:rsid w:val="00526E55"/>
    <w:rsid w:val="0052740D"/>
    <w:rsid w:val="005279D5"/>
    <w:rsid w:val="00527C1A"/>
    <w:rsid w:val="00527D34"/>
    <w:rsid w:val="00530179"/>
    <w:rsid w:val="005303CC"/>
    <w:rsid w:val="00530B6E"/>
    <w:rsid w:val="00531017"/>
    <w:rsid w:val="0053108F"/>
    <w:rsid w:val="0053141C"/>
    <w:rsid w:val="00532464"/>
    <w:rsid w:val="00532483"/>
    <w:rsid w:val="00533A84"/>
    <w:rsid w:val="00533DDA"/>
    <w:rsid w:val="005345FA"/>
    <w:rsid w:val="00534631"/>
    <w:rsid w:val="00534891"/>
    <w:rsid w:val="00534A65"/>
    <w:rsid w:val="00537431"/>
    <w:rsid w:val="00537AE0"/>
    <w:rsid w:val="00537D3A"/>
    <w:rsid w:val="0054002D"/>
    <w:rsid w:val="00540692"/>
    <w:rsid w:val="00540A88"/>
    <w:rsid w:val="005412CF"/>
    <w:rsid w:val="00541D00"/>
    <w:rsid w:val="00542846"/>
    <w:rsid w:val="00542898"/>
    <w:rsid w:val="00542E91"/>
    <w:rsid w:val="0054317D"/>
    <w:rsid w:val="0054324C"/>
    <w:rsid w:val="0054335A"/>
    <w:rsid w:val="0054337E"/>
    <w:rsid w:val="00543BDD"/>
    <w:rsid w:val="00544914"/>
    <w:rsid w:val="00544B3C"/>
    <w:rsid w:val="0054512E"/>
    <w:rsid w:val="00545550"/>
    <w:rsid w:val="00545A7B"/>
    <w:rsid w:val="00546056"/>
    <w:rsid w:val="0054644E"/>
    <w:rsid w:val="0054739C"/>
    <w:rsid w:val="005473F3"/>
    <w:rsid w:val="00547406"/>
    <w:rsid w:val="00547491"/>
    <w:rsid w:val="005475B9"/>
    <w:rsid w:val="00547B64"/>
    <w:rsid w:val="00547C40"/>
    <w:rsid w:val="00550220"/>
    <w:rsid w:val="005502B7"/>
    <w:rsid w:val="0055037D"/>
    <w:rsid w:val="005506CD"/>
    <w:rsid w:val="00550839"/>
    <w:rsid w:val="00550D2A"/>
    <w:rsid w:val="00551B7B"/>
    <w:rsid w:val="00551E0A"/>
    <w:rsid w:val="005520BC"/>
    <w:rsid w:val="00552604"/>
    <w:rsid w:val="00552B36"/>
    <w:rsid w:val="00553BD5"/>
    <w:rsid w:val="00553CA5"/>
    <w:rsid w:val="0055407C"/>
    <w:rsid w:val="00554768"/>
    <w:rsid w:val="005547FC"/>
    <w:rsid w:val="00556C45"/>
    <w:rsid w:val="00557B56"/>
    <w:rsid w:val="00557D21"/>
    <w:rsid w:val="00557D57"/>
    <w:rsid w:val="005604D3"/>
    <w:rsid w:val="00560515"/>
    <w:rsid w:val="005607DD"/>
    <w:rsid w:val="005607E1"/>
    <w:rsid w:val="0056086C"/>
    <w:rsid w:val="00560F76"/>
    <w:rsid w:val="00561801"/>
    <w:rsid w:val="00561A1B"/>
    <w:rsid w:val="00561B00"/>
    <w:rsid w:val="00562B6E"/>
    <w:rsid w:val="005631EF"/>
    <w:rsid w:val="00563D89"/>
    <w:rsid w:val="00563F21"/>
    <w:rsid w:val="005643A0"/>
    <w:rsid w:val="005645F4"/>
    <w:rsid w:val="00564600"/>
    <w:rsid w:val="00564AE3"/>
    <w:rsid w:val="00564EB7"/>
    <w:rsid w:val="00566007"/>
    <w:rsid w:val="00567323"/>
    <w:rsid w:val="00570330"/>
    <w:rsid w:val="005707C9"/>
    <w:rsid w:val="005714CA"/>
    <w:rsid w:val="005714DC"/>
    <w:rsid w:val="00571D5D"/>
    <w:rsid w:val="00571E9B"/>
    <w:rsid w:val="005720AA"/>
    <w:rsid w:val="00572F4B"/>
    <w:rsid w:val="005733DC"/>
    <w:rsid w:val="00573B4C"/>
    <w:rsid w:val="005742BE"/>
    <w:rsid w:val="0057434C"/>
    <w:rsid w:val="00574368"/>
    <w:rsid w:val="00574D67"/>
    <w:rsid w:val="00574D6F"/>
    <w:rsid w:val="00574DEC"/>
    <w:rsid w:val="00574EF7"/>
    <w:rsid w:val="00575013"/>
    <w:rsid w:val="00575889"/>
    <w:rsid w:val="00575E4A"/>
    <w:rsid w:val="005762AB"/>
    <w:rsid w:val="005764AA"/>
    <w:rsid w:val="005768C4"/>
    <w:rsid w:val="00576EC1"/>
    <w:rsid w:val="00577331"/>
    <w:rsid w:val="00577694"/>
    <w:rsid w:val="00577AE7"/>
    <w:rsid w:val="00577E66"/>
    <w:rsid w:val="00581582"/>
    <w:rsid w:val="00582070"/>
    <w:rsid w:val="0058243A"/>
    <w:rsid w:val="00582975"/>
    <w:rsid w:val="00582C88"/>
    <w:rsid w:val="00582F74"/>
    <w:rsid w:val="00583C20"/>
    <w:rsid w:val="00583EDF"/>
    <w:rsid w:val="0058419A"/>
    <w:rsid w:val="005841AC"/>
    <w:rsid w:val="00584280"/>
    <w:rsid w:val="00584685"/>
    <w:rsid w:val="005846D9"/>
    <w:rsid w:val="0058475A"/>
    <w:rsid w:val="00584C71"/>
    <w:rsid w:val="00585014"/>
    <w:rsid w:val="00585B0E"/>
    <w:rsid w:val="00585DE2"/>
    <w:rsid w:val="00585E19"/>
    <w:rsid w:val="00585F03"/>
    <w:rsid w:val="005869A2"/>
    <w:rsid w:val="00586C98"/>
    <w:rsid w:val="00586F7E"/>
    <w:rsid w:val="005877FB"/>
    <w:rsid w:val="00587C9B"/>
    <w:rsid w:val="00587DD9"/>
    <w:rsid w:val="005908FB"/>
    <w:rsid w:val="00590A61"/>
    <w:rsid w:val="00590F5C"/>
    <w:rsid w:val="005917EA"/>
    <w:rsid w:val="00591DBA"/>
    <w:rsid w:val="00592949"/>
    <w:rsid w:val="00592ABB"/>
    <w:rsid w:val="00593167"/>
    <w:rsid w:val="0059384A"/>
    <w:rsid w:val="00593985"/>
    <w:rsid w:val="00593B4D"/>
    <w:rsid w:val="00593C08"/>
    <w:rsid w:val="005949EA"/>
    <w:rsid w:val="00594CB2"/>
    <w:rsid w:val="00595086"/>
    <w:rsid w:val="005953D9"/>
    <w:rsid w:val="00595E3E"/>
    <w:rsid w:val="00595FF1"/>
    <w:rsid w:val="0059618B"/>
    <w:rsid w:val="00596304"/>
    <w:rsid w:val="005964A7"/>
    <w:rsid w:val="005968A7"/>
    <w:rsid w:val="00597488"/>
    <w:rsid w:val="0059761B"/>
    <w:rsid w:val="00597A99"/>
    <w:rsid w:val="005A0170"/>
    <w:rsid w:val="005A0644"/>
    <w:rsid w:val="005A0CD0"/>
    <w:rsid w:val="005A107D"/>
    <w:rsid w:val="005A177B"/>
    <w:rsid w:val="005A1DAA"/>
    <w:rsid w:val="005A1F57"/>
    <w:rsid w:val="005A203B"/>
    <w:rsid w:val="005A286D"/>
    <w:rsid w:val="005A2C44"/>
    <w:rsid w:val="005A2D70"/>
    <w:rsid w:val="005A3438"/>
    <w:rsid w:val="005A3853"/>
    <w:rsid w:val="005A4019"/>
    <w:rsid w:val="005A4261"/>
    <w:rsid w:val="005A5463"/>
    <w:rsid w:val="005A55F0"/>
    <w:rsid w:val="005A5F4A"/>
    <w:rsid w:val="005A60B3"/>
    <w:rsid w:val="005A60CA"/>
    <w:rsid w:val="005A6312"/>
    <w:rsid w:val="005A67A0"/>
    <w:rsid w:val="005A686C"/>
    <w:rsid w:val="005A6FB6"/>
    <w:rsid w:val="005A733B"/>
    <w:rsid w:val="005A7638"/>
    <w:rsid w:val="005A77DC"/>
    <w:rsid w:val="005A7944"/>
    <w:rsid w:val="005A79E4"/>
    <w:rsid w:val="005A79E9"/>
    <w:rsid w:val="005A7B53"/>
    <w:rsid w:val="005B0251"/>
    <w:rsid w:val="005B0285"/>
    <w:rsid w:val="005B03E7"/>
    <w:rsid w:val="005B0578"/>
    <w:rsid w:val="005B0A39"/>
    <w:rsid w:val="005B0B5F"/>
    <w:rsid w:val="005B100A"/>
    <w:rsid w:val="005B12D0"/>
    <w:rsid w:val="005B16EA"/>
    <w:rsid w:val="005B1761"/>
    <w:rsid w:val="005B17D8"/>
    <w:rsid w:val="005B1805"/>
    <w:rsid w:val="005B1EA4"/>
    <w:rsid w:val="005B2438"/>
    <w:rsid w:val="005B2B3C"/>
    <w:rsid w:val="005B2BCE"/>
    <w:rsid w:val="005B35DD"/>
    <w:rsid w:val="005B3B25"/>
    <w:rsid w:val="005B3FB6"/>
    <w:rsid w:val="005B47DC"/>
    <w:rsid w:val="005B49C0"/>
    <w:rsid w:val="005B5308"/>
    <w:rsid w:val="005B5826"/>
    <w:rsid w:val="005B5FF9"/>
    <w:rsid w:val="005B671A"/>
    <w:rsid w:val="005B678F"/>
    <w:rsid w:val="005B7A07"/>
    <w:rsid w:val="005B7B98"/>
    <w:rsid w:val="005B7F7C"/>
    <w:rsid w:val="005C0258"/>
    <w:rsid w:val="005C04C0"/>
    <w:rsid w:val="005C055E"/>
    <w:rsid w:val="005C13BA"/>
    <w:rsid w:val="005C1A56"/>
    <w:rsid w:val="005C1AD4"/>
    <w:rsid w:val="005C1D97"/>
    <w:rsid w:val="005C233E"/>
    <w:rsid w:val="005C3786"/>
    <w:rsid w:val="005C37DC"/>
    <w:rsid w:val="005C3AB9"/>
    <w:rsid w:val="005C3BD9"/>
    <w:rsid w:val="005C43CB"/>
    <w:rsid w:val="005C4BF0"/>
    <w:rsid w:val="005C545D"/>
    <w:rsid w:val="005C5BB4"/>
    <w:rsid w:val="005C660C"/>
    <w:rsid w:val="005C6DC0"/>
    <w:rsid w:val="005C6FF5"/>
    <w:rsid w:val="005C78D4"/>
    <w:rsid w:val="005C7C51"/>
    <w:rsid w:val="005C7D29"/>
    <w:rsid w:val="005C7F7E"/>
    <w:rsid w:val="005D01EC"/>
    <w:rsid w:val="005D026A"/>
    <w:rsid w:val="005D09C2"/>
    <w:rsid w:val="005D128E"/>
    <w:rsid w:val="005D1375"/>
    <w:rsid w:val="005D1DEC"/>
    <w:rsid w:val="005D24A6"/>
    <w:rsid w:val="005D2932"/>
    <w:rsid w:val="005D2CB7"/>
    <w:rsid w:val="005D2CDC"/>
    <w:rsid w:val="005D302B"/>
    <w:rsid w:val="005D3F89"/>
    <w:rsid w:val="005D419D"/>
    <w:rsid w:val="005D4256"/>
    <w:rsid w:val="005D45BD"/>
    <w:rsid w:val="005D4FA7"/>
    <w:rsid w:val="005D5290"/>
    <w:rsid w:val="005D5351"/>
    <w:rsid w:val="005D61BF"/>
    <w:rsid w:val="005D643C"/>
    <w:rsid w:val="005D696F"/>
    <w:rsid w:val="005D6C41"/>
    <w:rsid w:val="005D72A1"/>
    <w:rsid w:val="005D7597"/>
    <w:rsid w:val="005E03AF"/>
    <w:rsid w:val="005E052C"/>
    <w:rsid w:val="005E0C28"/>
    <w:rsid w:val="005E135C"/>
    <w:rsid w:val="005E17A4"/>
    <w:rsid w:val="005E17AF"/>
    <w:rsid w:val="005E1C1F"/>
    <w:rsid w:val="005E1CA1"/>
    <w:rsid w:val="005E1CDD"/>
    <w:rsid w:val="005E1DBD"/>
    <w:rsid w:val="005E21CF"/>
    <w:rsid w:val="005E2CAC"/>
    <w:rsid w:val="005E2FC7"/>
    <w:rsid w:val="005E3B35"/>
    <w:rsid w:val="005E4157"/>
    <w:rsid w:val="005E44C6"/>
    <w:rsid w:val="005E4A6A"/>
    <w:rsid w:val="005E4EE8"/>
    <w:rsid w:val="005E4F7E"/>
    <w:rsid w:val="005E512A"/>
    <w:rsid w:val="005E572A"/>
    <w:rsid w:val="005E5820"/>
    <w:rsid w:val="005E5871"/>
    <w:rsid w:val="005E6583"/>
    <w:rsid w:val="005E68A6"/>
    <w:rsid w:val="005E68BA"/>
    <w:rsid w:val="005E6915"/>
    <w:rsid w:val="005E6B12"/>
    <w:rsid w:val="005E71FE"/>
    <w:rsid w:val="005E7715"/>
    <w:rsid w:val="005E7E09"/>
    <w:rsid w:val="005F00BF"/>
    <w:rsid w:val="005F038C"/>
    <w:rsid w:val="005F04BE"/>
    <w:rsid w:val="005F0804"/>
    <w:rsid w:val="005F093C"/>
    <w:rsid w:val="005F0D42"/>
    <w:rsid w:val="005F1080"/>
    <w:rsid w:val="005F16EC"/>
    <w:rsid w:val="005F17C1"/>
    <w:rsid w:val="005F1C1F"/>
    <w:rsid w:val="005F23BA"/>
    <w:rsid w:val="005F2548"/>
    <w:rsid w:val="005F351D"/>
    <w:rsid w:val="005F3BAA"/>
    <w:rsid w:val="005F3C6F"/>
    <w:rsid w:val="005F3DB6"/>
    <w:rsid w:val="005F3E88"/>
    <w:rsid w:val="005F403B"/>
    <w:rsid w:val="005F4840"/>
    <w:rsid w:val="005F50E3"/>
    <w:rsid w:val="005F52F2"/>
    <w:rsid w:val="005F5598"/>
    <w:rsid w:val="005F5708"/>
    <w:rsid w:val="005F57FE"/>
    <w:rsid w:val="005F5BE8"/>
    <w:rsid w:val="005F5D94"/>
    <w:rsid w:val="005F5DA1"/>
    <w:rsid w:val="005F63BA"/>
    <w:rsid w:val="005F6A02"/>
    <w:rsid w:val="005F6E4F"/>
    <w:rsid w:val="005F7131"/>
    <w:rsid w:val="005F720C"/>
    <w:rsid w:val="005F744E"/>
    <w:rsid w:val="005F7A13"/>
    <w:rsid w:val="005F7D9C"/>
    <w:rsid w:val="006012ED"/>
    <w:rsid w:val="00602368"/>
    <w:rsid w:val="00602996"/>
    <w:rsid w:val="006029D6"/>
    <w:rsid w:val="00602CE4"/>
    <w:rsid w:val="00604B93"/>
    <w:rsid w:val="00604F0D"/>
    <w:rsid w:val="00604FC3"/>
    <w:rsid w:val="0060546D"/>
    <w:rsid w:val="006058E6"/>
    <w:rsid w:val="00605C24"/>
    <w:rsid w:val="00606F71"/>
    <w:rsid w:val="006072B9"/>
    <w:rsid w:val="00607702"/>
    <w:rsid w:val="00607BD3"/>
    <w:rsid w:val="00607FF8"/>
    <w:rsid w:val="00611268"/>
    <w:rsid w:val="00611328"/>
    <w:rsid w:val="00611779"/>
    <w:rsid w:val="00612CE9"/>
    <w:rsid w:val="0061345A"/>
    <w:rsid w:val="0061492D"/>
    <w:rsid w:val="00614BF2"/>
    <w:rsid w:val="0061527A"/>
    <w:rsid w:val="006153A5"/>
    <w:rsid w:val="00615CB4"/>
    <w:rsid w:val="00615CB5"/>
    <w:rsid w:val="00615D62"/>
    <w:rsid w:val="00615DA9"/>
    <w:rsid w:val="00616304"/>
    <w:rsid w:val="00616AA0"/>
    <w:rsid w:val="00616CCA"/>
    <w:rsid w:val="00617836"/>
    <w:rsid w:val="00621041"/>
    <w:rsid w:val="00621524"/>
    <w:rsid w:val="006223E9"/>
    <w:rsid w:val="00622661"/>
    <w:rsid w:val="00622FDB"/>
    <w:rsid w:val="00623114"/>
    <w:rsid w:val="00623426"/>
    <w:rsid w:val="0062349B"/>
    <w:rsid w:val="00623C20"/>
    <w:rsid w:val="00624365"/>
    <w:rsid w:val="006247A0"/>
    <w:rsid w:val="00624AAE"/>
    <w:rsid w:val="00624BE5"/>
    <w:rsid w:val="00624DBA"/>
    <w:rsid w:val="00625A59"/>
    <w:rsid w:val="006262CE"/>
    <w:rsid w:val="00626639"/>
    <w:rsid w:val="006267B3"/>
    <w:rsid w:val="006267C3"/>
    <w:rsid w:val="00626FC0"/>
    <w:rsid w:val="0063014D"/>
    <w:rsid w:val="00630321"/>
    <w:rsid w:val="00630E7F"/>
    <w:rsid w:val="006324A1"/>
    <w:rsid w:val="006324A8"/>
    <w:rsid w:val="006325CC"/>
    <w:rsid w:val="00632CE2"/>
    <w:rsid w:val="00632F4B"/>
    <w:rsid w:val="00633027"/>
    <w:rsid w:val="0063306E"/>
    <w:rsid w:val="006330B9"/>
    <w:rsid w:val="0063377E"/>
    <w:rsid w:val="00633E03"/>
    <w:rsid w:val="0063444D"/>
    <w:rsid w:val="006349AB"/>
    <w:rsid w:val="00635340"/>
    <w:rsid w:val="0063544B"/>
    <w:rsid w:val="006357DD"/>
    <w:rsid w:val="006359B4"/>
    <w:rsid w:val="006366DE"/>
    <w:rsid w:val="0063700E"/>
    <w:rsid w:val="00637085"/>
    <w:rsid w:val="006376E8"/>
    <w:rsid w:val="00637A90"/>
    <w:rsid w:val="00637FD9"/>
    <w:rsid w:val="00640072"/>
    <w:rsid w:val="006407C5"/>
    <w:rsid w:val="00640AC9"/>
    <w:rsid w:val="00640E61"/>
    <w:rsid w:val="00640EFC"/>
    <w:rsid w:val="0064183A"/>
    <w:rsid w:val="00641B13"/>
    <w:rsid w:val="006421E9"/>
    <w:rsid w:val="006432C4"/>
    <w:rsid w:val="0064385E"/>
    <w:rsid w:val="0064398D"/>
    <w:rsid w:val="00644671"/>
    <w:rsid w:val="00644A1C"/>
    <w:rsid w:val="00644E28"/>
    <w:rsid w:val="00645BAB"/>
    <w:rsid w:val="00645E84"/>
    <w:rsid w:val="00645FC3"/>
    <w:rsid w:val="006470D7"/>
    <w:rsid w:val="00647931"/>
    <w:rsid w:val="006479E0"/>
    <w:rsid w:val="00650D2B"/>
    <w:rsid w:val="00651707"/>
    <w:rsid w:val="00652434"/>
    <w:rsid w:val="00652662"/>
    <w:rsid w:val="00652DCB"/>
    <w:rsid w:val="00652DF7"/>
    <w:rsid w:val="00653001"/>
    <w:rsid w:val="0065317B"/>
    <w:rsid w:val="00653242"/>
    <w:rsid w:val="006538A1"/>
    <w:rsid w:val="00653B56"/>
    <w:rsid w:val="00653E09"/>
    <w:rsid w:val="006543C2"/>
    <w:rsid w:val="0065473E"/>
    <w:rsid w:val="006553EC"/>
    <w:rsid w:val="006557FF"/>
    <w:rsid w:val="00655D2E"/>
    <w:rsid w:val="00657117"/>
    <w:rsid w:val="006578F9"/>
    <w:rsid w:val="00657986"/>
    <w:rsid w:val="00657BAD"/>
    <w:rsid w:val="00657EBD"/>
    <w:rsid w:val="0066069C"/>
    <w:rsid w:val="006609FF"/>
    <w:rsid w:val="00660E5E"/>
    <w:rsid w:val="0066197F"/>
    <w:rsid w:val="00661F70"/>
    <w:rsid w:val="00662746"/>
    <w:rsid w:val="006628CD"/>
    <w:rsid w:val="006629FD"/>
    <w:rsid w:val="00662BB1"/>
    <w:rsid w:val="006634A2"/>
    <w:rsid w:val="00663A21"/>
    <w:rsid w:val="00663DE8"/>
    <w:rsid w:val="00664705"/>
    <w:rsid w:val="00664955"/>
    <w:rsid w:val="00664E8E"/>
    <w:rsid w:val="00665333"/>
    <w:rsid w:val="00665458"/>
    <w:rsid w:val="00665B5E"/>
    <w:rsid w:val="006662A2"/>
    <w:rsid w:val="0066647F"/>
    <w:rsid w:val="00666A02"/>
    <w:rsid w:val="00667151"/>
    <w:rsid w:val="0066740E"/>
    <w:rsid w:val="0066741C"/>
    <w:rsid w:val="006675FC"/>
    <w:rsid w:val="00667707"/>
    <w:rsid w:val="006677CE"/>
    <w:rsid w:val="006701BB"/>
    <w:rsid w:val="00670396"/>
    <w:rsid w:val="00670ED8"/>
    <w:rsid w:val="00671D20"/>
    <w:rsid w:val="00672553"/>
    <w:rsid w:val="00672953"/>
    <w:rsid w:val="00672973"/>
    <w:rsid w:val="00672B1E"/>
    <w:rsid w:val="00672BB4"/>
    <w:rsid w:val="00672C40"/>
    <w:rsid w:val="006731F3"/>
    <w:rsid w:val="006733FF"/>
    <w:rsid w:val="006735D2"/>
    <w:rsid w:val="00673A9E"/>
    <w:rsid w:val="00673C3F"/>
    <w:rsid w:val="00674BD4"/>
    <w:rsid w:val="00674CF7"/>
    <w:rsid w:val="00674E91"/>
    <w:rsid w:val="00675202"/>
    <w:rsid w:val="006754BF"/>
    <w:rsid w:val="00676BE0"/>
    <w:rsid w:val="006774EA"/>
    <w:rsid w:val="0067789A"/>
    <w:rsid w:val="00677B3A"/>
    <w:rsid w:val="00677B5A"/>
    <w:rsid w:val="00677CAA"/>
    <w:rsid w:val="006801C9"/>
    <w:rsid w:val="00680411"/>
    <w:rsid w:val="00680D87"/>
    <w:rsid w:val="0068119C"/>
    <w:rsid w:val="00681290"/>
    <w:rsid w:val="00681555"/>
    <w:rsid w:val="0068208F"/>
    <w:rsid w:val="0068246F"/>
    <w:rsid w:val="006825BC"/>
    <w:rsid w:val="0068280C"/>
    <w:rsid w:val="006828DF"/>
    <w:rsid w:val="0068292C"/>
    <w:rsid w:val="00682FDD"/>
    <w:rsid w:val="006838DB"/>
    <w:rsid w:val="00684263"/>
    <w:rsid w:val="00684611"/>
    <w:rsid w:val="0068467D"/>
    <w:rsid w:val="00684724"/>
    <w:rsid w:val="0068533B"/>
    <w:rsid w:val="00685EBD"/>
    <w:rsid w:val="00685F83"/>
    <w:rsid w:val="006870D7"/>
    <w:rsid w:val="00687450"/>
    <w:rsid w:val="00687B1F"/>
    <w:rsid w:val="00687BE0"/>
    <w:rsid w:val="006910E5"/>
    <w:rsid w:val="006912A3"/>
    <w:rsid w:val="00691684"/>
    <w:rsid w:val="006921BC"/>
    <w:rsid w:val="006925FC"/>
    <w:rsid w:val="00692761"/>
    <w:rsid w:val="00692DB9"/>
    <w:rsid w:val="00693289"/>
    <w:rsid w:val="00693292"/>
    <w:rsid w:val="006935C2"/>
    <w:rsid w:val="00693C98"/>
    <w:rsid w:val="00693E9A"/>
    <w:rsid w:val="00693F7B"/>
    <w:rsid w:val="0069455A"/>
    <w:rsid w:val="00694723"/>
    <w:rsid w:val="0069472A"/>
    <w:rsid w:val="00694B98"/>
    <w:rsid w:val="0069506F"/>
    <w:rsid w:val="00696F73"/>
    <w:rsid w:val="0069723F"/>
    <w:rsid w:val="006975CD"/>
    <w:rsid w:val="006A0307"/>
    <w:rsid w:val="006A036F"/>
    <w:rsid w:val="006A05ED"/>
    <w:rsid w:val="006A0675"/>
    <w:rsid w:val="006A0C18"/>
    <w:rsid w:val="006A23F6"/>
    <w:rsid w:val="006A3834"/>
    <w:rsid w:val="006A3B88"/>
    <w:rsid w:val="006A3D25"/>
    <w:rsid w:val="006A45D4"/>
    <w:rsid w:val="006A46A4"/>
    <w:rsid w:val="006A492F"/>
    <w:rsid w:val="006A529A"/>
    <w:rsid w:val="006A54E8"/>
    <w:rsid w:val="006A5840"/>
    <w:rsid w:val="006A5D7E"/>
    <w:rsid w:val="006A5EE1"/>
    <w:rsid w:val="006A5FDC"/>
    <w:rsid w:val="006A6068"/>
    <w:rsid w:val="006A630B"/>
    <w:rsid w:val="006A687A"/>
    <w:rsid w:val="006A6AFF"/>
    <w:rsid w:val="006A79BE"/>
    <w:rsid w:val="006B0359"/>
    <w:rsid w:val="006B050B"/>
    <w:rsid w:val="006B099E"/>
    <w:rsid w:val="006B0DC1"/>
    <w:rsid w:val="006B0ECE"/>
    <w:rsid w:val="006B0F6D"/>
    <w:rsid w:val="006B133F"/>
    <w:rsid w:val="006B1B93"/>
    <w:rsid w:val="006B2799"/>
    <w:rsid w:val="006B2815"/>
    <w:rsid w:val="006B35E0"/>
    <w:rsid w:val="006B38AE"/>
    <w:rsid w:val="006B3C0F"/>
    <w:rsid w:val="006B4E7E"/>
    <w:rsid w:val="006B5195"/>
    <w:rsid w:val="006B56C4"/>
    <w:rsid w:val="006B5A31"/>
    <w:rsid w:val="006B5C13"/>
    <w:rsid w:val="006B63C4"/>
    <w:rsid w:val="006B69CB"/>
    <w:rsid w:val="006B6D72"/>
    <w:rsid w:val="006B7199"/>
    <w:rsid w:val="006B780E"/>
    <w:rsid w:val="006B7B24"/>
    <w:rsid w:val="006B7B6B"/>
    <w:rsid w:val="006B7D19"/>
    <w:rsid w:val="006C0D71"/>
    <w:rsid w:val="006C12BA"/>
    <w:rsid w:val="006C2550"/>
    <w:rsid w:val="006C2674"/>
    <w:rsid w:val="006C2A72"/>
    <w:rsid w:val="006C2B65"/>
    <w:rsid w:val="006C3708"/>
    <w:rsid w:val="006C3795"/>
    <w:rsid w:val="006C3DA5"/>
    <w:rsid w:val="006C47A5"/>
    <w:rsid w:val="006C4E07"/>
    <w:rsid w:val="006C4EB1"/>
    <w:rsid w:val="006C4F30"/>
    <w:rsid w:val="006C5AA5"/>
    <w:rsid w:val="006C5B0A"/>
    <w:rsid w:val="006C5B7A"/>
    <w:rsid w:val="006C7074"/>
    <w:rsid w:val="006C78EE"/>
    <w:rsid w:val="006C7AB5"/>
    <w:rsid w:val="006D00AA"/>
    <w:rsid w:val="006D014E"/>
    <w:rsid w:val="006D01A2"/>
    <w:rsid w:val="006D01F1"/>
    <w:rsid w:val="006D086C"/>
    <w:rsid w:val="006D0907"/>
    <w:rsid w:val="006D0FD5"/>
    <w:rsid w:val="006D10F8"/>
    <w:rsid w:val="006D1122"/>
    <w:rsid w:val="006D11D2"/>
    <w:rsid w:val="006D170A"/>
    <w:rsid w:val="006D1791"/>
    <w:rsid w:val="006D1E5D"/>
    <w:rsid w:val="006D21A1"/>
    <w:rsid w:val="006D22CC"/>
    <w:rsid w:val="006D26B9"/>
    <w:rsid w:val="006D2799"/>
    <w:rsid w:val="006D2A01"/>
    <w:rsid w:val="006D2F54"/>
    <w:rsid w:val="006D2F84"/>
    <w:rsid w:val="006D33E9"/>
    <w:rsid w:val="006D3D46"/>
    <w:rsid w:val="006D3DD1"/>
    <w:rsid w:val="006D3F62"/>
    <w:rsid w:val="006D458A"/>
    <w:rsid w:val="006D5A85"/>
    <w:rsid w:val="006D5D23"/>
    <w:rsid w:val="006D70D6"/>
    <w:rsid w:val="006E03B4"/>
    <w:rsid w:val="006E08C9"/>
    <w:rsid w:val="006E0BA8"/>
    <w:rsid w:val="006E0F87"/>
    <w:rsid w:val="006E145F"/>
    <w:rsid w:val="006E2253"/>
    <w:rsid w:val="006E230F"/>
    <w:rsid w:val="006E2DD5"/>
    <w:rsid w:val="006E2F8E"/>
    <w:rsid w:val="006E37A3"/>
    <w:rsid w:val="006E3B06"/>
    <w:rsid w:val="006E3BF8"/>
    <w:rsid w:val="006E3C9F"/>
    <w:rsid w:val="006E4483"/>
    <w:rsid w:val="006E4FC9"/>
    <w:rsid w:val="006E510F"/>
    <w:rsid w:val="006E55E7"/>
    <w:rsid w:val="006E5873"/>
    <w:rsid w:val="006E5997"/>
    <w:rsid w:val="006E59C5"/>
    <w:rsid w:val="006E6580"/>
    <w:rsid w:val="006E6CCF"/>
    <w:rsid w:val="006E7349"/>
    <w:rsid w:val="006E7987"/>
    <w:rsid w:val="006E7FAA"/>
    <w:rsid w:val="006E7FC9"/>
    <w:rsid w:val="006F0847"/>
    <w:rsid w:val="006F0932"/>
    <w:rsid w:val="006F0D6C"/>
    <w:rsid w:val="006F1C53"/>
    <w:rsid w:val="006F2C68"/>
    <w:rsid w:val="006F2CFD"/>
    <w:rsid w:val="006F3157"/>
    <w:rsid w:val="006F336E"/>
    <w:rsid w:val="006F3743"/>
    <w:rsid w:val="006F390D"/>
    <w:rsid w:val="006F3965"/>
    <w:rsid w:val="006F3EE8"/>
    <w:rsid w:val="006F46EB"/>
    <w:rsid w:val="006F4748"/>
    <w:rsid w:val="006F482C"/>
    <w:rsid w:val="006F555A"/>
    <w:rsid w:val="006F5848"/>
    <w:rsid w:val="006F5BE0"/>
    <w:rsid w:val="006F5F74"/>
    <w:rsid w:val="006F67EF"/>
    <w:rsid w:val="006F6A6C"/>
    <w:rsid w:val="006F6B3C"/>
    <w:rsid w:val="006F6C0B"/>
    <w:rsid w:val="006F744B"/>
    <w:rsid w:val="007001D9"/>
    <w:rsid w:val="0070024A"/>
    <w:rsid w:val="0070025B"/>
    <w:rsid w:val="007003E0"/>
    <w:rsid w:val="00700532"/>
    <w:rsid w:val="007006A3"/>
    <w:rsid w:val="00700750"/>
    <w:rsid w:val="00700861"/>
    <w:rsid w:val="00701DF7"/>
    <w:rsid w:val="0070204B"/>
    <w:rsid w:val="007026B4"/>
    <w:rsid w:val="0070280B"/>
    <w:rsid w:val="00702945"/>
    <w:rsid w:val="00702CC0"/>
    <w:rsid w:val="00703284"/>
    <w:rsid w:val="00703576"/>
    <w:rsid w:val="00705943"/>
    <w:rsid w:val="0070595F"/>
    <w:rsid w:val="007059B8"/>
    <w:rsid w:val="00705C04"/>
    <w:rsid w:val="00705C9E"/>
    <w:rsid w:val="0070605B"/>
    <w:rsid w:val="00706766"/>
    <w:rsid w:val="00706B89"/>
    <w:rsid w:val="007078F7"/>
    <w:rsid w:val="00707BB6"/>
    <w:rsid w:val="007101D4"/>
    <w:rsid w:val="007104F6"/>
    <w:rsid w:val="007105F0"/>
    <w:rsid w:val="00710985"/>
    <w:rsid w:val="00711202"/>
    <w:rsid w:val="00711808"/>
    <w:rsid w:val="007118D4"/>
    <w:rsid w:val="0071199D"/>
    <w:rsid w:val="00712103"/>
    <w:rsid w:val="00712934"/>
    <w:rsid w:val="00712953"/>
    <w:rsid w:val="00712965"/>
    <w:rsid w:val="00712BF3"/>
    <w:rsid w:val="00713024"/>
    <w:rsid w:val="0071303A"/>
    <w:rsid w:val="00713CBC"/>
    <w:rsid w:val="00713FBD"/>
    <w:rsid w:val="0071421F"/>
    <w:rsid w:val="00714472"/>
    <w:rsid w:val="00714837"/>
    <w:rsid w:val="0071497A"/>
    <w:rsid w:val="00715020"/>
    <w:rsid w:val="00715470"/>
    <w:rsid w:val="007159DB"/>
    <w:rsid w:val="00715BA0"/>
    <w:rsid w:val="00715D83"/>
    <w:rsid w:val="007166B5"/>
    <w:rsid w:val="007171C0"/>
    <w:rsid w:val="007174E4"/>
    <w:rsid w:val="00717D9C"/>
    <w:rsid w:val="00717F36"/>
    <w:rsid w:val="007206EA"/>
    <w:rsid w:val="007207A7"/>
    <w:rsid w:val="007209DC"/>
    <w:rsid w:val="00721225"/>
    <w:rsid w:val="00721490"/>
    <w:rsid w:val="00721E6D"/>
    <w:rsid w:val="00722154"/>
    <w:rsid w:val="00722519"/>
    <w:rsid w:val="007226D7"/>
    <w:rsid w:val="007236AB"/>
    <w:rsid w:val="0072375D"/>
    <w:rsid w:val="00723826"/>
    <w:rsid w:val="0072389D"/>
    <w:rsid w:val="007239F9"/>
    <w:rsid w:val="00723A55"/>
    <w:rsid w:val="00723D99"/>
    <w:rsid w:val="00723F22"/>
    <w:rsid w:val="007256CC"/>
    <w:rsid w:val="00725912"/>
    <w:rsid w:val="00725CC9"/>
    <w:rsid w:val="00725E72"/>
    <w:rsid w:val="00726221"/>
    <w:rsid w:val="00726321"/>
    <w:rsid w:val="00726442"/>
    <w:rsid w:val="007269AA"/>
    <w:rsid w:val="00726A34"/>
    <w:rsid w:val="00726FF7"/>
    <w:rsid w:val="00727043"/>
    <w:rsid w:val="0073085B"/>
    <w:rsid w:val="0073088D"/>
    <w:rsid w:val="007311AA"/>
    <w:rsid w:val="00731A7B"/>
    <w:rsid w:val="00731C7B"/>
    <w:rsid w:val="0073202B"/>
    <w:rsid w:val="007323BA"/>
    <w:rsid w:val="007323C6"/>
    <w:rsid w:val="00732788"/>
    <w:rsid w:val="00732B8A"/>
    <w:rsid w:val="00732CA2"/>
    <w:rsid w:val="00732CC8"/>
    <w:rsid w:val="00732CF6"/>
    <w:rsid w:val="00732D25"/>
    <w:rsid w:val="00732FB2"/>
    <w:rsid w:val="0073359A"/>
    <w:rsid w:val="00733A6F"/>
    <w:rsid w:val="00733AC9"/>
    <w:rsid w:val="007341E7"/>
    <w:rsid w:val="00735608"/>
    <w:rsid w:val="00735631"/>
    <w:rsid w:val="00735804"/>
    <w:rsid w:val="00736133"/>
    <w:rsid w:val="00736874"/>
    <w:rsid w:val="00736D2B"/>
    <w:rsid w:val="00736F3B"/>
    <w:rsid w:val="00737393"/>
    <w:rsid w:val="007373FE"/>
    <w:rsid w:val="0073768F"/>
    <w:rsid w:val="007377A6"/>
    <w:rsid w:val="00737C0F"/>
    <w:rsid w:val="00737CC8"/>
    <w:rsid w:val="00737CDB"/>
    <w:rsid w:val="007402E2"/>
    <w:rsid w:val="007404EE"/>
    <w:rsid w:val="007409D5"/>
    <w:rsid w:val="007411A1"/>
    <w:rsid w:val="007411B0"/>
    <w:rsid w:val="00742556"/>
    <w:rsid w:val="00742925"/>
    <w:rsid w:val="00742B5E"/>
    <w:rsid w:val="007431AB"/>
    <w:rsid w:val="00743506"/>
    <w:rsid w:val="007435EF"/>
    <w:rsid w:val="007436D8"/>
    <w:rsid w:val="007439BF"/>
    <w:rsid w:val="007443C5"/>
    <w:rsid w:val="0074464A"/>
    <w:rsid w:val="007446B1"/>
    <w:rsid w:val="007446E5"/>
    <w:rsid w:val="00744D01"/>
    <w:rsid w:val="00745050"/>
    <w:rsid w:val="00745349"/>
    <w:rsid w:val="00745508"/>
    <w:rsid w:val="00745544"/>
    <w:rsid w:val="00745ADF"/>
    <w:rsid w:val="007466CA"/>
    <w:rsid w:val="007468BE"/>
    <w:rsid w:val="00746D6F"/>
    <w:rsid w:val="00747197"/>
    <w:rsid w:val="00747377"/>
    <w:rsid w:val="00747448"/>
    <w:rsid w:val="007479D8"/>
    <w:rsid w:val="00747DD1"/>
    <w:rsid w:val="00750387"/>
    <w:rsid w:val="007512DD"/>
    <w:rsid w:val="0075146E"/>
    <w:rsid w:val="00751E7A"/>
    <w:rsid w:val="00752EFA"/>
    <w:rsid w:val="00752F0A"/>
    <w:rsid w:val="007531DA"/>
    <w:rsid w:val="007534C2"/>
    <w:rsid w:val="007535B8"/>
    <w:rsid w:val="00753806"/>
    <w:rsid w:val="00753CDD"/>
    <w:rsid w:val="00753E77"/>
    <w:rsid w:val="00753FFC"/>
    <w:rsid w:val="007540AB"/>
    <w:rsid w:val="00754380"/>
    <w:rsid w:val="00754A3B"/>
    <w:rsid w:val="007550AD"/>
    <w:rsid w:val="00755336"/>
    <w:rsid w:val="00755A62"/>
    <w:rsid w:val="00755AC8"/>
    <w:rsid w:val="00755D36"/>
    <w:rsid w:val="00755F8D"/>
    <w:rsid w:val="00756D2E"/>
    <w:rsid w:val="00756D9B"/>
    <w:rsid w:val="00756E47"/>
    <w:rsid w:val="00756F0A"/>
    <w:rsid w:val="0075700E"/>
    <w:rsid w:val="007574F6"/>
    <w:rsid w:val="00757D3E"/>
    <w:rsid w:val="007600D6"/>
    <w:rsid w:val="007601C5"/>
    <w:rsid w:val="00760911"/>
    <w:rsid w:val="00760CF4"/>
    <w:rsid w:val="00761133"/>
    <w:rsid w:val="00761725"/>
    <w:rsid w:val="00761CC4"/>
    <w:rsid w:val="00761E8E"/>
    <w:rsid w:val="00763580"/>
    <w:rsid w:val="00763BB8"/>
    <w:rsid w:val="00763D2A"/>
    <w:rsid w:val="00763F22"/>
    <w:rsid w:val="00764141"/>
    <w:rsid w:val="007642EC"/>
    <w:rsid w:val="00764473"/>
    <w:rsid w:val="0076447D"/>
    <w:rsid w:val="007648E5"/>
    <w:rsid w:val="007651CC"/>
    <w:rsid w:val="00765629"/>
    <w:rsid w:val="0076597F"/>
    <w:rsid w:val="007659E4"/>
    <w:rsid w:val="00765C69"/>
    <w:rsid w:val="00765E6D"/>
    <w:rsid w:val="007660C9"/>
    <w:rsid w:val="007661A1"/>
    <w:rsid w:val="007661C8"/>
    <w:rsid w:val="007667D3"/>
    <w:rsid w:val="00766D36"/>
    <w:rsid w:val="0076746F"/>
    <w:rsid w:val="0076758D"/>
    <w:rsid w:val="00767F5C"/>
    <w:rsid w:val="00770113"/>
    <w:rsid w:val="00770357"/>
    <w:rsid w:val="007703BA"/>
    <w:rsid w:val="00770E02"/>
    <w:rsid w:val="00771134"/>
    <w:rsid w:val="00771541"/>
    <w:rsid w:val="00771784"/>
    <w:rsid w:val="0077254C"/>
    <w:rsid w:val="0077269F"/>
    <w:rsid w:val="007732D6"/>
    <w:rsid w:val="00773750"/>
    <w:rsid w:val="00773B4A"/>
    <w:rsid w:val="00773D12"/>
    <w:rsid w:val="007744D2"/>
    <w:rsid w:val="00774A1B"/>
    <w:rsid w:val="00774C6F"/>
    <w:rsid w:val="00774F23"/>
    <w:rsid w:val="00775806"/>
    <w:rsid w:val="007759B9"/>
    <w:rsid w:val="00775B30"/>
    <w:rsid w:val="00775CA0"/>
    <w:rsid w:val="007762EF"/>
    <w:rsid w:val="00776D1F"/>
    <w:rsid w:val="00777585"/>
    <w:rsid w:val="00777691"/>
    <w:rsid w:val="007778CD"/>
    <w:rsid w:val="00777B95"/>
    <w:rsid w:val="00780177"/>
    <w:rsid w:val="0078039C"/>
    <w:rsid w:val="007805B4"/>
    <w:rsid w:val="00780C88"/>
    <w:rsid w:val="00780EBA"/>
    <w:rsid w:val="00781F46"/>
    <w:rsid w:val="0078208F"/>
    <w:rsid w:val="007825F0"/>
    <w:rsid w:val="00782C5A"/>
    <w:rsid w:val="00783225"/>
    <w:rsid w:val="0078352C"/>
    <w:rsid w:val="007836B3"/>
    <w:rsid w:val="007837CC"/>
    <w:rsid w:val="0078511F"/>
    <w:rsid w:val="00785325"/>
    <w:rsid w:val="007858B2"/>
    <w:rsid w:val="00785991"/>
    <w:rsid w:val="00786A08"/>
    <w:rsid w:val="00786AAB"/>
    <w:rsid w:val="00787084"/>
    <w:rsid w:val="00787D6D"/>
    <w:rsid w:val="00790AB8"/>
    <w:rsid w:val="00790B43"/>
    <w:rsid w:val="00790E84"/>
    <w:rsid w:val="0079161F"/>
    <w:rsid w:val="007917D5"/>
    <w:rsid w:val="00791DAE"/>
    <w:rsid w:val="0079250A"/>
    <w:rsid w:val="0079292E"/>
    <w:rsid w:val="00792F49"/>
    <w:rsid w:val="00792FEC"/>
    <w:rsid w:val="007930E3"/>
    <w:rsid w:val="0079335D"/>
    <w:rsid w:val="007936B8"/>
    <w:rsid w:val="00793756"/>
    <w:rsid w:val="00793FBB"/>
    <w:rsid w:val="007957F5"/>
    <w:rsid w:val="007963E8"/>
    <w:rsid w:val="007969C6"/>
    <w:rsid w:val="00796A73"/>
    <w:rsid w:val="00796C06"/>
    <w:rsid w:val="00796E36"/>
    <w:rsid w:val="007973E2"/>
    <w:rsid w:val="007A06B5"/>
    <w:rsid w:val="007A2353"/>
    <w:rsid w:val="007A24F6"/>
    <w:rsid w:val="007A2732"/>
    <w:rsid w:val="007A2EF7"/>
    <w:rsid w:val="007A3353"/>
    <w:rsid w:val="007A3D08"/>
    <w:rsid w:val="007A436A"/>
    <w:rsid w:val="007A4528"/>
    <w:rsid w:val="007A4DCE"/>
    <w:rsid w:val="007A4E73"/>
    <w:rsid w:val="007A6199"/>
    <w:rsid w:val="007A646D"/>
    <w:rsid w:val="007A65F2"/>
    <w:rsid w:val="007A681B"/>
    <w:rsid w:val="007A683B"/>
    <w:rsid w:val="007A6862"/>
    <w:rsid w:val="007A6A19"/>
    <w:rsid w:val="007A74D7"/>
    <w:rsid w:val="007A7C40"/>
    <w:rsid w:val="007A7DD0"/>
    <w:rsid w:val="007A7EE2"/>
    <w:rsid w:val="007A7FBA"/>
    <w:rsid w:val="007B0286"/>
    <w:rsid w:val="007B058B"/>
    <w:rsid w:val="007B0A1C"/>
    <w:rsid w:val="007B12C3"/>
    <w:rsid w:val="007B1478"/>
    <w:rsid w:val="007B1FD1"/>
    <w:rsid w:val="007B2019"/>
    <w:rsid w:val="007B22D0"/>
    <w:rsid w:val="007B235C"/>
    <w:rsid w:val="007B245B"/>
    <w:rsid w:val="007B2806"/>
    <w:rsid w:val="007B2934"/>
    <w:rsid w:val="007B2AEA"/>
    <w:rsid w:val="007B2CBB"/>
    <w:rsid w:val="007B2DE4"/>
    <w:rsid w:val="007B3A66"/>
    <w:rsid w:val="007B3C51"/>
    <w:rsid w:val="007B3F5C"/>
    <w:rsid w:val="007B3FB6"/>
    <w:rsid w:val="007B44F2"/>
    <w:rsid w:val="007B55BA"/>
    <w:rsid w:val="007B5833"/>
    <w:rsid w:val="007B5E7E"/>
    <w:rsid w:val="007B6430"/>
    <w:rsid w:val="007B66CA"/>
    <w:rsid w:val="007B6B11"/>
    <w:rsid w:val="007B780A"/>
    <w:rsid w:val="007B79CA"/>
    <w:rsid w:val="007B7BE3"/>
    <w:rsid w:val="007B7D25"/>
    <w:rsid w:val="007B7FDF"/>
    <w:rsid w:val="007C0373"/>
    <w:rsid w:val="007C098E"/>
    <w:rsid w:val="007C0E6A"/>
    <w:rsid w:val="007C0F8D"/>
    <w:rsid w:val="007C1099"/>
    <w:rsid w:val="007C161C"/>
    <w:rsid w:val="007C2329"/>
    <w:rsid w:val="007C23DF"/>
    <w:rsid w:val="007C2630"/>
    <w:rsid w:val="007C2D95"/>
    <w:rsid w:val="007C3395"/>
    <w:rsid w:val="007C35A7"/>
    <w:rsid w:val="007C3FE4"/>
    <w:rsid w:val="007C4724"/>
    <w:rsid w:val="007C56ED"/>
    <w:rsid w:val="007C5EEA"/>
    <w:rsid w:val="007C5EF3"/>
    <w:rsid w:val="007C6209"/>
    <w:rsid w:val="007C629A"/>
    <w:rsid w:val="007C63FC"/>
    <w:rsid w:val="007C6A8A"/>
    <w:rsid w:val="007C7178"/>
    <w:rsid w:val="007C7694"/>
    <w:rsid w:val="007C78D3"/>
    <w:rsid w:val="007C7CAC"/>
    <w:rsid w:val="007C7E1A"/>
    <w:rsid w:val="007C7E49"/>
    <w:rsid w:val="007D0105"/>
    <w:rsid w:val="007D0DBA"/>
    <w:rsid w:val="007D105F"/>
    <w:rsid w:val="007D11FA"/>
    <w:rsid w:val="007D1255"/>
    <w:rsid w:val="007D1681"/>
    <w:rsid w:val="007D2502"/>
    <w:rsid w:val="007D265D"/>
    <w:rsid w:val="007D31D7"/>
    <w:rsid w:val="007D338A"/>
    <w:rsid w:val="007D3408"/>
    <w:rsid w:val="007D3C66"/>
    <w:rsid w:val="007D404D"/>
    <w:rsid w:val="007D439D"/>
    <w:rsid w:val="007D48D6"/>
    <w:rsid w:val="007D4A5A"/>
    <w:rsid w:val="007D5676"/>
    <w:rsid w:val="007D618F"/>
    <w:rsid w:val="007D70CE"/>
    <w:rsid w:val="007D7F2A"/>
    <w:rsid w:val="007E01A0"/>
    <w:rsid w:val="007E0CB3"/>
    <w:rsid w:val="007E0EC7"/>
    <w:rsid w:val="007E150A"/>
    <w:rsid w:val="007E15F1"/>
    <w:rsid w:val="007E19A5"/>
    <w:rsid w:val="007E1AF6"/>
    <w:rsid w:val="007E2033"/>
    <w:rsid w:val="007E21F5"/>
    <w:rsid w:val="007E2330"/>
    <w:rsid w:val="007E2422"/>
    <w:rsid w:val="007E25ED"/>
    <w:rsid w:val="007E3A9C"/>
    <w:rsid w:val="007E3B3B"/>
    <w:rsid w:val="007E3C89"/>
    <w:rsid w:val="007E4162"/>
    <w:rsid w:val="007E4467"/>
    <w:rsid w:val="007E4B55"/>
    <w:rsid w:val="007E4CDC"/>
    <w:rsid w:val="007E4FA0"/>
    <w:rsid w:val="007E512D"/>
    <w:rsid w:val="007E518D"/>
    <w:rsid w:val="007E5688"/>
    <w:rsid w:val="007E57F4"/>
    <w:rsid w:val="007E5832"/>
    <w:rsid w:val="007E5F65"/>
    <w:rsid w:val="007E5F89"/>
    <w:rsid w:val="007E5FDF"/>
    <w:rsid w:val="007E673A"/>
    <w:rsid w:val="007E6874"/>
    <w:rsid w:val="007E70F8"/>
    <w:rsid w:val="007E7679"/>
    <w:rsid w:val="007E7973"/>
    <w:rsid w:val="007F00EB"/>
    <w:rsid w:val="007F0578"/>
    <w:rsid w:val="007F1137"/>
    <w:rsid w:val="007F1145"/>
    <w:rsid w:val="007F11A1"/>
    <w:rsid w:val="007F1200"/>
    <w:rsid w:val="007F20E4"/>
    <w:rsid w:val="007F2837"/>
    <w:rsid w:val="007F283F"/>
    <w:rsid w:val="007F2ADB"/>
    <w:rsid w:val="007F3045"/>
    <w:rsid w:val="007F36FE"/>
    <w:rsid w:val="007F3983"/>
    <w:rsid w:val="007F3B3C"/>
    <w:rsid w:val="007F4D22"/>
    <w:rsid w:val="007F557C"/>
    <w:rsid w:val="007F5B3B"/>
    <w:rsid w:val="007F5E89"/>
    <w:rsid w:val="007F6056"/>
    <w:rsid w:val="007F6ADB"/>
    <w:rsid w:val="007F6BA7"/>
    <w:rsid w:val="007F76F3"/>
    <w:rsid w:val="007F774F"/>
    <w:rsid w:val="007F7F77"/>
    <w:rsid w:val="00800009"/>
    <w:rsid w:val="00800265"/>
    <w:rsid w:val="0080033D"/>
    <w:rsid w:val="00800C2A"/>
    <w:rsid w:val="00800FA0"/>
    <w:rsid w:val="0080174B"/>
    <w:rsid w:val="00801E7A"/>
    <w:rsid w:val="00802744"/>
    <w:rsid w:val="008029BD"/>
    <w:rsid w:val="00802FF5"/>
    <w:rsid w:val="0080303A"/>
    <w:rsid w:val="008031F4"/>
    <w:rsid w:val="008032FD"/>
    <w:rsid w:val="00803422"/>
    <w:rsid w:val="00803E14"/>
    <w:rsid w:val="00803F94"/>
    <w:rsid w:val="00804063"/>
    <w:rsid w:val="00804A60"/>
    <w:rsid w:val="008054CD"/>
    <w:rsid w:val="00806097"/>
    <w:rsid w:val="0080614A"/>
    <w:rsid w:val="008067AE"/>
    <w:rsid w:val="00806AE4"/>
    <w:rsid w:val="00806B6B"/>
    <w:rsid w:val="00806E36"/>
    <w:rsid w:val="00807A31"/>
    <w:rsid w:val="00807AAA"/>
    <w:rsid w:val="0081032F"/>
    <w:rsid w:val="00810D0B"/>
    <w:rsid w:val="00811B2D"/>
    <w:rsid w:val="00811D23"/>
    <w:rsid w:val="00811DFE"/>
    <w:rsid w:val="0081234F"/>
    <w:rsid w:val="008132C4"/>
    <w:rsid w:val="00813604"/>
    <w:rsid w:val="00813D9E"/>
    <w:rsid w:val="00813F18"/>
    <w:rsid w:val="008142F6"/>
    <w:rsid w:val="008144E5"/>
    <w:rsid w:val="008154C1"/>
    <w:rsid w:val="00815710"/>
    <w:rsid w:val="00815D77"/>
    <w:rsid w:val="00815FAE"/>
    <w:rsid w:val="00816069"/>
    <w:rsid w:val="008164D0"/>
    <w:rsid w:val="008168F6"/>
    <w:rsid w:val="00816B9E"/>
    <w:rsid w:val="00817166"/>
    <w:rsid w:val="0081728C"/>
    <w:rsid w:val="008177A8"/>
    <w:rsid w:val="00817CD5"/>
    <w:rsid w:val="0082014C"/>
    <w:rsid w:val="00820237"/>
    <w:rsid w:val="00820A20"/>
    <w:rsid w:val="00820B8B"/>
    <w:rsid w:val="0082214C"/>
    <w:rsid w:val="00822374"/>
    <w:rsid w:val="00822A94"/>
    <w:rsid w:val="00822CAD"/>
    <w:rsid w:val="0082336D"/>
    <w:rsid w:val="00823C5A"/>
    <w:rsid w:val="00823DCE"/>
    <w:rsid w:val="0082476C"/>
    <w:rsid w:val="00824853"/>
    <w:rsid w:val="008248C5"/>
    <w:rsid w:val="00824FE3"/>
    <w:rsid w:val="00825554"/>
    <w:rsid w:val="0082573D"/>
    <w:rsid w:val="008258E8"/>
    <w:rsid w:val="008262A6"/>
    <w:rsid w:val="008268B7"/>
    <w:rsid w:val="00826ACC"/>
    <w:rsid w:val="00826C1C"/>
    <w:rsid w:val="00827281"/>
    <w:rsid w:val="00827DA0"/>
    <w:rsid w:val="0083044C"/>
    <w:rsid w:val="008306A4"/>
    <w:rsid w:val="00830766"/>
    <w:rsid w:val="008307D5"/>
    <w:rsid w:val="00830FE4"/>
    <w:rsid w:val="0083127B"/>
    <w:rsid w:val="0083147F"/>
    <w:rsid w:val="008318DB"/>
    <w:rsid w:val="00831A42"/>
    <w:rsid w:val="00831F46"/>
    <w:rsid w:val="00832005"/>
    <w:rsid w:val="00832032"/>
    <w:rsid w:val="00832914"/>
    <w:rsid w:val="00832E3D"/>
    <w:rsid w:val="008333FB"/>
    <w:rsid w:val="008334FA"/>
    <w:rsid w:val="00833B80"/>
    <w:rsid w:val="008344DC"/>
    <w:rsid w:val="00834647"/>
    <w:rsid w:val="008346C8"/>
    <w:rsid w:val="00834769"/>
    <w:rsid w:val="00834FE7"/>
    <w:rsid w:val="008357A5"/>
    <w:rsid w:val="0083593F"/>
    <w:rsid w:val="00835BB4"/>
    <w:rsid w:val="00836ABE"/>
    <w:rsid w:val="00836D2C"/>
    <w:rsid w:val="008371E6"/>
    <w:rsid w:val="00837D3C"/>
    <w:rsid w:val="00837E6F"/>
    <w:rsid w:val="00837FAE"/>
    <w:rsid w:val="00840201"/>
    <w:rsid w:val="00840ED0"/>
    <w:rsid w:val="00841150"/>
    <w:rsid w:val="008415C7"/>
    <w:rsid w:val="00842113"/>
    <w:rsid w:val="00842BF5"/>
    <w:rsid w:val="0084308D"/>
    <w:rsid w:val="00843A1F"/>
    <w:rsid w:val="00843EE0"/>
    <w:rsid w:val="00843EF8"/>
    <w:rsid w:val="00844355"/>
    <w:rsid w:val="008443DB"/>
    <w:rsid w:val="00844711"/>
    <w:rsid w:val="00844856"/>
    <w:rsid w:val="00844A19"/>
    <w:rsid w:val="00845517"/>
    <w:rsid w:val="00845881"/>
    <w:rsid w:val="00845A81"/>
    <w:rsid w:val="00845D3F"/>
    <w:rsid w:val="00846FAC"/>
    <w:rsid w:val="008471FA"/>
    <w:rsid w:val="008473DB"/>
    <w:rsid w:val="008473EC"/>
    <w:rsid w:val="008478F6"/>
    <w:rsid w:val="00850606"/>
    <w:rsid w:val="008507F0"/>
    <w:rsid w:val="00851138"/>
    <w:rsid w:val="00851238"/>
    <w:rsid w:val="00851381"/>
    <w:rsid w:val="0085138C"/>
    <w:rsid w:val="008516A7"/>
    <w:rsid w:val="0085170F"/>
    <w:rsid w:val="00852144"/>
    <w:rsid w:val="00852366"/>
    <w:rsid w:val="008528AC"/>
    <w:rsid w:val="008532B5"/>
    <w:rsid w:val="00853BD6"/>
    <w:rsid w:val="00853F0F"/>
    <w:rsid w:val="00854881"/>
    <w:rsid w:val="00854D1B"/>
    <w:rsid w:val="00855104"/>
    <w:rsid w:val="008562B9"/>
    <w:rsid w:val="00856503"/>
    <w:rsid w:val="008566FD"/>
    <w:rsid w:val="00856758"/>
    <w:rsid w:val="00856B33"/>
    <w:rsid w:val="00856DCA"/>
    <w:rsid w:val="00857A48"/>
    <w:rsid w:val="008600B5"/>
    <w:rsid w:val="0086014A"/>
    <w:rsid w:val="00860766"/>
    <w:rsid w:val="00860A3A"/>
    <w:rsid w:val="00860A4B"/>
    <w:rsid w:val="00860A80"/>
    <w:rsid w:val="00861458"/>
    <w:rsid w:val="0086151D"/>
    <w:rsid w:val="00861C66"/>
    <w:rsid w:val="00862332"/>
    <w:rsid w:val="008624C3"/>
    <w:rsid w:val="008625E1"/>
    <w:rsid w:val="0086261E"/>
    <w:rsid w:val="008634B0"/>
    <w:rsid w:val="00863944"/>
    <w:rsid w:val="00863A8F"/>
    <w:rsid w:val="00863C46"/>
    <w:rsid w:val="00863EE3"/>
    <w:rsid w:val="0086457F"/>
    <w:rsid w:val="00865008"/>
    <w:rsid w:val="00865147"/>
    <w:rsid w:val="00865F46"/>
    <w:rsid w:val="00866CB7"/>
    <w:rsid w:val="00866ECD"/>
    <w:rsid w:val="00867052"/>
    <w:rsid w:val="008672B1"/>
    <w:rsid w:val="008673DD"/>
    <w:rsid w:val="008676BD"/>
    <w:rsid w:val="0086774C"/>
    <w:rsid w:val="00867929"/>
    <w:rsid w:val="00867A51"/>
    <w:rsid w:val="00867A6F"/>
    <w:rsid w:val="00867E13"/>
    <w:rsid w:val="00867F8E"/>
    <w:rsid w:val="00871665"/>
    <w:rsid w:val="0087175F"/>
    <w:rsid w:val="008726A8"/>
    <w:rsid w:val="00872F09"/>
    <w:rsid w:val="00873055"/>
    <w:rsid w:val="008731F7"/>
    <w:rsid w:val="008733A4"/>
    <w:rsid w:val="00873692"/>
    <w:rsid w:val="00873CC8"/>
    <w:rsid w:val="00873DFF"/>
    <w:rsid w:val="008740E4"/>
    <w:rsid w:val="008744A6"/>
    <w:rsid w:val="00874717"/>
    <w:rsid w:val="00874873"/>
    <w:rsid w:val="00874A96"/>
    <w:rsid w:val="00874ABE"/>
    <w:rsid w:val="0087546C"/>
    <w:rsid w:val="00875A58"/>
    <w:rsid w:val="00875E40"/>
    <w:rsid w:val="0087635F"/>
    <w:rsid w:val="00876A32"/>
    <w:rsid w:val="00876AA3"/>
    <w:rsid w:val="00876AF7"/>
    <w:rsid w:val="0087779E"/>
    <w:rsid w:val="0087794B"/>
    <w:rsid w:val="00877B69"/>
    <w:rsid w:val="00877F3D"/>
    <w:rsid w:val="00880216"/>
    <w:rsid w:val="008802E0"/>
    <w:rsid w:val="00880C94"/>
    <w:rsid w:val="00880F58"/>
    <w:rsid w:val="008811DC"/>
    <w:rsid w:val="00881283"/>
    <w:rsid w:val="008820E4"/>
    <w:rsid w:val="0088228E"/>
    <w:rsid w:val="008830C3"/>
    <w:rsid w:val="00883266"/>
    <w:rsid w:val="00883388"/>
    <w:rsid w:val="00883BDF"/>
    <w:rsid w:val="00884221"/>
    <w:rsid w:val="00884A06"/>
    <w:rsid w:val="00884B66"/>
    <w:rsid w:val="00884D39"/>
    <w:rsid w:val="00885395"/>
    <w:rsid w:val="0088613C"/>
    <w:rsid w:val="008863BC"/>
    <w:rsid w:val="00886E00"/>
    <w:rsid w:val="0088783D"/>
    <w:rsid w:val="008901F2"/>
    <w:rsid w:val="008906B6"/>
    <w:rsid w:val="00890833"/>
    <w:rsid w:val="008913F9"/>
    <w:rsid w:val="008914DB"/>
    <w:rsid w:val="00891632"/>
    <w:rsid w:val="00891807"/>
    <w:rsid w:val="00891C96"/>
    <w:rsid w:val="00891E4B"/>
    <w:rsid w:val="0089276B"/>
    <w:rsid w:val="00892893"/>
    <w:rsid w:val="00892A4E"/>
    <w:rsid w:val="00892A66"/>
    <w:rsid w:val="00892AEC"/>
    <w:rsid w:val="00892CE0"/>
    <w:rsid w:val="00892ED2"/>
    <w:rsid w:val="00893145"/>
    <w:rsid w:val="00893797"/>
    <w:rsid w:val="0089389A"/>
    <w:rsid w:val="00893CEE"/>
    <w:rsid w:val="0089456F"/>
    <w:rsid w:val="008947E9"/>
    <w:rsid w:val="0089503F"/>
    <w:rsid w:val="008954EC"/>
    <w:rsid w:val="0089708F"/>
    <w:rsid w:val="0089747D"/>
    <w:rsid w:val="008974F6"/>
    <w:rsid w:val="008977CE"/>
    <w:rsid w:val="00897E8B"/>
    <w:rsid w:val="008A0747"/>
    <w:rsid w:val="008A0E19"/>
    <w:rsid w:val="008A17CC"/>
    <w:rsid w:val="008A28F2"/>
    <w:rsid w:val="008A2B79"/>
    <w:rsid w:val="008A43FB"/>
    <w:rsid w:val="008A4BDB"/>
    <w:rsid w:val="008A4F02"/>
    <w:rsid w:val="008A6122"/>
    <w:rsid w:val="008A6231"/>
    <w:rsid w:val="008A6CFE"/>
    <w:rsid w:val="008A6E82"/>
    <w:rsid w:val="008A706E"/>
    <w:rsid w:val="008A74EA"/>
    <w:rsid w:val="008B006F"/>
    <w:rsid w:val="008B0083"/>
    <w:rsid w:val="008B05B8"/>
    <w:rsid w:val="008B0741"/>
    <w:rsid w:val="008B0F24"/>
    <w:rsid w:val="008B1305"/>
    <w:rsid w:val="008B1986"/>
    <w:rsid w:val="008B1BCA"/>
    <w:rsid w:val="008B1CEB"/>
    <w:rsid w:val="008B2723"/>
    <w:rsid w:val="008B27A8"/>
    <w:rsid w:val="008B29F7"/>
    <w:rsid w:val="008B2EE6"/>
    <w:rsid w:val="008B3310"/>
    <w:rsid w:val="008B3487"/>
    <w:rsid w:val="008B3CCE"/>
    <w:rsid w:val="008B41B6"/>
    <w:rsid w:val="008B48E0"/>
    <w:rsid w:val="008B499C"/>
    <w:rsid w:val="008B4A98"/>
    <w:rsid w:val="008B4C70"/>
    <w:rsid w:val="008B5D46"/>
    <w:rsid w:val="008B66BA"/>
    <w:rsid w:val="008B66E4"/>
    <w:rsid w:val="008B6DE2"/>
    <w:rsid w:val="008B72D2"/>
    <w:rsid w:val="008B7379"/>
    <w:rsid w:val="008B73F6"/>
    <w:rsid w:val="008B7635"/>
    <w:rsid w:val="008B7805"/>
    <w:rsid w:val="008B78F4"/>
    <w:rsid w:val="008C047E"/>
    <w:rsid w:val="008C0774"/>
    <w:rsid w:val="008C09F0"/>
    <w:rsid w:val="008C0CD1"/>
    <w:rsid w:val="008C17FE"/>
    <w:rsid w:val="008C1E3E"/>
    <w:rsid w:val="008C2580"/>
    <w:rsid w:val="008C2E1B"/>
    <w:rsid w:val="008C328C"/>
    <w:rsid w:val="008C33E1"/>
    <w:rsid w:val="008C37B8"/>
    <w:rsid w:val="008C3A93"/>
    <w:rsid w:val="008C42D9"/>
    <w:rsid w:val="008C47F0"/>
    <w:rsid w:val="008C59F7"/>
    <w:rsid w:val="008C5B63"/>
    <w:rsid w:val="008C73DA"/>
    <w:rsid w:val="008D0070"/>
    <w:rsid w:val="008D0519"/>
    <w:rsid w:val="008D0649"/>
    <w:rsid w:val="008D1152"/>
    <w:rsid w:val="008D128A"/>
    <w:rsid w:val="008D1614"/>
    <w:rsid w:val="008D1C3C"/>
    <w:rsid w:val="008D1CF1"/>
    <w:rsid w:val="008D20E6"/>
    <w:rsid w:val="008D2EB9"/>
    <w:rsid w:val="008D3712"/>
    <w:rsid w:val="008D409E"/>
    <w:rsid w:val="008D40CB"/>
    <w:rsid w:val="008D44B5"/>
    <w:rsid w:val="008D474C"/>
    <w:rsid w:val="008D4ABC"/>
    <w:rsid w:val="008D50A3"/>
    <w:rsid w:val="008D544E"/>
    <w:rsid w:val="008D575C"/>
    <w:rsid w:val="008D59DF"/>
    <w:rsid w:val="008D5A1C"/>
    <w:rsid w:val="008D5B6E"/>
    <w:rsid w:val="008D6369"/>
    <w:rsid w:val="008D6535"/>
    <w:rsid w:val="008D6614"/>
    <w:rsid w:val="008D6C23"/>
    <w:rsid w:val="008D72CD"/>
    <w:rsid w:val="008D7444"/>
    <w:rsid w:val="008D758B"/>
    <w:rsid w:val="008E01F5"/>
    <w:rsid w:val="008E08CB"/>
    <w:rsid w:val="008E1250"/>
    <w:rsid w:val="008E1747"/>
    <w:rsid w:val="008E1C60"/>
    <w:rsid w:val="008E2BC9"/>
    <w:rsid w:val="008E3239"/>
    <w:rsid w:val="008E37FB"/>
    <w:rsid w:val="008E38A4"/>
    <w:rsid w:val="008E3A8E"/>
    <w:rsid w:val="008E3A91"/>
    <w:rsid w:val="008E3FB7"/>
    <w:rsid w:val="008E40BB"/>
    <w:rsid w:val="008E412B"/>
    <w:rsid w:val="008E4257"/>
    <w:rsid w:val="008E4387"/>
    <w:rsid w:val="008E4726"/>
    <w:rsid w:val="008E4ABC"/>
    <w:rsid w:val="008E4D00"/>
    <w:rsid w:val="008E50FA"/>
    <w:rsid w:val="008E512C"/>
    <w:rsid w:val="008E5342"/>
    <w:rsid w:val="008E5686"/>
    <w:rsid w:val="008E59BE"/>
    <w:rsid w:val="008E5ABD"/>
    <w:rsid w:val="008E5E33"/>
    <w:rsid w:val="008E77A7"/>
    <w:rsid w:val="008E7AAC"/>
    <w:rsid w:val="008E7BCC"/>
    <w:rsid w:val="008F0DD0"/>
    <w:rsid w:val="008F0E6D"/>
    <w:rsid w:val="008F1009"/>
    <w:rsid w:val="008F146A"/>
    <w:rsid w:val="008F3868"/>
    <w:rsid w:val="008F3EB8"/>
    <w:rsid w:val="008F4246"/>
    <w:rsid w:val="008F449F"/>
    <w:rsid w:val="008F4624"/>
    <w:rsid w:val="008F47F5"/>
    <w:rsid w:val="008F49E9"/>
    <w:rsid w:val="008F5FAB"/>
    <w:rsid w:val="008F606A"/>
    <w:rsid w:val="008F6080"/>
    <w:rsid w:val="008F64AB"/>
    <w:rsid w:val="008F6BA7"/>
    <w:rsid w:val="009004C2"/>
    <w:rsid w:val="009006BB"/>
    <w:rsid w:val="00900CFF"/>
    <w:rsid w:val="00900E46"/>
    <w:rsid w:val="00900FE7"/>
    <w:rsid w:val="00901092"/>
    <w:rsid w:val="00901287"/>
    <w:rsid w:val="00901970"/>
    <w:rsid w:val="009025B5"/>
    <w:rsid w:val="009026F5"/>
    <w:rsid w:val="00902905"/>
    <w:rsid w:val="009029ED"/>
    <w:rsid w:val="00902B3B"/>
    <w:rsid w:val="00902DE2"/>
    <w:rsid w:val="00903070"/>
    <w:rsid w:val="009034A0"/>
    <w:rsid w:val="009037DF"/>
    <w:rsid w:val="00903A5B"/>
    <w:rsid w:val="00903F5F"/>
    <w:rsid w:val="00904197"/>
    <w:rsid w:val="00904606"/>
    <w:rsid w:val="00904E17"/>
    <w:rsid w:val="00905853"/>
    <w:rsid w:val="00905A50"/>
    <w:rsid w:val="00905AD8"/>
    <w:rsid w:val="00905C07"/>
    <w:rsid w:val="00905E8C"/>
    <w:rsid w:val="009065D0"/>
    <w:rsid w:val="009069D1"/>
    <w:rsid w:val="00906B12"/>
    <w:rsid w:val="00906B26"/>
    <w:rsid w:val="00906F8E"/>
    <w:rsid w:val="0090785D"/>
    <w:rsid w:val="009102F5"/>
    <w:rsid w:val="009113A0"/>
    <w:rsid w:val="0091141C"/>
    <w:rsid w:val="009118B3"/>
    <w:rsid w:val="00911C3C"/>
    <w:rsid w:val="009120AE"/>
    <w:rsid w:val="009123CE"/>
    <w:rsid w:val="00912C31"/>
    <w:rsid w:val="00913FB3"/>
    <w:rsid w:val="0091417E"/>
    <w:rsid w:val="0091426F"/>
    <w:rsid w:val="009142D0"/>
    <w:rsid w:val="009147FB"/>
    <w:rsid w:val="00914B4F"/>
    <w:rsid w:val="00915124"/>
    <w:rsid w:val="009151C7"/>
    <w:rsid w:val="00915A36"/>
    <w:rsid w:val="00915C99"/>
    <w:rsid w:val="00915F26"/>
    <w:rsid w:val="009160E1"/>
    <w:rsid w:val="00916437"/>
    <w:rsid w:val="00916DD8"/>
    <w:rsid w:val="00916E7E"/>
    <w:rsid w:val="00916F19"/>
    <w:rsid w:val="00917111"/>
    <w:rsid w:val="009172A2"/>
    <w:rsid w:val="009175C4"/>
    <w:rsid w:val="009177C7"/>
    <w:rsid w:val="00920ABB"/>
    <w:rsid w:val="00920FF7"/>
    <w:rsid w:val="00921087"/>
    <w:rsid w:val="0092127B"/>
    <w:rsid w:val="00921735"/>
    <w:rsid w:val="00922372"/>
    <w:rsid w:val="00922452"/>
    <w:rsid w:val="00922B0C"/>
    <w:rsid w:val="00923BEE"/>
    <w:rsid w:val="0092433C"/>
    <w:rsid w:val="00924480"/>
    <w:rsid w:val="009244FC"/>
    <w:rsid w:val="00924709"/>
    <w:rsid w:val="00924C2B"/>
    <w:rsid w:val="00924C5E"/>
    <w:rsid w:val="00924F8D"/>
    <w:rsid w:val="00925118"/>
    <w:rsid w:val="00925639"/>
    <w:rsid w:val="00925AB1"/>
    <w:rsid w:val="00925C8B"/>
    <w:rsid w:val="009261A6"/>
    <w:rsid w:val="00926A44"/>
    <w:rsid w:val="0092774F"/>
    <w:rsid w:val="00930C87"/>
    <w:rsid w:val="00930DE2"/>
    <w:rsid w:val="00930E72"/>
    <w:rsid w:val="00931494"/>
    <w:rsid w:val="00931911"/>
    <w:rsid w:val="00931F09"/>
    <w:rsid w:val="0093229F"/>
    <w:rsid w:val="00932398"/>
    <w:rsid w:val="00932D1B"/>
    <w:rsid w:val="00933457"/>
    <w:rsid w:val="0093368A"/>
    <w:rsid w:val="00933899"/>
    <w:rsid w:val="00933BE7"/>
    <w:rsid w:val="00933D02"/>
    <w:rsid w:val="00933DC9"/>
    <w:rsid w:val="0093471C"/>
    <w:rsid w:val="00935185"/>
    <w:rsid w:val="00935FED"/>
    <w:rsid w:val="00936821"/>
    <w:rsid w:val="00936877"/>
    <w:rsid w:val="0093687E"/>
    <w:rsid w:val="00936C66"/>
    <w:rsid w:val="009371DD"/>
    <w:rsid w:val="00937350"/>
    <w:rsid w:val="00937620"/>
    <w:rsid w:val="00937BD6"/>
    <w:rsid w:val="00937CD2"/>
    <w:rsid w:val="00940014"/>
    <w:rsid w:val="00940300"/>
    <w:rsid w:val="00941023"/>
    <w:rsid w:val="009412BC"/>
    <w:rsid w:val="00941995"/>
    <w:rsid w:val="00942676"/>
    <w:rsid w:val="00942EAB"/>
    <w:rsid w:val="00942F60"/>
    <w:rsid w:val="00943162"/>
    <w:rsid w:val="0094336D"/>
    <w:rsid w:val="00943778"/>
    <w:rsid w:val="009438E2"/>
    <w:rsid w:val="00944615"/>
    <w:rsid w:val="00944CFD"/>
    <w:rsid w:val="0094596C"/>
    <w:rsid w:val="00945B02"/>
    <w:rsid w:val="0094621D"/>
    <w:rsid w:val="00946612"/>
    <w:rsid w:val="00946702"/>
    <w:rsid w:val="00946C8B"/>
    <w:rsid w:val="00946D73"/>
    <w:rsid w:val="00946DF5"/>
    <w:rsid w:val="009473CC"/>
    <w:rsid w:val="009475D5"/>
    <w:rsid w:val="009478E7"/>
    <w:rsid w:val="0095015B"/>
    <w:rsid w:val="00950903"/>
    <w:rsid w:val="0095131E"/>
    <w:rsid w:val="00951907"/>
    <w:rsid w:val="00951DA5"/>
    <w:rsid w:val="009520C8"/>
    <w:rsid w:val="0095211C"/>
    <w:rsid w:val="00952503"/>
    <w:rsid w:val="00952C5F"/>
    <w:rsid w:val="00952D38"/>
    <w:rsid w:val="009533FA"/>
    <w:rsid w:val="00953BEB"/>
    <w:rsid w:val="0095418B"/>
    <w:rsid w:val="0095442B"/>
    <w:rsid w:val="009552E2"/>
    <w:rsid w:val="009555E0"/>
    <w:rsid w:val="009563AF"/>
    <w:rsid w:val="00956908"/>
    <w:rsid w:val="00956CC7"/>
    <w:rsid w:val="00957860"/>
    <w:rsid w:val="00957951"/>
    <w:rsid w:val="00957A7A"/>
    <w:rsid w:val="00960169"/>
    <w:rsid w:val="0096070A"/>
    <w:rsid w:val="00960B7F"/>
    <w:rsid w:val="00960D96"/>
    <w:rsid w:val="00961559"/>
    <w:rsid w:val="00961630"/>
    <w:rsid w:val="00961BD8"/>
    <w:rsid w:val="00961CC8"/>
    <w:rsid w:val="00961CF4"/>
    <w:rsid w:val="00961F9A"/>
    <w:rsid w:val="00962B35"/>
    <w:rsid w:val="00962BA5"/>
    <w:rsid w:val="00962CAF"/>
    <w:rsid w:val="00962FA9"/>
    <w:rsid w:val="0096423B"/>
    <w:rsid w:val="00964673"/>
    <w:rsid w:val="00964D5A"/>
    <w:rsid w:val="00964F26"/>
    <w:rsid w:val="009654C6"/>
    <w:rsid w:val="00965B47"/>
    <w:rsid w:val="00965BFC"/>
    <w:rsid w:val="00965F23"/>
    <w:rsid w:val="00966850"/>
    <w:rsid w:val="009668A4"/>
    <w:rsid w:val="0096698C"/>
    <w:rsid w:val="00966A02"/>
    <w:rsid w:val="009700EF"/>
    <w:rsid w:val="009705DF"/>
    <w:rsid w:val="00970FC4"/>
    <w:rsid w:val="0097110A"/>
    <w:rsid w:val="0097159D"/>
    <w:rsid w:val="0097215E"/>
    <w:rsid w:val="009727A1"/>
    <w:rsid w:val="00972AC1"/>
    <w:rsid w:val="00972DC2"/>
    <w:rsid w:val="00973235"/>
    <w:rsid w:val="00973885"/>
    <w:rsid w:val="009739C8"/>
    <w:rsid w:val="009742E0"/>
    <w:rsid w:val="0097447B"/>
    <w:rsid w:val="0097449D"/>
    <w:rsid w:val="00974861"/>
    <w:rsid w:val="00974898"/>
    <w:rsid w:val="00974A16"/>
    <w:rsid w:val="0097505E"/>
    <w:rsid w:val="00975139"/>
    <w:rsid w:val="00975186"/>
    <w:rsid w:val="00975632"/>
    <w:rsid w:val="00975856"/>
    <w:rsid w:val="009759B9"/>
    <w:rsid w:val="00975F95"/>
    <w:rsid w:val="009767F6"/>
    <w:rsid w:val="00976ACD"/>
    <w:rsid w:val="009770C6"/>
    <w:rsid w:val="00977949"/>
    <w:rsid w:val="00977FB8"/>
    <w:rsid w:val="00980659"/>
    <w:rsid w:val="00980E59"/>
    <w:rsid w:val="00980EF8"/>
    <w:rsid w:val="00981822"/>
    <w:rsid w:val="00981BDC"/>
    <w:rsid w:val="009827DB"/>
    <w:rsid w:val="009828A6"/>
    <w:rsid w:val="0098294A"/>
    <w:rsid w:val="00982A40"/>
    <w:rsid w:val="00982DA2"/>
    <w:rsid w:val="00983054"/>
    <w:rsid w:val="0098314B"/>
    <w:rsid w:val="009835E5"/>
    <w:rsid w:val="00983BBB"/>
    <w:rsid w:val="00983F68"/>
    <w:rsid w:val="0098493B"/>
    <w:rsid w:val="00985203"/>
    <w:rsid w:val="00985D1D"/>
    <w:rsid w:val="00985FD2"/>
    <w:rsid w:val="00986375"/>
    <w:rsid w:val="00986418"/>
    <w:rsid w:val="00986E78"/>
    <w:rsid w:val="0098713D"/>
    <w:rsid w:val="009871EC"/>
    <w:rsid w:val="00987236"/>
    <w:rsid w:val="009901D6"/>
    <w:rsid w:val="0099024B"/>
    <w:rsid w:val="00990A53"/>
    <w:rsid w:val="00990CE0"/>
    <w:rsid w:val="00990D8A"/>
    <w:rsid w:val="00990D8D"/>
    <w:rsid w:val="00990D96"/>
    <w:rsid w:val="00991A36"/>
    <w:rsid w:val="00992EE9"/>
    <w:rsid w:val="009930F6"/>
    <w:rsid w:val="0099312F"/>
    <w:rsid w:val="00993682"/>
    <w:rsid w:val="00993823"/>
    <w:rsid w:val="0099382D"/>
    <w:rsid w:val="0099394E"/>
    <w:rsid w:val="00994995"/>
    <w:rsid w:val="00994A10"/>
    <w:rsid w:val="00994DB0"/>
    <w:rsid w:val="00994FB7"/>
    <w:rsid w:val="0099508D"/>
    <w:rsid w:val="00995C44"/>
    <w:rsid w:val="00995E01"/>
    <w:rsid w:val="00996013"/>
    <w:rsid w:val="0099673D"/>
    <w:rsid w:val="009970C1"/>
    <w:rsid w:val="00997AD6"/>
    <w:rsid w:val="00997B04"/>
    <w:rsid w:val="00997CFE"/>
    <w:rsid w:val="00997D49"/>
    <w:rsid w:val="009A06DC"/>
    <w:rsid w:val="009A11D3"/>
    <w:rsid w:val="009A2688"/>
    <w:rsid w:val="009A28A8"/>
    <w:rsid w:val="009A2BFA"/>
    <w:rsid w:val="009A37B2"/>
    <w:rsid w:val="009A38CF"/>
    <w:rsid w:val="009A39A1"/>
    <w:rsid w:val="009A41A2"/>
    <w:rsid w:val="009A46C8"/>
    <w:rsid w:val="009A4FCD"/>
    <w:rsid w:val="009A569E"/>
    <w:rsid w:val="009A5746"/>
    <w:rsid w:val="009A6194"/>
    <w:rsid w:val="009A6413"/>
    <w:rsid w:val="009A6DB7"/>
    <w:rsid w:val="009A7309"/>
    <w:rsid w:val="009B0129"/>
    <w:rsid w:val="009B01CC"/>
    <w:rsid w:val="009B07FE"/>
    <w:rsid w:val="009B0ED5"/>
    <w:rsid w:val="009B1030"/>
    <w:rsid w:val="009B105B"/>
    <w:rsid w:val="009B10D1"/>
    <w:rsid w:val="009B2AA2"/>
    <w:rsid w:val="009B34E0"/>
    <w:rsid w:val="009B3651"/>
    <w:rsid w:val="009B3D8D"/>
    <w:rsid w:val="009B457A"/>
    <w:rsid w:val="009B4BFC"/>
    <w:rsid w:val="009B565D"/>
    <w:rsid w:val="009B5EB9"/>
    <w:rsid w:val="009B6445"/>
    <w:rsid w:val="009B68C3"/>
    <w:rsid w:val="009B6CFB"/>
    <w:rsid w:val="009B6F8A"/>
    <w:rsid w:val="009B74E5"/>
    <w:rsid w:val="009B751F"/>
    <w:rsid w:val="009B7715"/>
    <w:rsid w:val="009B7876"/>
    <w:rsid w:val="009B7E30"/>
    <w:rsid w:val="009B7ED4"/>
    <w:rsid w:val="009C0368"/>
    <w:rsid w:val="009C075F"/>
    <w:rsid w:val="009C0B2D"/>
    <w:rsid w:val="009C0D96"/>
    <w:rsid w:val="009C0FDE"/>
    <w:rsid w:val="009C1531"/>
    <w:rsid w:val="009C25BD"/>
    <w:rsid w:val="009C2D6B"/>
    <w:rsid w:val="009C38F8"/>
    <w:rsid w:val="009C3C05"/>
    <w:rsid w:val="009C3F39"/>
    <w:rsid w:val="009C3FF6"/>
    <w:rsid w:val="009C40CD"/>
    <w:rsid w:val="009C433D"/>
    <w:rsid w:val="009C48DA"/>
    <w:rsid w:val="009C4AC2"/>
    <w:rsid w:val="009C54EF"/>
    <w:rsid w:val="009C5844"/>
    <w:rsid w:val="009C67B7"/>
    <w:rsid w:val="009C6DA6"/>
    <w:rsid w:val="009C7BE1"/>
    <w:rsid w:val="009D011B"/>
    <w:rsid w:val="009D0913"/>
    <w:rsid w:val="009D1946"/>
    <w:rsid w:val="009D1CB1"/>
    <w:rsid w:val="009D1DAC"/>
    <w:rsid w:val="009D22B5"/>
    <w:rsid w:val="009D2635"/>
    <w:rsid w:val="009D26ED"/>
    <w:rsid w:val="009D30D3"/>
    <w:rsid w:val="009D31B2"/>
    <w:rsid w:val="009D3234"/>
    <w:rsid w:val="009D3605"/>
    <w:rsid w:val="009D3720"/>
    <w:rsid w:val="009D3C20"/>
    <w:rsid w:val="009D3F89"/>
    <w:rsid w:val="009D4639"/>
    <w:rsid w:val="009D46BC"/>
    <w:rsid w:val="009D50D9"/>
    <w:rsid w:val="009D582F"/>
    <w:rsid w:val="009D65E6"/>
    <w:rsid w:val="009D66F9"/>
    <w:rsid w:val="009D6C63"/>
    <w:rsid w:val="009D70C5"/>
    <w:rsid w:val="009D7463"/>
    <w:rsid w:val="009D7A78"/>
    <w:rsid w:val="009E0081"/>
    <w:rsid w:val="009E03D5"/>
    <w:rsid w:val="009E0466"/>
    <w:rsid w:val="009E08FE"/>
    <w:rsid w:val="009E0B89"/>
    <w:rsid w:val="009E0D2A"/>
    <w:rsid w:val="009E1082"/>
    <w:rsid w:val="009E15F0"/>
    <w:rsid w:val="009E21B9"/>
    <w:rsid w:val="009E21E2"/>
    <w:rsid w:val="009E260D"/>
    <w:rsid w:val="009E2B56"/>
    <w:rsid w:val="009E3100"/>
    <w:rsid w:val="009E35D9"/>
    <w:rsid w:val="009E3779"/>
    <w:rsid w:val="009E38AD"/>
    <w:rsid w:val="009E3EBF"/>
    <w:rsid w:val="009E4170"/>
    <w:rsid w:val="009E4792"/>
    <w:rsid w:val="009E4C5B"/>
    <w:rsid w:val="009E51E6"/>
    <w:rsid w:val="009E5ADF"/>
    <w:rsid w:val="009E5B92"/>
    <w:rsid w:val="009E72BC"/>
    <w:rsid w:val="009E7B8C"/>
    <w:rsid w:val="009E7CA1"/>
    <w:rsid w:val="009E7F16"/>
    <w:rsid w:val="009F02AC"/>
    <w:rsid w:val="009F04DA"/>
    <w:rsid w:val="009F05FE"/>
    <w:rsid w:val="009F0A6B"/>
    <w:rsid w:val="009F0E3A"/>
    <w:rsid w:val="009F1936"/>
    <w:rsid w:val="009F19D4"/>
    <w:rsid w:val="009F1E8E"/>
    <w:rsid w:val="009F2492"/>
    <w:rsid w:val="009F315B"/>
    <w:rsid w:val="009F3B8A"/>
    <w:rsid w:val="009F3C63"/>
    <w:rsid w:val="009F409F"/>
    <w:rsid w:val="009F4279"/>
    <w:rsid w:val="009F4AC5"/>
    <w:rsid w:val="009F50E7"/>
    <w:rsid w:val="009F52A9"/>
    <w:rsid w:val="009F52FF"/>
    <w:rsid w:val="009F53AF"/>
    <w:rsid w:val="009F546C"/>
    <w:rsid w:val="009F5702"/>
    <w:rsid w:val="009F587C"/>
    <w:rsid w:val="009F5B11"/>
    <w:rsid w:val="009F5D48"/>
    <w:rsid w:val="009F6CBA"/>
    <w:rsid w:val="009F7147"/>
    <w:rsid w:val="009F72B2"/>
    <w:rsid w:val="009F75E6"/>
    <w:rsid w:val="009F779B"/>
    <w:rsid w:val="00A005EA"/>
    <w:rsid w:val="00A007FB"/>
    <w:rsid w:val="00A00CFC"/>
    <w:rsid w:val="00A01A13"/>
    <w:rsid w:val="00A01EDE"/>
    <w:rsid w:val="00A02082"/>
    <w:rsid w:val="00A023EB"/>
    <w:rsid w:val="00A0331C"/>
    <w:rsid w:val="00A03DFB"/>
    <w:rsid w:val="00A04422"/>
    <w:rsid w:val="00A04B47"/>
    <w:rsid w:val="00A04D5B"/>
    <w:rsid w:val="00A0552E"/>
    <w:rsid w:val="00A059DB"/>
    <w:rsid w:val="00A05E58"/>
    <w:rsid w:val="00A05F19"/>
    <w:rsid w:val="00A068DB"/>
    <w:rsid w:val="00A06E3D"/>
    <w:rsid w:val="00A07406"/>
    <w:rsid w:val="00A0799B"/>
    <w:rsid w:val="00A07E54"/>
    <w:rsid w:val="00A109C4"/>
    <w:rsid w:val="00A10A0E"/>
    <w:rsid w:val="00A10D6F"/>
    <w:rsid w:val="00A11023"/>
    <w:rsid w:val="00A111DC"/>
    <w:rsid w:val="00A11967"/>
    <w:rsid w:val="00A11B8E"/>
    <w:rsid w:val="00A11CE0"/>
    <w:rsid w:val="00A120E0"/>
    <w:rsid w:val="00A124D3"/>
    <w:rsid w:val="00A12574"/>
    <w:rsid w:val="00A126A0"/>
    <w:rsid w:val="00A128D0"/>
    <w:rsid w:val="00A12A37"/>
    <w:rsid w:val="00A13177"/>
    <w:rsid w:val="00A13949"/>
    <w:rsid w:val="00A13C3F"/>
    <w:rsid w:val="00A14178"/>
    <w:rsid w:val="00A150E2"/>
    <w:rsid w:val="00A154F9"/>
    <w:rsid w:val="00A15A10"/>
    <w:rsid w:val="00A16222"/>
    <w:rsid w:val="00A168C0"/>
    <w:rsid w:val="00A16A8B"/>
    <w:rsid w:val="00A16DC3"/>
    <w:rsid w:val="00A1767B"/>
    <w:rsid w:val="00A176B0"/>
    <w:rsid w:val="00A177F0"/>
    <w:rsid w:val="00A203A1"/>
    <w:rsid w:val="00A20608"/>
    <w:rsid w:val="00A20B65"/>
    <w:rsid w:val="00A20BDE"/>
    <w:rsid w:val="00A21000"/>
    <w:rsid w:val="00A214E0"/>
    <w:rsid w:val="00A21D37"/>
    <w:rsid w:val="00A21F7B"/>
    <w:rsid w:val="00A21FB7"/>
    <w:rsid w:val="00A22035"/>
    <w:rsid w:val="00A22776"/>
    <w:rsid w:val="00A22926"/>
    <w:rsid w:val="00A22DFC"/>
    <w:rsid w:val="00A22E20"/>
    <w:rsid w:val="00A2315C"/>
    <w:rsid w:val="00A238A5"/>
    <w:rsid w:val="00A23F92"/>
    <w:rsid w:val="00A2456D"/>
    <w:rsid w:val="00A249E4"/>
    <w:rsid w:val="00A2571E"/>
    <w:rsid w:val="00A25950"/>
    <w:rsid w:val="00A25B68"/>
    <w:rsid w:val="00A25B80"/>
    <w:rsid w:val="00A25E70"/>
    <w:rsid w:val="00A265EA"/>
    <w:rsid w:val="00A26913"/>
    <w:rsid w:val="00A26A26"/>
    <w:rsid w:val="00A27143"/>
    <w:rsid w:val="00A271D6"/>
    <w:rsid w:val="00A27601"/>
    <w:rsid w:val="00A2778A"/>
    <w:rsid w:val="00A27833"/>
    <w:rsid w:val="00A27985"/>
    <w:rsid w:val="00A27A49"/>
    <w:rsid w:val="00A27BF5"/>
    <w:rsid w:val="00A3004C"/>
    <w:rsid w:val="00A3053E"/>
    <w:rsid w:val="00A30604"/>
    <w:rsid w:val="00A3098B"/>
    <w:rsid w:val="00A3143D"/>
    <w:rsid w:val="00A31A16"/>
    <w:rsid w:val="00A31F28"/>
    <w:rsid w:val="00A3244F"/>
    <w:rsid w:val="00A32528"/>
    <w:rsid w:val="00A3292B"/>
    <w:rsid w:val="00A329F8"/>
    <w:rsid w:val="00A32E86"/>
    <w:rsid w:val="00A331C7"/>
    <w:rsid w:val="00A335AF"/>
    <w:rsid w:val="00A3360C"/>
    <w:rsid w:val="00A338AF"/>
    <w:rsid w:val="00A33A3C"/>
    <w:rsid w:val="00A33AD1"/>
    <w:rsid w:val="00A33E96"/>
    <w:rsid w:val="00A33EC7"/>
    <w:rsid w:val="00A34726"/>
    <w:rsid w:val="00A3488F"/>
    <w:rsid w:val="00A34E26"/>
    <w:rsid w:val="00A3517A"/>
    <w:rsid w:val="00A35C4F"/>
    <w:rsid w:val="00A35F1A"/>
    <w:rsid w:val="00A36051"/>
    <w:rsid w:val="00A36148"/>
    <w:rsid w:val="00A361D0"/>
    <w:rsid w:val="00A364FB"/>
    <w:rsid w:val="00A37055"/>
    <w:rsid w:val="00A37151"/>
    <w:rsid w:val="00A372F8"/>
    <w:rsid w:val="00A401EA"/>
    <w:rsid w:val="00A402FE"/>
    <w:rsid w:val="00A406B4"/>
    <w:rsid w:val="00A407B1"/>
    <w:rsid w:val="00A40CF2"/>
    <w:rsid w:val="00A4124C"/>
    <w:rsid w:val="00A4146A"/>
    <w:rsid w:val="00A414DA"/>
    <w:rsid w:val="00A414E4"/>
    <w:rsid w:val="00A41654"/>
    <w:rsid w:val="00A425C6"/>
    <w:rsid w:val="00A4265C"/>
    <w:rsid w:val="00A427F1"/>
    <w:rsid w:val="00A4299D"/>
    <w:rsid w:val="00A42B59"/>
    <w:rsid w:val="00A43B49"/>
    <w:rsid w:val="00A44835"/>
    <w:rsid w:val="00A4503A"/>
    <w:rsid w:val="00A4581E"/>
    <w:rsid w:val="00A45ED0"/>
    <w:rsid w:val="00A460A8"/>
    <w:rsid w:val="00A4637F"/>
    <w:rsid w:val="00A467FF"/>
    <w:rsid w:val="00A469C4"/>
    <w:rsid w:val="00A46D16"/>
    <w:rsid w:val="00A46F5A"/>
    <w:rsid w:val="00A4753A"/>
    <w:rsid w:val="00A47BF0"/>
    <w:rsid w:val="00A47CAA"/>
    <w:rsid w:val="00A5034E"/>
    <w:rsid w:val="00A503E8"/>
    <w:rsid w:val="00A5068E"/>
    <w:rsid w:val="00A50C77"/>
    <w:rsid w:val="00A50FF3"/>
    <w:rsid w:val="00A51383"/>
    <w:rsid w:val="00A51711"/>
    <w:rsid w:val="00A51805"/>
    <w:rsid w:val="00A51D59"/>
    <w:rsid w:val="00A51F42"/>
    <w:rsid w:val="00A52117"/>
    <w:rsid w:val="00A52BB8"/>
    <w:rsid w:val="00A5312F"/>
    <w:rsid w:val="00A5338E"/>
    <w:rsid w:val="00A534EF"/>
    <w:rsid w:val="00A53AF8"/>
    <w:rsid w:val="00A53ECA"/>
    <w:rsid w:val="00A53FDB"/>
    <w:rsid w:val="00A54088"/>
    <w:rsid w:val="00A54C65"/>
    <w:rsid w:val="00A54D54"/>
    <w:rsid w:val="00A5503C"/>
    <w:rsid w:val="00A556B0"/>
    <w:rsid w:val="00A56043"/>
    <w:rsid w:val="00A566C3"/>
    <w:rsid w:val="00A56C31"/>
    <w:rsid w:val="00A56E8A"/>
    <w:rsid w:val="00A56F8F"/>
    <w:rsid w:val="00A57030"/>
    <w:rsid w:val="00A57699"/>
    <w:rsid w:val="00A57797"/>
    <w:rsid w:val="00A57A5B"/>
    <w:rsid w:val="00A57D90"/>
    <w:rsid w:val="00A60081"/>
    <w:rsid w:val="00A60316"/>
    <w:rsid w:val="00A608C3"/>
    <w:rsid w:val="00A60E7D"/>
    <w:rsid w:val="00A61064"/>
    <w:rsid w:val="00A6107A"/>
    <w:rsid w:val="00A613A1"/>
    <w:rsid w:val="00A61EBA"/>
    <w:rsid w:val="00A61F79"/>
    <w:rsid w:val="00A62092"/>
    <w:rsid w:val="00A62278"/>
    <w:rsid w:val="00A628DE"/>
    <w:rsid w:val="00A63B2B"/>
    <w:rsid w:val="00A6405C"/>
    <w:rsid w:val="00A64092"/>
    <w:rsid w:val="00A64616"/>
    <w:rsid w:val="00A64904"/>
    <w:rsid w:val="00A64CE7"/>
    <w:rsid w:val="00A64D62"/>
    <w:rsid w:val="00A65051"/>
    <w:rsid w:val="00A654C9"/>
    <w:rsid w:val="00A65D0A"/>
    <w:rsid w:val="00A65DBE"/>
    <w:rsid w:val="00A66248"/>
    <w:rsid w:val="00A66715"/>
    <w:rsid w:val="00A66A3C"/>
    <w:rsid w:val="00A66CE0"/>
    <w:rsid w:val="00A66FFE"/>
    <w:rsid w:val="00A677F3"/>
    <w:rsid w:val="00A67C95"/>
    <w:rsid w:val="00A70502"/>
    <w:rsid w:val="00A706E8"/>
    <w:rsid w:val="00A72647"/>
    <w:rsid w:val="00A72C77"/>
    <w:rsid w:val="00A72F6A"/>
    <w:rsid w:val="00A73071"/>
    <w:rsid w:val="00A73B42"/>
    <w:rsid w:val="00A73ED9"/>
    <w:rsid w:val="00A7428C"/>
    <w:rsid w:val="00A742C2"/>
    <w:rsid w:val="00A7453B"/>
    <w:rsid w:val="00A74835"/>
    <w:rsid w:val="00A74E57"/>
    <w:rsid w:val="00A7562D"/>
    <w:rsid w:val="00A7568B"/>
    <w:rsid w:val="00A75852"/>
    <w:rsid w:val="00A75C2A"/>
    <w:rsid w:val="00A7642A"/>
    <w:rsid w:val="00A767E3"/>
    <w:rsid w:val="00A76939"/>
    <w:rsid w:val="00A769E3"/>
    <w:rsid w:val="00A77EC4"/>
    <w:rsid w:val="00A80271"/>
    <w:rsid w:val="00A806AA"/>
    <w:rsid w:val="00A81885"/>
    <w:rsid w:val="00A818E1"/>
    <w:rsid w:val="00A81FA8"/>
    <w:rsid w:val="00A8226F"/>
    <w:rsid w:val="00A82320"/>
    <w:rsid w:val="00A82411"/>
    <w:rsid w:val="00A8260E"/>
    <w:rsid w:val="00A829EA"/>
    <w:rsid w:val="00A82BCE"/>
    <w:rsid w:val="00A83551"/>
    <w:rsid w:val="00A83909"/>
    <w:rsid w:val="00A83B13"/>
    <w:rsid w:val="00A83D9C"/>
    <w:rsid w:val="00A840F4"/>
    <w:rsid w:val="00A844F3"/>
    <w:rsid w:val="00A8511B"/>
    <w:rsid w:val="00A85429"/>
    <w:rsid w:val="00A85DE1"/>
    <w:rsid w:val="00A8621E"/>
    <w:rsid w:val="00A86B14"/>
    <w:rsid w:val="00A86E15"/>
    <w:rsid w:val="00A878E9"/>
    <w:rsid w:val="00A87A4B"/>
    <w:rsid w:val="00A87D52"/>
    <w:rsid w:val="00A9026E"/>
    <w:rsid w:val="00A90783"/>
    <w:rsid w:val="00A90D49"/>
    <w:rsid w:val="00A90E48"/>
    <w:rsid w:val="00A9138D"/>
    <w:rsid w:val="00A91595"/>
    <w:rsid w:val="00A923F3"/>
    <w:rsid w:val="00A9257C"/>
    <w:rsid w:val="00A92689"/>
    <w:rsid w:val="00A92BAB"/>
    <w:rsid w:val="00A930C0"/>
    <w:rsid w:val="00A932C7"/>
    <w:rsid w:val="00A94678"/>
    <w:rsid w:val="00A94BEC"/>
    <w:rsid w:val="00A94DB8"/>
    <w:rsid w:val="00A94EBC"/>
    <w:rsid w:val="00A94FD5"/>
    <w:rsid w:val="00A95144"/>
    <w:rsid w:val="00A958C1"/>
    <w:rsid w:val="00A95BE2"/>
    <w:rsid w:val="00A962D0"/>
    <w:rsid w:val="00A968D5"/>
    <w:rsid w:val="00A96B93"/>
    <w:rsid w:val="00A96C34"/>
    <w:rsid w:val="00A96D73"/>
    <w:rsid w:val="00A96D9E"/>
    <w:rsid w:val="00A96F87"/>
    <w:rsid w:val="00A973E4"/>
    <w:rsid w:val="00A977CE"/>
    <w:rsid w:val="00A97C95"/>
    <w:rsid w:val="00AA0A0B"/>
    <w:rsid w:val="00AA0EF0"/>
    <w:rsid w:val="00AA1122"/>
    <w:rsid w:val="00AA14F3"/>
    <w:rsid w:val="00AA1A50"/>
    <w:rsid w:val="00AA2213"/>
    <w:rsid w:val="00AA280E"/>
    <w:rsid w:val="00AA321D"/>
    <w:rsid w:val="00AA333A"/>
    <w:rsid w:val="00AA350A"/>
    <w:rsid w:val="00AA35E3"/>
    <w:rsid w:val="00AA3931"/>
    <w:rsid w:val="00AA3AF8"/>
    <w:rsid w:val="00AA40B5"/>
    <w:rsid w:val="00AA4985"/>
    <w:rsid w:val="00AA49B0"/>
    <w:rsid w:val="00AA51BE"/>
    <w:rsid w:val="00AA58C1"/>
    <w:rsid w:val="00AA619A"/>
    <w:rsid w:val="00AA681B"/>
    <w:rsid w:val="00AA6A7C"/>
    <w:rsid w:val="00AA6D48"/>
    <w:rsid w:val="00AA6DCB"/>
    <w:rsid w:val="00AA76FD"/>
    <w:rsid w:val="00AA7703"/>
    <w:rsid w:val="00AA77A4"/>
    <w:rsid w:val="00AB002D"/>
    <w:rsid w:val="00AB0079"/>
    <w:rsid w:val="00AB092F"/>
    <w:rsid w:val="00AB0E8E"/>
    <w:rsid w:val="00AB0EE7"/>
    <w:rsid w:val="00AB152A"/>
    <w:rsid w:val="00AB162D"/>
    <w:rsid w:val="00AB1635"/>
    <w:rsid w:val="00AB16AF"/>
    <w:rsid w:val="00AB1F18"/>
    <w:rsid w:val="00AB1FA9"/>
    <w:rsid w:val="00AB2DFF"/>
    <w:rsid w:val="00AB3052"/>
    <w:rsid w:val="00AB3A66"/>
    <w:rsid w:val="00AB3B32"/>
    <w:rsid w:val="00AB427D"/>
    <w:rsid w:val="00AB4406"/>
    <w:rsid w:val="00AB44C1"/>
    <w:rsid w:val="00AB4567"/>
    <w:rsid w:val="00AB45E5"/>
    <w:rsid w:val="00AB4A51"/>
    <w:rsid w:val="00AB53EA"/>
    <w:rsid w:val="00AB5467"/>
    <w:rsid w:val="00AB5A08"/>
    <w:rsid w:val="00AB5E60"/>
    <w:rsid w:val="00AB6395"/>
    <w:rsid w:val="00AB63E0"/>
    <w:rsid w:val="00AB679D"/>
    <w:rsid w:val="00AB69C7"/>
    <w:rsid w:val="00AB70A7"/>
    <w:rsid w:val="00AB70A8"/>
    <w:rsid w:val="00AB7E35"/>
    <w:rsid w:val="00AB7F55"/>
    <w:rsid w:val="00AB7FD2"/>
    <w:rsid w:val="00AC0116"/>
    <w:rsid w:val="00AC034F"/>
    <w:rsid w:val="00AC03F7"/>
    <w:rsid w:val="00AC0F3B"/>
    <w:rsid w:val="00AC2623"/>
    <w:rsid w:val="00AC268A"/>
    <w:rsid w:val="00AC2AEE"/>
    <w:rsid w:val="00AC2CFC"/>
    <w:rsid w:val="00AC3A29"/>
    <w:rsid w:val="00AC3B0F"/>
    <w:rsid w:val="00AC3B14"/>
    <w:rsid w:val="00AC4D1D"/>
    <w:rsid w:val="00AC4EFD"/>
    <w:rsid w:val="00AC5A36"/>
    <w:rsid w:val="00AC6A70"/>
    <w:rsid w:val="00AC7084"/>
    <w:rsid w:val="00AC7259"/>
    <w:rsid w:val="00AC734D"/>
    <w:rsid w:val="00AC73E9"/>
    <w:rsid w:val="00AC75C0"/>
    <w:rsid w:val="00AC79BA"/>
    <w:rsid w:val="00AC7D88"/>
    <w:rsid w:val="00AC7F5B"/>
    <w:rsid w:val="00AD0499"/>
    <w:rsid w:val="00AD06F9"/>
    <w:rsid w:val="00AD089C"/>
    <w:rsid w:val="00AD16DE"/>
    <w:rsid w:val="00AD254A"/>
    <w:rsid w:val="00AD26C3"/>
    <w:rsid w:val="00AD2987"/>
    <w:rsid w:val="00AD37F5"/>
    <w:rsid w:val="00AD42F2"/>
    <w:rsid w:val="00AD4B6E"/>
    <w:rsid w:val="00AD5039"/>
    <w:rsid w:val="00AD5EE9"/>
    <w:rsid w:val="00AD60A7"/>
    <w:rsid w:val="00AD61AC"/>
    <w:rsid w:val="00AD62ED"/>
    <w:rsid w:val="00AD6BEB"/>
    <w:rsid w:val="00AD7147"/>
    <w:rsid w:val="00AD7264"/>
    <w:rsid w:val="00AD7319"/>
    <w:rsid w:val="00AD776E"/>
    <w:rsid w:val="00AD78F3"/>
    <w:rsid w:val="00AE023B"/>
    <w:rsid w:val="00AE0326"/>
    <w:rsid w:val="00AE03EC"/>
    <w:rsid w:val="00AE1A05"/>
    <w:rsid w:val="00AE2131"/>
    <w:rsid w:val="00AE29CE"/>
    <w:rsid w:val="00AE2A0F"/>
    <w:rsid w:val="00AE3064"/>
    <w:rsid w:val="00AE3438"/>
    <w:rsid w:val="00AE3ADE"/>
    <w:rsid w:val="00AE422A"/>
    <w:rsid w:val="00AE471D"/>
    <w:rsid w:val="00AE4BC7"/>
    <w:rsid w:val="00AE4C2B"/>
    <w:rsid w:val="00AE5BDF"/>
    <w:rsid w:val="00AE5C7A"/>
    <w:rsid w:val="00AE5D20"/>
    <w:rsid w:val="00AE5DDB"/>
    <w:rsid w:val="00AE65D5"/>
    <w:rsid w:val="00AE6BC5"/>
    <w:rsid w:val="00AE7BCE"/>
    <w:rsid w:val="00AE7D7A"/>
    <w:rsid w:val="00AE7F7B"/>
    <w:rsid w:val="00AF0E1D"/>
    <w:rsid w:val="00AF0E56"/>
    <w:rsid w:val="00AF19D6"/>
    <w:rsid w:val="00AF1A56"/>
    <w:rsid w:val="00AF1A7F"/>
    <w:rsid w:val="00AF1D1C"/>
    <w:rsid w:val="00AF25ED"/>
    <w:rsid w:val="00AF34FC"/>
    <w:rsid w:val="00AF385D"/>
    <w:rsid w:val="00AF394F"/>
    <w:rsid w:val="00AF3BDD"/>
    <w:rsid w:val="00AF3BF8"/>
    <w:rsid w:val="00AF45AD"/>
    <w:rsid w:val="00AF4725"/>
    <w:rsid w:val="00AF4843"/>
    <w:rsid w:val="00AF48B8"/>
    <w:rsid w:val="00AF4D7C"/>
    <w:rsid w:val="00AF4E31"/>
    <w:rsid w:val="00AF4E68"/>
    <w:rsid w:val="00AF5070"/>
    <w:rsid w:val="00AF5372"/>
    <w:rsid w:val="00AF5743"/>
    <w:rsid w:val="00AF5774"/>
    <w:rsid w:val="00AF5E62"/>
    <w:rsid w:val="00AF6A3A"/>
    <w:rsid w:val="00AF6AEA"/>
    <w:rsid w:val="00AF6B8F"/>
    <w:rsid w:val="00AF6DD6"/>
    <w:rsid w:val="00AF6E32"/>
    <w:rsid w:val="00AF6FE4"/>
    <w:rsid w:val="00AF72AA"/>
    <w:rsid w:val="00AF7BEF"/>
    <w:rsid w:val="00B0001F"/>
    <w:rsid w:val="00B00A68"/>
    <w:rsid w:val="00B00B13"/>
    <w:rsid w:val="00B00EE0"/>
    <w:rsid w:val="00B01241"/>
    <w:rsid w:val="00B015DB"/>
    <w:rsid w:val="00B018C3"/>
    <w:rsid w:val="00B01928"/>
    <w:rsid w:val="00B02731"/>
    <w:rsid w:val="00B0298E"/>
    <w:rsid w:val="00B02D01"/>
    <w:rsid w:val="00B02DCB"/>
    <w:rsid w:val="00B02F22"/>
    <w:rsid w:val="00B03085"/>
    <w:rsid w:val="00B035F1"/>
    <w:rsid w:val="00B036B8"/>
    <w:rsid w:val="00B03BAA"/>
    <w:rsid w:val="00B044BC"/>
    <w:rsid w:val="00B045C7"/>
    <w:rsid w:val="00B047FE"/>
    <w:rsid w:val="00B04A88"/>
    <w:rsid w:val="00B04B2C"/>
    <w:rsid w:val="00B04DA5"/>
    <w:rsid w:val="00B05480"/>
    <w:rsid w:val="00B06452"/>
    <w:rsid w:val="00B06611"/>
    <w:rsid w:val="00B06634"/>
    <w:rsid w:val="00B0734C"/>
    <w:rsid w:val="00B07352"/>
    <w:rsid w:val="00B073F4"/>
    <w:rsid w:val="00B077E4"/>
    <w:rsid w:val="00B0795D"/>
    <w:rsid w:val="00B07AB3"/>
    <w:rsid w:val="00B102F1"/>
    <w:rsid w:val="00B10958"/>
    <w:rsid w:val="00B10DD1"/>
    <w:rsid w:val="00B1123B"/>
    <w:rsid w:val="00B114E7"/>
    <w:rsid w:val="00B11AB4"/>
    <w:rsid w:val="00B11B96"/>
    <w:rsid w:val="00B11DF5"/>
    <w:rsid w:val="00B11F59"/>
    <w:rsid w:val="00B121FD"/>
    <w:rsid w:val="00B122B6"/>
    <w:rsid w:val="00B12536"/>
    <w:rsid w:val="00B125E8"/>
    <w:rsid w:val="00B12D9E"/>
    <w:rsid w:val="00B12E31"/>
    <w:rsid w:val="00B12F85"/>
    <w:rsid w:val="00B13125"/>
    <w:rsid w:val="00B132E0"/>
    <w:rsid w:val="00B133E3"/>
    <w:rsid w:val="00B1390D"/>
    <w:rsid w:val="00B141AD"/>
    <w:rsid w:val="00B14422"/>
    <w:rsid w:val="00B14A14"/>
    <w:rsid w:val="00B15605"/>
    <w:rsid w:val="00B157D8"/>
    <w:rsid w:val="00B160CF"/>
    <w:rsid w:val="00B1650C"/>
    <w:rsid w:val="00B165AD"/>
    <w:rsid w:val="00B16674"/>
    <w:rsid w:val="00B16702"/>
    <w:rsid w:val="00B1781E"/>
    <w:rsid w:val="00B178A5"/>
    <w:rsid w:val="00B17AAB"/>
    <w:rsid w:val="00B20469"/>
    <w:rsid w:val="00B206D7"/>
    <w:rsid w:val="00B20C1F"/>
    <w:rsid w:val="00B20F9D"/>
    <w:rsid w:val="00B2116B"/>
    <w:rsid w:val="00B21288"/>
    <w:rsid w:val="00B21318"/>
    <w:rsid w:val="00B21D5F"/>
    <w:rsid w:val="00B22234"/>
    <w:rsid w:val="00B22ACF"/>
    <w:rsid w:val="00B235CF"/>
    <w:rsid w:val="00B236B1"/>
    <w:rsid w:val="00B24746"/>
    <w:rsid w:val="00B249A6"/>
    <w:rsid w:val="00B24CFF"/>
    <w:rsid w:val="00B24E04"/>
    <w:rsid w:val="00B24E92"/>
    <w:rsid w:val="00B250B5"/>
    <w:rsid w:val="00B25D5D"/>
    <w:rsid w:val="00B26326"/>
    <w:rsid w:val="00B26491"/>
    <w:rsid w:val="00B26884"/>
    <w:rsid w:val="00B26AF1"/>
    <w:rsid w:val="00B26E4F"/>
    <w:rsid w:val="00B27955"/>
    <w:rsid w:val="00B300F8"/>
    <w:rsid w:val="00B302BD"/>
    <w:rsid w:val="00B30312"/>
    <w:rsid w:val="00B30C89"/>
    <w:rsid w:val="00B30E7A"/>
    <w:rsid w:val="00B30FBD"/>
    <w:rsid w:val="00B311C3"/>
    <w:rsid w:val="00B31382"/>
    <w:rsid w:val="00B314CF"/>
    <w:rsid w:val="00B3242F"/>
    <w:rsid w:val="00B32CCA"/>
    <w:rsid w:val="00B33E6B"/>
    <w:rsid w:val="00B34AF9"/>
    <w:rsid w:val="00B35AD4"/>
    <w:rsid w:val="00B35B10"/>
    <w:rsid w:val="00B364E5"/>
    <w:rsid w:val="00B3694C"/>
    <w:rsid w:val="00B36A40"/>
    <w:rsid w:val="00B36A61"/>
    <w:rsid w:val="00B36C52"/>
    <w:rsid w:val="00B36FC1"/>
    <w:rsid w:val="00B3708F"/>
    <w:rsid w:val="00B372B4"/>
    <w:rsid w:val="00B40581"/>
    <w:rsid w:val="00B40589"/>
    <w:rsid w:val="00B40C4B"/>
    <w:rsid w:val="00B40F7D"/>
    <w:rsid w:val="00B41190"/>
    <w:rsid w:val="00B412C0"/>
    <w:rsid w:val="00B41B95"/>
    <w:rsid w:val="00B41B96"/>
    <w:rsid w:val="00B41F4F"/>
    <w:rsid w:val="00B420A3"/>
    <w:rsid w:val="00B42AB1"/>
    <w:rsid w:val="00B42FA5"/>
    <w:rsid w:val="00B435A1"/>
    <w:rsid w:val="00B4393A"/>
    <w:rsid w:val="00B43AB6"/>
    <w:rsid w:val="00B43BDC"/>
    <w:rsid w:val="00B43FF7"/>
    <w:rsid w:val="00B44037"/>
    <w:rsid w:val="00B44105"/>
    <w:rsid w:val="00B4461C"/>
    <w:rsid w:val="00B44E83"/>
    <w:rsid w:val="00B44F55"/>
    <w:rsid w:val="00B450F1"/>
    <w:rsid w:val="00B456DC"/>
    <w:rsid w:val="00B46136"/>
    <w:rsid w:val="00B4614C"/>
    <w:rsid w:val="00B4617A"/>
    <w:rsid w:val="00B46E6E"/>
    <w:rsid w:val="00B472E0"/>
    <w:rsid w:val="00B47949"/>
    <w:rsid w:val="00B47C11"/>
    <w:rsid w:val="00B47DFB"/>
    <w:rsid w:val="00B5018C"/>
    <w:rsid w:val="00B502FD"/>
    <w:rsid w:val="00B50678"/>
    <w:rsid w:val="00B50749"/>
    <w:rsid w:val="00B50917"/>
    <w:rsid w:val="00B51273"/>
    <w:rsid w:val="00B516B7"/>
    <w:rsid w:val="00B51849"/>
    <w:rsid w:val="00B51914"/>
    <w:rsid w:val="00B51BA2"/>
    <w:rsid w:val="00B52721"/>
    <w:rsid w:val="00B52A9E"/>
    <w:rsid w:val="00B52E10"/>
    <w:rsid w:val="00B52F00"/>
    <w:rsid w:val="00B52F9F"/>
    <w:rsid w:val="00B53321"/>
    <w:rsid w:val="00B533C1"/>
    <w:rsid w:val="00B549C5"/>
    <w:rsid w:val="00B5514E"/>
    <w:rsid w:val="00B55B31"/>
    <w:rsid w:val="00B55B85"/>
    <w:rsid w:val="00B56251"/>
    <w:rsid w:val="00B56334"/>
    <w:rsid w:val="00B563F4"/>
    <w:rsid w:val="00B5654C"/>
    <w:rsid w:val="00B57C30"/>
    <w:rsid w:val="00B603CB"/>
    <w:rsid w:val="00B60B31"/>
    <w:rsid w:val="00B61038"/>
    <w:rsid w:val="00B611AE"/>
    <w:rsid w:val="00B61355"/>
    <w:rsid w:val="00B619F0"/>
    <w:rsid w:val="00B629DE"/>
    <w:rsid w:val="00B62DB9"/>
    <w:rsid w:val="00B62FF5"/>
    <w:rsid w:val="00B6347A"/>
    <w:rsid w:val="00B63E19"/>
    <w:rsid w:val="00B64249"/>
    <w:rsid w:val="00B6437B"/>
    <w:rsid w:val="00B644C7"/>
    <w:rsid w:val="00B647F0"/>
    <w:rsid w:val="00B64E3B"/>
    <w:rsid w:val="00B65031"/>
    <w:rsid w:val="00B654D8"/>
    <w:rsid w:val="00B656C0"/>
    <w:rsid w:val="00B658A5"/>
    <w:rsid w:val="00B66B1A"/>
    <w:rsid w:val="00B66BFD"/>
    <w:rsid w:val="00B66C35"/>
    <w:rsid w:val="00B66C5C"/>
    <w:rsid w:val="00B66D98"/>
    <w:rsid w:val="00B67CAB"/>
    <w:rsid w:val="00B67E93"/>
    <w:rsid w:val="00B706CE"/>
    <w:rsid w:val="00B70909"/>
    <w:rsid w:val="00B70B6B"/>
    <w:rsid w:val="00B7100F"/>
    <w:rsid w:val="00B71017"/>
    <w:rsid w:val="00B713C9"/>
    <w:rsid w:val="00B71EA0"/>
    <w:rsid w:val="00B71FC8"/>
    <w:rsid w:val="00B7283B"/>
    <w:rsid w:val="00B73184"/>
    <w:rsid w:val="00B73B38"/>
    <w:rsid w:val="00B73BEB"/>
    <w:rsid w:val="00B73CA7"/>
    <w:rsid w:val="00B753EA"/>
    <w:rsid w:val="00B7554A"/>
    <w:rsid w:val="00B75C33"/>
    <w:rsid w:val="00B75D1A"/>
    <w:rsid w:val="00B75E96"/>
    <w:rsid w:val="00B7664B"/>
    <w:rsid w:val="00B76B06"/>
    <w:rsid w:val="00B76C81"/>
    <w:rsid w:val="00B8119E"/>
    <w:rsid w:val="00B81369"/>
    <w:rsid w:val="00B816C6"/>
    <w:rsid w:val="00B818F1"/>
    <w:rsid w:val="00B81D32"/>
    <w:rsid w:val="00B826B5"/>
    <w:rsid w:val="00B8310F"/>
    <w:rsid w:val="00B83684"/>
    <w:rsid w:val="00B83DB1"/>
    <w:rsid w:val="00B83E72"/>
    <w:rsid w:val="00B8440E"/>
    <w:rsid w:val="00B84D40"/>
    <w:rsid w:val="00B85853"/>
    <w:rsid w:val="00B85B6C"/>
    <w:rsid w:val="00B85BEC"/>
    <w:rsid w:val="00B868F0"/>
    <w:rsid w:val="00B87408"/>
    <w:rsid w:val="00B8756A"/>
    <w:rsid w:val="00B87978"/>
    <w:rsid w:val="00B87B5E"/>
    <w:rsid w:val="00B906F0"/>
    <w:rsid w:val="00B90C63"/>
    <w:rsid w:val="00B91205"/>
    <w:rsid w:val="00B9122A"/>
    <w:rsid w:val="00B913BF"/>
    <w:rsid w:val="00B9150A"/>
    <w:rsid w:val="00B918C1"/>
    <w:rsid w:val="00B91D51"/>
    <w:rsid w:val="00B91E64"/>
    <w:rsid w:val="00B91FFC"/>
    <w:rsid w:val="00B931CA"/>
    <w:rsid w:val="00B94637"/>
    <w:rsid w:val="00B9474B"/>
    <w:rsid w:val="00B94A99"/>
    <w:rsid w:val="00B94AFC"/>
    <w:rsid w:val="00B94B34"/>
    <w:rsid w:val="00B95181"/>
    <w:rsid w:val="00B9594D"/>
    <w:rsid w:val="00B95C75"/>
    <w:rsid w:val="00B97019"/>
    <w:rsid w:val="00BA0181"/>
    <w:rsid w:val="00BA1606"/>
    <w:rsid w:val="00BA1A09"/>
    <w:rsid w:val="00BA1EA4"/>
    <w:rsid w:val="00BA204C"/>
    <w:rsid w:val="00BA2413"/>
    <w:rsid w:val="00BA2BF0"/>
    <w:rsid w:val="00BA2DB3"/>
    <w:rsid w:val="00BA3196"/>
    <w:rsid w:val="00BA384A"/>
    <w:rsid w:val="00BA48B9"/>
    <w:rsid w:val="00BA534E"/>
    <w:rsid w:val="00BA5569"/>
    <w:rsid w:val="00BA6044"/>
    <w:rsid w:val="00BA63A9"/>
    <w:rsid w:val="00BA6431"/>
    <w:rsid w:val="00BA6518"/>
    <w:rsid w:val="00BA6589"/>
    <w:rsid w:val="00BA707E"/>
    <w:rsid w:val="00BA77AB"/>
    <w:rsid w:val="00BA790C"/>
    <w:rsid w:val="00BA7F21"/>
    <w:rsid w:val="00BB024A"/>
    <w:rsid w:val="00BB03D6"/>
    <w:rsid w:val="00BB06F3"/>
    <w:rsid w:val="00BB0898"/>
    <w:rsid w:val="00BB0DD4"/>
    <w:rsid w:val="00BB1046"/>
    <w:rsid w:val="00BB10DC"/>
    <w:rsid w:val="00BB141B"/>
    <w:rsid w:val="00BB1FFA"/>
    <w:rsid w:val="00BB293D"/>
    <w:rsid w:val="00BB2C40"/>
    <w:rsid w:val="00BB2CC6"/>
    <w:rsid w:val="00BB2EB9"/>
    <w:rsid w:val="00BB2ED6"/>
    <w:rsid w:val="00BB30C9"/>
    <w:rsid w:val="00BB3195"/>
    <w:rsid w:val="00BB3253"/>
    <w:rsid w:val="00BB3581"/>
    <w:rsid w:val="00BB3F3C"/>
    <w:rsid w:val="00BB4AE2"/>
    <w:rsid w:val="00BB51DC"/>
    <w:rsid w:val="00BB5DA6"/>
    <w:rsid w:val="00BB5E3B"/>
    <w:rsid w:val="00BB5E49"/>
    <w:rsid w:val="00BB6011"/>
    <w:rsid w:val="00BB6936"/>
    <w:rsid w:val="00BB69E9"/>
    <w:rsid w:val="00BB6B8B"/>
    <w:rsid w:val="00BB7009"/>
    <w:rsid w:val="00BB73A6"/>
    <w:rsid w:val="00BB73A8"/>
    <w:rsid w:val="00BB7941"/>
    <w:rsid w:val="00BB7C59"/>
    <w:rsid w:val="00BC04EE"/>
    <w:rsid w:val="00BC05D0"/>
    <w:rsid w:val="00BC089A"/>
    <w:rsid w:val="00BC09B3"/>
    <w:rsid w:val="00BC0CC7"/>
    <w:rsid w:val="00BC1BAE"/>
    <w:rsid w:val="00BC1D57"/>
    <w:rsid w:val="00BC2235"/>
    <w:rsid w:val="00BC360A"/>
    <w:rsid w:val="00BC37A3"/>
    <w:rsid w:val="00BC397D"/>
    <w:rsid w:val="00BC3C7B"/>
    <w:rsid w:val="00BC3D6C"/>
    <w:rsid w:val="00BC46D9"/>
    <w:rsid w:val="00BC47C6"/>
    <w:rsid w:val="00BC499E"/>
    <w:rsid w:val="00BC5163"/>
    <w:rsid w:val="00BC52EA"/>
    <w:rsid w:val="00BC56D5"/>
    <w:rsid w:val="00BC5879"/>
    <w:rsid w:val="00BC59BC"/>
    <w:rsid w:val="00BC5E4D"/>
    <w:rsid w:val="00BC632C"/>
    <w:rsid w:val="00BC667B"/>
    <w:rsid w:val="00BC6681"/>
    <w:rsid w:val="00BC67A7"/>
    <w:rsid w:val="00BC67F1"/>
    <w:rsid w:val="00BC6872"/>
    <w:rsid w:val="00BC6E7D"/>
    <w:rsid w:val="00BC7548"/>
    <w:rsid w:val="00BC78E5"/>
    <w:rsid w:val="00BD01B2"/>
    <w:rsid w:val="00BD05B3"/>
    <w:rsid w:val="00BD0FAD"/>
    <w:rsid w:val="00BD1AD1"/>
    <w:rsid w:val="00BD20E1"/>
    <w:rsid w:val="00BD26F0"/>
    <w:rsid w:val="00BD27EC"/>
    <w:rsid w:val="00BD2A71"/>
    <w:rsid w:val="00BD3B99"/>
    <w:rsid w:val="00BD4884"/>
    <w:rsid w:val="00BD4E0E"/>
    <w:rsid w:val="00BD5395"/>
    <w:rsid w:val="00BD5C21"/>
    <w:rsid w:val="00BD5C26"/>
    <w:rsid w:val="00BD5DAD"/>
    <w:rsid w:val="00BD5EEC"/>
    <w:rsid w:val="00BD65E7"/>
    <w:rsid w:val="00BD6AEB"/>
    <w:rsid w:val="00BD6CB8"/>
    <w:rsid w:val="00BD71C1"/>
    <w:rsid w:val="00BD7B1E"/>
    <w:rsid w:val="00BD7BBE"/>
    <w:rsid w:val="00BD7FAA"/>
    <w:rsid w:val="00BE0D7A"/>
    <w:rsid w:val="00BE175A"/>
    <w:rsid w:val="00BE1C55"/>
    <w:rsid w:val="00BE1FD0"/>
    <w:rsid w:val="00BE229B"/>
    <w:rsid w:val="00BE263A"/>
    <w:rsid w:val="00BE2895"/>
    <w:rsid w:val="00BE28F0"/>
    <w:rsid w:val="00BE2D5D"/>
    <w:rsid w:val="00BE30FC"/>
    <w:rsid w:val="00BE3165"/>
    <w:rsid w:val="00BE329A"/>
    <w:rsid w:val="00BE3DCF"/>
    <w:rsid w:val="00BE3F8E"/>
    <w:rsid w:val="00BE4085"/>
    <w:rsid w:val="00BE46F9"/>
    <w:rsid w:val="00BE47AE"/>
    <w:rsid w:val="00BE4B1B"/>
    <w:rsid w:val="00BE4C0F"/>
    <w:rsid w:val="00BE4C27"/>
    <w:rsid w:val="00BE4E22"/>
    <w:rsid w:val="00BE5494"/>
    <w:rsid w:val="00BE551E"/>
    <w:rsid w:val="00BE5622"/>
    <w:rsid w:val="00BE5741"/>
    <w:rsid w:val="00BE5814"/>
    <w:rsid w:val="00BE6F13"/>
    <w:rsid w:val="00BE7134"/>
    <w:rsid w:val="00BE72E5"/>
    <w:rsid w:val="00BE74CE"/>
    <w:rsid w:val="00BE78BD"/>
    <w:rsid w:val="00BE7AA3"/>
    <w:rsid w:val="00BF0AD4"/>
    <w:rsid w:val="00BF0CB3"/>
    <w:rsid w:val="00BF0CC1"/>
    <w:rsid w:val="00BF0DD0"/>
    <w:rsid w:val="00BF10F5"/>
    <w:rsid w:val="00BF12E3"/>
    <w:rsid w:val="00BF1424"/>
    <w:rsid w:val="00BF1E27"/>
    <w:rsid w:val="00BF1EE1"/>
    <w:rsid w:val="00BF2299"/>
    <w:rsid w:val="00BF42F3"/>
    <w:rsid w:val="00BF4A73"/>
    <w:rsid w:val="00BF4A75"/>
    <w:rsid w:val="00BF4D4F"/>
    <w:rsid w:val="00BF4DD4"/>
    <w:rsid w:val="00BF58FB"/>
    <w:rsid w:val="00BF62DC"/>
    <w:rsid w:val="00BF665C"/>
    <w:rsid w:val="00BF67C9"/>
    <w:rsid w:val="00BF6C5C"/>
    <w:rsid w:val="00BF7058"/>
    <w:rsid w:val="00BF7DD1"/>
    <w:rsid w:val="00C00093"/>
    <w:rsid w:val="00C00464"/>
    <w:rsid w:val="00C00467"/>
    <w:rsid w:val="00C00475"/>
    <w:rsid w:val="00C0092D"/>
    <w:rsid w:val="00C00CF0"/>
    <w:rsid w:val="00C01313"/>
    <w:rsid w:val="00C01396"/>
    <w:rsid w:val="00C01541"/>
    <w:rsid w:val="00C016D1"/>
    <w:rsid w:val="00C01BC3"/>
    <w:rsid w:val="00C01C94"/>
    <w:rsid w:val="00C01E1C"/>
    <w:rsid w:val="00C02241"/>
    <w:rsid w:val="00C023F9"/>
    <w:rsid w:val="00C02531"/>
    <w:rsid w:val="00C02A88"/>
    <w:rsid w:val="00C02C4E"/>
    <w:rsid w:val="00C03031"/>
    <w:rsid w:val="00C03191"/>
    <w:rsid w:val="00C033FC"/>
    <w:rsid w:val="00C034EC"/>
    <w:rsid w:val="00C03541"/>
    <w:rsid w:val="00C03EA9"/>
    <w:rsid w:val="00C04661"/>
    <w:rsid w:val="00C049CD"/>
    <w:rsid w:val="00C050BB"/>
    <w:rsid w:val="00C055AE"/>
    <w:rsid w:val="00C05987"/>
    <w:rsid w:val="00C05A32"/>
    <w:rsid w:val="00C05A58"/>
    <w:rsid w:val="00C05B98"/>
    <w:rsid w:val="00C05CB2"/>
    <w:rsid w:val="00C05FE4"/>
    <w:rsid w:val="00C0603A"/>
    <w:rsid w:val="00C06A9F"/>
    <w:rsid w:val="00C06AE4"/>
    <w:rsid w:val="00C07532"/>
    <w:rsid w:val="00C07911"/>
    <w:rsid w:val="00C07AB4"/>
    <w:rsid w:val="00C07EBC"/>
    <w:rsid w:val="00C1027E"/>
    <w:rsid w:val="00C1050B"/>
    <w:rsid w:val="00C1079E"/>
    <w:rsid w:val="00C10DF2"/>
    <w:rsid w:val="00C11B81"/>
    <w:rsid w:val="00C11C29"/>
    <w:rsid w:val="00C1251A"/>
    <w:rsid w:val="00C12B02"/>
    <w:rsid w:val="00C13467"/>
    <w:rsid w:val="00C135DF"/>
    <w:rsid w:val="00C1376D"/>
    <w:rsid w:val="00C13ABD"/>
    <w:rsid w:val="00C14391"/>
    <w:rsid w:val="00C144BE"/>
    <w:rsid w:val="00C153B5"/>
    <w:rsid w:val="00C1575F"/>
    <w:rsid w:val="00C15C78"/>
    <w:rsid w:val="00C161D5"/>
    <w:rsid w:val="00C1686A"/>
    <w:rsid w:val="00C170B2"/>
    <w:rsid w:val="00C171D1"/>
    <w:rsid w:val="00C1746A"/>
    <w:rsid w:val="00C1773D"/>
    <w:rsid w:val="00C17813"/>
    <w:rsid w:val="00C20052"/>
    <w:rsid w:val="00C21074"/>
    <w:rsid w:val="00C219F5"/>
    <w:rsid w:val="00C21FC9"/>
    <w:rsid w:val="00C2260D"/>
    <w:rsid w:val="00C22A33"/>
    <w:rsid w:val="00C22A42"/>
    <w:rsid w:val="00C23081"/>
    <w:rsid w:val="00C23507"/>
    <w:rsid w:val="00C23527"/>
    <w:rsid w:val="00C23544"/>
    <w:rsid w:val="00C23642"/>
    <w:rsid w:val="00C237B3"/>
    <w:rsid w:val="00C238EA"/>
    <w:rsid w:val="00C23A70"/>
    <w:rsid w:val="00C24345"/>
    <w:rsid w:val="00C244DC"/>
    <w:rsid w:val="00C24582"/>
    <w:rsid w:val="00C24606"/>
    <w:rsid w:val="00C246BC"/>
    <w:rsid w:val="00C24D7E"/>
    <w:rsid w:val="00C254E2"/>
    <w:rsid w:val="00C25541"/>
    <w:rsid w:val="00C26085"/>
    <w:rsid w:val="00C262F5"/>
    <w:rsid w:val="00C263DC"/>
    <w:rsid w:val="00C26B72"/>
    <w:rsid w:val="00C30329"/>
    <w:rsid w:val="00C30671"/>
    <w:rsid w:val="00C30681"/>
    <w:rsid w:val="00C308E9"/>
    <w:rsid w:val="00C30A8A"/>
    <w:rsid w:val="00C30B39"/>
    <w:rsid w:val="00C30CB1"/>
    <w:rsid w:val="00C30E2A"/>
    <w:rsid w:val="00C3157A"/>
    <w:rsid w:val="00C31D2A"/>
    <w:rsid w:val="00C323B7"/>
    <w:rsid w:val="00C325D9"/>
    <w:rsid w:val="00C32A66"/>
    <w:rsid w:val="00C335EC"/>
    <w:rsid w:val="00C337C5"/>
    <w:rsid w:val="00C33BF0"/>
    <w:rsid w:val="00C33C48"/>
    <w:rsid w:val="00C33D2C"/>
    <w:rsid w:val="00C343BF"/>
    <w:rsid w:val="00C348D2"/>
    <w:rsid w:val="00C34B1C"/>
    <w:rsid w:val="00C34F2B"/>
    <w:rsid w:val="00C35092"/>
    <w:rsid w:val="00C3595A"/>
    <w:rsid w:val="00C35B96"/>
    <w:rsid w:val="00C363B0"/>
    <w:rsid w:val="00C366A6"/>
    <w:rsid w:val="00C367A0"/>
    <w:rsid w:val="00C36DCE"/>
    <w:rsid w:val="00C36FF1"/>
    <w:rsid w:val="00C371EF"/>
    <w:rsid w:val="00C374B5"/>
    <w:rsid w:val="00C375D3"/>
    <w:rsid w:val="00C40553"/>
    <w:rsid w:val="00C40A91"/>
    <w:rsid w:val="00C40DC1"/>
    <w:rsid w:val="00C41387"/>
    <w:rsid w:val="00C41A6D"/>
    <w:rsid w:val="00C41F54"/>
    <w:rsid w:val="00C433E6"/>
    <w:rsid w:val="00C43514"/>
    <w:rsid w:val="00C437B2"/>
    <w:rsid w:val="00C4391E"/>
    <w:rsid w:val="00C43B46"/>
    <w:rsid w:val="00C43E53"/>
    <w:rsid w:val="00C4447C"/>
    <w:rsid w:val="00C44572"/>
    <w:rsid w:val="00C445F7"/>
    <w:rsid w:val="00C44979"/>
    <w:rsid w:val="00C451C4"/>
    <w:rsid w:val="00C45DF9"/>
    <w:rsid w:val="00C4610B"/>
    <w:rsid w:val="00C46654"/>
    <w:rsid w:val="00C46AF9"/>
    <w:rsid w:val="00C46D70"/>
    <w:rsid w:val="00C47469"/>
    <w:rsid w:val="00C4764C"/>
    <w:rsid w:val="00C478FD"/>
    <w:rsid w:val="00C4794E"/>
    <w:rsid w:val="00C47B05"/>
    <w:rsid w:val="00C47B4C"/>
    <w:rsid w:val="00C5061F"/>
    <w:rsid w:val="00C51536"/>
    <w:rsid w:val="00C51A43"/>
    <w:rsid w:val="00C51FBA"/>
    <w:rsid w:val="00C52625"/>
    <w:rsid w:val="00C52726"/>
    <w:rsid w:val="00C52975"/>
    <w:rsid w:val="00C530CD"/>
    <w:rsid w:val="00C5331A"/>
    <w:rsid w:val="00C5376B"/>
    <w:rsid w:val="00C539FB"/>
    <w:rsid w:val="00C53B23"/>
    <w:rsid w:val="00C53D08"/>
    <w:rsid w:val="00C54666"/>
    <w:rsid w:val="00C54AF9"/>
    <w:rsid w:val="00C54BA2"/>
    <w:rsid w:val="00C54CB0"/>
    <w:rsid w:val="00C552C3"/>
    <w:rsid w:val="00C55796"/>
    <w:rsid w:val="00C558CB"/>
    <w:rsid w:val="00C55C0F"/>
    <w:rsid w:val="00C56032"/>
    <w:rsid w:val="00C562A4"/>
    <w:rsid w:val="00C5651B"/>
    <w:rsid w:val="00C5786E"/>
    <w:rsid w:val="00C5790B"/>
    <w:rsid w:val="00C602AF"/>
    <w:rsid w:val="00C60B21"/>
    <w:rsid w:val="00C6145A"/>
    <w:rsid w:val="00C61629"/>
    <w:rsid w:val="00C616A4"/>
    <w:rsid w:val="00C61901"/>
    <w:rsid w:val="00C61A78"/>
    <w:rsid w:val="00C61D17"/>
    <w:rsid w:val="00C623E0"/>
    <w:rsid w:val="00C6243F"/>
    <w:rsid w:val="00C62C2A"/>
    <w:rsid w:val="00C63029"/>
    <w:rsid w:val="00C6348E"/>
    <w:rsid w:val="00C63914"/>
    <w:rsid w:val="00C63F37"/>
    <w:rsid w:val="00C64563"/>
    <w:rsid w:val="00C65880"/>
    <w:rsid w:val="00C65C8C"/>
    <w:rsid w:val="00C661DA"/>
    <w:rsid w:val="00C67530"/>
    <w:rsid w:val="00C6764F"/>
    <w:rsid w:val="00C676CE"/>
    <w:rsid w:val="00C67971"/>
    <w:rsid w:val="00C67AA1"/>
    <w:rsid w:val="00C7052F"/>
    <w:rsid w:val="00C7067F"/>
    <w:rsid w:val="00C706D0"/>
    <w:rsid w:val="00C70982"/>
    <w:rsid w:val="00C70E9A"/>
    <w:rsid w:val="00C70FA9"/>
    <w:rsid w:val="00C71355"/>
    <w:rsid w:val="00C71F77"/>
    <w:rsid w:val="00C72320"/>
    <w:rsid w:val="00C7236E"/>
    <w:rsid w:val="00C72B18"/>
    <w:rsid w:val="00C72BA0"/>
    <w:rsid w:val="00C72BAC"/>
    <w:rsid w:val="00C732C7"/>
    <w:rsid w:val="00C73AEE"/>
    <w:rsid w:val="00C74164"/>
    <w:rsid w:val="00C744B5"/>
    <w:rsid w:val="00C74A1E"/>
    <w:rsid w:val="00C74FB7"/>
    <w:rsid w:val="00C75020"/>
    <w:rsid w:val="00C7538E"/>
    <w:rsid w:val="00C75447"/>
    <w:rsid w:val="00C75BA0"/>
    <w:rsid w:val="00C75D8B"/>
    <w:rsid w:val="00C75D8C"/>
    <w:rsid w:val="00C75DCD"/>
    <w:rsid w:val="00C76243"/>
    <w:rsid w:val="00C765AE"/>
    <w:rsid w:val="00C76B10"/>
    <w:rsid w:val="00C76F27"/>
    <w:rsid w:val="00C775EA"/>
    <w:rsid w:val="00C77612"/>
    <w:rsid w:val="00C80374"/>
    <w:rsid w:val="00C80ABD"/>
    <w:rsid w:val="00C811B4"/>
    <w:rsid w:val="00C81481"/>
    <w:rsid w:val="00C82000"/>
    <w:rsid w:val="00C82376"/>
    <w:rsid w:val="00C835A0"/>
    <w:rsid w:val="00C83B32"/>
    <w:rsid w:val="00C83B9B"/>
    <w:rsid w:val="00C83EB7"/>
    <w:rsid w:val="00C844D4"/>
    <w:rsid w:val="00C847D6"/>
    <w:rsid w:val="00C849B9"/>
    <w:rsid w:val="00C84E80"/>
    <w:rsid w:val="00C84F22"/>
    <w:rsid w:val="00C85076"/>
    <w:rsid w:val="00C850C7"/>
    <w:rsid w:val="00C854DA"/>
    <w:rsid w:val="00C854E0"/>
    <w:rsid w:val="00C8580F"/>
    <w:rsid w:val="00C85DC4"/>
    <w:rsid w:val="00C85E1C"/>
    <w:rsid w:val="00C86BFB"/>
    <w:rsid w:val="00C86C78"/>
    <w:rsid w:val="00C879D4"/>
    <w:rsid w:val="00C9022B"/>
    <w:rsid w:val="00C90B4C"/>
    <w:rsid w:val="00C90FD3"/>
    <w:rsid w:val="00C9125F"/>
    <w:rsid w:val="00C91642"/>
    <w:rsid w:val="00C9233F"/>
    <w:rsid w:val="00C925EC"/>
    <w:rsid w:val="00C92D05"/>
    <w:rsid w:val="00C93482"/>
    <w:rsid w:val="00C935CB"/>
    <w:rsid w:val="00C94123"/>
    <w:rsid w:val="00C94289"/>
    <w:rsid w:val="00C94342"/>
    <w:rsid w:val="00C94A66"/>
    <w:rsid w:val="00C94B08"/>
    <w:rsid w:val="00C95222"/>
    <w:rsid w:val="00C95458"/>
    <w:rsid w:val="00C954A3"/>
    <w:rsid w:val="00C95AF1"/>
    <w:rsid w:val="00C9634E"/>
    <w:rsid w:val="00C96B30"/>
    <w:rsid w:val="00C96CC5"/>
    <w:rsid w:val="00C973AB"/>
    <w:rsid w:val="00C97442"/>
    <w:rsid w:val="00C977A6"/>
    <w:rsid w:val="00C97E61"/>
    <w:rsid w:val="00C97E7E"/>
    <w:rsid w:val="00C97ED9"/>
    <w:rsid w:val="00CA02E9"/>
    <w:rsid w:val="00CA063A"/>
    <w:rsid w:val="00CA077A"/>
    <w:rsid w:val="00CA12C9"/>
    <w:rsid w:val="00CA164E"/>
    <w:rsid w:val="00CA22E7"/>
    <w:rsid w:val="00CA24BF"/>
    <w:rsid w:val="00CA2A02"/>
    <w:rsid w:val="00CA2AD1"/>
    <w:rsid w:val="00CA2B08"/>
    <w:rsid w:val="00CA2D07"/>
    <w:rsid w:val="00CA3594"/>
    <w:rsid w:val="00CA3F9D"/>
    <w:rsid w:val="00CA4361"/>
    <w:rsid w:val="00CA489C"/>
    <w:rsid w:val="00CA4C0B"/>
    <w:rsid w:val="00CA5133"/>
    <w:rsid w:val="00CA5A6C"/>
    <w:rsid w:val="00CA5B2A"/>
    <w:rsid w:val="00CA60B1"/>
    <w:rsid w:val="00CA6587"/>
    <w:rsid w:val="00CA6B7A"/>
    <w:rsid w:val="00CA6D3C"/>
    <w:rsid w:val="00CA6FB9"/>
    <w:rsid w:val="00CA71E9"/>
    <w:rsid w:val="00CA7225"/>
    <w:rsid w:val="00CA72CE"/>
    <w:rsid w:val="00CA755F"/>
    <w:rsid w:val="00CA7860"/>
    <w:rsid w:val="00CA78C1"/>
    <w:rsid w:val="00CA7CD1"/>
    <w:rsid w:val="00CA7EF2"/>
    <w:rsid w:val="00CB01B2"/>
    <w:rsid w:val="00CB07F8"/>
    <w:rsid w:val="00CB155D"/>
    <w:rsid w:val="00CB15F8"/>
    <w:rsid w:val="00CB1953"/>
    <w:rsid w:val="00CB1A47"/>
    <w:rsid w:val="00CB1FF3"/>
    <w:rsid w:val="00CB2155"/>
    <w:rsid w:val="00CB23AB"/>
    <w:rsid w:val="00CB2652"/>
    <w:rsid w:val="00CB2E73"/>
    <w:rsid w:val="00CB3268"/>
    <w:rsid w:val="00CB3418"/>
    <w:rsid w:val="00CB3676"/>
    <w:rsid w:val="00CB3B6D"/>
    <w:rsid w:val="00CB42EF"/>
    <w:rsid w:val="00CB4339"/>
    <w:rsid w:val="00CB49AF"/>
    <w:rsid w:val="00CB4CB3"/>
    <w:rsid w:val="00CB5050"/>
    <w:rsid w:val="00CB56DA"/>
    <w:rsid w:val="00CB5969"/>
    <w:rsid w:val="00CB5A8B"/>
    <w:rsid w:val="00CB6B75"/>
    <w:rsid w:val="00CB6F5F"/>
    <w:rsid w:val="00CB71C0"/>
    <w:rsid w:val="00CB7267"/>
    <w:rsid w:val="00CB732F"/>
    <w:rsid w:val="00CC0012"/>
    <w:rsid w:val="00CC0129"/>
    <w:rsid w:val="00CC019B"/>
    <w:rsid w:val="00CC027F"/>
    <w:rsid w:val="00CC0335"/>
    <w:rsid w:val="00CC057F"/>
    <w:rsid w:val="00CC13FD"/>
    <w:rsid w:val="00CC15EC"/>
    <w:rsid w:val="00CC1970"/>
    <w:rsid w:val="00CC2446"/>
    <w:rsid w:val="00CC2451"/>
    <w:rsid w:val="00CC25DD"/>
    <w:rsid w:val="00CC26B7"/>
    <w:rsid w:val="00CC2CB8"/>
    <w:rsid w:val="00CC2E61"/>
    <w:rsid w:val="00CC2EBF"/>
    <w:rsid w:val="00CC2FB3"/>
    <w:rsid w:val="00CC3328"/>
    <w:rsid w:val="00CC389E"/>
    <w:rsid w:val="00CC3915"/>
    <w:rsid w:val="00CC3C04"/>
    <w:rsid w:val="00CC418C"/>
    <w:rsid w:val="00CC42FF"/>
    <w:rsid w:val="00CC4D7A"/>
    <w:rsid w:val="00CC4D81"/>
    <w:rsid w:val="00CC4F61"/>
    <w:rsid w:val="00CC506E"/>
    <w:rsid w:val="00CC50B4"/>
    <w:rsid w:val="00CC55EB"/>
    <w:rsid w:val="00CC59D2"/>
    <w:rsid w:val="00CC5D3E"/>
    <w:rsid w:val="00CC62A0"/>
    <w:rsid w:val="00CC6F68"/>
    <w:rsid w:val="00CC7227"/>
    <w:rsid w:val="00CC724B"/>
    <w:rsid w:val="00CC74E5"/>
    <w:rsid w:val="00CC79B8"/>
    <w:rsid w:val="00CC7D54"/>
    <w:rsid w:val="00CD0005"/>
    <w:rsid w:val="00CD0C6F"/>
    <w:rsid w:val="00CD0E18"/>
    <w:rsid w:val="00CD15B8"/>
    <w:rsid w:val="00CD20D0"/>
    <w:rsid w:val="00CD2598"/>
    <w:rsid w:val="00CD298D"/>
    <w:rsid w:val="00CD2AD9"/>
    <w:rsid w:val="00CD2EB4"/>
    <w:rsid w:val="00CD3381"/>
    <w:rsid w:val="00CD3CA1"/>
    <w:rsid w:val="00CD3ED4"/>
    <w:rsid w:val="00CD418B"/>
    <w:rsid w:val="00CD5013"/>
    <w:rsid w:val="00CD5B91"/>
    <w:rsid w:val="00CD64F2"/>
    <w:rsid w:val="00CD73C3"/>
    <w:rsid w:val="00CD745C"/>
    <w:rsid w:val="00CD76EF"/>
    <w:rsid w:val="00CE021E"/>
    <w:rsid w:val="00CE031B"/>
    <w:rsid w:val="00CE0773"/>
    <w:rsid w:val="00CE0935"/>
    <w:rsid w:val="00CE0B85"/>
    <w:rsid w:val="00CE0CDE"/>
    <w:rsid w:val="00CE1A77"/>
    <w:rsid w:val="00CE1E7D"/>
    <w:rsid w:val="00CE2062"/>
    <w:rsid w:val="00CE21F9"/>
    <w:rsid w:val="00CE2AD2"/>
    <w:rsid w:val="00CE32C6"/>
    <w:rsid w:val="00CE3494"/>
    <w:rsid w:val="00CE3D8E"/>
    <w:rsid w:val="00CE3F0B"/>
    <w:rsid w:val="00CE404C"/>
    <w:rsid w:val="00CE446B"/>
    <w:rsid w:val="00CE4FED"/>
    <w:rsid w:val="00CE51C8"/>
    <w:rsid w:val="00CE5AF0"/>
    <w:rsid w:val="00CE5EE3"/>
    <w:rsid w:val="00CE63FD"/>
    <w:rsid w:val="00CE6F9A"/>
    <w:rsid w:val="00CE7324"/>
    <w:rsid w:val="00CE774D"/>
    <w:rsid w:val="00CE7904"/>
    <w:rsid w:val="00CE7EB1"/>
    <w:rsid w:val="00CF02A7"/>
    <w:rsid w:val="00CF056E"/>
    <w:rsid w:val="00CF0638"/>
    <w:rsid w:val="00CF06A4"/>
    <w:rsid w:val="00CF0DB5"/>
    <w:rsid w:val="00CF185D"/>
    <w:rsid w:val="00CF1880"/>
    <w:rsid w:val="00CF1AB6"/>
    <w:rsid w:val="00CF1B22"/>
    <w:rsid w:val="00CF1B28"/>
    <w:rsid w:val="00CF1E1F"/>
    <w:rsid w:val="00CF227D"/>
    <w:rsid w:val="00CF2416"/>
    <w:rsid w:val="00CF2931"/>
    <w:rsid w:val="00CF2961"/>
    <w:rsid w:val="00CF2C4D"/>
    <w:rsid w:val="00CF35C1"/>
    <w:rsid w:val="00CF369D"/>
    <w:rsid w:val="00CF3A5E"/>
    <w:rsid w:val="00CF3CC8"/>
    <w:rsid w:val="00CF3FA5"/>
    <w:rsid w:val="00CF48DB"/>
    <w:rsid w:val="00CF4A4A"/>
    <w:rsid w:val="00CF5098"/>
    <w:rsid w:val="00CF547D"/>
    <w:rsid w:val="00CF56CE"/>
    <w:rsid w:val="00CF5B75"/>
    <w:rsid w:val="00CF6042"/>
    <w:rsid w:val="00CF6343"/>
    <w:rsid w:val="00CF6755"/>
    <w:rsid w:val="00CF6995"/>
    <w:rsid w:val="00CF727D"/>
    <w:rsid w:val="00CF75F9"/>
    <w:rsid w:val="00CF7A20"/>
    <w:rsid w:val="00D000B3"/>
    <w:rsid w:val="00D00B95"/>
    <w:rsid w:val="00D00E69"/>
    <w:rsid w:val="00D0104B"/>
    <w:rsid w:val="00D01058"/>
    <w:rsid w:val="00D01609"/>
    <w:rsid w:val="00D01814"/>
    <w:rsid w:val="00D01DF3"/>
    <w:rsid w:val="00D027FD"/>
    <w:rsid w:val="00D0317A"/>
    <w:rsid w:val="00D03205"/>
    <w:rsid w:val="00D0353F"/>
    <w:rsid w:val="00D03C84"/>
    <w:rsid w:val="00D03CDD"/>
    <w:rsid w:val="00D040F9"/>
    <w:rsid w:val="00D047D6"/>
    <w:rsid w:val="00D04A8B"/>
    <w:rsid w:val="00D04C71"/>
    <w:rsid w:val="00D04D8F"/>
    <w:rsid w:val="00D0515F"/>
    <w:rsid w:val="00D05738"/>
    <w:rsid w:val="00D05F3B"/>
    <w:rsid w:val="00D06252"/>
    <w:rsid w:val="00D06627"/>
    <w:rsid w:val="00D06DE1"/>
    <w:rsid w:val="00D06E57"/>
    <w:rsid w:val="00D06E89"/>
    <w:rsid w:val="00D06E8F"/>
    <w:rsid w:val="00D070EA"/>
    <w:rsid w:val="00D07852"/>
    <w:rsid w:val="00D07C55"/>
    <w:rsid w:val="00D10228"/>
    <w:rsid w:val="00D1058A"/>
    <w:rsid w:val="00D107AF"/>
    <w:rsid w:val="00D10ABC"/>
    <w:rsid w:val="00D10D4F"/>
    <w:rsid w:val="00D10DA2"/>
    <w:rsid w:val="00D11CC0"/>
    <w:rsid w:val="00D121C1"/>
    <w:rsid w:val="00D12ADF"/>
    <w:rsid w:val="00D1363C"/>
    <w:rsid w:val="00D13734"/>
    <w:rsid w:val="00D137AE"/>
    <w:rsid w:val="00D14A2E"/>
    <w:rsid w:val="00D1580E"/>
    <w:rsid w:val="00D166B5"/>
    <w:rsid w:val="00D16C76"/>
    <w:rsid w:val="00D176C0"/>
    <w:rsid w:val="00D17F37"/>
    <w:rsid w:val="00D17F97"/>
    <w:rsid w:val="00D2002E"/>
    <w:rsid w:val="00D2016B"/>
    <w:rsid w:val="00D2018F"/>
    <w:rsid w:val="00D207B2"/>
    <w:rsid w:val="00D2107D"/>
    <w:rsid w:val="00D211E3"/>
    <w:rsid w:val="00D22A77"/>
    <w:rsid w:val="00D22AFD"/>
    <w:rsid w:val="00D22B6A"/>
    <w:rsid w:val="00D22C34"/>
    <w:rsid w:val="00D23FED"/>
    <w:rsid w:val="00D24881"/>
    <w:rsid w:val="00D24C14"/>
    <w:rsid w:val="00D24F19"/>
    <w:rsid w:val="00D252E0"/>
    <w:rsid w:val="00D25A04"/>
    <w:rsid w:val="00D26492"/>
    <w:rsid w:val="00D26A40"/>
    <w:rsid w:val="00D27217"/>
    <w:rsid w:val="00D27B15"/>
    <w:rsid w:val="00D30CD9"/>
    <w:rsid w:val="00D30D34"/>
    <w:rsid w:val="00D30ECF"/>
    <w:rsid w:val="00D311F4"/>
    <w:rsid w:val="00D31B73"/>
    <w:rsid w:val="00D31E70"/>
    <w:rsid w:val="00D322C1"/>
    <w:rsid w:val="00D32769"/>
    <w:rsid w:val="00D3286C"/>
    <w:rsid w:val="00D32AB8"/>
    <w:rsid w:val="00D33A91"/>
    <w:rsid w:val="00D3506B"/>
    <w:rsid w:val="00D35BC0"/>
    <w:rsid w:val="00D35CD0"/>
    <w:rsid w:val="00D36383"/>
    <w:rsid w:val="00D3682C"/>
    <w:rsid w:val="00D36E6F"/>
    <w:rsid w:val="00D37673"/>
    <w:rsid w:val="00D37887"/>
    <w:rsid w:val="00D3791C"/>
    <w:rsid w:val="00D37F7F"/>
    <w:rsid w:val="00D40BB8"/>
    <w:rsid w:val="00D40E26"/>
    <w:rsid w:val="00D410AB"/>
    <w:rsid w:val="00D41BC7"/>
    <w:rsid w:val="00D423D5"/>
    <w:rsid w:val="00D42739"/>
    <w:rsid w:val="00D42755"/>
    <w:rsid w:val="00D429FA"/>
    <w:rsid w:val="00D42BF4"/>
    <w:rsid w:val="00D43351"/>
    <w:rsid w:val="00D4356E"/>
    <w:rsid w:val="00D43763"/>
    <w:rsid w:val="00D43927"/>
    <w:rsid w:val="00D43D1E"/>
    <w:rsid w:val="00D43F6C"/>
    <w:rsid w:val="00D4409F"/>
    <w:rsid w:val="00D44934"/>
    <w:rsid w:val="00D44A22"/>
    <w:rsid w:val="00D44C8B"/>
    <w:rsid w:val="00D45023"/>
    <w:rsid w:val="00D4511F"/>
    <w:rsid w:val="00D45157"/>
    <w:rsid w:val="00D45711"/>
    <w:rsid w:val="00D45D47"/>
    <w:rsid w:val="00D45D50"/>
    <w:rsid w:val="00D460CE"/>
    <w:rsid w:val="00D4687D"/>
    <w:rsid w:val="00D46B9F"/>
    <w:rsid w:val="00D46D3A"/>
    <w:rsid w:val="00D47119"/>
    <w:rsid w:val="00D4717D"/>
    <w:rsid w:val="00D47234"/>
    <w:rsid w:val="00D47391"/>
    <w:rsid w:val="00D475D3"/>
    <w:rsid w:val="00D476C6"/>
    <w:rsid w:val="00D4770B"/>
    <w:rsid w:val="00D47865"/>
    <w:rsid w:val="00D47ADE"/>
    <w:rsid w:val="00D47E81"/>
    <w:rsid w:val="00D5087D"/>
    <w:rsid w:val="00D51768"/>
    <w:rsid w:val="00D51780"/>
    <w:rsid w:val="00D51942"/>
    <w:rsid w:val="00D51EC3"/>
    <w:rsid w:val="00D52E95"/>
    <w:rsid w:val="00D53113"/>
    <w:rsid w:val="00D53593"/>
    <w:rsid w:val="00D5370F"/>
    <w:rsid w:val="00D543A5"/>
    <w:rsid w:val="00D5589C"/>
    <w:rsid w:val="00D55933"/>
    <w:rsid w:val="00D5600E"/>
    <w:rsid w:val="00D56057"/>
    <w:rsid w:val="00D5612C"/>
    <w:rsid w:val="00D56232"/>
    <w:rsid w:val="00D567A5"/>
    <w:rsid w:val="00D57833"/>
    <w:rsid w:val="00D60097"/>
    <w:rsid w:val="00D60988"/>
    <w:rsid w:val="00D60A6A"/>
    <w:rsid w:val="00D60A6C"/>
    <w:rsid w:val="00D60C4B"/>
    <w:rsid w:val="00D614C6"/>
    <w:rsid w:val="00D619CC"/>
    <w:rsid w:val="00D62101"/>
    <w:rsid w:val="00D621AE"/>
    <w:rsid w:val="00D6267E"/>
    <w:rsid w:val="00D626D9"/>
    <w:rsid w:val="00D62AAA"/>
    <w:rsid w:val="00D62C28"/>
    <w:rsid w:val="00D63111"/>
    <w:rsid w:val="00D638F1"/>
    <w:rsid w:val="00D63FEE"/>
    <w:rsid w:val="00D642CD"/>
    <w:rsid w:val="00D64430"/>
    <w:rsid w:val="00D64516"/>
    <w:rsid w:val="00D64906"/>
    <w:rsid w:val="00D64943"/>
    <w:rsid w:val="00D64A1A"/>
    <w:rsid w:val="00D651D4"/>
    <w:rsid w:val="00D65DA7"/>
    <w:rsid w:val="00D663D8"/>
    <w:rsid w:val="00D663DA"/>
    <w:rsid w:val="00D66CE8"/>
    <w:rsid w:val="00D67B05"/>
    <w:rsid w:val="00D7086D"/>
    <w:rsid w:val="00D70A56"/>
    <w:rsid w:val="00D70C1F"/>
    <w:rsid w:val="00D7155D"/>
    <w:rsid w:val="00D71A85"/>
    <w:rsid w:val="00D71D8D"/>
    <w:rsid w:val="00D71E04"/>
    <w:rsid w:val="00D720CA"/>
    <w:rsid w:val="00D72155"/>
    <w:rsid w:val="00D72235"/>
    <w:rsid w:val="00D72651"/>
    <w:rsid w:val="00D72871"/>
    <w:rsid w:val="00D72D09"/>
    <w:rsid w:val="00D72D28"/>
    <w:rsid w:val="00D72E5D"/>
    <w:rsid w:val="00D734E8"/>
    <w:rsid w:val="00D741BB"/>
    <w:rsid w:val="00D742B7"/>
    <w:rsid w:val="00D74D6A"/>
    <w:rsid w:val="00D7526B"/>
    <w:rsid w:val="00D75BD8"/>
    <w:rsid w:val="00D75EF4"/>
    <w:rsid w:val="00D76DEC"/>
    <w:rsid w:val="00D76E17"/>
    <w:rsid w:val="00D76F62"/>
    <w:rsid w:val="00D7706D"/>
    <w:rsid w:val="00D777F1"/>
    <w:rsid w:val="00D77C3F"/>
    <w:rsid w:val="00D77C5F"/>
    <w:rsid w:val="00D803F0"/>
    <w:rsid w:val="00D80FAE"/>
    <w:rsid w:val="00D81B78"/>
    <w:rsid w:val="00D81E38"/>
    <w:rsid w:val="00D8244A"/>
    <w:rsid w:val="00D82734"/>
    <w:rsid w:val="00D82A64"/>
    <w:rsid w:val="00D83960"/>
    <w:rsid w:val="00D83D10"/>
    <w:rsid w:val="00D83F77"/>
    <w:rsid w:val="00D84EFC"/>
    <w:rsid w:val="00D8510E"/>
    <w:rsid w:val="00D8568A"/>
    <w:rsid w:val="00D857C7"/>
    <w:rsid w:val="00D85EF8"/>
    <w:rsid w:val="00D8603F"/>
    <w:rsid w:val="00D86E31"/>
    <w:rsid w:val="00D876CC"/>
    <w:rsid w:val="00D8776F"/>
    <w:rsid w:val="00D87B53"/>
    <w:rsid w:val="00D87F1E"/>
    <w:rsid w:val="00D9063C"/>
    <w:rsid w:val="00D90705"/>
    <w:rsid w:val="00D91007"/>
    <w:rsid w:val="00D9122A"/>
    <w:rsid w:val="00D91534"/>
    <w:rsid w:val="00D91A04"/>
    <w:rsid w:val="00D9316C"/>
    <w:rsid w:val="00D9320E"/>
    <w:rsid w:val="00D93A15"/>
    <w:rsid w:val="00D93B7E"/>
    <w:rsid w:val="00D93C68"/>
    <w:rsid w:val="00D94134"/>
    <w:rsid w:val="00D943E5"/>
    <w:rsid w:val="00D950FC"/>
    <w:rsid w:val="00D957CB"/>
    <w:rsid w:val="00D95804"/>
    <w:rsid w:val="00D95E24"/>
    <w:rsid w:val="00D966A2"/>
    <w:rsid w:val="00D96801"/>
    <w:rsid w:val="00D96ECE"/>
    <w:rsid w:val="00DA0455"/>
    <w:rsid w:val="00DA07B7"/>
    <w:rsid w:val="00DA0A01"/>
    <w:rsid w:val="00DA0D6F"/>
    <w:rsid w:val="00DA0EC3"/>
    <w:rsid w:val="00DA1747"/>
    <w:rsid w:val="00DA179F"/>
    <w:rsid w:val="00DA2F5F"/>
    <w:rsid w:val="00DA3440"/>
    <w:rsid w:val="00DA39E9"/>
    <w:rsid w:val="00DA412C"/>
    <w:rsid w:val="00DA49D4"/>
    <w:rsid w:val="00DA4B2A"/>
    <w:rsid w:val="00DA533E"/>
    <w:rsid w:val="00DA579E"/>
    <w:rsid w:val="00DA5A7E"/>
    <w:rsid w:val="00DA5B71"/>
    <w:rsid w:val="00DA5E15"/>
    <w:rsid w:val="00DA5EE0"/>
    <w:rsid w:val="00DA6371"/>
    <w:rsid w:val="00DA6491"/>
    <w:rsid w:val="00DA7223"/>
    <w:rsid w:val="00DA7632"/>
    <w:rsid w:val="00DA7CC5"/>
    <w:rsid w:val="00DA7D87"/>
    <w:rsid w:val="00DB03C6"/>
    <w:rsid w:val="00DB0A24"/>
    <w:rsid w:val="00DB0E79"/>
    <w:rsid w:val="00DB1213"/>
    <w:rsid w:val="00DB122A"/>
    <w:rsid w:val="00DB1500"/>
    <w:rsid w:val="00DB1A01"/>
    <w:rsid w:val="00DB2810"/>
    <w:rsid w:val="00DB3EEC"/>
    <w:rsid w:val="00DB49E3"/>
    <w:rsid w:val="00DB4EE8"/>
    <w:rsid w:val="00DB5270"/>
    <w:rsid w:val="00DB538A"/>
    <w:rsid w:val="00DB53CB"/>
    <w:rsid w:val="00DB5E34"/>
    <w:rsid w:val="00DB5F68"/>
    <w:rsid w:val="00DB6708"/>
    <w:rsid w:val="00DB7BC2"/>
    <w:rsid w:val="00DB7E3D"/>
    <w:rsid w:val="00DC0542"/>
    <w:rsid w:val="00DC09EB"/>
    <w:rsid w:val="00DC0B00"/>
    <w:rsid w:val="00DC189D"/>
    <w:rsid w:val="00DC2334"/>
    <w:rsid w:val="00DC3B98"/>
    <w:rsid w:val="00DC4523"/>
    <w:rsid w:val="00DC45BD"/>
    <w:rsid w:val="00DC45DE"/>
    <w:rsid w:val="00DC4889"/>
    <w:rsid w:val="00DC497E"/>
    <w:rsid w:val="00DC4DDA"/>
    <w:rsid w:val="00DC4E19"/>
    <w:rsid w:val="00DC4E1D"/>
    <w:rsid w:val="00DC5A22"/>
    <w:rsid w:val="00DC5D81"/>
    <w:rsid w:val="00DC5DBE"/>
    <w:rsid w:val="00DC5FD1"/>
    <w:rsid w:val="00DC5FDF"/>
    <w:rsid w:val="00DC6074"/>
    <w:rsid w:val="00DC6688"/>
    <w:rsid w:val="00DC6E61"/>
    <w:rsid w:val="00DC71FA"/>
    <w:rsid w:val="00DC7789"/>
    <w:rsid w:val="00DC78ED"/>
    <w:rsid w:val="00DC7909"/>
    <w:rsid w:val="00DD076E"/>
    <w:rsid w:val="00DD0C31"/>
    <w:rsid w:val="00DD1B9C"/>
    <w:rsid w:val="00DD1DCC"/>
    <w:rsid w:val="00DD2010"/>
    <w:rsid w:val="00DD20BC"/>
    <w:rsid w:val="00DD2264"/>
    <w:rsid w:val="00DD2FA1"/>
    <w:rsid w:val="00DD32EE"/>
    <w:rsid w:val="00DD3815"/>
    <w:rsid w:val="00DD3B50"/>
    <w:rsid w:val="00DD41B9"/>
    <w:rsid w:val="00DD435A"/>
    <w:rsid w:val="00DD4473"/>
    <w:rsid w:val="00DD4530"/>
    <w:rsid w:val="00DD4AF4"/>
    <w:rsid w:val="00DD4B9B"/>
    <w:rsid w:val="00DD51A3"/>
    <w:rsid w:val="00DD545C"/>
    <w:rsid w:val="00DD59F9"/>
    <w:rsid w:val="00DD5ED3"/>
    <w:rsid w:val="00DD64CF"/>
    <w:rsid w:val="00DD670B"/>
    <w:rsid w:val="00DD67EF"/>
    <w:rsid w:val="00DD6A32"/>
    <w:rsid w:val="00DD6C25"/>
    <w:rsid w:val="00DD7545"/>
    <w:rsid w:val="00DD7684"/>
    <w:rsid w:val="00DE02A9"/>
    <w:rsid w:val="00DE0369"/>
    <w:rsid w:val="00DE0437"/>
    <w:rsid w:val="00DE08C6"/>
    <w:rsid w:val="00DE1347"/>
    <w:rsid w:val="00DE188D"/>
    <w:rsid w:val="00DE2137"/>
    <w:rsid w:val="00DE26DC"/>
    <w:rsid w:val="00DE27F3"/>
    <w:rsid w:val="00DE2D0E"/>
    <w:rsid w:val="00DE2D82"/>
    <w:rsid w:val="00DE33F3"/>
    <w:rsid w:val="00DE4BC4"/>
    <w:rsid w:val="00DE4C76"/>
    <w:rsid w:val="00DE4E81"/>
    <w:rsid w:val="00DE5104"/>
    <w:rsid w:val="00DE560E"/>
    <w:rsid w:val="00DE5817"/>
    <w:rsid w:val="00DE5981"/>
    <w:rsid w:val="00DE6101"/>
    <w:rsid w:val="00DE6403"/>
    <w:rsid w:val="00DE6C6F"/>
    <w:rsid w:val="00DE76AE"/>
    <w:rsid w:val="00DE76CD"/>
    <w:rsid w:val="00DF00D6"/>
    <w:rsid w:val="00DF03EA"/>
    <w:rsid w:val="00DF069A"/>
    <w:rsid w:val="00DF06CE"/>
    <w:rsid w:val="00DF0AF2"/>
    <w:rsid w:val="00DF0E7C"/>
    <w:rsid w:val="00DF10A5"/>
    <w:rsid w:val="00DF10B7"/>
    <w:rsid w:val="00DF1101"/>
    <w:rsid w:val="00DF116F"/>
    <w:rsid w:val="00DF146C"/>
    <w:rsid w:val="00DF156A"/>
    <w:rsid w:val="00DF15A2"/>
    <w:rsid w:val="00DF186C"/>
    <w:rsid w:val="00DF1C07"/>
    <w:rsid w:val="00DF1CE2"/>
    <w:rsid w:val="00DF1E4B"/>
    <w:rsid w:val="00DF2AF9"/>
    <w:rsid w:val="00DF3666"/>
    <w:rsid w:val="00DF3870"/>
    <w:rsid w:val="00DF3AD7"/>
    <w:rsid w:val="00DF3FB1"/>
    <w:rsid w:val="00DF411E"/>
    <w:rsid w:val="00DF4A7D"/>
    <w:rsid w:val="00DF4BBE"/>
    <w:rsid w:val="00DF4D4C"/>
    <w:rsid w:val="00DF5964"/>
    <w:rsid w:val="00DF5C2C"/>
    <w:rsid w:val="00DF62C0"/>
    <w:rsid w:val="00DF63F8"/>
    <w:rsid w:val="00DF6662"/>
    <w:rsid w:val="00DF6E9A"/>
    <w:rsid w:val="00DF72E5"/>
    <w:rsid w:val="00DF7497"/>
    <w:rsid w:val="00DF7779"/>
    <w:rsid w:val="00E003B2"/>
    <w:rsid w:val="00E00530"/>
    <w:rsid w:val="00E00C6A"/>
    <w:rsid w:val="00E02537"/>
    <w:rsid w:val="00E029D3"/>
    <w:rsid w:val="00E031AC"/>
    <w:rsid w:val="00E03960"/>
    <w:rsid w:val="00E045F9"/>
    <w:rsid w:val="00E053E9"/>
    <w:rsid w:val="00E05475"/>
    <w:rsid w:val="00E0554D"/>
    <w:rsid w:val="00E0574C"/>
    <w:rsid w:val="00E063A9"/>
    <w:rsid w:val="00E07205"/>
    <w:rsid w:val="00E07404"/>
    <w:rsid w:val="00E07592"/>
    <w:rsid w:val="00E07E65"/>
    <w:rsid w:val="00E100EC"/>
    <w:rsid w:val="00E10102"/>
    <w:rsid w:val="00E1036B"/>
    <w:rsid w:val="00E103B8"/>
    <w:rsid w:val="00E104A4"/>
    <w:rsid w:val="00E104D0"/>
    <w:rsid w:val="00E10AEE"/>
    <w:rsid w:val="00E11C3D"/>
    <w:rsid w:val="00E11C9A"/>
    <w:rsid w:val="00E11EBB"/>
    <w:rsid w:val="00E12419"/>
    <w:rsid w:val="00E1261A"/>
    <w:rsid w:val="00E13096"/>
    <w:rsid w:val="00E142C8"/>
    <w:rsid w:val="00E1462E"/>
    <w:rsid w:val="00E14DDB"/>
    <w:rsid w:val="00E15767"/>
    <w:rsid w:val="00E15880"/>
    <w:rsid w:val="00E15C18"/>
    <w:rsid w:val="00E16A56"/>
    <w:rsid w:val="00E174B2"/>
    <w:rsid w:val="00E2072A"/>
    <w:rsid w:val="00E21142"/>
    <w:rsid w:val="00E2195C"/>
    <w:rsid w:val="00E21AE7"/>
    <w:rsid w:val="00E21F93"/>
    <w:rsid w:val="00E22475"/>
    <w:rsid w:val="00E228DD"/>
    <w:rsid w:val="00E235A1"/>
    <w:rsid w:val="00E2376B"/>
    <w:rsid w:val="00E238C8"/>
    <w:rsid w:val="00E23A7B"/>
    <w:rsid w:val="00E23FE2"/>
    <w:rsid w:val="00E247C9"/>
    <w:rsid w:val="00E2483C"/>
    <w:rsid w:val="00E24AF8"/>
    <w:rsid w:val="00E24F5C"/>
    <w:rsid w:val="00E25587"/>
    <w:rsid w:val="00E25817"/>
    <w:rsid w:val="00E2592C"/>
    <w:rsid w:val="00E25B60"/>
    <w:rsid w:val="00E261DE"/>
    <w:rsid w:val="00E26621"/>
    <w:rsid w:val="00E26C8B"/>
    <w:rsid w:val="00E26D62"/>
    <w:rsid w:val="00E30BFD"/>
    <w:rsid w:val="00E30D74"/>
    <w:rsid w:val="00E3180F"/>
    <w:rsid w:val="00E31922"/>
    <w:rsid w:val="00E31EF0"/>
    <w:rsid w:val="00E32319"/>
    <w:rsid w:val="00E324A8"/>
    <w:rsid w:val="00E32E0D"/>
    <w:rsid w:val="00E33DD3"/>
    <w:rsid w:val="00E342FD"/>
    <w:rsid w:val="00E347D7"/>
    <w:rsid w:val="00E34CAE"/>
    <w:rsid w:val="00E35341"/>
    <w:rsid w:val="00E35653"/>
    <w:rsid w:val="00E35C89"/>
    <w:rsid w:val="00E3640E"/>
    <w:rsid w:val="00E365AB"/>
    <w:rsid w:val="00E3680C"/>
    <w:rsid w:val="00E36C51"/>
    <w:rsid w:val="00E36D87"/>
    <w:rsid w:val="00E36F0E"/>
    <w:rsid w:val="00E3793E"/>
    <w:rsid w:val="00E37B98"/>
    <w:rsid w:val="00E37DBC"/>
    <w:rsid w:val="00E37E9E"/>
    <w:rsid w:val="00E40145"/>
    <w:rsid w:val="00E40841"/>
    <w:rsid w:val="00E4121F"/>
    <w:rsid w:val="00E41308"/>
    <w:rsid w:val="00E414D4"/>
    <w:rsid w:val="00E41585"/>
    <w:rsid w:val="00E41755"/>
    <w:rsid w:val="00E41758"/>
    <w:rsid w:val="00E419A2"/>
    <w:rsid w:val="00E41B98"/>
    <w:rsid w:val="00E41C86"/>
    <w:rsid w:val="00E41E0C"/>
    <w:rsid w:val="00E41FF2"/>
    <w:rsid w:val="00E42316"/>
    <w:rsid w:val="00E42A10"/>
    <w:rsid w:val="00E42EB3"/>
    <w:rsid w:val="00E42FAF"/>
    <w:rsid w:val="00E431F7"/>
    <w:rsid w:val="00E43B77"/>
    <w:rsid w:val="00E43E85"/>
    <w:rsid w:val="00E43F05"/>
    <w:rsid w:val="00E44266"/>
    <w:rsid w:val="00E44AAD"/>
    <w:rsid w:val="00E45246"/>
    <w:rsid w:val="00E456EC"/>
    <w:rsid w:val="00E45A5C"/>
    <w:rsid w:val="00E45CCD"/>
    <w:rsid w:val="00E4605F"/>
    <w:rsid w:val="00E46DA1"/>
    <w:rsid w:val="00E47682"/>
    <w:rsid w:val="00E47C24"/>
    <w:rsid w:val="00E5016C"/>
    <w:rsid w:val="00E502A2"/>
    <w:rsid w:val="00E50589"/>
    <w:rsid w:val="00E5070C"/>
    <w:rsid w:val="00E508FC"/>
    <w:rsid w:val="00E51300"/>
    <w:rsid w:val="00E51A03"/>
    <w:rsid w:val="00E522DC"/>
    <w:rsid w:val="00E52563"/>
    <w:rsid w:val="00E52A73"/>
    <w:rsid w:val="00E534A2"/>
    <w:rsid w:val="00E53BA5"/>
    <w:rsid w:val="00E542B9"/>
    <w:rsid w:val="00E545E1"/>
    <w:rsid w:val="00E5496F"/>
    <w:rsid w:val="00E54A33"/>
    <w:rsid w:val="00E54C9E"/>
    <w:rsid w:val="00E5567C"/>
    <w:rsid w:val="00E55F24"/>
    <w:rsid w:val="00E56017"/>
    <w:rsid w:val="00E56D59"/>
    <w:rsid w:val="00E56E23"/>
    <w:rsid w:val="00E56FD8"/>
    <w:rsid w:val="00E57127"/>
    <w:rsid w:val="00E57F6E"/>
    <w:rsid w:val="00E601AD"/>
    <w:rsid w:val="00E60BA3"/>
    <w:rsid w:val="00E60F29"/>
    <w:rsid w:val="00E611E9"/>
    <w:rsid w:val="00E61281"/>
    <w:rsid w:val="00E613AB"/>
    <w:rsid w:val="00E61689"/>
    <w:rsid w:val="00E621C3"/>
    <w:rsid w:val="00E62A34"/>
    <w:rsid w:val="00E63C11"/>
    <w:rsid w:val="00E63D64"/>
    <w:rsid w:val="00E6440E"/>
    <w:rsid w:val="00E64A04"/>
    <w:rsid w:val="00E65211"/>
    <w:rsid w:val="00E65BA2"/>
    <w:rsid w:val="00E65BED"/>
    <w:rsid w:val="00E65BF3"/>
    <w:rsid w:val="00E65CD4"/>
    <w:rsid w:val="00E65F44"/>
    <w:rsid w:val="00E665F2"/>
    <w:rsid w:val="00E6695C"/>
    <w:rsid w:val="00E66A5A"/>
    <w:rsid w:val="00E66B02"/>
    <w:rsid w:val="00E67082"/>
    <w:rsid w:val="00E671BB"/>
    <w:rsid w:val="00E67ADA"/>
    <w:rsid w:val="00E67E0E"/>
    <w:rsid w:val="00E67FEB"/>
    <w:rsid w:val="00E70086"/>
    <w:rsid w:val="00E703EF"/>
    <w:rsid w:val="00E70503"/>
    <w:rsid w:val="00E7098E"/>
    <w:rsid w:val="00E715EE"/>
    <w:rsid w:val="00E71628"/>
    <w:rsid w:val="00E71991"/>
    <w:rsid w:val="00E71A9C"/>
    <w:rsid w:val="00E7233E"/>
    <w:rsid w:val="00E72446"/>
    <w:rsid w:val="00E72CD4"/>
    <w:rsid w:val="00E7345A"/>
    <w:rsid w:val="00E73A1E"/>
    <w:rsid w:val="00E73B6C"/>
    <w:rsid w:val="00E73BD9"/>
    <w:rsid w:val="00E74024"/>
    <w:rsid w:val="00E74180"/>
    <w:rsid w:val="00E7426C"/>
    <w:rsid w:val="00E7455A"/>
    <w:rsid w:val="00E748F6"/>
    <w:rsid w:val="00E74913"/>
    <w:rsid w:val="00E754DC"/>
    <w:rsid w:val="00E75FF5"/>
    <w:rsid w:val="00E75FFA"/>
    <w:rsid w:val="00E763D5"/>
    <w:rsid w:val="00E76484"/>
    <w:rsid w:val="00E765F6"/>
    <w:rsid w:val="00E767BB"/>
    <w:rsid w:val="00E76DCF"/>
    <w:rsid w:val="00E76FCB"/>
    <w:rsid w:val="00E80255"/>
    <w:rsid w:val="00E80898"/>
    <w:rsid w:val="00E80994"/>
    <w:rsid w:val="00E80A6B"/>
    <w:rsid w:val="00E80F48"/>
    <w:rsid w:val="00E8101F"/>
    <w:rsid w:val="00E812AE"/>
    <w:rsid w:val="00E814A0"/>
    <w:rsid w:val="00E8170D"/>
    <w:rsid w:val="00E81CB4"/>
    <w:rsid w:val="00E823D6"/>
    <w:rsid w:val="00E829B9"/>
    <w:rsid w:val="00E8315E"/>
    <w:rsid w:val="00E831C5"/>
    <w:rsid w:val="00E83F9C"/>
    <w:rsid w:val="00E83FCB"/>
    <w:rsid w:val="00E841DA"/>
    <w:rsid w:val="00E8426A"/>
    <w:rsid w:val="00E8465D"/>
    <w:rsid w:val="00E84A5D"/>
    <w:rsid w:val="00E84AF3"/>
    <w:rsid w:val="00E84DAB"/>
    <w:rsid w:val="00E8525C"/>
    <w:rsid w:val="00E85837"/>
    <w:rsid w:val="00E85A75"/>
    <w:rsid w:val="00E860B8"/>
    <w:rsid w:val="00E863C1"/>
    <w:rsid w:val="00E86B2E"/>
    <w:rsid w:val="00E86E59"/>
    <w:rsid w:val="00E8704A"/>
    <w:rsid w:val="00E8744C"/>
    <w:rsid w:val="00E87FBB"/>
    <w:rsid w:val="00E90725"/>
    <w:rsid w:val="00E90757"/>
    <w:rsid w:val="00E909B3"/>
    <w:rsid w:val="00E9178F"/>
    <w:rsid w:val="00E91795"/>
    <w:rsid w:val="00E917FF"/>
    <w:rsid w:val="00E91BBF"/>
    <w:rsid w:val="00E9217F"/>
    <w:rsid w:val="00E92780"/>
    <w:rsid w:val="00E92DD9"/>
    <w:rsid w:val="00E92FC1"/>
    <w:rsid w:val="00E93265"/>
    <w:rsid w:val="00E93742"/>
    <w:rsid w:val="00E93991"/>
    <w:rsid w:val="00E93D8C"/>
    <w:rsid w:val="00E952B6"/>
    <w:rsid w:val="00E95BC3"/>
    <w:rsid w:val="00E95C22"/>
    <w:rsid w:val="00E9622A"/>
    <w:rsid w:val="00E97616"/>
    <w:rsid w:val="00EA0617"/>
    <w:rsid w:val="00EA0B89"/>
    <w:rsid w:val="00EA1BEB"/>
    <w:rsid w:val="00EA1E9F"/>
    <w:rsid w:val="00EA3061"/>
    <w:rsid w:val="00EA33F5"/>
    <w:rsid w:val="00EA38E4"/>
    <w:rsid w:val="00EA3970"/>
    <w:rsid w:val="00EA4676"/>
    <w:rsid w:val="00EA46E4"/>
    <w:rsid w:val="00EA4A91"/>
    <w:rsid w:val="00EA4D98"/>
    <w:rsid w:val="00EA4E23"/>
    <w:rsid w:val="00EA52B7"/>
    <w:rsid w:val="00EA5708"/>
    <w:rsid w:val="00EA5D87"/>
    <w:rsid w:val="00EA778B"/>
    <w:rsid w:val="00EA7AD1"/>
    <w:rsid w:val="00EA7E91"/>
    <w:rsid w:val="00EB00DD"/>
    <w:rsid w:val="00EB02E5"/>
    <w:rsid w:val="00EB02ED"/>
    <w:rsid w:val="00EB03E8"/>
    <w:rsid w:val="00EB0D53"/>
    <w:rsid w:val="00EB0EC1"/>
    <w:rsid w:val="00EB1276"/>
    <w:rsid w:val="00EB12B8"/>
    <w:rsid w:val="00EB22D1"/>
    <w:rsid w:val="00EB236A"/>
    <w:rsid w:val="00EB2681"/>
    <w:rsid w:val="00EB399F"/>
    <w:rsid w:val="00EB3B93"/>
    <w:rsid w:val="00EB3EED"/>
    <w:rsid w:val="00EB414E"/>
    <w:rsid w:val="00EB43BD"/>
    <w:rsid w:val="00EB4A37"/>
    <w:rsid w:val="00EB4D18"/>
    <w:rsid w:val="00EB4E2F"/>
    <w:rsid w:val="00EB5B92"/>
    <w:rsid w:val="00EB7049"/>
    <w:rsid w:val="00EB779D"/>
    <w:rsid w:val="00EB780B"/>
    <w:rsid w:val="00EB7906"/>
    <w:rsid w:val="00EB7C10"/>
    <w:rsid w:val="00EC0605"/>
    <w:rsid w:val="00EC0E1A"/>
    <w:rsid w:val="00EC153B"/>
    <w:rsid w:val="00EC168E"/>
    <w:rsid w:val="00EC193F"/>
    <w:rsid w:val="00EC2145"/>
    <w:rsid w:val="00EC2297"/>
    <w:rsid w:val="00EC2329"/>
    <w:rsid w:val="00EC24B5"/>
    <w:rsid w:val="00EC25E9"/>
    <w:rsid w:val="00EC28F8"/>
    <w:rsid w:val="00EC3231"/>
    <w:rsid w:val="00EC33F2"/>
    <w:rsid w:val="00EC4811"/>
    <w:rsid w:val="00EC4939"/>
    <w:rsid w:val="00EC4987"/>
    <w:rsid w:val="00EC49A4"/>
    <w:rsid w:val="00EC4C98"/>
    <w:rsid w:val="00EC52B1"/>
    <w:rsid w:val="00EC5619"/>
    <w:rsid w:val="00EC5656"/>
    <w:rsid w:val="00EC5D60"/>
    <w:rsid w:val="00EC5DF5"/>
    <w:rsid w:val="00EC6EE3"/>
    <w:rsid w:val="00EC71CF"/>
    <w:rsid w:val="00EC7280"/>
    <w:rsid w:val="00EC7B51"/>
    <w:rsid w:val="00ED0425"/>
    <w:rsid w:val="00ED0498"/>
    <w:rsid w:val="00ED0667"/>
    <w:rsid w:val="00ED1160"/>
    <w:rsid w:val="00ED121B"/>
    <w:rsid w:val="00ED16D0"/>
    <w:rsid w:val="00ED21A5"/>
    <w:rsid w:val="00ED252C"/>
    <w:rsid w:val="00ED2561"/>
    <w:rsid w:val="00ED2DEA"/>
    <w:rsid w:val="00ED2DF5"/>
    <w:rsid w:val="00ED35E6"/>
    <w:rsid w:val="00ED36D0"/>
    <w:rsid w:val="00ED3860"/>
    <w:rsid w:val="00ED39D6"/>
    <w:rsid w:val="00ED3D35"/>
    <w:rsid w:val="00ED421C"/>
    <w:rsid w:val="00ED42F9"/>
    <w:rsid w:val="00ED51AE"/>
    <w:rsid w:val="00ED5877"/>
    <w:rsid w:val="00ED5B7F"/>
    <w:rsid w:val="00ED6235"/>
    <w:rsid w:val="00ED6E39"/>
    <w:rsid w:val="00ED75BC"/>
    <w:rsid w:val="00ED79B6"/>
    <w:rsid w:val="00ED7CBE"/>
    <w:rsid w:val="00EE045B"/>
    <w:rsid w:val="00EE0858"/>
    <w:rsid w:val="00EE08D0"/>
    <w:rsid w:val="00EE0F2D"/>
    <w:rsid w:val="00EE1700"/>
    <w:rsid w:val="00EE2B41"/>
    <w:rsid w:val="00EE2CA2"/>
    <w:rsid w:val="00EE2EAD"/>
    <w:rsid w:val="00EE32C4"/>
    <w:rsid w:val="00EE33EC"/>
    <w:rsid w:val="00EE3A20"/>
    <w:rsid w:val="00EE42CD"/>
    <w:rsid w:val="00EE450E"/>
    <w:rsid w:val="00EE4719"/>
    <w:rsid w:val="00EE49D2"/>
    <w:rsid w:val="00EE4AD7"/>
    <w:rsid w:val="00EE562C"/>
    <w:rsid w:val="00EE57DF"/>
    <w:rsid w:val="00EE5A30"/>
    <w:rsid w:val="00EE6256"/>
    <w:rsid w:val="00EE6269"/>
    <w:rsid w:val="00EE6383"/>
    <w:rsid w:val="00EE6BAD"/>
    <w:rsid w:val="00EE6CE2"/>
    <w:rsid w:val="00EE6E36"/>
    <w:rsid w:val="00EE7223"/>
    <w:rsid w:val="00EE732C"/>
    <w:rsid w:val="00EE762E"/>
    <w:rsid w:val="00EE76F4"/>
    <w:rsid w:val="00EE7876"/>
    <w:rsid w:val="00EE7951"/>
    <w:rsid w:val="00EF023E"/>
    <w:rsid w:val="00EF04C4"/>
    <w:rsid w:val="00EF1109"/>
    <w:rsid w:val="00EF2062"/>
    <w:rsid w:val="00EF2381"/>
    <w:rsid w:val="00EF272C"/>
    <w:rsid w:val="00EF2905"/>
    <w:rsid w:val="00EF2D31"/>
    <w:rsid w:val="00EF3018"/>
    <w:rsid w:val="00EF338D"/>
    <w:rsid w:val="00EF33FC"/>
    <w:rsid w:val="00EF378B"/>
    <w:rsid w:val="00EF3830"/>
    <w:rsid w:val="00EF38F4"/>
    <w:rsid w:val="00EF3F70"/>
    <w:rsid w:val="00EF4720"/>
    <w:rsid w:val="00EF4BE6"/>
    <w:rsid w:val="00EF4C96"/>
    <w:rsid w:val="00EF514B"/>
    <w:rsid w:val="00EF5CDE"/>
    <w:rsid w:val="00EF63FA"/>
    <w:rsid w:val="00EF6EE6"/>
    <w:rsid w:val="00EF7047"/>
    <w:rsid w:val="00EF7B7F"/>
    <w:rsid w:val="00F00353"/>
    <w:rsid w:val="00F00599"/>
    <w:rsid w:val="00F00F82"/>
    <w:rsid w:val="00F0132F"/>
    <w:rsid w:val="00F016DD"/>
    <w:rsid w:val="00F016DE"/>
    <w:rsid w:val="00F01A7B"/>
    <w:rsid w:val="00F025C5"/>
    <w:rsid w:val="00F026A4"/>
    <w:rsid w:val="00F028F4"/>
    <w:rsid w:val="00F04072"/>
    <w:rsid w:val="00F0424B"/>
    <w:rsid w:val="00F04AC6"/>
    <w:rsid w:val="00F04B50"/>
    <w:rsid w:val="00F04DD8"/>
    <w:rsid w:val="00F052B6"/>
    <w:rsid w:val="00F0596B"/>
    <w:rsid w:val="00F05DFF"/>
    <w:rsid w:val="00F06930"/>
    <w:rsid w:val="00F0714E"/>
    <w:rsid w:val="00F073EC"/>
    <w:rsid w:val="00F0763F"/>
    <w:rsid w:val="00F0765E"/>
    <w:rsid w:val="00F0784B"/>
    <w:rsid w:val="00F07BEE"/>
    <w:rsid w:val="00F103C1"/>
    <w:rsid w:val="00F1063D"/>
    <w:rsid w:val="00F1107F"/>
    <w:rsid w:val="00F11549"/>
    <w:rsid w:val="00F11C38"/>
    <w:rsid w:val="00F121B0"/>
    <w:rsid w:val="00F1249F"/>
    <w:rsid w:val="00F12979"/>
    <w:rsid w:val="00F12A97"/>
    <w:rsid w:val="00F12DB5"/>
    <w:rsid w:val="00F12F64"/>
    <w:rsid w:val="00F13999"/>
    <w:rsid w:val="00F13AD2"/>
    <w:rsid w:val="00F13B93"/>
    <w:rsid w:val="00F145C6"/>
    <w:rsid w:val="00F1501E"/>
    <w:rsid w:val="00F15398"/>
    <w:rsid w:val="00F16071"/>
    <w:rsid w:val="00F162C4"/>
    <w:rsid w:val="00F165AF"/>
    <w:rsid w:val="00F1664A"/>
    <w:rsid w:val="00F17129"/>
    <w:rsid w:val="00F173E5"/>
    <w:rsid w:val="00F1746B"/>
    <w:rsid w:val="00F1775A"/>
    <w:rsid w:val="00F2017A"/>
    <w:rsid w:val="00F20565"/>
    <w:rsid w:val="00F208E8"/>
    <w:rsid w:val="00F21870"/>
    <w:rsid w:val="00F21CB6"/>
    <w:rsid w:val="00F22299"/>
    <w:rsid w:val="00F22329"/>
    <w:rsid w:val="00F223AB"/>
    <w:rsid w:val="00F233D7"/>
    <w:rsid w:val="00F23DC2"/>
    <w:rsid w:val="00F23E2A"/>
    <w:rsid w:val="00F23FCE"/>
    <w:rsid w:val="00F240F8"/>
    <w:rsid w:val="00F244CE"/>
    <w:rsid w:val="00F25292"/>
    <w:rsid w:val="00F25588"/>
    <w:rsid w:val="00F2595A"/>
    <w:rsid w:val="00F25C16"/>
    <w:rsid w:val="00F25C96"/>
    <w:rsid w:val="00F25F18"/>
    <w:rsid w:val="00F26175"/>
    <w:rsid w:val="00F261B4"/>
    <w:rsid w:val="00F261E4"/>
    <w:rsid w:val="00F2650B"/>
    <w:rsid w:val="00F26529"/>
    <w:rsid w:val="00F2687A"/>
    <w:rsid w:val="00F2737C"/>
    <w:rsid w:val="00F2745B"/>
    <w:rsid w:val="00F27DB1"/>
    <w:rsid w:val="00F3010E"/>
    <w:rsid w:val="00F307CF"/>
    <w:rsid w:val="00F3213F"/>
    <w:rsid w:val="00F3226F"/>
    <w:rsid w:val="00F3275E"/>
    <w:rsid w:val="00F32C08"/>
    <w:rsid w:val="00F32CA6"/>
    <w:rsid w:val="00F32D64"/>
    <w:rsid w:val="00F32FAB"/>
    <w:rsid w:val="00F331B1"/>
    <w:rsid w:val="00F33EB8"/>
    <w:rsid w:val="00F34050"/>
    <w:rsid w:val="00F343A5"/>
    <w:rsid w:val="00F346F6"/>
    <w:rsid w:val="00F3499F"/>
    <w:rsid w:val="00F35185"/>
    <w:rsid w:val="00F35782"/>
    <w:rsid w:val="00F35A8E"/>
    <w:rsid w:val="00F369B0"/>
    <w:rsid w:val="00F37955"/>
    <w:rsid w:val="00F37AF0"/>
    <w:rsid w:val="00F400BB"/>
    <w:rsid w:val="00F40354"/>
    <w:rsid w:val="00F4071A"/>
    <w:rsid w:val="00F40D32"/>
    <w:rsid w:val="00F40E6F"/>
    <w:rsid w:val="00F415D8"/>
    <w:rsid w:val="00F42170"/>
    <w:rsid w:val="00F42215"/>
    <w:rsid w:val="00F427DA"/>
    <w:rsid w:val="00F42EA7"/>
    <w:rsid w:val="00F43120"/>
    <w:rsid w:val="00F43636"/>
    <w:rsid w:val="00F437E7"/>
    <w:rsid w:val="00F43ED4"/>
    <w:rsid w:val="00F4408C"/>
    <w:rsid w:val="00F44E0C"/>
    <w:rsid w:val="00F45153"/>
    <w:rsid w:val="00F4538F"/>
    <w:rsid w:val="00F46083"/>
    <w:rsid w:val="00F4622B"/>
    <w:rsid w:val="00F465AC"/>
    <w:rsid w:val="00F4699A"/>
    <w:rsid w:val="00F46F5F"/>
    <w:rsid w:val="00F4746F"/>
    <w:rsid w:val="00F4772D"/>
    <w:rsid w:val="00F47898"/>
    <w:rsid w:val="00F47ADE"/>
    <w:rsid w:val="00F47DDF"/>
    <w:rsid w:val="00F507A4"/>
    <w:rsid w:val="00F507D8"/>
    <w:rsid w:val="00F508A8"/>
    <w:rsid w:val="00F50960"/>
    <w:rsid w:val="00F52472"/>
    <w:rsid w:val="00F524AF"/>
    <w:rsid w:val="00F52880"/>
    <w:rsid w:val="00F52B18"/>
    <w:rsid w:val="00F52B8E"/>
    <w:rsid w:val="00F52F3D"/>
    <w:rsid w:val="00F530F1"/>
    <w:rsid w:val="00F53678"/>
    <w:rsid w:val="00F53930"/>
    <w:rsid w:val="00F53E98"/>
    <w:rsid w:val="00F53EBB"/>
    <w:rsid w:val="00F55775"/>
    <w:rsid w:val="00F5631F"/>
    <w:rsid w:val="00F56CBA"/>
    <w:rsid w:val="00F56D87"/>
    <w:rsid w:val="00F574FC"/>
    <w:rsid w:val="00F57BEF"/>
    <w:rsid w:val="00F60213"/>
    <w:rsid w:val="00F6049C"/>
    <w:rsid w:val="00F605A1"/>
    <w:rsid w:val="00F60637"/>
    <w:rsid w:val="00F609D0"/>
    <w:rsid w:val="00F60A2B"/>
    <w:rsid w:val="00F60C1D"/>
    <w:rsid w:val="00F60E68"/>
    <w:rsid w:val="00F61047"/>
    <w:rsid w:val="00F621BE"/>
    <w:rsid w:val="00F621EC"/>
    <w:rsid w:val="00F624B5"/>
    <w:rsid w:val="00F6254B"/>
    <w:rsid w:val="00F62A9F"/>
    <w:rsid w:val="00F62B9E"/>
    <w:rsid w:val="00F6305B"/>
    <w:rsid w:val="00F63786"/>
    <w:rsid w:val="00F63ACF"/>
    <w:rsid w:val="00F63C5E"/>
    <w:rsid w:val="00F63D91"/>
    <w:rsid w:val="00F64382"/>
    <w:rsid w:val="00F64D04"/>
    <w:rsid w:val="00F653BA"/>
    <w:rsid w:val="00F65990"/>
    <w:rsid w:val="00F65B4B"/>
    <w:rsid w:val="00F65B76"/>
    <w:rsid w:val="00F65BDD"/>
    <w:rsid w:val="00F66F6E"/>
    <w:rsid w:val="00F675F2"/>
    <w:rsid w:val="00F67C46"/>
    <w:rsid w:val="00F70293"/>
    <w:rsid w:val="00F705BB"/>
    <w:rsid w:val="00F70764"/>
    <w:rsid w:val="00F70CCB"/>
    <w:rsid w:val="00F70FF0"/>
    <w:rsid w:val="00F7174A"/>
    <w:rsid w:val="00F71824"/>
    <w:rsid w:val="00F7194E"/>
    <w:rsid w:val="00F71E7A"/>
    <w:rsid w:val="00F7278D"/>
    <w:rsid w:val="00F72962"/>
    <w:rsid w:val="00F729FC"/>
    <w:rsid w:val="00F72ABB"/>
    <w:rsid w:val="00F7329A"/>
    <w:rsid w:val="00F7337B"/>
    <w:rsid w:val="00F73C35"/>
    <w:rsid w:val="00F73F96"/>
    <w:rsid w:val="00F73FE1"/>
    <w:rsid w:val="00F74261"/>
    <w:rsid w:val="00F74ACF"/>
    <w:rsid w:val="00F75514"/>
    <w:rsid w:val="00F755C6"/>
    <w:rsid w:val="00F758AE"/>
    <w:rsid w:val="00F75CB1"/>
    <w:rsid w:val="00F75FC4"/>
    <w:rsid w:val="00F76AA5"/>
    <w:rsid w:val="00F76BA6"/>
    <w:rsid w:val="00F76CFC"/>
    <w:rsid w:val="00F77CCC"/>
    <w:rsid w:val="00F8026E"/>
    <w:rsid w:val="00F8045C"/>
    <w:rsid w:val="00F80B53"/>
    <w:rsid w:val="00F81100"/>
    <w:rsid w:val="00F81243"/>
    <w:rsid w:val="00F812D7"/>
    <w:rsid w:val="00F8135A"/>
    <w:rsid w:val="00F8161C"/>
    <w:rsid w:val="00F818B7"/>
    <w:rsid w:val="00F81CA6"/>
    <w:rsid w:val="00F81E48"/>
    <w:rsid w:val="00F81F4F"/>
    <w:rsid w:val="00F820AD"/>
    <w:rsid w:val="00F82515"/>
    <w:rsid w:val="00F82583"/>
    <w:rsid w:val="00F82E24"/>
    <w:rsid w:val="00F83270"/>
    <w:rsid w:val="00F834A2"/>
    <w:rsid w:val="00F835A8"/>
    <w:rsid w:val="00F83B83"/>
    <w:rsid w:val="00F83F35"/>
    <w:rsid w:val="00F84191"/>
    <w:rsid w:val="00F8481D"/>
    <w:rsid w:val="00F8494D"/>
    <w:rsid w:val="00F84CB8"/>
    <w:rsid w:val="00F855DB"/>
    <w:rsid w:val="00F85BCA"/>
    <w:rsid w:val="00F85C79"/>
    <w:rsid w:val="00F86152"/>
    <w:rsid w:val="00F86CB5"/>
    <w:rsid w:val="00F87282"/>
    <w:rsid w:val="00F873AF"/>
    <w:rsid w:val="00F90BB7"/>
    <w:rsid w:val="00F912C2"/>
    <w:rsid w:val="00F918B9"/>
    <w:rsid w:val="00F92482"/>
    <w:rsid w:val="00F924EF"/>
    <w:rsid w:val="00F925B2"/>
    <w:rsid w:val="00F92605"/>
    <w:rsid w:val="00F927D2"/>
    <w:rsid w:val="00F92D0F"/>
    <w:rsid w:val="00F92DCA"/>
    <w:rsid w:val="00F931CA"/>
    <w:rsid w:val="00F935A2"/>
    <w:rsid w:val="00F935F9"/>
    <w:rsid w:val="00F936B6"/>
    <w:rsid w:val="00F93DF2"/>
    <w:rsid w:val="00F941F1"/>
    <w:rsid w:val="00F947D9"/>
    <w:rsid w:val="00F952F9"/>
    <w:rsid w:val="00F959E9"/>
    <w:rsid w:val="00F95DFA"/>
    <w:rsid w:val="00F96129"/>
    <w:rsid w:val="00F96B88"/>
    <w:rsid w:val="00F97346"/>
    <w:rsid w:val="00F9775B"/>
    <w:rsid w:val="00F9790D"/>
    <w:rsid w:val="00F97928"/>
    <w:rsid w:val="00F97C21"/>
    <w:rsid w:val="00FA0196"/>
    <w:rsid w:val="00FA021F"/>
    <w:rsid w:val="00FA066A"/>
    <w:rsid w:val="00FA0DD0"/>
    <w:rsid w:val="00FA1064"/>
    <w:rsid w:val="00FA10BF"/>
    <w:rsid w:val="00FA1153"/>
    <w:rsid w:val="00FA1426"/>
    <w:rsid w:val="00FA2051"/>
    <w:rsid w:val="00FA223A"/>
    <w:rsid w:val="00FA2412"/>
    <w:rsid w:val="00FA2714"/>
    <w:rsid w:val="00FA2D8A"/>
    <w:rsid w:val="00FA3389"/>
    <w:rsid w:val="00FA3804"/>
    <w:rsid w:val="00FA3D72"/>
    <w:rsid w:val="00FA4834"/>
    <w:rsid w:val="00FA5159"/>
    <w:rsid w:val="00FA5564"/>
    <w:rsid w:val="00FA5B5C"/>
    <w:rsid w:val="00FA610C"/>
    <w:rsid w:val="00FA65BD"/>
    <w:rsid w:val="00FA6E31"/>
    <w:rsid w:val="00FA6F95"/>
    <w:rsid w:val="00FA6FA7"/>
    <w:rsid w:val="00FA7380"/>
    <w:rsid w:val="00FA765B"/>
    <w:rsid w:val="00FA7947"/>
    <w:rsid w:val="00FA7B50"/>
    <w:rsid w:val="00FB0BB0"/>
    <w:rsid w:val="00FB0C0A"/>
    <w:rsid w:val="00FB0CF2"/>
    <w:rsid w:val="00FB0D09"/>
    <w:rsid w:val="00FB139A"/>
    <w:rsid w:val="00FB1C3C"/>
    <w:rsid w:val="00FB2637"/>
    <w:rsid w:val="00FB325A"/>
    <w:rsid w:val="00FB395B"/>
    <w:rsid w:val="00FB3BC2"/>
    <w:rsid w:val="00FB3F27"/>
    <w:rsid w:val="00FB3F5F"/>
    <w:rsid w:val="00FB44E3"/>
    <w:rsid w:val="00FB46F0"/>
    <w:rsid w:val="00FB4909"/>
    <w:rsid w:val="00FB4B49"/>
    <w:rsid w:val="00FB4FEF"/>
    <w:rsid w:val="00FB58F3"/>
    <w:rsid w:val="00FB5FC6"/>
    <w:rsid w:val="00FB6035"/>
    <w:rsid w:val="00FB6083"/>
    <w:rsid w:val="00FB65BE"/>
    <w:rsid w:val="00FB6E9E"/>
    <w:rsid w:val="00FB7019"/>
    <w:rsid w:val="00FB78B8"/>
    <w:rsid w:val="00FC04FA"/>
    <w:rsid w:val="00FC0A78"/>
    <w:rsid w:val="00FC13D3"/>
    <w:rsid w:val="00FC1A54"/>
    <w:rsid w:val="00FC1F47"/>
    <w:rsid w:val="00FC1FB3"/>
    <w:rsid w:val="00FC21A4"/>
    <w:rsid w:val="00FC2E70"/>
    <w:rsid w:val="00FC343E"/>
    <w:rsid w:val="00FC454B"/>
    <w:rsid w:val="00FC4908"/>
    <w:rsid w:val="00FC4A10"/>
    <w:rsid w:val="00FC60C2"/>
    <w:rsid w:val="00FC63C8"/>
    <w:rsid w:val="00FC659F"/>
    <w:rsid w:val="00FC6C2D"/>
    <w:rsid w:val="00FD0501"/>
    <w:rsid w:val="00FD09EB"/>
    <w:rsid w:val="00FD0D23"/>
    <w:rsid w:val="00FD10D3"/>
    <w:rsid w:val="00FD1138"/>
    <w:rsid w:val="00FD1284"/>
    <w:rsid w:val="00FD1448"/>
    <w:rsid w:val="00FD14F7"/>
    <w:rsid w:val="00FD1516"/>
    <w:rsid w:val="00FD1E29"/>
    <w:rsid w:val="00FD1E4B"/>
    <w:rsid w:val="00FD26C1"/>
    <w:rsid w:val="00FD2775"/>
    <w:rsid w:val="00FD294A"/>
    <w:rsid w:val="00FD29D2"/>
    <w:rsid w:val="00FD2DA1"/>
    <w:rsid w:val="00FD2DB0"/>
    <w:rsid w:val="00FD3485"/>
    <w:rsid w:val="00FD34F5"/>
    <w:rsid w:val="00FD3B76"/>
    <w:rsid w:val="00FD4097"/>
    <w:rsid w:val="00FD4666"/>
    <w:rsid w:val="00FD47F9"/>
    <w:rsid w:val="00FD485D"/>
    <w:rsid w:val="00FD49A6"/>
    <w:rsid w:val="00FD505E"/>
    <w:rsid w:val="00FD5458"/>
    <w:rsid w:val="00FD596E"/>
    <w:rsid w:val="00FD63F0"/>
    <w:rsid w:val="00FD64C3"/>
    <w:rsid w:val="00FD6CAD"/>
    <w:rsid w:val="00FD7046"/>
    <w:rsid w:val="00FD7441"/>
    <w:rsid w:val="00FD7667"/>
    <w:rsid w:val="00FD7840"/>
    <w:rsid w:val="00FD7F14"/>
    <w:rsid w:val="00FE0D1D"/>
    <w:rsid w:val="00FE0EDE"/>
    <w:rsid w:val="00FE1202"/>
    <w:rsid w:val="00FE1661"/>
    <w:rsid w:val="00FE1947"/>
    <w:rsid w:val="00FE1C6E"/>
    <w:rsid w:val="00FE1DA9"/>
    <w:rsid w:val="00FE2244"/>
    <w:rsid w:val="00FE2994"/>
    <w:rsid w:val="00FE2FF9"/>
    <w:rsid w:val="00FE33A0"/>
    <w:rsid w:val="00FE355C"/>
    <w:rsid w:val="00FE36B3"/>
    <w:rsid w:val="00FE3B95"/>
    <w:rsid w:val="00FE5198"/>
    <w:rsid w:val="00FE53F1"/>
    <w:rsid w:val="00FE5AF3"/>
    <w:rsid w:val="00FE5F60"/>
    <w:rsid w:val="00FE6B7A"/>
    <w:rsid w:val="00FE6F30"/>
    <w:rsid w:val="00FE77E7"/>
    <w:rsid w:val="00FE78D2"/>
    <w:rsid w:val="00FE7BF7"/>
    <w:rsid w:val="00FF06DA"/>
    <w:rsid w:val="00FF08E0"/>
    <w:rsid w:val="00FF0B6E"/>
    <w:rsid w:val="00FF13BB"/>
    <w:rsid w:val="00FF15D1"/>
    <w:rsid w:val="00FF2515"/>
    <w:rsid w:val="00FF34B2"/>
    <w:rsid w:val="00FF4432"/>
    <w:rsid w:val="00FF4D6A"/>
    <w:rsid w:val="00FF5208"/>
    <w:rsid w:val="00FF52F4"/>
    <w:rsid w:val="00FF546C"/>
    <w:rsid w:val="00FF585F"/>
    <w:rsid w:val="00FF623E"/>
    <w:rsid w:val="00FF634A"/>
    <w:rsid w:val="00FF6C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6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B2"/>
    <w:pPr>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next w:val="Normal"/>
    <w:link w:val="Heading1Char"/>
    <w:qFormat/>
    <w:rsid w:val="001138B2"/>
    <w:pPr>
      <w:keepNext/>
      <w:jc w:val="center"/>
      <w:outlineLvl w:val="0"/>
    </w:pPr>
    <w:rPr>
      <w:b/>
      <w:snapToGrid w:val="0"/>
      <w:color w:val="000000"/>
      <w:sz w:val="16"/>
      <w:lang w:eastAsia="en-US"/>
    </w:rPr>
  </w:style>
  <w:style w:type="paragraph" w:styleId="Heading2">
    <w:name w:val="heading 2"/>
    <w:basedOn w:val="Normal"/>
    <w:next w:val="Normal"/>
    <w:link w:val="Heading2Char"/>
    <w:qFormat/>
    <w:rsid w:val="001138B2"/>
    <w:pPr>
      <w:keepNext/>
      <w:spacing w:line="480" w:lineRule="auto"/>
      <w:jc w:val="center"/>
      <w:outlineLvl w:val="1"/>
    </w:pPr>
    <w:rPr>
      <w:b/>
      <w:sz w:val="24"/>
    </w:rPr>
  </w:style>
  <w:style w:type="paragraph" w:styleId="Heading3">
    <w:name w:val="heading 3"/>
    <w:basedOn w:val="Normal"/>
    <w:next w:val="Normal"/>
    <w:link w:val="Heading3Char"/>
    <w:qFormat/>
    <w:rsid w:val="001138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138B2"/>
    <w:pPr>
      <w:keepNext/>
      <w:ind w:left="284" w:hanging="284"/>
      <w:jc w:val="both"/>
      <w:outlineLvl w:val="3"/>
    </w:pPr>
    <w:rPr>
      <w:b/>
      <w:sz w:val="24"/>
      <w:lang w:val="en-US"/>
    </w:rPr>
  </w:style>
  <w:style w:type="paragraph" w:styleId="Heading5">
    <w:name w:val="heading 5"/>
    <w:basedOn w:val="Normal"/>
    <w:next w:val="Normal"/>
    <w:link w:val="Heading5Char"/>
    <w:uiPriority w:val="99"/>
    <w:qFormat/>
    <w:rsid w:val="001138B2"/>
    <w:pPr>
      <w:keepNext/>
      <w:tabs>
        <w:tab w:val="center" w:pos="7938"/>
      </w:tabs>
      <w:outlineLvl w:val="4"/>
    </w:pPr>
    <w:rPr>
      <w:b/>
      <w:sz w:val="24"/>
    </w:rPr>
  </w:style>
  <w:style w:type="paragraph" w:styleId="Heading7">
    <w:name w:val="heading 7"/>
    <w:basedOn w:val="Normal"/>
    <w:next w:val="Normal"/>
    <w:link w:val="Heading7Char"/>
    <w:qFormat/>
    <w:rsid w:val="001138B2"/>
    <w:pPr>
      <w:keepNext/>
      <w:numPr>
        <w:numId w:val="1"/>
      </w:numPr>
      <w:outlineLvl w:val="6"/>
    </w:pPr>
    <w:rPr>
      <w:sz w:val="24"/>
    </w:rPr>
  </w:style>
  <w:style w:type="paragraph" w:styleId="Heading8">
    <w:name w:val="heading 8"/>
    <w:basedOn w:val="Normal"/>
    <w:next w:val="Normal"/>
    <w:link w:val="Heading8Char"/>
    <w:qFormat/>
    <w:rsid w:val="001138B2"/>
    <w:pPr>
      <w:keepNext/>
      <w:ind w:left="284" w:hanging="284"/>
      <w:jc w:val="both"/>
      <w:outlineLvl w:val="7"/>
    </w:pPr>
    <w:rPr>
      <w:sz w:val="24"/>
      <w:lang w:val="en-GB"/>
    </w:rPr>
  </w:style>
  <w:style w:type="paragraph" w:styleId="Heading9">
    <w:name w:val="heading 9"/>
    <w:basedOn w:val="Normal"/>
    <w:next w:val="Normal"/>
    <w:link w:val="Heading9Char"/>
    <w:qFormat/>
    <w:rsid w:val="001138B2"/>
    <w:pPr>
      <w:keepNext/>
      <w:outlineLvl w:val="8"/>
    </w:pPr>
    <w:rPr>
      <w:snapToGrid w:val="0"/>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8B2"/>
    <w:rPr>
      <w:rFonts w:ascii="Times New Roman" w:eastAsia="Times New Roman" w:hAnsi="Times New Roman" w:cs="Times New Roman"/>
      <w:b/>
      <w:snapToGrid w:val="0"/>
      <w:color w:val="000000"/>
      <w:sz w:val="16"/>
      <w:szCs w:val="20"/>
      <w:lang w:val="en-AU"/>
    </w:rPr>
  </w:style>
  <w:style w:type="character" w:customStyle="1" w:styleId="Heading2Char">
    <w:name w:val="Heading 2 Char"/>
    <w:basedOn w:val="DefaultParagraphFont"/>
    <w:link w:val="Heading2"/>
    <w:rsid w:val="001138B2"/>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rsid w:val="001138B2"/>
    <w:rPr>
      <w:rFonts w:ascii="Arial" w:eastAsia="Times New Roman" w:hAnsi="Arial" w:cs="Arial"/>
      <w:b/>
      <w:bCs/>
      <w:sz w:val="26"/>
      <w:szCs w:val="26"/>
      <w:lang w:val="en-AU" w:eastAsia="hr-HR"/>
    </w:rPr>
  </w:style>
  <w:style w:type="character" w:customStyle="1" w:styleId="Heading4Char">
    <w:name w:val="Heading 4 Char"/>
    <w:basedOn w:val="DefaultParagraphFont"/>
    <w:link w:val="Heading4"/>
    <w:rsid w:val="001138B2"/>
    <w:rPr>
      <w:rFonts w:ascii="Times New Roman" w:eastAsia="Times New Roman" w:hAnsi="Times New Roman" w:cs="Times New Roman"/>
      <w:b/>
      <w:sz w:val="24"/>
      <w:szCs w:val="20"/>
      <w:lang w:val="en-US" w:eastAsia="hr-HR"/>
    </w:rPr>
  </w:style>
  <w:style w:type="character" w:customStyle="1" w:styleId="Heading5Char">
    <w:name w:val="Heading 5 Char"/>
    <w:basedOn w:val="DefaultParagraphFont"/>
    <w:link w:val="Heading5"/>
    <w:uiPriority w:val="99"/>
    <w:rsid w:val="001138B2"/>
    <w:rPr>
      <w:rFonts w:ascii="Times New Roman" w:eastAsia="Times New Roman" w:hAnsi="Times New Roman" w:cs="Times New Roman"/>
      <w:b/>
      <w:sz w:val="24"/>
      <w:szCs w:val="20"/>
      <w:lang w:eastAsia="hr-HR"/>
    </w:rPr>
  </w:style>
  <w:style w:type="character" w:customStyle="1" w:styleId="Heading7Char">
    <w:name w:val="Heading 7 Char"/>
    <w:basedOn w:val="DefaultParagraphFont"/>
    <w:link w:val="Heading7"/>
    <w:rsid w:val="001138B2"/>
    <w:rPr>
      <w:rFonts w:ascii="Times New Roman" w:eastAsia="Times New Roman" w:hAnsi="Times New Roman" w:cs="Times New Roman"/>
      <w:sz w:val="24"/>
      <w:szCs w:val="20"/>
      <w:lang w:eastAsia="hr-HR"/>
    </w:rPr>
  </w:style>
  <w:style w:type="character" w:customStyle="1" w:styleId="Heading8Char">
    <w:name w:val="Heading 8 Char"/>
    <w:basedOn w:val="DefaultParagraphFont"/>
    <w:link w:val="Heading8"/>
    <w:rsid w:val="001138B2"/>
    <w:rPr>
      <w:rFonts w:ascii="Times New Roman" w:eastAsia="Times New Roman" w:hAnsi="Times New Roman" w:cs="Times New Roman"/>
      <w:sz w:val="24"/>
      <w:szCs w:val="20"/>
      <w:lang w:val="en-GB" w:eastAsia="hr-HR"/>
    </w:rPr>
  </w:style>
  <w:style w:type="character" w:customStyle="1" w:styleId="Heading9Char">
    <w:name w:val="Heading 9 Char"/>
    <w:basedOn w:val="DefaultParagraphFont"/>
    <w:link w:val="Heading9"/>
    <w:rsid w:val="001138B2"/>
    <w:rPr>
      <w:rFonts w:ascii="Times New Roman" w:eastAsia="Times New Roman" w:hAnsi="Times New Roman" w:cs="Times New Roman"/>
      <w:snapToGrid w:val="0"/>
      <w:color w:val="000000"/>
      <w:sz w:val="24"/>
      <w:szCs w:val="20"/>
      <w:lang w:val="en-AU"/>
    </w:rPr>
  </w:style>
  <w:style w:type="paragraph" w:styleId="BodyText">
    <w:name w:val="Body Text"/>
    <w:aliases w:val="glava, uvlaka 3,uvlaka 3"/>
    <w:basedOn w:val="Normal"/>
    <w:link w:val="BodyTextChar"/>
    <w:rsid w:val="001138B2"/>
    <w:pPr>
      <w:jc w:val="both"/>
    </w:pPr>
    <w:rPr>
      <w:lang w:val="en-US"/>
    </w:rPr>
  </w:style>
  <w:style w:type="character" w:customStyle="1" w:styleId="BodyTextChar">
    <w:name w:val="Body Text Char"/>
    <w:aliases w:val="glava Char, uvlaka 3 Char,uvlaka 3 Char"/>
    <w:basedOn w:val="DefaultParagraphFont"/>
    <w:link w:val="BodyText"/>
    <w:rsid w:val="001138B2"/>
    <w:rPr>
      <w:rFonts w:ascii="Times New Roman" w:eastAsia="Times New Roman" w:hAnsi="Times New Roman" w:cs="Times New Roman"/>
      <w:sz w:val="20"/>
      <w:szCs w:val="20"/>
      <w:lang w:val="en-US" w:eastAsia="hr-HR"/>
    </w:rPr>
  </w:style>
  <w:style w:type="paragraph" w:styleId="BodyTextIndent">
    <w:name w:val="Body Text Indent"/>
    <w:basedOn w:val="Normal"/>
    <w:link w:val="BodyTextIndentChar"/>
    <w:uiPriority w:val="99"/>
    <w:rsid w:val="001138B2"/>
    <w:pPr>
      <w:ind w:firstLine="720"/>
    </w:pPr>
    <w:rPr>
      <w:i/>
      <w:sz w:val="18"/>
      <w:lang w:val="en-US"/>
    </w:rPr>
  </w:style>
  <w:style w:type="character" w:customStyle="1" w:styleId="BodyTextIndentChar">
    <w:name w:val="Body Text Indent Char"/>
    <w:basedOn w:val="DefaultParagraphFont"/>
    <w:link w:val="BodyTextIndent"/>
    <w:uiPriority w:val="99"/>
    <w:rsid w:val="001138B2"/>
    <w:rPr>
      <w:rFonts w:ascii="Times New Roman" w:eastAsia="Times New Roman" w:hAnsi="Times New Roman" w:cs="Times New Roman"/>
      <w:i/>
      <w:sz w:val="18"/>
      <w:szCs w:val="20"/>
      <w:lang w:val="en-US" w:eastAsia="hr-HR"/>
    </w:rPr>
  </w:style>
  <w:style w:type="paragraph" w:styleId="Footer">
    <w:name w:val="footer"/>
    <w:basedOn w:val="Normal"/>
    <w:link w:val="FooterChar"/>
    <w:uiPriority w:val="99"/>
    <w:rsid w:val="001138B2"/>
    <w:pPr>
      <w:tabs>
        <w:tab w:val="center" w:pos="4320"/>
        <w:tab w:val="right" w:pos="8640"/>
      </w:tabs>
    </w:pPr>
    <w:rPr>
      <w:lang w:val="en-US"/>
    </w:rPr>
  </w:style>
  <w:style w:type="character" w:customStyle="1" w:styleId="FooterChar">
    <w:name w:val="Footer Char"/>
    <w:basedOn w:val="DefaultParagraphFont"/>
    <w:link w:val="Footer"/>
    <w:uiPriority w:val="99"/>
    <w:rsid w:val="001138B2"/>
    <w:rPr>
      <w:rFonts w:ascii="Times New Roman" w:eastAsia="Times New Roman" w:hAnsi="Times New Roman" w:cs="Times New Roman"/>
      <w:sz w:val="20"/>
      <w:szCs w:val="20"/>
      <w:lang w:val="en-US" w:eastAsia="hr-HR"/>
    </w:rPr>
  </w:style>
  <w:style w:type="paragraph" w:styleId="BodyTextIndent3">
    <w:name w:val="Body Text Indent 3"/>
    <w:basedOn w:val="Normal"/>
    <w:link w:val="BodyTextIndent3Char"/>
    <w:rsid w:val="001138B2"/>
    <w:pPr>
      <w:ind w:firstLine="720"/>
      <w:jc w:val="both"/>
    </w:pPr>
    <w:rPr>
      <w:sz w:val="24"/>
    </w:rPr>
  </w:style>
  <w:style w:type="character" w:customStyle="1" w:styleId="BodyTextIndent3Char">
    <w:name w:val="Body Text Indent 3 Char"/>
    <w:basedOn w:val="DefaultParagraphFont"/>
    <w:link w:val="BodyTextIndent3"/>
    <w:rsid w:val="001138B2"/>
    <w:rPr>
      <w:rFonts w:ascii="Times New Roman" w:eastAsia="Times New Roman" w:hAnsi="Times New Roman" w:cs="Times New Roman"/>
      <w:sz w:val="24"/>
      <w:szCs w:val="20"/>
      <w:lang w:eastAsia="hr-HR"/>
    </w:rPr>
  </w:style>
  <w:style w:type="paragraph" w:styleId="BodyText3">
    <w:name w:val="Body Text 3"/>
    <w:basedOn w:val="Normal"/>
    <w:link w:val="BodyText3Char"/>
    <w:rsid w:val="001138B2"/>
    <w:pPr>
      <w:jc w:val="both"/>
    </w:pPr>
    <w:rPr>
      <w:sz w:val="24"/>
    </w:rPr>
  </w:style>
  <w:style w:type="character" w:customStyle="1" w:styleId="BodyText3Char">
    <w:name w:val="Body Text 3 Char"/>
    <w:basedOn w:val="DefaultParagraphFont"/>
    <w:link w:val="BodyText3"/>
    <w:rsid w:val="001138B2"/>
    <w:rPr>
      <w:rFonts w:ascii="Times New Roman" w:eastAsia="Times New Roman" w:hAnsi="Times New Roman" w:cs="Times New Roman"/>
      <w:sz w:val="24"/>
      <w:szCs w:val="20"/>
      <w:lang w:eastAsia="hr-HR"/>
    </w:rPr>
  </w:style>
  <w:style w:type="paragraph" w:styleId="BodyText2">
    <w:name w:val="Body Text 2"/>
    <w:basedOn w:val="Normal"/>
    <w:link w:val="BodyText2Char"/>
    <w:rsid w:val="001138B2"/>
    <w:rPr>
      <w:sz w:val="24"/>
    </w:rPr>
  </w:style>
  <w:style w:type="character" w:customStyle="1" w:styleId="BodyText2Char">
    <w:name w:val="Body Text 2 Char"/>
    <w:basedOn w:val="DefaultParagraphFont"/>
    <w:link w:val="BodyText2"/>
    <w:rsid w:val="001138B2"/>
    <w:rPr>
      <w:rFonts w:ascii="Times New Roman" w:eastAsia="Times New Roman" w:hAnsi="Times New Roman" w:cs="Times New Roman"/>
      <w:sz w:val="24"/>
      <w:szCs w:val="20"/>
      <w:lang w:eastAsia="hr-HR"/>
    </w:rPr>
  </w:style>
  <w:style w:type="paragraph" w:styleId="Header">
    <w:name w:val="header"/>
    <w:basedOn w:val="Normal"/>
    <w:link w:val="HeaderChar"/>
    <w:rsid w:val="001138B2"/>
    <w:pPr>
      <w:tabs>
        <w:tab w:val="center" w:pos="4320"/>
        <w:tab w:val="right" w:pos="8640"/>
      </w:tabs>
    </w:pPr>
    <w:rPr>
      <w:rFonts w:ascii="HRHelvetica" w:hAnsi="HRHelvetica"/>
      <w:sz w:val="24"/>
      <w:lang w:val="en-US"/>
    </w:rPr>
  </w:style>
  <w:style w:type="character" w:customStyle="1" w:styleId="HeaderChar">
    <w:name w:val="Header Char"/>
    <w:basedOn w:val="DefaultParagraphFont"/>
    <w:link w:val="Header"/>
    <w:rsid w:val="001138B2"/>
    <w:rPr>
      <w:rFonts w:ascii="HRHelvetica" w:eastAsia="Times New Roman" w:hAnsi="HRHelvetica" w:cs="Times New Roman"/>
      <w:sz w:val="24"/>
      <w:szCs w:val="20"/>
      <w:lang w:val="en-US" w:eastAsia="hr-HR"/>
    </w:rPr>
  </w:style>
  <w:style w:type="paragraph" w:styleId="BodyTextIndent2">
    <w:name w:val="Body Text Indent 2"/>
    <w:aliases w:val="  uvlaka 2,uvlaka 2"/>
    <w:basedOn w:val="Normal"/>
    <w:link w:val="BodyTextIndent2Char"/>
    <w:rsid w:val="001138B2"/>
    <w:pPr>
      <w:ind w:firstLine="720"/>
      <w:jc w:val="center"/>
    </w:pPr>
    <w:rPr>
      <w:b/>
      <w:sz w:val="24"/>
      <w:lang w:val="en-US"/>
    </w:rPr>
  </w:style>
  <w:style w:type="character" w:customStyle="1" w:styleId="BodyTextIndent2Char">
    <w:name w:val="Body Text Indent 2 Char"/>
    <w:aliases w:val="  uvlaka 2 Char,uvlaka 2 Char"/>
    <w:basedOn w:val="DefaultParagraphFont"/>
    <w:link w:val="BodyTextIndent2"/>
    <w:rsid w:val="001138B2"/>
    <w:rPr>
      <w:rFonts w:ascii="Times New Roman" w:eastAsia="Times New Roman" w:hAnsi="Times New Roman" w:cs="Times New Roman"/>
      <w:b/>
      <w:sz w:val="24"/>
      <w:szCs w:val="20"/>
      <w:lang w:val="en-US" w:eastAsia="hr-HR"/>
    </w:rPr>
  </w:style>
  <w:style w:type="character" w:styleId="PageNumber">
    <w:name w:val="page number"/>
    <w:basedOn w:val="DefaultParagraphFont"/>
    <w:rsid w:val="001138B2"/>
  </w:style>
  <w:style w:type="paragraph" w:styleId="NormalWeb">
    <w:name w:val="Normal (Web)"/>
    <w:basedOn w:val="Normal"/>
    <w:uiPriority w:val="99"/>
    <w:rsid w:val="001138B2"/>
    <w:pPr>
      <w:spacing w:before="100" w:after="100"/>
    </w:pPr>
    <w:rPr>
      <w:sz w:val="24"/>
      <w:lang w:val="en-US"/>
    </w:rPr>
  </w:style>
  <w:style w:type="paragraph" w:customStyle="1" w:styleId="BodyTextglava">
    <w:name w:val="Body Text.glava"/>
    <w:basedOn w:val="Normal"/>
    <w:rsid w:val="001138B2"/>
    <w:pPr>
      <w:jc w:val="both"/>
    </w:pPr>
    <w:rPr>
      <w:rFonts w:ascii="HRTimes" w:hAnsi="HRTimes"/>
      <w:sz w:val="24"/>
      <w:lang w:val="en-US"/>
    </w:rPr>
  </w:style>
  <w:style w:type="paragraph" w:styleId="Title">
    <w:name w:val="Title"/>
    <w:basedOn w:val="Normal"/>
    <w:link w:val="TitleChar"/>
    <w:qFormat/>
    <w:rsid w:val="001138B2"/>
    <w:pPr>
      <w:jc w:val="center"/>
    </w:pPr>
    <w:rPr>
      <w:b/>
      <w:sz w:val="24"/>
    </w:rPr>
  </w:style>
  <w:style w:type="character" w:customStyle="1" w:styleId="TitleChar">
    <w:name w:val="Title Char"/>
    <w:basedOn w:val="DefaultParagraphFont"/>
    <w:link w:val="Title"/>
    <w:rsid w:val="001138B2"/>
    <w:rPr>
      <w:rFonts w:ascii="Times New Roman" w:eastAsia="Times New Roman" w:hAnsi="Times New Roman" w:cs="Times New Roman"/>
      <w:b/>
      <w:sz w:val="24"/>
      <w:szCs w:val="20"/>
      <w:lang w:eastAsia="hr-HR"/>
    </w:rPr>
  </w:style>
  <w:style w:type="paragraph" w:customStyle="1" w:styleId="BodyTextuvlaka3">
    <w:name w:val="Body Text.uvlaka 3"/>
    <w:basedOn w:val="Normal"/>
    <w:rsid w:val="001138B2"/>
    <w:pPr>
      <w:jc w:val="both"/>
    </w:pPr>
    <w:rPr>
      <w:sz w:val="24"/>
      <w:szCs w:val="24"/>
      <w:lang w:eastAsia="en-US"/>
    </w:rPr>
  </w:style>
  <w:style w:type="paragraph" w:styleId="BalloonText">
    <w:name w:val="Balloon Text"/>
    <w:basedOn w:val="Normal"/>
    <w:link w:val="BalloonTextChar"/>
    <w:semiHidden/>
    <w:rsid w:val="001138B2"/>
    <w:rPr>
      <w:rFonts w:ascii="Tahoma" w:hAnsi="Tahoma" w:cs="Tahoma"/>
      <w:sz w:val="16"/>
      <w:szCs w:val="16"/>
    </w:rPr>
  </w:style>
  <w:style w:type="character" w:customStyle="1" w:styleId="BalloonTextChar">
    <w:name w:val="Balloon Text Char"/>
    <w:basedOn w:val="DefaultParagraphFont"/>
    <w:link w:val="BalloonText"/>
    <w:semiHidden/>
    <w:rsid w:val="001138B2"/>
    <w:rPr>
      <w:rFonts w:ascii="Tahoma" w:eastAsia="Times New Roman" w:hAnsi="Tahoma" w:cs="Tahoma"/>
      <w:sz w:val="16"/>
      <w:szCs w:val="16"/>
      <w:lang w:val="en-AU" w:eastAsia="hr-HR"/>
    </w:rPr>
  </w:style>
  <w:style w:type="paragraph" w:styleId="ListBullet">
    <w:name w:val="List Bullet"/>
    <w:basedOn w:val="Normal"/>
    <w:autoRedefine/>
    <w:rsid w:val="001138B2"/>
    <w:pPr>
      <w:jc w:val="both"/>
    </w:pPr>
    <w:rPr>
      <w:rFonts w:ascii="Arial" w:hAnsi="Arial" w:cs="Arial"/>
      <w:sz w:val="24"/>
      <w:szCs w:val="24"/>
    </w:rPr>
  </w:style>
  <w:style w:type="paragraph" w:styleId="ListParagraph">
    <w:name w:val="List Paragraph"/>
    <w:basedOn w:val="Normal"/>
    <w:link w:val="ListParagraphChar"/>
    <w:uiPriority w:val="34"/>
    <w:qFormat/>
    <w:rsid w:val="001138B2"/>
    <w:pPr>
      <w:widowControl w:val="0"/>
      <w:adjustRightInd w:val="0"/>
      <w:spacing w:line="360" w:lineRule="atLeast"/>
      <w:ind w:left="720" w:hanging="357"/>
      <w:contextualSpacing/>
      <w:jc w:val="both"/>
      <w:textAlignment w:val="baseline"/>
    </w:pPr>
  </w:style>
  <w:style w:type="paragraph" w:customStyle="1" w:styleId="Default">
    <w:name w:val="Default"/>
    <w:rsid w:val="001138B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Strong">
    <w:name w:val="Strong"/>
    <w:basedOn w:val="DefaultParagraphFont"/>
    <w:uiPriority w:val="22"/>
    <w:qFormat/>
    <w:rsid w:val="001138B2"/>
    <w:rPr>
      <w:b/>
      <w:bCs/>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rsid w:val="001138B2"/>
    <w:pPr>
      <w:spacing w:after="160" w:line="240" w:lineRule="exact"/>
    </w:pPr>
    <w:rPr>
      <w:rFonts w:ascii="Tahoma" w:hAnsi="Tahoma"/>
      <w:lang w:val="en-US" w:eastAsia="en-US"/>
    </w:rPr>
  </w:style>
  <w:style w:type="paragraph" w:customStyle="1" w:styleId="Bezproreda1">
    <w:name w:val="Bez proreda1"/>
    <w:qFormat/>
    <w:rsid w:val="001138B2"/>
    <w:pPr>
      <w:spacing w:after="0"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607702"/>
    <w:pPr>
      <w:ind w:left="720"/>
      <w:contextualSpacing/>
    </w:pPr>
    <w:rPr>
      <w:rFonts w:eastAsia="Calibri"/>
      <w:sz w:val="24"/>
      <w:szCs w:val="22"/>
      <w:lang w:eastAsia="en-US"/>
    </w:rPr>
  </w:style>
  <w:style w:type="paragraph" w:styleId="NoSpacing">
    <w:name w:val="No Spacing"/>
    <w:link w:val="NoSpacingChar"/>
    <w:uiPriority w:val="1"/>
    <w:qFormat/>
    <w:rsid w:val="00B81369"/>
    <w:pPr>
      <w:spacing w:after="0" w:line="240" w:lineRule="auto"/>
    </w:pPr>
    <w:rPr>
      <w:rFonts w:ascii="Calibri" w:eastAsia="Calibri" w:hAnsi="Calibri" w:cs="Times New Roman"/>
    </w:rPr>
  </w:style>
  <w:style w:type="paragraph" w:customStyle="1" w:styleId="BodyA">
    <w:name w:val="Body A"/>
    <w:rsid w:val="00B6437B"/>
    <w:pPr>
      <w:spacing w:after="0" w:line="240" w:lineRule="auto"/>
    </w:pPr>
    <w:rPr>
      <w:rFonts w:ascii="Helvetica" w:eastAsia="ヒラギノ角ゴ Pro W3" w:hAnsi="Helvetica" w:cs="Times New Roman"/>
      <w:color w:val="000000"/>
      <w:sz w:val="24"/>
      <w:szCs w:val="20"/>
      <w:lang w:eastAsia="hr-HR"/>
    </w:rPr>
  </w:style>
  <w:style w:type="character" w:customStyle="1" w:styleId="WW8Num4z1">
    <w:name w:val="WW8Num4z1"/>
    <w:rsid w:val="00BE5622"/>
    <w:rPr>
      <w:rFonts w:ascii="Courier New" w:hAnsi="Courier New" w:cs="Courier New"/>
    </w:rPr>
  </w:style>
  <w:style w:type="paragraph" w:customStyle="1" w:styleId="Text2">
    <w:name w:val="Text 2"/>
    <w:basedOn w:val="Normal"/>
    <w:rsid w:val="00CC724B"/>
    <w:pPr>
      <w:tabs>
        <w:tab w:val="left" w:pos="2161"/>
      </w:tabs>
      <w:spacing w:after="240"/>
      <w:ind w:left="1077"/>
      <w:jc w:val="both"/>
    </w:pPr>
    <w:rPr>
      <w:sz w:val="24"/>
      <w:szCs w:val="24"/>
      <w:lang w:eastAsia="en-GB"/>
    </w:rPr>
  </w:style>
  <w:style w:type="paragraph" w:customStyle="1" w:styleId="Text1">
    <w:name w:val="Text 1"/>
    <w:basedOn w:val="Normal"/>
    <w:rsid w:val="00CC724B"/>
    <w:pPr>
      <w:spacing w:after="240"/>
      <w:ind w:left="483"/>
      <w:jc w:val="both"/>
    </w:pPr>
    <w:rPr>
      <w:sz w:val="24"/>
      <w:szCs w:val="24"/>
      <w:lang w:eastAsia="en-GB"/>
    </w:rPr>
  </w:style>
  <w:style w:type="character" w:customStyle="1" w:styleId="hps">
    <w:name w:val="hps"/>
    <w:basedOn w:val="DefaultParagraphFont"/>
    <w:rsid w:val="00C01313"/>
  </w:style>
  <w:style w:type="character" w:styleId="Emphasis">
    <w:name w:val="Emphasis"/>
    <w:basedOn w:val="DefaultParagraphFont"/>
    <w:uiPriority w:val="20"/>
    <w:qFormat/>
    <w:rsid w:val="00951DA5"/>
    <w:rPr>
      <w:rFonts w:cs="Times New Roman"/>
      <w:b/>
      <w:bCs/>
    </w:rPr>
  </w:style>
  <w:style w:type="character" w:customStyle="1" w:styleId="st">
    <w:name w:val="st"/>
    <w:basedOn w:val="DefaultParagraphFont"/>
    <w:uiPriority w:val="99"/>
    <w:rsid w:val="00951DA5"/>
    <w:rPr>
      <w:rFonts w:cs="Times New Roman"/>
    </w:rPr>
  </w:style>
  <w:style w:type="character" w:customStyle="1" w:styleId="ListParagraphChar">
    <w:name w:val="List Paragraph Char"/>
    <w:link w:val="ListParagraph"/>
    <w:uiPriority w:val="34"/>
    <w:locked/>
    <w:rsid w:val="00383913"/>
    <w:rPr>
      <w:rFonts w:ascii="Times New Roman" w:eastAsia="Times New Roman" w:hAnsi="Times New Roman" w:cs="Times New Roman"/>
      <w:sz w:val="20"/>
      <w:szCs w:val="20"/>
      <w:lang w:val="en-AU" w:eastAsia="hr-HR"/>
    </w:rPr>
  </w:style>
  <w:style w:type="character" w:customStyle="1" w:styleId="WW8Num5z0">
    <w:name w:val="WW8Num5z0"/>
    <w:rsid w:val="002446C1"/>
    <w:rPr>
      <w:rFonts w:ascii="Times New Roman" w:eastAsia="Times New Roman" w:hAnsi="Times New Roman" w:cs="Times New Roman"/>
    </w:rPr>
  </w:style>
  <w:style w:type="character" w:customStyle="1" w:styleId="Zadanifontodlomka">
    <w:name w:val="Zadani font odlomka"/>
    <w:rsid w:val="00E13096"/>
  </w:style>
  <w:style w:type="paragraph" w:customStyle="1" w:styleId="ListParagraph3">
    <w:name w:val="List Paragraph3"/>
    <w:basedOn w:val="Normal"/>
    <w:qFormat/>
    <w:rsid w:val="007D404D"/>
    <w:pPr>
      <w:ind w:left="708"/>
    </w:pPr>
  </w:style>
  <w:style w:type="character" w:styleId="Hyperlink">
    <w:name w:val="Hyperlink"/>
    <w:basedOn w:val="DefaultParagraphFont"/>
    <w:semiHidden/>
    <w:rsid w:val="00922B0C"/>
    <w:rPr>
      <w:rFonts w:cs="Times New Roman"/>
      <w:color w:val="0000FF"/>
      <w:u w:val="single"/>
    </w:rPr>
  </w:style>
  <w:style w:type="character" w:customStyle="1" w:styleId="Heading10">
    <w:name w:val="Heading #1_"/>
    <w:basedOn w:val="DefaultParagraphFont"/>
    <w:link w:val="Heading11"/>
    <w:rsid w:val="003C5D34"/>
    <w:rPr>
      <w:b/>
      <w:bCs/>
      <w:shd w:val="clear" w:color="auto" w:fill="FFFFFF"/>
    </w:rPr>
  </w:style>
  <w:style w:type="paragraph" w:customStyle="1" w:styleId="Heading11">
    <w:name w:val="Heading #1"/>
    <w:basedOn w:val="Normal"/>
    <w:link w:val="Heading10"/>
    <w:rsid w:val="003C5D34"/>
    <w:pPr>
      <w:widowControl w:val="0"/>
      <w:shd w:val="clear" w:color="auto" w:fill="FFFFFF"/>
      <w:spacing w:before="240" w:after="360" w:line="0" w:lineRule="atLeast"/>
      <w:ind w:hanging="600"/>
      <w:jc w:val="both"/>
      <w:outlineLvl w:val="0"/>
    </w:pPr>
    <w:rPr>
      <w:rFonts w:asciiTheme="minorHAnsi" w:eastAsiaTheme="minorHAnsi" w:hAnsiTheme="minorHAnsi" w:cstheme="minorBidi"/>
      <w:b/>
      <w:bCs/>
      <w:sz w:val="22"/>
      <w:szCs w:val="22"/>
      <w:lang w:eastAsia="en-US"/>
    </w:rPr>
  </w:style>
  <w:style w:type="character" w:customStyle="1" w:styleId="BodyTextIndentChar1">
    <w:name w:val="Body Text Indent Char1"/>
    <w:basedOn w:val="DefaultParagraphFont"/>
    <w:uiPriority w:val="99"/>
    <w:rsid w:val="00A8260E"/>
    <w:rPr>
      <w:rFonts w:ascii="Times New Roman" w:eastAsia="Times New Roman" w:hAnsi="Times New Roman" w:cs="Times New Roman"/>
      <w:sz w:val="20"/>
      <w:szCs w:val="20"/>
      <w:lang w:eastAsia="hr-HR"/>
    </w:rPr>
  </w:style>
  <w:style w:type="character" w:customStyle="1" w:styleId="Zadanifontodlomka1">
    <w:name w:val="Zadani font odlomka1"/>
    <w:rsid w:val="00997B04"/>
  </w:style>
  <w:style w:type="character" w:customStyle="1" w:styleId="Hiperveza1">
    <w:name w:val="Hiperveza1"/>
    <w:basedOn w:val="Zadanifontodlomka1"/>
    <w:rsid w:val="00997B04"/>
    <w:rPr>
      <w:color w:val="0000FF"/>
      <w:u w:val="single"/>
    </w:rPr>
  </w:style>
  <w:style w:type="character" w:customStyle="1" w:styleId="Hiperveza">
    <w:name w:val="Hiperveza"/>
    <w:basedOn w:val="Zadanifontodlomka"/>
    <w:rsid w:val="006A529A"/>
    <w:rPr>
      <w:color w:val="0000FF"/>
      <w:u w:val="single"/>
    </w:rPr>
  </w:style>
  <w:style w:type="character" w:customStyle="1" w:styleId="NoSpacingChar">
    <w:name w:val="No Spacing Char"/>
    <w:basedOn w:val="DefaultParagraphFont"/>
    <w:link w:val="NoSpacing"/>
    <w:uiPriority w:val="1"/>
    <w:locked/>
    <w:rsid w:val="00B30312"/>
    <w:rPr>
      <w:rFonts w:ascii="Calibri" w:eastAsia="Calibri" w:hAnsi="Calibri" w:cs="Times New Roman"/>
    </w:rPr>
  </w:style>
  <w:style w:type="character" w:styleId="CommentReference">
    <w:name w:val="annotation reference"/>
    <w:basedOn w:val="DefaultParagraphFont"/>
    <w:uiPriority w:val="99"/>
    <w:semiHidden/>
    <w:unhideWhenUsed/>
    <w:rsid w:val="00142B1D"/>
    <w:rPr>
      <w:sz w:val="16"/>
      <w:szCs w:val="16"/>
    </w:rPr>
  </w:style>
  <w:style w:type="paragraph" w:styleId="CommentText">
    <w:name w:val="annotation text"/>
    <w:basedOn w:val="Normal"/>
    <w:link w:val="CommentTextChar"/>
    <w:uiPriority w:val="99"/>
    <w:semiHidden/>
    <w:unhideWhenUsed/>
    <w:rsid w:val="00142B1D"/>
  </w:style>
  <w:style w:type="character" w:customStyle="1" w:styleId="CommentTextChar">
    <w:name w:val="Comment Text Char"/>
    <w:basedOn w:val="DefaultParagraphFont"/>
    <w:link w:val="CommentText"/>
    <w:uiPriority w:val="99"/>
    <w:semiHidden/>
    <w:rsid w:val="00142B1D"/>
    <w:rPr>
      <w:rFonts w:ascii="Times New Roman" w:eastAsia="Times New Roman" w:hAnsi="Times New Roman" w:cs="Times New Roman"/>
      <w:sz w:val="20"/>
      <w:szCs w:val="20"/>
      <w:lang w:eastAsia="hr-HR"/>
    </w:rPr>
  </w:style>
</w:styles>
</file>

<file path=word/webSettings.xml><?xml version="1.0" encoding="utf-8"?>
<w:webSettings xmlns:r="http://schemas.openxmlformats.org/officeDocument/2006/relationships" xmlns:w="http://schemas.openxmlformats.org/wordprocessingml/2006/main">
  <w:divs>
    <w:div w:id="5255496">
      <w:bodyDiv w:val="1"/>
      <w:marLeft w:val="0"/>
      <w:marRight w:val="0"/>
      <w:marTop w:val="0"/>
      <w:marBottom w:val="0"/>
      <w:divBdr>
        <w:top w:val="none" w:sz="0" w:space="0" w:color="auto"/>
        <w:left w:val="none" w:sz="0" w:space="0" w:color="auto"/>
        <w:bottom w:val="none" w:sz="0" w:space="0" w:color="auto"/>
        <w:right w:val="none" w:sz="0" w:space="0" w:color="auto"/>
      </w:divBdr>
    </w:div>
    <w:div w:id="7483730">
      <w:bodyDiv w:val="1"/>
      <w:marLeft w:val="0"/>
      <w:marRight w:val="0"/>
      <w:marTop w:val="0"/>
      <w:marBottom w:val="0"/>
      <w:divBdr>
        <w:top w:val="none" w:sz="0" w:space="0" w:color="auto"/>
        <w:left w:val="none" w:sz="0" w:space="0" w:color="auto"/>
        <w:bottom w:val="none" w:sz="0" w:space="0" w:color="auto"/>
        <w:right w:val="none" w:sz="0" w:space="0" w:color="auto"/>
      </w:divBdr>
    </w:div>
    <w:div w:id="8145247">
      <w:bodyDiv w:val="1"/>
      <w:marLeft w:val="0"/>
      <w:marRight w:val="0"/>
      <w:marTop w:val="0"/>
      <w:marBottom w:val="0"/>
      <w:divBdr>
        <w:top w:val="none" w:sz="0" w:space="0" w:color="auto"/>
        <w:left w:val="none" w:sz="0" w:space="0" w:color="auto"/>
        <w:bottom w:val="none" w:sz="0" w:space="0" w:color="auto"/>
        <w:right w:val="none" w:sz="0" w:space="0" w:color="auto"/>
      </w:divBdr>
    </w:div>
    <w:div w:id="8916535">
      <w:bodyDiv w:val="1"/>
      <w:marLeft w:val="0"/>
      <w:marRight w:val="0"/>
      <w:marTop w:val="0"/>
      <w:marBottom w:val="0"/>
      <w:divBdr>
        <w:top w:val="none" w:sz="0" w:space="0" w:color="auto"/>
        <w:left w:val="none" w:sz="0" w:space="0" w:color="auto"/>
        <w:bottom w:val="none" w:sz="0" w:space="0" w:color="auto"/>
        <w:right w:val="none" w:sz="0" w:space="0" w:color="auto"/>
      </w:divBdr>
    </w:div>
    <w:div w:id="9380650">
      <w:bodyDiv w:val="1"/>
      <w:marLeft w:val="0"/>
      <w:marRight w:val="0"/>
      <w:marTop w:val="0"/>
      <w:marBottom w:val="0"/>
      <w:divBdr>
        <w:top w:val="none" w:sz="0" w:space="0" w:color="auto"/>
        <w:left w:val="none" w:sz="0" w:space="0" w:color="auto"/>
        <w:bottom w:val="none" w:sz="0" w:space="0" w:color="auto"/>
        <w:right w:val="none" w:sz="0" w:space="0" w:color="auto"/>
      </w:divBdr>
    </w:div>
    <w:div w:id="13579344">
      <w:bodyDiv w:val="1"/>
      <w:marLeft w:val="0"/>
      <w:marRight w:val="0"/>
      <w:marTop w:val="0"/>
      <w:marBottom w:val="0"/>
      <w:divBdr>
        <w:top w:val="none" w:sz="0" w:space="0" w:color="auto"/>
        <w:left w:val="none" w:sz="0" w:space="0" w:color="auto"/>
        <w:bottom w:val="none" w:sz="0" w:space="0" w:color="auto"/>
        <w:right w:val="none" w:sz="0" w:space="0" w:color="auto"/>
      </w:divBdr>
    </w:div>
    <w:div w:id="13654101">
      <w:bodyDiv w:val="1"/>
      <w:marLeft w:val="0"/>
      <w:marRight w:val="0"/>
      <w:marTop w:val="0"/>
      <w:marBottom w:val="0"/>
      <w:divBdr>
        <w:top w:val="none" w:sz="0" w:space="0" w:color="auto"/>
        <w:left w:val="none" w:sz="0" w:space="0" w:color="auto"/>
        <w:bottom w:val="none" w:sz="0" w:space="0" w:color="auto"/>
        <w:right w:val="none" w:sz="0" w:space="0" w:color="auto"/>
      </w:divBdr>
    </w:div>
    <w:div w:id="16660552">
      <w:bodyDiv w:val="1"/>
      <w:marLeft w:val="0"/>
      <w:marRight w:val="0"/>
      <w:marTop w:val="0"/>
      <w:marBottom w:val="0"/>
      <w:divBdr>
        <w:top w:val="none" w:sz="0" w:space="0" w:color="auto"/>
        <w:left w:val="none" w:sz="0" w:space="0" w:color="auto"/>
        <w:bottom w:val="none" w:sz="0" w:space="0" w:color="auto"/>
        <w:right w:val="none" w:sz="0" w:space="0" w:color="auto"/>
      </w:divBdr>
    </w:div>
    <w:div w:id="17774762">
      <w:bodyDiv w:val="1"/>
      <w:marLeft w:val="0"/>
      <w:marRight w:val="0"/>
      <w:marTop w:val="0"/>
      <w:marBottom w:val="0"/>
      <w:divBdr>
        <w:top w:val="none" w:sz="0" w:space="0" w:color="auto"/>
        <w:left w:val="none" w:sz="0" w:space="0" w:color="auto"/>
        <w:bottom w:val="none" w:sz="0" w:space="0" w:color="auto"/>
        <w:right w:val="none" w:sz="0" w:space="0" w:color="auto"/>
      </w:divBdr>
    </w:div>
    <w:div w:id="18746359">
      <w:bodyDiv w:val="1"/>
      <w:marLeft w:val="0"/>
      <w:marRight w:val="0"/>
      <w:marTop w:val="0"/>
      <w:marBottom w:val="0"/>
      <w:divBdr>
        <w:top w:val="none" w:sz="0" w:space="0" w:color="auto"/>
        <w:left w:val="none" w:sz="0" w:space="0" w:color="auto"/>
        <w:bottom w:val="none" w:sz="0" w:space="0" w:color="auto"/>
        <w:right w:val="none" w:sz="0" w:space="0" w:color="auto"/>
      </w:divBdr>
    </w:div>
    <w:div w:id="19011627">
      <w:bodyDiv w:val="1"/>
      <w:marLeft w:val="0"/>
      <w:marRight w:val="0"/>
      <w:marTop w:val="0"/>
      <w:marBottom w:val="0"/>
      <w:divBdr>
        <w:top w:val="none" w:sz="0" w:space="0" w:color="auto"/>
        <w:left w:val="none" w:sz="0" w:space="0" w:color="auto"/>
        <w:bottom w:val="none" w:sz="0" w:space="0" w:color="auto"/>
        <w:right w:val="none" w:sz="0" w:space="0" w:color="auto"/>
      </w:divBdr>
    </w:div>
    <w:div w:id="23948386">
      <w:bodyDiv w:val="1"/>
      <w:marLeft w:val="0"/>
      <w:marRight w:val="0"/>
      <w:marTop w:val="0"/>
      <w:marBottom w:val="0"/>
      <w:divBdr>
        <w:top w:val="none" w:sz="0" w:space="0" w:color="auto"/>
        <w:left w:val="none" w:sz="0" w:space="0" w:color="auto"/>
        <w:bottom w:val="none" w:sz="0" w:space="0" w:color="auto"/>
        <w:right w:val="none" w:sz="0" w:space="0" w:color="auto"/>
      </w:divBdr>
    </w:div>
    <w:div w:id="30303125">
      <w:bodyDiv w:val="1"/>
      <w:marLeft w:val="0"/>
      <w:marRight w:val="0"/>
      <w:marTop w:val="0"/>
      <w:marBottom w:val="0"/>
      <w:divBdr>
        <w:top w:val="none" w:sz="0" w:space="0" w:color="auto"/>
        <w:left w:val="none" w:sz="0" w:space="0" w:color="auto"/>
        <w:bottom w:val="none" w:sz="0" w:space="0" w:color="auto"/>
        <w:right w:val="none" w:sz="0" w:space="0" w:color="auto"/>
      </w:divBdr>
    </w:div>
    <w:div w:id="33162585">
      <w:bodyDiv w:val="1"/>
      <w:marLeft w:val="0"/>
      <w:marRight w:val="0"/>
      <w:marTop w:val="0"/>
      <w:marBottom w:val="0"/>
      <w:divBdr>
        <w:top w:val="none" w:sz="0" w:space="0" w:color="auto"/>
        <w:left w:val="none" w:sz="0" w:space="0" w:color="auto"/>
        <w:bottom w:val="none" w:sz="0" w:space="0" w:color="auto"/>
        <w:right w:val="none" w:sz="0" w:space="0" w:color="auto"/>
      </w:divBdr>
    </w:div>
    <w:div w:id="35132486">
      <w:bodyDiv w:val="1"/>
      <w:marLeft w:val="0"/>
      <w:marRight w:val="0"/>
      <w:marTop w:val="0"/>
      <w:marBottom w:val="0"/>
      <w:divBdr>
        <w:top w:val="none" w:sz="0" w:space="0" w:color="auto"/>
        <w:left w:val="none" w:sz="0" w:space="0" w:color="auto"/>
        <w:bottom w:val="none" w:sz="0" w:space="0" w:color="auto"/>
        <w:right w:val="none" w:sz="0" w:space="0" w:color="auto"/>
      </w:divBdr>
    </w:div>
    <w:div w:id="36395579">
      <w:bodyDiv w:val="1"/>
      <w:marLeft w:val="0"/>
      <w:marRight w:val="0"/>
      <w:marTop w:val="0"/>
      <w:marBottom w:val="0"/>
      <w:divBdr>
        <w:top w:val="none" w:sz="0" w:space="0" w:color="auto"/>
        <w:left w:val="none" w:sz="0" w:space="0" w:color="auto"/>
        <w:bottom w:val="none" w:sz="0" w:space="0" w:color="auto"/>
        <w:right w:val="none" w:sz="0" w:space="0" w:color="auto"/>
      </w:divBdr>
    </w:div>
    <w:div w:id="38823838">
      <w:bodyDiv w:val="1"/>
      <w:marLeft w:val="0"/>
      <w:marRight w:val="0"/>
      <w:marTop w:val="0"/>
      <w:marBottom w:val="0"/>
      <w:divBdr>
        <w:top w:val="none" w:sz="0" w:space="0" w:color="auto"/>
        <w:left w:val="none" w:sz="0" w:space="0" w:color="auto"/>
        <w:bottom w:val="none" w:sz="0" w:space="0" w:color="auto"/>
        <w:right w:val="none" w:sz="0" w:space="0" w:color="auto"/>
      </w:divBdr>
    </w:div>
    <w:div w:id="40860318">
      <w:bodyDiv w:val="1"/>
      <w:marLeft w:val="0"/>
      <w:marRight w:val="0"/>
      <w:marTop w:val="0"/>
      <w:marBottom w:val="0"/>
      <w:divBdr>
        <w:top w:val="none" w:sz="0" w:space="0" w:color="auto"/>
        <w:left w:val="none" w:sz="0" w:space="0" w:color="auto"/>
        <w:bottom w:val="none" w:sz="0" w:space="0" w:color="auto"/>
        <w:right w:val="none" w:sz="0" w:space="0" w:color="auto"/>
      </w:divBdr>
    </w:div>
    <w:div w:id="46490302">
      <w:bodyDiv w:val="1"/>
      <w:marLeft w:val="0"/>
      <w:marRight w:val="0"/>
      <w:marTop w:val="0"/>
      <w:marBottom w:val="0"/>
      <w:divBdr>
        <w:top w:val="none" w:sz="0" w:space="0" w:color="auto"/>
        <w:left w:val="none" w:sz="0" w:space="0" w:color="auto"/>
        <w:bottom w:val="none" w:sz="0" w:space="0" w:color="auto"/>
        <w:right w:val="none" w:sz="0" w:space="0" w:color="auto"/>
      </w:divBdr>
    </w:div>
    <w:div w:id="47193516">
      <w:bodyDiv w:val="1"/>
      <w:marLeft w:val="0"/>
      <w:marRight w:val="0"/>
      <w:marTop w:val="0"/>
      <w:marBottom w:val="0"/>
      <w:divBdr>
        <w:top w:val="none" w:sz="0" w:space="0" w:color="auto"/>
        <w:left w:val="none" w:sz="0" w:space="0" w:color="auto"/>
        <w:bottom w:val="none" w:sz="0" w:space="0" w:color="auto"/>
        <w:right w:val="none" w:sz="0" w:space="0" w:color="auto"/>
      </w:divBdr>
    </w:div>
    <w:div w:id="48312520">
      <w:bodyDiv w:val="1"/>
      <w:marLeft w:val="0"/>
      <w:marRight w:val="0"/>
      <w:marTop w:val="0"/>
      <w:marBottom w:val="0"/>
      <w:divBdr>
        <w:top w:val="none" w:sz="0" w:space="0" w:color="auto"/>
        <w:left w:val="none" w:sz="0" w:space="0" w:color="auto"/>
        <w:bottom w:val="none" w:sz="0" w:space="0" w:color="auto"/>
        <w:right w:val="none" w:sz="0" w:space="0" w:color="auto"/>
      </w:divBdr>
    </w:div>
    <w:div w:id="50077280">
      <w:bodyDiv w:val="1"/>
      <w:marLeft w:val="0"/>
      <w:marRight w:val="0"/>
      <w:marTop w:val="0"/>
      <w:marBottom w:val="0"/>
      <w:divBdr>
        <w:top w:val="none" w:sz="0" w:space="0" w:color="auto"/>
        <w:left w:val="none" w:sz="0" w:space="0" w:color="auto"/>
        <w:bottom w:val="none" w:sz="0" w:space="0" w:color="auto"/>
        <w:right w:val="none" w:sz="0" w:space="0" w:color="auto"/>
      </w:divBdr>
    </w:div>
    <w:div w:id="50623141">
      <w:bodyDiv w:val="1"/>
      <w:marLeft w:val="0"/>
      <w:marRight w:val="0"/>
      <w:marTop w:val="0"/>
      <w:marBottom w:val="0"/>
      <w:divBdr>
        <w:top w:val="none" w:sz="0" w:space="0" w:color="auto"/>
        <w:left w:val="none" w:sz="0" w:space="0" w:color="auto"/>
        <w:bottom w:val="none" w:sz="0" w:space="0" w:color="auto"/>
        <w:right w:val="none" w:sz="0" w:space="0" w:color="auto"/>
      </w:divBdr>
    </w:div>
    <w:div w:id="54816587">
      <w:bodyDiv w:val="1"/>
      <w:marLeft w:val="0"/>
      <w:marRight w:val="0"/>
      <w:marTop w:val="0"/>
      <w:marBottom w:val="0"/>
      <w:divBdr>
        <w:top w:val="none" w:sz="0" w:space="0" w:color="auto"/>
        <w:left w:val="none" w:sz="0" w:space="0" w:color="auto"/>
        <w:bottom w:val="none" w:sz="0" w:space="0" w:color="auto"/>
        <w:right w:val="none" w:sz="0" w:space="0" w:color="auto"/>
      </w:divBdr>
    </w:div>
    <w:div w:id="60250841">
      <w:bodyDiv w:val="1"/>
      <w:marLeft w:val="0"/>
      <w:marRight w:val="0"/>
      <w:marTop w:val="0"/>
      <w:marBottom w:val="0"/>
      <w:divBdr>
        <w:top w:val="none" w:sz="0" w:space="0" w:color="auto"/>
        <w:left w:val="none" w:sz="0" w:space="0" w:color="auto"/>
        <w:bottom w:val="none" w:sz="0" w:space="0" w:color="auto"/>
        <w:right w:val="none" w:sz="0" w:space="0" w:color="auto"/>
      </w:divBdr>
    </w:div>
    <w:div w:id="60835563">
      <w:bodyDiv w:val="1"/>
      <w:marLeft w:val="0"/>
      <w:marRight w:val="0"/>
      <w:marTop w:val="0"/>
      <w:marBottom w:val="0"/>
      <w:divBdr>
        <w:top w:val="none" w:sz="0" w:space="0" w:color="auto"/>
        <w:left w:val="none" w:sz="0" w:space="0" w:color="auto"/>
        <w:bottom w:val="none" w:sz="0" w:space="0" w:color="auto"/>
        <w:right w:val="none" w:sz="0" w:space="0" w:color="auto"/>
      </w:divBdr>
    </w:div>
    <w:div w:id="64112813">
      <w:bodyDiv w:val="1"/>
      <w:marLeft w:val="0"/>
      <w:marRight w:val="0"/>
      <w:marTop w:val="0"/>
      <w:marBottom w:val="0"/>
      <w:divBdr>
        <w:top w:val="none" w:sz="0" w:space="0" w:color="auto"/>
        <w:left w:val="none" w:sz="0" w:space="0" w:color="auto"/>
        <w:bottom w:val="none" w:sz="0" w:space="0" w:color="auto"/>
        <w:right w:val="none" w:sz="0" w:space="0" w:color="auto"/>
      </w:divBdr>
    </w:div>
    <w:div w:id="67264304">
      <w:bodyDiv w:val="1"/>
      <w:marLeft w:val="0"/>
      <w:marRight w:val="0"/>
      <w:marTop w:val="0"/>
      <w:marBottom w:val="0"/>
      <w:divBdr>
        <w:top w:val="none" w:sz="0" w:space="0" w:color="auto"/>
        <w:left w:val="none" w:sz="0" w:space="0" w:color="auto"/>
        <w:bottom w:val="none" w:sz="0" w:space="0" w:color="auto"/>
        <w:right w:val="none" w:sz="0" w:space="0" w:color="auto"/>
      </w:divBdr>
    </w:div>
    <w:div w:id="68699483">
      <w:bodyDiv w:val="1"/>
      <w:marLeft w:val="0"/>
      <w:marRight w:val="0"/>
      <w:marTop w:val="0"/>
      <w:marBottom w:val="0"/>
      <w:divBdr>
        <w:top w:val="none" w:sz="0" w:space="0" w:color="auto"/>
        <w:left w:val="none" w:sz="0" w:space="0" w:color="auto"/>
        <w:bottom w:val="none" w:sz="0" w:space="0" w:color="auto"/>
        <w:right w:val="none" w:sz="0" w:space="0" w:color="auto"/>
      </w:divBdr>
    </w:div>
    <w:div w:id="71466153">
      <w:bodyDiv w:val="1"/>
      <w:marLeft w:val="0"/>
      <w:marRight w:val="0"/>
      <w:marTop w:val="0"/>
      <w:marBottom w:val="0"/>
      <w:divBdr>
        <w:top w:val="none" w:sz="0" w:space="0" w:color="auto"/>
        <w:left w:val="none" w:sz="0" w:space="0" w:color="auto"/>
        <w:bottom w:val="none" w:sz="0" w:space="0" w:color="auto"/>
        <w:right w:val="none" w:sz="0" w:space="0" w:color="auto"/>
      </w:divBdr>
    </w:div>
    <w:div w:id="72514509">
      <w:bodyDiv w:val="1"/>
      <w:marLeft w:val="0"/>
      <w:marRight w:val="0"/>
      <w:marTop w:val="0"/>
      <w:marBottom w:val="0"/>
      <w:divBdr>
        <w:top w:val="none" w:sz="0" w:space="0" w:color="auto"/>
        <w:left w:val="none" w:sz="0" w:space="0" w:color="auto"/>
        <w:bottom w:val="none" w:sz="0" w:space="0" w:color="auto"/>
        <w:right w:val="none" w:sz="0" w:space="0" w:color="auto"/>
      </w:divBdr>
    </w:div>
    <w:div w:id="74284995">
      <w:bodyDiv w:val="1"/>
      <w:marLeft w:val="0"/>
      <w:marRight w:val="0"/>
      <w:marTop w:val="0"/>
      <w:marBottom w:val="0"/>
      <w:divBdr>
        <w:top w:val="none" w:sz="0" w:space="0" w:color="auto"/>
        <w:left w:val="none" w:sz="0" w:space="0" w:color="auto"/>
        <w:bottom w:val="none" w:sz="0" w:space="0" w:color="auto"/>
        <w:right w:val="none" w:sz="0" w:space="0" w:color="auto"/>
      </w:divBdr>
    </w:div>
    <w:div w:id="75447716">
      <w:bodyDiv w:val="1"/>
      <w:marLeft w:val="0"/>
      <w:marRight w:val="0"/>
      <w:marTop w:val="0"/>
      <w:marBottom w:val="0"/>
      <w:divBdr>
        <w:top w:val="none" w:sz="0" w:space="0" w:color="auto"/>
        <w:left w:val="none" w:sz="0" w:space="0" w:color="auto"/>
        <w:bottom w:val="none" w:sz="0" w:space="0" w:color="auto"/>
        <w:right w:val="none" w:sz="0" w:space="0" w:color="auto"/>
      </w:divBdr>
    </w:div>
    <w:div w:id="84738051">
      <w:bodyDiv w:val="1"/>
      <w:marLeft w:val="0"/>
      <w:marRight w:val="0"/>
      <w:marTop w:val="0"/>
      <w:marBottom w:val="0"/>
      <w:divBdr>
        <w:top w:val="none" w:sz="0" w:space="0" w:color="auto"/>
        <w:left w:val="none" w:sz="0" w:space="0" w:color="auto"/>
        <w:bottom w:val="none" w:sz="0" w:space="0" w:color="auto"/>
        <w:right w:val="none" w:sz="0" w:space="0" w:color="auto"/>
      </w:divBdr>
    </w:div>
    <w:div w:id="86465696">
      <w:bodyDiv w:val="1"/>
      <w:marLeft w:val="0"/>
      <w:marRight w:val="0"/>
      <w:marTop w:val="0"/>
      <w:marBottom w:val="0"/>
      <w:divBdr>
        <w:top w:val="none" w:sz="0" w:space="0" w:color="auto"/>
        <w:left w:val="none" w:sz="0" w:space="0" w:color="auto"/>
        <w:bottom w:val="none" w:sz="0" w:space="0" w:color="auto"/>
        <w:right w:val="none" w:sz="0" w:space="0" w:color="auto"/>
      </w:divBdr>
    </w:div>
    <w:div w:id="87624285">
      <w:bodyDiv w:val="1"/>
      <w:marLeft w:val="0"/>
      <w:marRight w:val="0"/>
      <w:marTop w:val="0"/>
      <w:marBottom w:val="0"/>
      <w:divBdr>
        <w:top w:val="none" w:sz="0" w:space="0" w:color="auto"/>
        <w:left w:val="none" w:sz="0" w:space="0" w:color="auto"/>
        <w:bottom w:val="none" w:sz="0" w:space="0" w:color="auto"/>
        <w:right w:val="none" w:sz="0" w:space="0" w:color="auto"/>
      </w:divBdr>
    </w:div>
    <w:div w:id="89471297">
      <w:bodyDiv w:val="1"/>
      <w:marLeft w:val="0"/>
      <w:marRight w:val="0"/>
      <w:marTop w:val="0"/>
      <w:marBottom w:val="0"/>
      <w:divBdr>
        <w:top w:val="none" w:sz="0" w:space="0" w:color="auto"/>
        <w:left w:val="none" w:sz="0" w:space="0" w:color="auto"/>
        <w:bottom w:val="none" w:sz="0" w:space="0" w:color="auto"/>
        <w:right w:val="none" w:sz="0" w:space="0" w:color="auto"/>
      </w:divBdr>
    </w:div>
    <w:div w:id="97338698">
      <w:bodyDiv w:val="1"/>
      <w:marLeft w:val="0"/>
      <w:marRight w:val="0"/>
      <w:marTop w:val="0"/>
      <w:marBottom w:val="0"/>
      <w:divBdr>
        <w:top w:val="none" w:sz="0" w:space="0" w:color="auto"/>
        <w:left w:val="none" w:sz="0" w:space="0" w:color="auto"/>
        <w:bottom w:val="none" w:sz="0" w:space="0" w:color="auto"/>
        <w:right w:val="none" w:sz="0" w:space="0" w:color="auto"/>
      </w:divBdr>
    </w:div>
    <w:div w:id="98264155">
      <w:bodyDiv w:val="1"/>
      <w:marLeft w:val="0"/>
      <w:marRight w:val="0"/>
      <w:marTop w:val="0"/>
      <w:marBottom w:val="0"/>
      <w:divBdr>
        <w:top w:val="none" w:sz="0" w:space="0" w:color="auto"/>
        <w:left w:val="none" w:sz="0" w:space="0" w:color="auto"/>
        <w:bottom w:val="none" w:sz="0" w:space="0" w:color="auto"/>
        <w:right w:val="none" w:sz="0" w:space="0" w:color="auto"/>
      </w:divBdr>
    </w:div>
    <w:div w:id="102387109">
      <w:bodyDiv w:val="1"/>
      <w:marLeft w:val="0"/>
      <w:marRight w:val="0"/>
      <w:marTop w:val="0"/>
      <w:marBottom w:val="0"/>
      <w:divBdr>
        <w:top w:val="none" w:sz="0" w:space="0" w:color="auto"/>
        <w:left w:val="none" w:sz="0" w:space="0" w:color="auto"/>
        <w:bottom w:val="none" w:sz="0" w:space="0" w:color="auto"/>
        <w:right w:val="none" w:sz="0" w:space="0" w:color="auto"/>
      </w:divBdr>
    </w:div>
    <w:div w:id="106118899">
      <w:bodyDiv w:val="1"/>
      <w:marLeft w:val="0"/>
      <w:marRight w:val="0"/>
      <w:marTop w:val="0"/>
      <w:marBottom w:val="0"/>
      <w:divBdr>
        <w:top w:val="none" w:sz="0" w:space="0" w:color="auto"/>
        <w:left w:val="none" w:sz="0" w:space="0" w:color="auto"/>
        <w:bottom w:val="none" w:sz="0" w:space="0" w:color="auto"/>
        <w:right w:val="none" w:sz="0" w:space="0" w:color="auto"/>
      </w:divBdr>
    </w:div>
    <w:div w:id="109670299">
      <w:bodyDiv w:val="1"/>
      <w:marLeft w:val="0"/>
      <w:marRight w:val="0"/>
      <w:marTop w:val="0"/>
      <w:marBottom w:val="0"/>
      <w:divBdr>
        <w:top w:val="none" w:sz="0" w:space="0" w:color="auto"/>
        <w:left w:val="none" w:sz="0" w:space="0" w:color="auto"/>
        <w:bottom w:val="none" w:sz="0" w:space="0" w:color="auto"/>
        <w:right w:val="none" w:sz="0" w:space="0" w:color="auto"/>
      </w:divBdr>
    </w:div>
    <w:div w:id="114908683">
      <w:bodyDiv w:val="1"/>
      <w:marLeft w:val="0"/>
      <w:marRight w:val="0"/>
      <w:marTop w:val="0"/>
      <w:marBottom w:val="0"/>
      <w:divBdr>
        <w:top w:val="none" w:sz="0" w:space="0" w:color="auto"/>
        <w:left w:val="none" w:sz="0" w:space="0" w:color="auto"/>
        <w:bottom w:val="none" w:sz="0" w:space="0" w:color="auto"/>
        <w:right w:val="none" w:sz="0" w:space="0" w:color="auto"/>
      </w:divBdr>
    </w:div>
    <w:div w:id="115292309">
      <w:bodyDiv w:val="1"/>
      <w:marLeft w:val="0"/>
      <w:marRight w:val="0"/>
      <w:marTop w:val="0"/>
      <w:marBottom w:val="0"/>
      <w:divBdr>
        <w:top w:val="none" w:sz="0" w:space="0" w:color="auto"/>
        <w:left w:val="none" w:sz="0" w:space="0" w:color="auto"/>
        <w:bottom w:val="none" w:sz="0" w:space="0" w:color="auto"/>
        <w:right w:val="none" w:sz="0" w:space="0" w:color="auto"/>
      </w:divBdr>
    </w:div>
    <w:div w:id="117798702">
      <w:bodyDiv w:val="1"/>
      <w:marLeft w:val="0"/>
      <w:marRight w:val="0"/>
      <w:marTop w:val="0"/>
      <w:marBottom w:val="0"/>
      <w:divBdr>
        <w:top w:val="none" w:sz="0" w:space="0" w:color="auto"/>
        <w:left w:val="none" w:sz="0" w:space="0" w:color="auto"/>
        <w:bottom w:val="none" w:sz="0" w:space="0" w:color="auto"/>
        <w:right w:val="none" w:sz="0" w:space="0" w:color="auto"/>
      </w:divBdr>
    </w:div>
    <w:div w:id="118038795">
      <w:bodyDiv w:val="1"/>
      <w:marLeft w:val="0"/>
      <w:marRight w:val="0"/>
      <w:marTop w:val="0"/>
      <w:marBottom w:val="0"/>
      <w:divBdr>
        <w:top w:val="none" w:sz="0" w:space="0" w:color="auto"/>
        <w:left w:val="none" w:sz="0" w:space="0" w:color="auto"/>
        <w:bottom w:val="none" w:sz="0" w:space="0" w:color="auto"/>
        <w:right w:val="none" w:sz="0" w:space="0" w:color="auto"/>
      </w:divBdr>
    </w:div>
    <w:div w:id="120727363">
      <w:bodyDiv w:val="1"/>
      <w:marLeft w:val="0"/>
      <w:marRight w:val="0"/>
      <w:marTop w:val="0"/>
      <w:marBottom w:val="0"/>
      <w:divBdr>
        <w:top w:val="none" w:sz="0" w:space="0" w:color="auto"/>
        <w:left w:val="none" w:sz="0" w:space="0" w:color="auto"/>
        <w:bottom w:val="none" w:sz="0" w:space="0" w:color="auto"/>
        <w:right w:val="none" w:sz="0" w:space="0" w:color="auto"/>
      </w:divBdr>
    </w:div>
    <w:div w:id="128745079">
      <w:bodyDiv w:val="1"/>
      <w:marLeft w:val="0"/>
      <w:marRight w:val="0"/>
      <w:marTop w:val="0"/>
      <w:marBottom w:val="0"/>
      <w:divBdr>
        <w:top w:val="none" w:sz="0" w:space="0" w:color="auto"/>
        <w:left w:val="none" w:sz="0" w:space="0" w:color="auto"/>
        <w:bottom w:val="none" w:sz="0" w:space="0" w:color="auto"/>
        <w:right w:val="none" w:sz="0" w:space="0" w:color="auto"/>
      </w:divBdr>
    </w:div>
    <w:div w:id="128981296">
      <w:bodyDiv w:val="1"/>
      <w:marLeft w:val="0"/>
      <w:marRight w:val="0"/>
      <w:marTop w:val="0"/>
      <w:marBottom w:val="0"/>
      <w:divBdr>
        <w:top w:val="none" w:sz="0" w:space="0" w:color="auto"/>
        <w:left w:val="none" w:sz="0" w:space="0" w:color="auto"/>
        <w:bottom w:val="none" w:sz="0" w:space="0" w:color="auto"/>
        <w:right w:val="none" w:sz="0" w:space="0" w:color="auto"/>
      </w:divBdr>
    </w:div>
    <w:div w:id="130176209">
      <w:bodyDiv w:val="1"/>
      <w:marLeft w:val="0"/>
      <w:marRight w:val="0"/>
      <w:marTop w:val="0"/>
      <w:marBottom w:val="0"/>
      <w:divBdr>
        <w:top w:val="none" w:sz="0" w:space="0" w:color="auto"/>
        <w:left w:val="none" w:sz="0" w:space="0" w:color="auto"/>
        <w:bottom w:val="none" w:sz="0" w:space="0" w:color="auto"/>
        <w:right w:val="none" w:sz="0" w:space="0" w:color="auto"/>
      </w:divBdr>
    </w:div>
    <w:div w:id="131099637">
      <w:bodyDiv w:val="1"/>
      <w:marLeft w:val="0"/>
      <w:marRight w:val="0"/>
      <w:marTop w:val="0"/>
      <w:marBottom w:val="0"/>
      <w:divBdr>
        <w:top w:val="none" w:sz="0" w:space="0" w:color="auto"/>
        <w:left w:val="none" w:sz="0" w:space="0" w:color="auto"/>
        <w:bottom w:val="none" w:sz="0" w:space="0" w:color="auto"/>
        <w:right w:val="none" w:sz="0" w:space="0" w:color="auto"/>
      </w:divBdr>
    </w:div>
    <w:div w:id="137648491">
      <w:bodyDiv w:val="1"/>
      <w:marLeft w:val="0"/>
      <w:marRight w:val="0"/>
      <w:marTop w:val="0"/>
      <w:marBottom w:val="0"/>
      <w:divBdr>
        <w:top w:val="none" w:sz="0" w:space="0" w:color="auto"/>
        <w:left w:val="none" w:sz="0" w:space="0" w:color="auto"/>
        <w:bottom w:val="none" w:sz="0" w:space="0" w:color="auto"/>
        <w:right w:val="none" w:sz="0" w:space="0" w:color="auto"/>
      </w:divBdr>
    </w:div>
    <w:div w:id="149097991">
      <w:bodyDiv w:val="1"/>
      <w:marLeft w:val="0"/>
      <w:marRight w:val="0"/>
      <w:marTop w:val="0"/>
      <w:marBottom w:val="0"/>
      <w:divBdr>
        <w:top w:val="none" w:sz="0" w:space="0" w:color="auto"/>
        <w:left w:val="none" w:sz="0" w:space="0" w:color="auto"/>
        <w:bottom w:val="none" w:sz="0" w:space="0" w:color="auto"/>
        <w:right w:val="none" w:sz="0" w:space="0" w:color="auto"/>
      </w:divBdr>
    </w:div>
    <w:div w:id="151458160">
      <w:bodyDiv w:val="1"/>
      <w:marLeft w:val="0"/>
      <w:marRight w:val="0"/>
      <w:marTop w:val="0"/>
      <w:marBottom w:val="0"/>
      <w:divBdr>
        <w:top w:val="none" w:sz="0" w:space="0" w:color="auto"/>
        <w:left w:val="none" w:sz="0" w:space="0" w:color="auto"/>
        <w:bottom w:val="none" w:sz="0" w:space="0" w:color="auto"/>
        <w:right w:val="none" w:sz="0" w:space="0" w:color="auto"/>
      </w:divBdr>
    </w:div>
    <w:div w:id="152646216">
      <w:bodyDiv w:val="1"/>
      <w:marLeft w:val="0"/>
      <w:marRight w:val="0"/>
      <w:marTop w:val="0"/>
      <w:marBottom w:val="0"/>
      <w:divBdr>
        <w:top w:val="none" w:sz="0" w:space="0" w:color="auto"/>
        <w:left w:val="none" w:sz="0" w:space="0" w:color="auto"/>
        <w:bottom w:val="none" w:sz="0" w:space="0" w:color="auto"/>
        <w:right w:val="none" w:sz="0" w:space="0" w:color="auto"/>
      </w:divBdr>
    </w:div>
    <w:div w:id="155846477">
      <w:bodyDiv w:val="1"/>
      <w:marLeft w:val="0"/>
      <w:marRight w:val="0"/>
      <w:marTop w:val="0"/>
      <w:marBottom w:val="0"/>
      <w:divBdr>
        <w:top w:val="none" w:sz="0" w:space="0" w:color="auto"/>
        <w:left w:val="none" w:sz="0" w:space="0" w:color="auto"/>
        <w:bottom w:val="none" w:sz="0" w:space="0" w:color="auto"/>
        <w:right w:val="none" w:sz="0" w:space="0" w:color="auto"/>
      </w:divBdr>
    </w:div>
    <w:div w:id="160170242">
      <w:bodyDiv w:val="1"/>
      <w:marLeft w:val="0"/>
      <w:marRight w:val="0"/>
      <w:marTop w:val="0"/>
      <w:marBottom w:val="0"/>
      <w:divBdr>
        <w:top w:val="none" w:sz="0" w:space="0" w:color="auto"/>
        <w:left w:val="none" w:sz="0" w:space="0" w:color="auto"/>
        <w:bottom w:val="none" w:sz="0" w:space="0" w:color="auto"/>
        <w:right w:val="none" w:sz="0" w:space="0" w:color="auto"/>
      </w:divBdr>
    </w:div>
    <w:div w:id="160432903">
      <w:bodyDiv w:val="1"/>
      <w:marLeft w:val="0"/>
      <w:marRight w:val="0"/>
      <w:marTop w:val="0"/>
      <w:marBottom w:val="0"/>
      <w:divBdr>
        <w:top w:val="none" w:sz="0" w:space="0" w:color="auto"/>
        <w:left w:val="none" w:sz="0" w:space="0" w:color="auto"/>
        <w:bottom w:val="none" w:sz="0" w:space="0" w:color="auto"/>
        <w:right w:val="none" w:sz="0" w:space="0" w:color="auto"/>
      </w:divBdr>
    </w:div>
    <w:div w:id="165051969">
      <w:bodyDiv w:val="1"/>
      <w:marLeft w:val="0"/>
      <w:marRight w:val="0"/>
      <w:marTop w:val="0"/>
      <w:marBottom w:val="0"/>
      <w:divBdr>
        <w:top w:val="none" w:sz="0" w:space="0" w:color="auto"/>
        <w:left w:val="none" w:sz="0" w:space="0" w:color="auto"/>
        <w:bottom w:val="none" w:sz="0" w:space="0" w:color="auto"/>
        <w:right w:val="none" w:sz="0" w:space="0" w:color="auto"/>
      </w:divBdr>
    </w:div>
    <w:div w:id="169949379">
      <w:bodyDiv w:val="1"/>
      <w:marLeft w:val="0"/>
      <w:marRight w:val="0"/>
      <w:marTop w:val="0"/>
      <w:marBottom w:val="0"/>
      <w:divBdr>
        <w:top w:val="none" w:sz="0" w:space="0" w:color="auto"/>
        <w:left w:val="none" w:sz="0" w:space="0" w:color="auto"/>
        <w:bottom w:val="none" w:sz="0" w:space="0" w:color="auto"/>
        <w:right w:val="none" w:sz="0" w:space="0" w:color="auto"/>
      </w:divBdr>
    </w:div>
    <w:div w:id="173542459">
      <w:bodyDiv w:val="1"/>
      <w:marLeft w:val="0"/>
      <w:marRight w:val="0"/>
      <w:marTop w:val="0"/>
      <w:marBottom w:val="0"/>
      <w:divBdr>
        <w:top w:val="none" w:sz="0" w:space="0" w:color="auto"/>
        <w:left w:val="none" w:sz="0" w:space="0" w:color="auto"/>
        <w:bottom w:val="none" w:sz="0" w:space="0" w:color="auto"/>
        <w:right w:val="none" w:sz="0" w:space="0" w:color="auto"/>
      </w:divBdr>
    </w:div>
    <w:div w:id="175734395">
      <w:bodyDiv w:val="1"/>
      <w:marLeft w:val="0"/>
      <w:marRight w:val="0"/>
      <w:marTop w:val="0"/>
      <w:marBottom w:val="0"/>
      <w:divBdr>
        <w:top w:val="none" w:sz="0" w:space="0" w:color="auto"/>
        <w:left w:val="none" w:sz="0" w:space="0" w:color="auto"/>
        <w:bottom w:val="none" w:sz="0" w:space="0" w:color="auto"/>
        <w:right w:val="none" w:sz="0" w:space="0" w:color="auto"/>
      </w:divBdr>
    </w:div>
    <w:div w:id="179784637">
      <w:bodyDiv w:val="1"/>
      <w:marLeft w:val="0"/>
      <w:marRight w:val="0"/>
      <w:marTop w:val="0"/>
      <w:marBottom w:val="0"/>
      <w:divBdr>
        <w:top w:val="none" w:sz="0" w:space="0" w:color="auto"/>
        <w:left w:val="none" w:sz="0" w:space="0" w:color="auto"/>
        <w:bottom w:val="none" w:sz="0" w:space="0" w:color="auto"/>
        <w:right w:val="none" w:sz="0" w:space="0" w:color="auto"/>
      </w:divBdr>
    </w:div>
    <w:div w:id="181672433">
      <w:bodyDiv w:val="1"/>
      <w:marLeft w:val="0"/>
      <w:marRight w:val="0"/>
      <w:marTop w:val="0"/>
      <w:marBottom w:val="0"/>
      <w:divBdr>
        <w:top w:val="none" w:sz="0" w:space="0" w:color="auto"/>
        <w:left w:val="none" w:sz="0" w:space="0" w:color="auto"/>
        <w:bottom w:val="none" w:sz="0" w:space="0" w:color="auto"/>
        <w:right w:val="none" w:sz="0" w:space="0" w:color="auto"/>
      </w:divBdr>
    </w:div>
    <w:div w:id="185756058">
      <w:bodyDiv w:val="1"/>
      <w:marLeft w:val="0"/>
      <w:marRight w:val="0"/>
      <w:marTop w:val="0"/>
      <w:marBottom w:val="0"/>
      <w:divBdr>
        <w:top w:val="none" w:sz="0" w:space="0" w:color="auto"/>
        <w:left w:val="none" w:sz="0" w:space="0" w:color="auto"/>
        <w:bottom w:val="none" w:sz="0" w:space="0" w:color="auto"/>
        <w:right w:val="none" w:sz="0" w:space="0" w:color="auto"/>
      </w:divBdr>
    </w:div>
    <w:div w:id="190268273">
      <w:bodyDiv w:val="1"/>
      <w:marLeft w:val="0"/>
      <w:marRight w:val="0"/>
      <w:marTop w:val="0"/>
      <w:marBottom w:val="0"/>
      <w:divBdr>
        <w:top w:val="none" w:sz="0" w:space="0" w:color="auto"/>
        <w:left w:val="none" w:sz="0" w:space="0" w:color="auto"/>
        <w:bottom w:val="none" w:sz="0" w:space="0" w:color="auto"/>
        <w:right w:val="none" w:sz="0" w:space="0" w:color="auto"/>
      </w:divBdr>
    </w:div>
    <w:div w:id="192040787">
      <w:bodyDiv w:val="1"/>
      <w:marLeft w:val="0"/>
      <w:marRight w:val="0"/>
      <w:marTop w:val="0"/>
      <w:marBottom w:val="0"/>
      <w:divBdr>
        <w:top w:val="none" w:sz="0" w:space="0" w:color="auto"/>
        <w:left w:val="none" w:sz="0" w:space="0" w:color="auto"/>
        <w:bottom w:val="none" w:sz="0" w:space="0" w:color="auto"/>
        <w:right w:val="none" w:sz="0" w:space="0" w:color="auto"/>
      </w:divBdr>
    </w:div>
    <w:div w:id="193076999">
      <w:bodyDiv w:val="1"/>
      <w:marLeft w:val="0"/>
      <w:marRight w:val="0"/>
      <w:marTop w:val="0"/>
      <w:marBottom w:val="0"/>
      <w:divBdr>
        <w:top w:val="none" w:sz="0" w:space="0" w:color="auto"/>
        <w:left w:val="none" w:sz="0" w:space="0" w:color="auto"/>
        <w:bottom w:val="none" w:sz="0" w:space="0" w:color="auto"/>
        <w:right w:val="none" w:sz="0" w:space="0" w:color="auto"/>
      </w:divBdr>
    </w:div>
    <w:div w:id="193663136">
      <w:bodyDiv w:val="1"/>
      <w:marLeft w:val="0"/>
      <w:marRight w:val="0"/>
      <w:marTop w:val="0"/>
      <w:marBottom w:val="0"/>
      <w:divBdr>
        <w:top w:val="none" w:sz="0" w:space="0" w:color="auto"/>
        <w:left w:val="none" w:sz="0" w:space="0" w:color="auto"/>
        <w:bottom w:val="none" w:sz="0" w:space="0" w:color="auto"/>
        <w:right w:val="none" w:sz="0" w:space="0" w:color="auto"/>
      </w:divBdr>
    </w:div>
    <w:div w:id="198514909">
      <w:bodyDiv w:val="1"/>
      <w:marLeft w:val="0"/>
      <w:marRight w:val="0"/>
      <w:marTop w:val="0"/>
      <w:marBottom w:val="0"/>
      <w:divBdr>
        <w:top w:val="none" w:sz="0" w:space="0" w:color="auto"/>
        <w:left w:val="none" w:sz="0" w:space="0" w:color="auto"/>
        <w:bottom w:val="none" w:sz="0" w:space="0" w:color="auto"/>
        <w:right w:val="none" w:sz="0" w:space="0" w:color="auto"/>
      </w:divBdr>
    </w:div>
    <w:div w:id="203713202">
      <w:bodyDiv w:val="1"/>
      <w:marLeft w:val="0"/>
      <w:marRight w:val="0"/>
      <w:marTop w:val="0"/>
      <w:marBottom w:val="0"/>
      <w:divBdr>
        <w:top w:val="none" w:sz="0" w:space="0" w:color="auto"/>
        <w:left w:val="none" w:sz="0" w:space="0" w:color="auto"/>
        <w:bottom w:val="none" w:sz="0" w:space="0" w:color="auto"/>
        <w:right w:val="none" w:sz="0" w:space="0" w:color="auto"/>
      </w:divBdr>
    </w:div>
    <w:div w:id="207035037">
      <w:bodyDiv w:val="1"/>
      <w:marLeft w:val="0"/>
      <w:marRight w:val="0"/>
      <w:marTop w:val="0"/>
      <w:marBottom w:val="0"/>
      <w:divBdr>
        <w:top w:val="none" w:sz="0" w:space="0" w:color="auto"/>
        <w:left w:val="none" w:sz="0" w:space="0" w:color="auto"/>
        <w:bottom w:val="none" w:sz="0" w:space="0" w:color="auto"/>
        <w:right w:val="none" w:sz="0" w:space="0" w:color="auto"/>
      </w:divBdr>
    </w:div>
    <w:div w:id="216014029">
      <w:bodyDiv w:val="1"/>
      <w:marLeft w:val="0"/>
      <w:marRight w:val="0"/>
      <w:marTop w:val="0"/>
      <w:marBottom w:val="0"/>
      <w:divBdr>
        <w:top w:val="none" w:sz="0" w:space="0" w:color="auto"/>
        <w:left w:val="none" w:sz="0" w:space="0" w:color="auto"/>
        <w:bottom w:val="none" w:sz="0" w:space="0" w:color="auto"/>
        <w:right w:val="none" w:sz="0" w:space="0" w:color="auto"/>
      </w:divBdr>
    </w:div>
    <w:div w:id="220948900">
      <w:bodyDiv w:val="1"/>
      <w:marLeft w:val="0"/>
      <w:marRight w:val="0"/>
      <w:marTop w:val="0"/>
      <w:marBottom w:val="0"/>
      <w:divBdr>
        <w:top w:val="none" w:sz="0" w:space="0" w:color="auto"/>
        <w:left w:val="none" w:sz="0" w:space="0" w:color="auto"/>
        <w:bottom w:val="none" w:sz="0" w:space="0" w:color="auto"/>
        <w:right w:val="none" w:sz="0" w:space="0" w:color="auto"/>
      </w:divBdr>
    </w:div>
    <w:div w:id="230428353">
      <w:bodyDiv w:val="1"/>
      <w:marLeft w:val="0"/>
      <w:marRight w:val="0"/>
      <w:marTop w:val="0"/>
      <w:marBottom w:val="0"/>
      <w:divBdr>
        <w:top w:val="none" w:sz="0" w:space="0" w:color="auto"/>
        <w:left w:val="none" w:sz="0" w:space="0" w:color="auto"/>
        <w:bottom w:val="none" w:sz="0" w:space="0" w:color="auto"/>
        <w:right w:val="none" w:sz="0" w:space="0" w:color="auto"/>
      </w:divBdr>
    </w:div>
    <w:div w:id="234172533">
      <w:bodyDiv w:val="1"/>
      <w:marLeft w:val="0"/>
      <w:marRight w:val="0"/>
      <w:marTop w:val="0"/>
      <w:marBottom w:val="0"/>
      <w:divBdr>
        <w:top w:val="none" w:sz="0" w:space="0" w:color="auto"/>
        <w:left w:val="none" w:sz="0" w:space="0" w:color="auto"/>
        <w:bottom w:val="none" w:sz="0" w:space="0" w:color="auto"/>
        <w:right w:val="none" w:sz="0" w:space="0" w:color="auto"/>
      </w:divBdr>
    </w:div>
    <w:div w:id="241062858">
      <w:bodyDiv w:val="1"/>
      <w:marLeft w:val="0"/>
      <w:marRight w:val="0"/>
      <w:marTop w:val="0"/>
      <w:marBottom w:val="0"/>
      <w:divBdr>
        <w:top w:val="none" w:sz="0" w:space="0" w:color="auto"/>
        <w:left w:val="none" w:sz="0" w:space="0" w:color="auto"/>
        <w:bottom w:val="none" w:sz="0" w:space="0" w:color="auto"/>
        <w:right w:val="none" w:sz="0" w:space="0" w:color="auto"/>
      </w:divBdr>
    </w:div>
    <w:div w:id="241181827">
      <w:bodyDiv w:val="1"/>
      <w:marLeft w:val="0"/>
      <w:marRight w:val="0"/>
      <w:marTop w:val="0"/>
      <w:marBottom w:val="0"/>
      <w:divBdr>
        <w:top w:val="none" w:sz="0" w:space="0" w:color="auto"/>
        <w:left w:val="none" w:sz="0" w:space="0" w:color="auto"/>
        <w:bottom w:val="none" w:sz="0" w:space="0" w:color="auto"/>
        <w:right w:val="none" w:sz="0" w:space="0" w:color="auto"/>
      </w:divBdr>
    </w:div>
    <w:div w:id="241376052">
      <w:bodyDiv w:val="1"/>
      <w:marLeft w:val="0"/>
      <w:marRight w:val="0"/>
      <w:marTop w:val="0"/>
      <w:marBottom w:val="0"/>
      <w:divBdr>
        <w:top w:val="none" w:sz="0" w:space="0" w:color="auto"/>
        <w:left w:val="none" w:sz="0" w:space="0" w:color="auto"/>
        <w:bottom w:val="none" w:sz="0" w:space="0" w:color="auto"/>
        <w:right w:val="none" w:sz="0" w:space="0" w:color="auto"/>
      </w:divBdr>
    </w:div>
    <w:div w:id="241914961">
      <w:bodyDiv w:val="1"/>
      <w:marLeft w:val="0"/>
      <w:marRight w:val="0"/>
      <w:marTop w:val="0"/>
      <w:marBottom w:val="0"/>
      <w:divBdr>
        <w:top w:val="none" w:sz="0" w:space="0" w:color="auto"/>
        <w:left w:val="none" w:sz="0" w:space="0" w:color="auto"/>
        <w:bottom w:val="none" w:sz="0" w:space="0" w:color="auto"/>
        <w:right w:val="none" w:sz="0" w:space="0" w:color="auto"/>
      </w:divBdr>
    </w:div>
    <w:div w:id="250891176">
      <w:bodyDiv w:val="1"/>
      <w:marLeft w:val="0"/>
      <w:marRight w:val="0"/>
      <w:marTop w:val="0"/>
      <w:marBottom w:val="0"/>
      <w:divBdr>
        <w:top w:val="none" w:sz="0" w:space="0" w:color="auto"/>
        <w:left w:val="none" w:sz="0" w:space="0" w:color="auto"/>
        <w:bottom w:val="none" w:sz="0" w:space="0" w:color="auto"/>
        <w:right w:val="none" w:sz="0" w:space="0" w:color="auto"/>
      </w:divBdr>
    </w:div>
    <w:div w:id="264847213">
      <w:bodyDiv w:val="1"/>
      <w:marLeft w:val="0"/>
      <w:marRight w:val="0"/>
      <w:marTop w:val="0"/>
      <w:marBottom w:val="0"/>
      <w:divBdr>
        <w:top w:val="none" w:sz="0" w:space="0" w:color="auto"/>
        <w:left w:val="none" w:sz="0" w:space="0" w:color="auto"/>
        <w:bottom w:val="none" w:sz="0" w:space="0" w:color="auto"/>
        <w:right w:val="none" w:sz="0" w:space="0" w:color="auto"/>
      </w:divBdr>
    </w:div>
    <w:div w:id="267154939">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210887">
      <w:bodyDiv w:val="1"/>
      <w:marLeft w:val="0"/>
      <w:marRight w:val="0"/>
      <w:marTop w:val="0"/>
      <w:marBottom w:val="0"/>
      <w:divBdr>
        <w:top w:val="none" w:sz="0" w:space="0" w:color="auto"/>
        <w:left w:val="none" w:sz="0" w:space="0" w:color="auto"/>
        <w:bottom w:val="none" w:sz="0" w:space="0" w:color="auto"/>
        <w:right w:val="none" w:sz="0" w:space="0" w:color="auto"/>
      </w:divBdr>
    </w:div>
    <w:div w:id="270431256">
      <w:bodyDiv w:val="1"/>
      <w:marLeft w:val="0"/>
      <w:marRight w:val="0"/>
      <w:marTop w:val="0"/>
      <w:marBottom w:val="0"/>
      <w:divBdr>
        <w:top w:val="none" w:sz="0" w:space="0" w:color="auto"/>
        <w:left w:val="none" w:sz="0" w:space="0" w:color="auto"/>
        <w:bottom w:val="none" w:sz="0" w:space="0" w:color="auto"/>
        <w:right w:val="none" w:sz="0" w:space="0" w:color="auto"/>
      </w:divBdr>
    </w:div>
    <w:div w:id="285163346">
      <w:bodyDiv w:val="1"/>
      <w:marLeft w:val="0"/>
      <w:marRight w:val="0"/>
      <w:marTop w:val="0"/>
      <w:marBottom w:val="0"/>
      <w:divBdr>
        <w:top w:val="none" w:sz="0" w:space="0" w:color="auto"/>
        <w:left w:val="none" w:sz="0" w:space="0" w:color="auto"/>
        <w:bottom w:val="none" w:sz="0" w:space="0" w:color="auto"/>
        <w:right w:val="none" w:sz="0" w:space="0" w:color="auto"/>
      </w:divBdr>
    </w:div>
    <w:div w:id="288439195">
      <w:bodyDiv w:val="1"/>
      <w:marLeft w:val="0"/>
      <w:marRight w:val="0"/>
      <w:marTop w:val="0"/>
      <w:marBottom w:val="0"/>
      <w:divBdr>
        <w:top w:val="none" w:sz="0" w:space="0" w:color="auto"/>
        <w:left w:val="none" w:sz="0" w:space="0" w:color="auto"/>
        <w:bottom w:val="none" w:sz="0" w:space="0" w:color="auto"/>
        <w:right w:val="none" w:sz="0" w:space="0" w:color="auto"/>
      </w:divBdr>
    </w:div>
    <w:div w:id="290479648">
      <w:bodyDiv w:val="1"/>
      <w:marLeft w:val="0"/>
      <w:marRight w:val="0"/>
      <w:marTop w:val="0"/>
      <w:marBottom w:val="0"/>
      <w:divBdr>
        <w:top w:val="none" w:sz="0" w:space="0" w:color="auto"/>
        <w:left w:val="none" w:sz="0" w:space="0" w:color="auto"/>
        <w:bottom w:val="none" w:sz="0" w:space="0" w:color="auto"/>
        <w:right w:val="none" w:sz="0" w:space="0" w:color="auto"/>
      </w:divBdr>
    </w:div>
    <w:div w:id="292560151">
      <w:bodyDiv w:val="1"/>
      <w:marLeft w:val="0"/>
      <w:marRight w:val="0"/>
      <w:marTop w:val="0"/>
      <w:marBottom w:val="0"/>
      <w:divBdr>
        <w:top w:val="none" w:sz="0" w:space="0" w:color="auto"/>
        <w:left w:val="none" w:sz="0" w:space="0" w:color="auto"/>
        <w:bottom w:val="none" w:sz="0" w:space="0" w:color="auto"/>
        <w:right w:val="none" w:sz="0" w:space="0" w:color="auto"/>
      </w:divBdr>
    </w:div>
    <w:div w:id="292713248">
      <w:bodyDiv w:val="1"/>
      <w:marLeft w:val="0"/>
      <w:marRight w:val="0"/>
      <w:marTop w:val="0"/>
      <w:marBottom w:val="0"/>
      <w:divBdr>
        <w:top w:val="none" w:sz="0" w:space="0" w:color="auto"/>
        <w:left w:val="none" w:sz="0" w:space="0" w:color="auto"/>
        <w:bottom w:val="none" w:sz="0" w:space="0" w:color="auto"/>
        <w:right w:val="none" w:sz="0" w:space="0" w:color="auto"/>
      </w:divBdr>
    </w:div>
    <w:div w:id="292953584">
      <w:bodyDiv w:val="1"/>
      <w:marLeft w:val="0"/>
      <w:marRight w:val="0"/>
      <w:marTop w:val="0"/>
      <w:marBottom w:val="0"/>
      <w:divBdr>
        <w:top w:val="none" w:sz="0" w:space="0" w:color="auto"/>
        <w:left w:val="none" w:sz="0" w:space="0" w:color="auto"/>
        <w:bottom w:val="none" w:sz="0" w:space="0" w:color="auto"/>
        <w:right w:val="none" w:sz="0" w:space="0" w:color="auto"/>
      </w:divBdr>
    </w:div>
    <w:div w:id="293485325">
      <w:bodyDiv w:val="1"/>
      <w:marLeft w:val="0"/>
      <w:marRight w:val="0"/>
      <w:marTop w:val="0"/>
      <w:marBottom w:val="0"/>
      <w:divBdr>
        <w:top w:val="none" w:sz="0" w:space="0" w:color="auto"/>
        <w:left w:val="none" w:sz="0" w:space="0" w:color="auto"/>
        <w:bottom w:val="none" w:sz="0" w:space="0" w:color="auto"/>
        <w:right w:val="none" w:sz="0" w:space="0" w:color="auto"/>
      </w:divBdr>
    </w:div>
    <w:div w:id="293950546">
      <w:bodyDiv w:val="1"/>
      <w:marLeft w:val="0"/>
      <w:marRight w:val="0"/>
      <w:marTop w:val="0"/>
      <w:marBottom w:val="0"/>
      <w:divBdr>
        <w:top w:val="none" w:sz="0" w:space="0" w:color="auto"/>
        <w:left w:val="none" w:sz="0" w:space="0" w:color="auto"/>
        <w:bottom w:val="none" w:sz="0" w:space="0" w:color="auto"/>
        <w:right w:val="none" w:sz="0" w:space="0" w:color="auto"/>
      </w:divBdr>
    </w:div>
    <w:div w:id="294677871">
      <w:bodyDiv w:val="1"/>
      <w:marLeft w:val="0"/>
      <w:marRight w:val="0"/>
      <w:marTop w:val="0"/>
      <w:marBottom w:val="0"/>
      <w:divBdr>
        <w:top w:val="none" w:sz="0" w:space="0" w:color="auto"/>
        <w:left w:val="none" w:sz="0" w:space="0" w:color="auto"/>
        <w:bottom w:val="none" w:sz="0" w:space="0" w:color="auto"/>
        <w:right w:val="none" w:sz="0" w:space="0" w:color="auto"/>
      </w:divBdr>
    </w:div>
    <w:div w:id="298148148">
      <w:bodyDiv w:val="1"/>
      <w:marLeft w:val="0"/>
      <w:marRight w:val="0"/>
      <w:marTop w:val="0"/>
      <w:marBottom w:val="0"/>
      <w:divBdr>
        <w:top w:val="none" w:sz="0" w:space="0" w:color="auto"/>
        <w:left w:val="none" w:sz="0" w:space="0" w:color="auto"/>
        <w:bottom w:val="none" w:sz="0" w:space="0" w:color="auto"/>
        <w:right w:val="none" w:sz="0" w:space="0" w:color="auto"/>
      </w:divBdr>
    </w:div>
    <w:div w:id="305475114">
      <w:bodyDiv w:val="1"/>
      <w:marLeft w:val="0"/>
      <w:marRight w:val="0"/>
      <w:marTop w:val="0"/>
      <w:marBottom w:val="0"/>
      <w:divBdr>
        <w:top w:val="none" w:sz="0" w:space="0" w:color="auto"/>
        <w:left w:val="none" w:sz="0" w:space="0" w:color="auto"/>
        <w:bottom w:val="none" w:sz="0" w:space="0" w:color="auto"/>
        <w:right w:val="none" w:sz="0" w:space="0" w:color="auto"/>
      </w:divBdr>
    </w:div>
    <w:div w:id="310182086">
      <w:bodyDiv w:val="1"/>
      <w:marLeft w:val="0"/>
      <w:marRight w:val="0"/>
      <w:marTop w:val="0"/>
      <w:marBottom w:val="0"/>
      <w:divBdr>
        <w:top w:val="none" w:sz="0" w:space="0" w:color="auto"/>
        <w:left w:val="none" w:sz="0" w:space="0" w:color="auto"/>
        <w:bottom w:val="none" w:sz="0" w:space="0" w:color="auto"/>
        <w:right w:val="none" w:sz="0" w:space="0" w:color="auto"/>
      </w:divBdr>
    </w:div>
    <w:div w:id="311758858">
      <w:bodyDiv w:val="1"/>
      <w:marLeft w:val="0"/>
      <w:marRight w:val="0"/>
      <w:marTop w:val="0"/>
      <w:marBottom w:val="0"/>
      <w:divBdr>
        <w:top w:val="none" w:sz="0" w:space="0" w:color="auto"/>
        <w:left w:val="none" w:sz="0" w:space="0" w:color="auto"/>
        <w:bottom w:val="none" w:sz="0" w:space="0" w:color="auto"/>
        <w:right w:val="none" w:sz="0" w:space="0" w:color="auto"/>
      </w:divBdr>
    </w:div>
    <w:div w:id="313684908">
      <w:bodyDiv w:val="1"/>
      <w:marLeft w:val="0"/>
      <w:marRight w:val="0"/>
      <w:marTop w:val="0"/>
      <w:marBottom w:val="0"/>
      <w:divBdr>
        <w:top w:val="none" w:sz="0" w:space="0" w:color="auto"/>
        <w:left w:val="none" w:sz="0" w:space="0" w:color="auto"/>
        <w:bottom w:val="none" w:sz="0" w:space="0" w:color="auto"/>
        <w:right w:val="none" w:sz="0" w:space="0" w:color="auto"/>
      </w:divBdr>
    </w:div>
    <w:div w:id="313872298">
      <w:bodyDiv w:val="1"/>
      <w:marLeft w:val="0"/>
      <w:marRight w:val="0"/>
      <w:marTop w:val="0"/>
      <w:marBottom w:val="0"/>
      <w:divBdr>
        <w:top w:val="none" w:sz="0" w:space="0" w:color="auto"/>
        <w:left w:val="none" w:sz="0" w:space="0" w:color="auto"/>
        <w:bottom w:val="none" w:sz="0" w:space="0" w:color="auto"/>
        <w:right w:val="none" w:sz="0" w:space="0" w:color="auto"/>
      </w:divBdr>
    </w:div>
    <w:div w:id="324669374">
      <w:bodyDiv w:val="1"/>
      <w:marLeft w:val="0"/>
      <w:marRight w:val="0"/>
      <w:marTop w:val="0"/>
      <w:marBottom w:val="0"/>
      <w:divBdr>
        <w:top w:val="none" w:sz="0" w:space="0" w:color="auto"/>
        <w:left w:val="none" w:sz="0" w:space="0" w:color="auto"/>
        <w:bottom w:val="none" w:sz="0" w:space="0" w:color="auto"/>
        <w:right w:val="none" w:sz="0" w:space="0" w:color="auto"/>
      </w:divBdr>
    </w:div>
    <w:div w:id="327943835">
      <w:bodyDiv w:val="1"/>
      <w:marLeft w:val="0"/>
      <w:marRight w:val="0"/>
      <w:marTop w:val="0"/>
      <w:marBottom w:val="0"/>
      <w:divBdr>
        <w:top w:val="none" w:sz="0" w:space="0" w:color="auto"/>
        <w:left w:val="none" w:sz="0" w:space="0" w:color="auto"/>
        <w:bottom w:val="none" w:sz="0" w:space="0" w:color="auto"/>
        <w:right w:val="none" w:sz="0" w:space="0" w:color="auto"/>
      </w:divBdr>
    </w:div>
    <w:div w:id="333731468">
      <w:bodyDiv w:val="1"/>
      <w:marLeft w:val="0"/>
      <w:marRight w:val="0"/>
      <w:marTop w:val="0"/>
      <w:marBottom w:val="0"/>
      <w:divBdr>
        <w:top w:val="none" w:sz="0" w:space="0" w:color="auto"/>
        <w:left w:val="none" w:sz="0" w:space="0" w:color="auto"/>
        <w:bottom w:val="none" w:sz="0" w:space="0" w:color="auto"/>
        <w:right w:val="none" w:sz="0" w:space="0" w:color="auto"/>
      </w:divBdr>
    </w:div>
    <w:div w:id="345181705">
      <w:bodyDiv w:val="1"/>
      <w:marLeft w:val="0"/>
      <w:marRight w:val="0"/>
      <w:marTop w:val="0"/>
      <w:marBottom w:val="0"/>
      <w:divBdr>
        <w:top w:val="none" w:sz="0" w:space="0" w:color="auto"/>
        <w:left w:val="none" w:sz="0" w:space="0" w:color="auto"/>
        <w:bottom w:val="none" w:sz="0" w:space="0" w:color="auto"/>
        <w:right w:val="none" w:sz="0" w:space="0" w:color="auto"/>
      </w:divBdr>
    </w:div>
    <w:div w:id="348652118">
      <w:bodyDiv w:val="1"/>
      <w:marLeft w:val="0"/>
      <w:marRight w:val="0"/>
      <w:marTop w:val="0"/>
      <w:marBottom w:val="0"/>
      <w:divBdr>
        <w:top w:val="none" w:sz="0" w:space="0" w:color="auto"/>
        <w:left w:val="none" w:sz="0" w:space="0" w:color="auto"/>
        <w:bottom w:val="none" w:sz="0" w:space="0" w:color="auto"/>
        <w:right w:val="none" w:sz="0" w:space="0" w:color="auto"/>
      </w:divBdr>
    </w:div>
    <w:div w:id="349110707">
      <w:bodyDiv w:val="1"/>
      <w:marLeft w:val="0"/>
      <w:marRight w:val="0"/>
      <w:marTop w:val="0"/>
      <w:marBottom w:val="0"/>
      <w:divBdr>
        <w:top w:val="none" w:sz="0" w:space="0" w:color="auto"/>
        <w:left w:val="none" w:sz="0" w:space="0" w:color="auto"/>
        <w:bottom w:val="none" w:sz="0" w:space="0" w:color="auto"/>
        <w:right w:val="none" w:sz="0" w:space="0" w:color="auto"/>
      </w:divBdr>
    </w:div>
    <w:div w:id="350255546">
      <w:bodyDiv w:val="1"/>
      <w:marLeft w:val="0"/>
      <w:marRight w:val="0"/>
      <w:marTop w:val="0"/>
      <w:marBottom w:val="0"/>
      <w:divBdr>
        <w:top w:val="none" w:sz="0" w:space="0" w:color="auto"/>
        <w:left w:val="none" w:sz="0" w:space="0" w:color="auto"/>
        <w:bottom w:val="none" w:sz="0" w:space="0" w:color="auto"/>
        <w:right w:val="none" w:sz="0" w:space="0" w:color="auto"/>
      </w:divBdr>
    </w:div>
    <w:div w:id="362750458">
      <w:bodyDiv w:val="1"/>
      <w:marLeft w:val="0"/>
      <w:marRight w:val="0"/>
      <w:marTop w:val="0"/>
      <w:marBottom w:val="0"/>
      <w:divBdr>
        <w:top w:val="none" w:sz="0" w:space="0" w:color="auto"/>
        <w:left w:val="none" w:sz="0" w:space="0" w:color="auto"/>
        <w:bottom w:val="none" w:sz="0" w:space="0" w:color="auto"/>
        <w:right w:val="none" w:sz="0" w:space="0" w:color="auto"/>
      </w:divBdr>
    </w:div>
    <w:div w:id="365101541">
      <w:bodyDiv w:val="1"/>
      <w:marLeft w:val="0"/>
      <w:marRight w:val="0"/>
      <w:marTop w:val="0"/>
      <w:marBottom w:val="0"/>
      <w:divBdr>
        <w:top w:val="none" w:sz="0" w:space="0" w:color="auto"/>
        <w:left w:val="none" w:sz="0" w:space="0" w:color="auto"/>
        <w:bottom w:val="none" w:sz="0" w:space="0" w:color="auto"/>
        <w:right w:val="none" w:sz="0" w:space="0" w:color="auto"/>
      </w:divBdr>
    </w:div>
    <w:div w:id="374812791">
      <w:bodyDiv w:val="1"/>
      <w:marLeft w:val="0"/>
      <w:marRight w:val="0"/>
      <w:marTop w:val="0"/>
      <w:marBottom w:val="0"/>
      <w:divBdr>
        <w:top w:val="none" w:sz="0" w:space="0" w:color="auto"/>
        <w:left w:val="none" w:sz="0" w:space="0" w:color="auto"/>
        <w:bottom w:val="none" w:sz="0" w:space="0" w:color="auto"/>
        <w:right w:val="none" w:sz="0" w:space="0" w:color="auto"/>
      </w:divBdr>
    </w:div>
    <w:div w:id="380830446">
      <w:bodyDiv w:val="1"/>
      <w:marLeft w:val="0"/>
      <w:marRight w:val="0"/>
      <w:marTop w:val="0"/>
      <w:marBottom w:val="0"/>
      <w:divBdr>
        <w:top w:val="none" w:sz="0" w:space="0" w:color="auto"/>
        <w:left w:val="none" w:sz="0" w:space="0" w:color="auto"/>
        <w:bottom w:val="none" w:sz="0" w:space="0" w:color="auto"/>
        <w:right w:val="none" w:sz="0" w:space="0" w:color="auto"/>
      </w:divBdr>
    </w:div>
    <w:div w:id="386075970">
      <w:bodyDiv w:val="1"/>
      <w:marLeft w:val="0"/>
      <w:marRight w:val="0"/>
      <w:marTop w:val="0"/>
      <w:marBottom w:val="0"/>
      <w:divBdr>
        <w:top w:val="none" w:sz="0" w:space="0" w:color="auto"/>
        <w:left w:val="none" w:sz="0" w:space="0" w:color="auto"/>
        <w:bottom w:val="none" w:sz="0" w:space="0" w:color="auto"/>
        <w:right w:val="none" w:sz="0" w:space="0" w:color="auto"/>
      </w:divBdr>
    </w:div>
    <w:div w:id="404645287">
      <w:bodyDiv w:val="1"/>
      <w:marLeft w:val="0"/>
      <w:marRight w:val="0"/>
      <w:marTop w:val="0"/>
      <w:marBottom w:val="0"/>
      <w:divBdr>
        <w:top w:val="none" w:sz="0" w:space="0" w:color="auto"/>
        <w:left w:val="none" w:sz="0" w:space="0" w:color="auto"/>
        <w:bottom w:val="none" w:sz="0" w:space="0" w:color="auto"/>
        <w:right w:val="none" w:sz="0" w:space="0" w:color="auto"/>
      </w:divBdr>
    </w:div>
    <w:div w:id="407188969">
      <w:bodyDiv w:val="1"/>
      <w:marLeft w:val="0"/>
      <w:marRight w:val="0"/>
      <w:marTop w:val="0"/>
      <w:marBottom w:val="0"/>
      <w:divBdr>
        <w:top w:val="none" w:sz="0" w:space="0" w:color="auto"/>
        <w:left w:val="none" w:sz="0" w:space="0" w:color="auto"/>
        <w:bottom w:val="none" w:sz="0" w:space="0" w:color="auto"/>
        <w:right w:val="none" w:sz="0" w:space="0" w:color="auto"/>
      </w:divBdr>
    </w:div>
    <w:div w:id="419252330">
      <w:bodyDiv w:val="1"/>
      <w:marLeft w:val="0"/>
      <w:marRight w:val="0"/>
      <w:marTop w:val="0"/>
      <w:marBottom w:val="0"/>
      <w:divBdr>
        <w:top w:val="none" w:sz="0" w:space="0" w:color="auto"/>
        <w:left w:val="none" w:sz="0" w:space="0" w:color="auto"/>
        <w:bottom w:val="none" w:sz="0" w:space="0" w:color="auto"/>
        <w:right w:val="none" w:sz="0" w:space="0" w:color="auto"/>
      </w:divBdr>
    </w:div>
    <w:div w:id="422457793">
      <w:bodyDiv w:val="1"/>
      <w:marLeft w:val="0"/>
      <w:marRight w:val="0"/>
      <w:marTop w:val="0"/>
      <w:marBottom w:val="0"/>
      <w:divBdr>
        <w:top w:val="none" w:sz="0" w:space="0" w:color="auto"/>
        <w:left w:val="none" w:sz="0" w:space="0" w:color="auto"/>
        <w:bottom w:val="none" w:sz="0" w:space="0" w:color="auto"/>
        <w:right w:val="none" w:sz="0" w:space="0" w:color="auto"/>
      </w:divBdr>
    </w:div>
    <w:div w:id="425880771">
      <w:bodyDiv w:val="1"/>
      <w:marLeft w:val="0"/>
      <w:marRight w:val="0"/>
      <w:marTop w:val="0"/>
      <w:marBottom w:val="0"/>
      <w:divBdr>
        <w:top w:val="none" w:sz="0" w:space="0" w:color="auto"/>
        <w:left w:val="none" w:sz="0" w:space="0" w:color="auto"/>
        <w:bottom w:val="none" w:sz="0" w:space="0" w:color="auto"/>
        <w:right w:val="none" w:sz="0" w:space="0" w:color="auto"/>
      </w:divBdr>
    </w:div>
    <w:div w:id="426196877">
      <w:bodyDiv w:val="1"/>
      <w:marLeft w:val="0"/>
      <w:marRight w:val="0"/>
      <w:marTop w:val="0"/>
      <w:marBottom w:val="0"/>
      <w:divBdr>
        <w:top w:val="none" w:sz="0" w:space="0" w:color="auto"/>
        <w:left w:val="none" w:sz="0" w:space="0" w:color="auto"/>
        <w:bottom w:val="none" w:sz="0" w:space="0" w:color="auto"/>
        <w:right w:val="none" w:sz="0" w:space="0" w:color="auto"/>
      </w:divBdr>
    </w:div>
    <w:div w:id="427385200">
      <w:bodyDiv w:val="1"/>
      <w:marLeft w:val="0"/>
      <w:marRight w:val="0"/>
      <w:marTop w:val="0"/>
      <w:marBottom w:val="0"/>
      <w:divBdr>
        <w:top w:val="none" w:sz="0" w:space="0" w:color="auto"/>
        <w:left w:val="none" w:sz="0" w:space="0" w:color="auto"/>
        <w:bottom w:val="none" w:sz="0" w:space="0" w:color="auto"/>
        <w:right w:val="none" w:sz="0" w:space="0" w:color="auto"/>
      </w:divBdr>
    </w:div>
    <w:div w:id="428358878">
      <w:bodyDiv w:val="1"/>
      <w:marLeft w:val="0"/>
      <w:marRight w:val="0"/>
      <w:marTop w:val="0"/>
      <w:marBottom w:val="0"/>
      <w:divBdr>
        <w:top w:val="none" w:sz="0" w:space="0" w:color="auto"/>
        <w:left w:val="none" w:sz="0" w:space="0" w:color="auto"/>
        <w:bottom w:val="none" w:sz="0" w:space="0" w:color="auto"/>
        <w:right w:val="none" w:sz="0" w:space="0" w:color="auto"/>
      </w:divBdr>
    </w:div>
    <w:div w:id="428696428">
      <w:bodyDiv w:val="1"/>
      <w:marLeft w:val="0"/>
      <w:marRight w:val="0"/>
      <w:marTop w:val="0"/>
      <w:marBottom w:val="0"/>
      <w:divBdr>
        <w:top w:val="none" w:sz="0" w:space="0" w:color="auto"/>
        <w:left w:val="none" w:sz="0" w:space="0" w:color="auto"/>
        <w:bottom w:val="none" w:sz="0" w:space="0" w:color="auto"/>
        <w:right w:val="none" w:sz="0" w:space="0" w:color="auto"/>
      </w:divBdr>
    </w:div>
    <w:div w:id="429082683">
      <w:bodyDiv w:val="1"/>
      <w:marLeft w:val="0"/>
      <w:marRight w:val="0"/>
      <w:marTop w:val="0"/>
      <w:marBottom w:val="0"/>
      <w:divBdr>
        <w:top w:val="none" w:sz="0" w:space="0" w:color="auto"/>
        <w:left w:val="none" w:sz="0" w:space="0" w:color="auto"/>
        <w:bottom w:val="none" w:sz="0" w:space="0" w:color="auto"/>
        <w:right w:val="none" w:sz="0" w:space="0" w:color="auto"/>
      </w:divBdr>
    </w:div>
    <w:div w:id="434905463">
      <w:bodyDiv w:val="1"/>
      <w:marLeft w:val="0"/>
      <w:marRight w:val="0"/>
      <w:marTop w:val="0"/>
      <w:marBottom w:val="0"/>
      <w:divBdr>
        <w:top w:val="none" w:sz="0" w:space="0" w:color="auto"/>
        <w:left w:val="none" w:sz="0" w:space="0" w:color="auto"/>
        <w:bottom w:val="none" w:sz="0" w:space="0" w:color="auto"/>
        <w:right w:val="none" w:sz="0" w:space="0" w:color="auto"/>
      </w:divBdr>
    </w:div>
    <w:div w:id="437260103">
      <w:bodyDiv w:val="1"/>
      <w:marLeft w:val="0"/>
      <w:marRight w:val="0"/>
      <w:marTop w:val="0"/>
      <w:marBottom w:val="0"/>
      <w:divBdr>
        <w:top w:val="none" w:sz="0" w:space="0" w:color="auto"/>
        <w:left w:val="none" w:sz="0" w:space="0" w:color="auto"/>
        <w:bottom w:val="none" w:sz="0" w:space="0" w:color="auto"/>
        <w:right w:val="none" w:sz="0" w:space="0" w:color="auto"/>
      </w:divBdr>
    </w:div>
    <w:div w:id="442237656">
      <w:bodyDiv w:val="1"/>
      <w:marLeft w:val="0"/>
      <w:marRight w:val="0"/>
      <w:marTop w:val="0"/>
      <w:marBottom w:val="0"/>
      <w:divBdr>
        <w:top w:val="none" w:sz="0" w:space="0" w:color="auto"/>
        <w:left w:val="none" w:sz="0" w:space="0" w:color="auto"/>
        <w:bottom w:val="none" w:sz="0" w:space="0" w:color="auto"/>
        <w:right w:val="none" w:sz="0" w:space="0" w:color="auto"/>
      </w:divBdr>
    </w:div>
    <w:div w:id="442382371">
      <w:bodyDiv w:val="1"/>
      <w:marLeft w:val="0"/>
      <w:marRight w:val="0"/>
      <w:marTop w:val="0"/>
      <w:marBottom w:val="0"/>
      <w:divBdr>
        <w:top w:val="none" w:sz="0" w:space="0" w:color="auto"/>
        <w:left w:val="none" w:sz="0" w:space="0" w:color="auto"/>
        <w:bottom w:val="none" w:sz="0" w:space="0" w:color="auto"/>
        <w:right w:val="none" w:sz="0" w:space="0" w:color="auto"/>
      </w:divBdr>
    </w:div>
    <w:div w:id="444346481">
      <w:bodyDiv w:val="1"/>
      <w:marLeft w:val="0"/>
      <w:marRight w:val="0"/>
      <w:marTop w:val="0"/>
      <w:marBottom w:val="0"/>
      <w:divBdr>
        <w:top w:val="none" w:sz="0" w:space="0" w:color="auto"/>
        <w:left w:val="none" w:sz="0" w:space="0" w:color="auto"/>
        <w:bottom w:val="none" w:sz="0" w:space="0" w:color="auto"/>
        <w:right w:val="none" w:sz="0" w:space="0" w:color="auto"/>
      </w:divBdr>
    </w:div>
    <w:div w:id="446394981">
      <w:bodyDiv w:val="1"/>
      <w:marLeft w:val="0"/>
      <w:marRight w:val="0"/>
      <w:marTop w:val="0"/>
      <w:marBottom w:val="0"/>
      <w:divBdr>
        <w:top w:val="none" w:sz="0" w:space="0" w:color="auto"/>
        <w:left w:val="none" w:sz="0" w:space="0" w:color="auto"/>
        <w:bottom w:val="none" w:sz="0" w:space="0" w:color="auto"/>
        <w:right w:val="none" w:sz="0" w:space="0" w:color="auto"/>
      </w:divBdr>
    </w:div>
    <w:div w:id="448665546">
      <w:bodyDiv w:val="1"/>
      <w:marLeft w:val="0"/>
      <w:marRight w:val="0"/>
      <w:marTop w:val="0"/>
      <w:marBottom w:val="0"/>
      <w:divBdr>
        <w:top w:val="none" w:sz="0" w:space="0" w:color="auto"/>
        <w:left w:val="none" w:sz="0" w:space="0" w:color="auto"/>
        <w:bottom w:val="none" w:sz="0" w:space="0" w:color="auto"/>
        <w:right w:val="none" w:sz="0" w:space="0" w:color="auto"/>
      </w:divBdr>
    </w:div>
    <w:div w:id="450124690">
      <w:bodyDiv w:val="1"/>
      <w:marLeft w:val="0"/>
      <w:marRight w:val="0"/>
      <w:marTop w:val="0"/>
      <w:marBottom w:val="0"/>
      <w:divBdr>
        <w:top w:val="none" w:sz="0" w:space="0" w:color="auto"/>
        <w:left w:val="none" w:sz="0" w:space="0" w:color="auto"/>
        <w:bottom w:val="none" w:sz="0" w:space="0" w:color="auto"/>
        <w:right w:val="none" w:sz="0" w:space="0" w:color="auto"/>
      </w:divBdr>
    </w:div>
    <w:div w:id="452940593">
      <w:bodyDiv w:val="1"/>
      <w:marLeft w:val="0"/>
      <w:marRight w:val="0"/>
      <w:marTop w:val="0"/>
      <w:marBottom w:val="0"/>
      <w:divBdr>
        <w:top w:val="none" w:sz="0" w:space="0" w:color="auto"/>
        <w:left w:val="none" w:sz="0" w:space="0" w:color="auto"/>
        <w:bottom w:val="none" w:sz="0" w:space="0" w:color="auto"/>
        <w:right w:val="none" w:sz="0" w:space="0" w:color="auto"/>
      </w:divBdr>
    </w:div>
    <w:div w:id="456794984">
      <w:bodyDiv w:val="1"/>
      <w:marLeft w:val="0"/>
      <w:marRight w:val="0"/>
      <w:marTop w:val="0"/>
      <w:marBottom w:val="0"/>
      <w:divBdr>
        <w:top w:val="none" w:sz="0" w:space="0" w:color="auto"/>
        <w:left w:val="none" w:sz="0" w:space="0" w:color="auto"/>
        <w:bottom w:val="none" w:sz="0" w:space="0" w:color="auto"/>
        <w:right w:val="none" w:sz="0" w:space="0" w:color="auto"/>
      </w:divBdr>
    </w:div>
    <w:div w:id="456948025">
      <w:bodyDiv w:val="1"/>
      <w:marLeft w:val="0"/>
      <w:marRight w:val="0"/>
      <w:marTop w:val="0"/>
      <w:marBottom w:val="0"/>
      <w:divBdr>
        <w:top w:val="none" w:sz="0" w:space="0" w:color="auto"/>
        <w:left w:val="none" w:sz="0" w:space="0" w:color="auto"/>
        <w:bottom w:val="none" w:sz="0" w:space="0" w:color="auto"/>
        <w:right w:val="none" w:sz="0" w:space="0" w:color="auto"/>
      </w:divBdr>
    </w:div>
    <w:div w:id="462112969">
      <w:bodyDiv w:val="1"/>
      <w:marLeft w:val="0"/>
      <w:marRight w:val="0"/>
      <w:marTop w:val="0"/>
      <w:marBottom w:val="0"/>
      <w:divBdr>
        <w:top w:val="none" w:sz="0" w:space="0" w:color="auto"/>
        <w:left w:val="none" w:sz="0" w:space="0" w:color="auto"/>
        <w:bottom w:val="none" w:sz="0" w:space="0" w:color="auto"/>
        <w:right w:val="none" w:sz="0" w:space="0" w:color="auto"/>
      </w:divBdr>
    </w:div>
    <w:div w:id="464278847">
      <w:bodyDiv w:val="1"/>
      <w:marLeft w:val="0"/>
      <w:marRight w:val="0"/>
      <w:marTop w:val="0"/>
      <w:marBottom w:val="0"/>
      <w:divBdr>
        <w:top w:val="none" w:sz="0" w:space="0" w:color="auto"/>
        <w:left w:val="none" w:sz="0" w:space="0" w:color="auto"/>
        <w:bottom w:val="none" w:sz="0" w:space="0" w:color="auto"/>
        <w:right w:val="none" w:sz="0" w:space="0" w:color="auto"/>
      </w:divBdr>
    </w:div>
    <w:div w:id="472791743">
      <w:bodyDiv w:val="1"/>
      <w:marLeft w:val="0"/>
      <w:marRight w:val="0"/>
      <w:marTop w:val="0"/>
      <w:marBottom w:val="0"/>
      <w:divBdr>
        <w:top w:val="none" w:sz="0" w:space="0" w:color="auto"/>
        <w:left w:val="none" w:sz="0" w:space="0" w:color="auto"/>
        <w:bottom w:val="none" w:sz="0" w:space="0" w:color="auto"/>
        <w:right w:val="none" w:sz="0" w:space="0" w:color="auto"/>
      </w:divBdr>
    </w:div>
    <w:div w:id="476264368">
      <w:bodyDiv w:val="1"/>
      <w:marLeft w:val="0"/>
      <w:marRight w:val="0"/>
      <w:marTop w:val="0"/>
      <w:marBottom w:val="0"/>
      <w:divBdr>
        <w:top w:val="none" w:sz="0" w:space="0" w:color="auto"/>
        <w:left w:val="none" w:sz="0" w:space="0" w:color="auto"/>
        <w:bottom w:val="none" w:sz="0" w:space="0" w:color="auto"/>
        <w:right w:val="none" w:sz="0" w:space="0" w:color="auto"/>
      </w:divBdr>
    </w:div>
    <w:div w:id="477233173">
      <w:bodyDiv w:val="1"/>
      <w:marLeft w:val="0"/>
      <w:marRight w:val="0"/>
      <w:marTop w:val="0"/>
      <w:marBottom w:val="0"/>
      <w:divBdr>
        <w:top w:val="none" w:sz="0" w:space="0" w:color="auto"/>
        <w:left w:val="none" w:sz="0" w:space="0" w:color="auto"/>
        <w:bottom w:val="none" w:sz="0" w:space="0" w:color="auto"/>
        <w:right w:val="none" w:sz="0" w:space="0" w:color="auto"/>
      </w:divBdr>
    </w:div>
    <w:div w:id="479686840">
      <w:bodyDiv w:val="1"/>
      <w:marLeft w:val="0"/>
      <w:marRight w:val="0"/>
      <w:marTop w:val="0"/>
      <w:marBottom w:val="0"/>
      <w:divBdr>
        <w:top w:val="none" w:sz="0" w:space="0" w:color="auto"/>
        <w:left w:val="none" w:sz="0" w:space="0" w:color="auto"/>
        <w:bottom w:val="none" w:sz="0" w:space="0" w:color="auto"/>
        <w:right w:val="none" w:sz="0" w:space="0" w:color="auto"/>
      </w:divBdr>
    </w:div>
    <w:div w:id="483818644">
      <w:bodyDiv w:val="1"/>
      <w:marLeft w:val="0"/>
      <w:marRight w:val="0"/>
      <w:marTop w:val="0"/>
      <w:marBottom w:val="0"/>
      <w:divBdr>
        <w:top w:val="none" w:sz="0" w:space="0" w:color="auto"/>
        <w:left w:val="none" w:sz="0" w:space="0" w:color="auto"/>
        <w:bottom w:val="none" w:sz="0" w:space="0" w:color="auto"/>
        <w:right w:val="none" w:sz="0" w:space="0" w:color="auto"/>
      </w:divBdr>
    </w:div>
    <w:div w:id="483930487">
      <w:bodyDiv w:val="1"/>
      <w:marLeft w:val="0"/>
      <w:marRight w:val="0"/>
      <w:marTop w:val="0"/>
      <w:marBottom w:val="0"/>
      <w:divBdr>
        <w:top w:val="none" w:sz="0" w:space="0" w:color="auto"/>
        <w:left w:val="none" w:sz="0" w:space="0" w:color="auto"/>
        <w:bottom w:val="none" w:sz="0" w:space="0" w:color="auto"/>
        <w:right w:val="none" w:sz="0" w:space="0" w:color="auto"/>
      </w:divBdr>
    </w:div>
    <w:div w:id="486557158">
      <w:bodyDiv w:val="1"/>
      <w:marLeft w:val="0"/>
      <w:marRight w:val="0"/>
      <w:marTop w:val="0"/>
      <w:marBottom w:val="0"/>
      <w:divBdr>
        <w:top w:val="none" w:sz="0" w:space="0" w:color="auto"/>
        <w:left w:val="none" w:sz="0" w:space="0" w:color="auto"/>
        <w:bottom w:val="none" w:sz="0" w:space="0" w:color="auto"/>
        <w:right w:val="none" w:sz="0" w:space="0" w:color="auto"/>
      </w:divBdr>
    </w:div>
    <w:div w:id="490367852">
      <w:bodyDiv w:val="1"/>
      <w:marLeft w:val="0"/>
      <w:marRight w:val="0"/>
      <w:marTop w:val="0"/>
      <w:marBottom w:val="0"/>
      <w:divBdr>
        <w:top w:val="none" w:sz="0" w:space="0" w:color="auto"/>
        <w:left w:val="none" w:sz="0" w:space="0" w:color="auto"/>
        <w:bottom w:val="none" w:sz="0" w:space="0" w:color="auto"/>
        <w:right w:val="none" w:sz="0" w:space="0" w:color="auto"/>
      </w:divBdr>
    </w:div>
    <w:div w:id="496649724">
      <w:bodyDiv w:val="1"/>
      <w:marLeft w:val="0"/>
      <w:marRight w:val="0"/>
      <w:marTop w:val="0"/>
      <w:marBottom w:val="0"/>
      <w:divBdr>
        <w:top w:val="none" w:sz="0" w:space="0" w:color="auto"/>
        <w:left w:val="none" w:sz="0" w:space="0" w:color="auto"/>
        <w:bottom w:val="none" w:sz="0" w:space="0" w:color="auto"/>
        <w:right w:val="none" w:sz="0" w:space="0" w:color="auto"/>
      </w:divBdr>
    </w:div>
    <w:div w:id="498232368">
      <w:bodyDiv w:val="1"/>
      <w:marLeft w:val="0"/>
      <w:marRight w:val="0"/>
      <w:marTop w:val="0"/>
      <w:marBottom w:val="0"/>
      <w:divBdr>
        <w:top w:val="none" w:sz="0" w:space="0" w:color="auto"/>
        <w:left w:val="none" w:sz="0" w:space="0" w:color="auto"/>
        <w:bottom w:val="none" w:sz="0" w:space="0" w:color="auto"/>
        <w:right w:val="none" w:sz="0" w:space="0" w:color="auto"/>
      </w:divBdr>
    </w:div>
    <w:div w:id="499001848">
      <w:bodyDiv w:val="1"/>
      <w:marLeft w:val="0"/>
      <w:marRight w:val="0"/>
      <w:marTop w:val="0"/>
      <w:marBottom w:val="0"/>
      <w:divBdr>
        <w:top w:val="none" w:sz="0" w:space="0" w:color="auto"/>
        <w:left w:val="none" w:sz="0" w:space="0" w:color="auto"/>
        <w:bottom w:val="none" w:sz="0" w:space="0" w:color="auto"/>
        <w:right w:val="none" w:sz="0" w:space="0" w:color="auto"/>
      </w:divBdr>
    </w:div>
    <w:div w:id="499542343">
      <w:bodyDiv w:val="1"/>
      <w:marLeft w:val="0"/>
      <w:marRight w:val="0"/>
      <w:marTop w:val="0"/>
      <w:marBottom w:val="0"/>
      <w:divBdr>
        <w:top w:val="none" w:sz="0" w:space="0" w:color="auto"/>
        <w:left w:val="none" w:sz="0" w:space="0" w:color="auto"/>
        <w:bottom w:val="none" w:sz="0" w:space="0" w:color="auto"/>
        <w:right w:val="none" w:sz="0" w:space="0" w:color="auto"/>
      </w:divBdr>
    </w:div>
    <w:div w:id="503130051">
      <w:bodyDiv w:val="1"/>
      <w:marLeft w:val="0"/>
      <w:marRight w:val="0"/>
      <w:marTop w:val="0"/>
      <w:marBottom w:val="0"/>
      <w:divBdr>
        <w:top w:val="none" w:sz="0" w:space="0" w:color="auto"/>
        <w:left w:val="none" w:sz="0" w:space="0" w:color="auto"/>
        <w:bottom w:val="none" w:sz="0" w:space="0" w:color="auto"/>
        <w:right w:val="none" w:sz="0" w:space="0" w:color="auto"/>
      </w:divBdr>
    </w:div>
    <w:div w:id="507792797">
      <w:bodyDiv w:val="1"/>
      <w:marLeft w:val="0"/>
      <w:marRight w:val="0"/>
      <w:marTop w:val="0"/>
      <w:marBottom w:val="0"/>
      <w:divBdr>
        <w:top w:val="none" w:sz="0" w:space="0" w:color="auto"/>
        <w:left w:val="none" w:sz="0" w:space="0" w:color="auto"/>
        <w:bottom w:val="none" w:sz="0" w:space="0" w:color="auto"/>
        <w:right w:val="none" w:sz="0" w:space="0" w:color="auto"/>
      </w:divBdr>
    </w:div>
    <w:div w:id="511993943">
      <w:bodyDiv w:val="1"/>
      <w:marLeft w:val="0"/>
      <w:marRight w:val="0"/>
      <w:marTop w:val="0"/>
      <w:marBottom w:val="0"/>
      <w:divBdr>
        <w:top w:val="none" w:sz="0" w:space="0" w:color="auto"/>
        <w:left w:val="none" w:sz="0" w:space="0" w:color="auto"/>
        <w:bottom w:val="none" w:sz="0" w:space="0" w:color="auto"/>
        <w:right w:val="none" w:sz="0" w:space="0" w:color="auto"/>
      </w:divBdr>
    </w:div>
    <w:div w:id="521551694">
      <w:bodyDiv w:val="1"/>
      <w:marLeft w:val="0"/>
      <w:marRight w:val="0"/>
      <w:marTop w:val="0"/>
      <w:marBottom w:val="0"/>
      <w:divBdr>
        <w:top w:val="none" w:sz="0" w:space="0" w:color="auto"/>
        <w:left w:val="none" w:sz="0" w:space="0" w:color="auto"/>
        <w:bottom w:val="none" w:sz="0" w:space="0" w:color="auto"/>
        <w:right w:val="none" w:sz="0" w:space="0" w:color="auto"/>
      </w:divBdr>
    </w:div>
    <w:div w:id="522091062">
      <w:bodyDiv w:val="1"/>
      <w:marLeft w:val="0"/>
      <w:marRight w:val="0"/>
      <w:marTop w:val="0"/>
      <w:marBottom w:val="0"/>
      <w:divBdr>
        <w:top w:val="none" w:sz="0" w:space="0" w:color="auto"/>
        <w:left w:val="none" w:sz="0" w:space="0" w:color="auto"/>
        <w:bottom w:val="none" w:sz="0" w:space="0" w:color="auto"/>
        <w:right w:val="none" w:sz="0" w:space="0" w:color="auto"/>
      </w:divBdr>
    </w:div>
    <w:div w:id="533463175">
      <w:bodyDiv w:val="1"/>
      <w:marLeft w:val="0"/>
      <w:marRight w:val="0"/>
      <w:marTop w:val="0"/>
      <w:marBottom w:val="0"/>
      <w:divBdr>
        <w:top w:val="none" w:sz="0" w:space="0" w:color="auto"/>
        <w:left w:val="none" w:sz="0" w:space="0" w:color="auto"/>
        <w:bottom w:val="none" w:sz="0" w:space="0" w:color="auto"/>
        <w:right w:val="none" w:sz="0" w:space="0" w:color="auto"/>
      </w:divBdr>
      <w:divsChild>
        <w:div w:id="978339152">
          <w:marLeft w:val="0"/>
          <w:marRight w:val="0"/>
          <w:marTop w:val="0"/>
          <w:marBottom w:val="0"/>
          <w:divBdr>
            <w:top w:val="none" w:sz="0" w:space="0" w:color="auto"/>
            <w:left w:val="none" w:sz="0" w:space="0" w:color="auto"/>
            <w:bottom w:val="none" w:sz="0" w:space="0" w:color="auto"/>
            <w:right w:val="none" w:sz="0" w:space="0" w:color="auto"/>
          </w:divBdr>
          <w:divsChild>
            <w:div w:id="1575436030">
              <w:marLeft w:val="0"/>
              <w:marRight w:val="0"/>
              <w:marTop w:val="0"/>
              <w:marBottom w:val="0"/>
              <w:divBdr>
                <w:top w:val="none" w:sz="0" w:space="0" w:color="auto"/>
                <w:left w:val="none" w:sz="0" w:space="0" w:color="auto"/>
                <w:bottom w:val="none" w:sz="0" w:space="0" w:color="auto"/>
                <w:right w:val="none" w:sz="0" w:space="0" w:color="auto"/>
              </w:divBdr>
            </w:div>
            <w:div w:id="8350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3821">
      <w:bodyDiv w:val="1"/>
      <w:marLeft w:val="0"/>
      <w:marRight w:val="0"/>
      <w:marTop w:val="0"/>
      <w:marBottom w:val="0"/>
      <w:divBdr>
        <w:top w:val="none" w:sz="0" w:space="0" w:color="auto"/>
        <w:left w:val="none" w:sz="0" w:space="0" w:color="auto"/>
        <w:bottom w:val="none" w:sz="0" w:space="0" w:color="auto"/>
        <w:right w:val="none" w:sz="0" w:space="0" w:color="auto"/>
      </w:divBdr>
    </w:div>
    <w:div w:id="542326918">
      <w:bodyDiv w:val="1"/>
      <w:marLeft w:val="0"/>
      <w:marRight w:val="0"/>
      <w:marTop w:val="0"/>
      <w:marBottom w:val="0"/>
      <w:divBdr>
        <w:top w:val="none" w:sz="0" w:space="0" w:color="auto"/>
        <w:left w:val="none" w:sz="0" w:space="0" w:color="auto"/>
        <w:bottom w:val="none" w:sz="0" w:space="0" w:color="auto"/>
        <w:right w:val="none" w:sz="0" w:space="0" w:color="auto"/>
      </w:divBdr>
    </w:div>
    <w:div w:id="543642075">
      <w:bodyDiv w:val="1"/>
      <w:marLeft w:val="0"/>
      <w:marRight w:val="0"/>
      <w:marTop w:val="0"/>
      <w:marBottom w:val="0"/>
      <w:divBdr>
        <w:top w:val="none" w:sz="0" w:space="0" w:color="auto"/>
        <w:left w:val="none" w:sz="0" w:space="0" w:color="auto"/>
        <w:bottom w:val="none" w:sz="0" w:space="0" w:color="auto"/>
        <w:right w:val="none" w:sz="0" w:space="0" w:color="auto"/>
      </w:divBdr>
    </w:div>
    <w:div w:id="546993817">
      <w:bodyDiv w:val="1"/>
      <w:marLeft w:val="0"/>
      <w:marRight w:val="0"/>
      <w:marTop w:val="0"/>
      <w:marBottom w:val="0"/>
      <w:divBdr>
        <w:top w:val="none" w:sz="0" w:space="0" w:color="auto"/>
        <w:left w:val="none" w:sz="0" w:space="0" w:color="auto"/>
        <w:bottom w:val="none" w:sz="0" w:space="0" w:color="auto"/>
        <w:right w:val="none" w:sz="0" w:space="0" w:color="auto"/>
      </w:divBdr>
    </w:div>
    <w:div w:id="550463147">
      <w:bodyDiv w:val="1"/>
      <w:marLeft w:val="0"/>
      <w:marRight w:val="0"/>
      <w:marTop w:val="0"/>
      <w:marBottom w:val="0"/>
      <w:divBdr>
        <w:top w:val="none" w:sz="0" w:space="0" w:color="auto"/>
        <w:left w:val="none" w:sz="0" w:space="0" w:color="auto"/>
        <w:bottom w:val="none" w:sz="0" w:space="0" w:color="auto"/>
        <w:right w:val="none" w:sz="0" w:space="0" w:color="auto"/>
      </w:divBdr>
    </w:div>
    <w:div w:id="551770733">
      <w:bodyDiv w:val="1"/>
      <w:marLeft w:val="0"/>
      <w:marRight w:val="0"/>
      <w:marTop w:val="0"/>
      <w:marBottom w:val="0"/>
      <w:divBdr>
        <w:top w:val="none" w:sz="0" w:space="0" w:color="auto"/>
        <w:left w:val="none" w:sz="0" w:space="0" w:color="auto"/>
        <w:bottom w:val="none" w:sz="0" w:space="0" w:color="auto"/>
        <w:right w:val="none" w:sz="0" w:space="0" w:color="auto"/>
      </w:divBdr>
    </w:div>
    <w:div w:id="558057593">
      <w:bodyDiv w:val="1"/>
      <w:marLeft w:val="0"/>
      <w:marRight w:val="0"/>
      <w:marTop w:val="0"/>
      <w:marBottom w:val="0"/>
      <w:divBdr>
        <w:top w:val="none" w:sz="0" w:space="0" w:color="auto"/>
        <w:left w:val="none" w:sz="0" w:space="0" w:color="auto"/>
        <w:bottom w:val="none" w:sz="0" w:space="0" w:color="auto"/>
        <w:right w:val="none" w:sz="0" w:space="0" w:color="auto"/>
      </w:divBdr>
    </w:div>
    <w:div w:id="565337977">
      <w:bodyDiv w:val="1"/>
      <w:marLeft w:val="0"/>
      <w:marRight w:val="0"/>
      <w:marTop w:val="0"/>
      <w:marBottom w:val="0"/>
      <w:divBdr>
        <w:top w:val="none" w:sz="0" w:space="0" w:color="auto"/>
        <w:left w:val="none" w:sz="0" w:space="0" w:color="auto"/>
        <w:bottom w:val="none" w:sz="0" w:space="0" w:color="auto"/>
        <w:right w:val="none" w:sz="0" w:space="0" w:color="auto"/>
      </w:divBdr>
    </w:div>
    <w:div w:id="566766607">
      <w:bodyDiv w:val="1"/>
      <w:marLeft w:val="0"/>
      <w:marRight w:val="0"/>
      <w:marTop w:val="0"/>
      <w:marBottom w:val="0"/>
      <w:divBdr>
        <w:top w:val="none" w:sz="0" w:space="0" w:color="auto"/>
        <w:left w:val="none" w:sz="0" w:space="0" w:color="auto"/>
        <w:bottom w:val="none" w:sz="0" w:space="0" w:color="auto"/>
        <w:right w:val="none" w:sz="0" w:space="0" w:color="auto"/>
      </w:divBdr>
    </w:div>
    <w:div w:id="568537882">
      <w:bodyDiv w:val="1"/>
      <w:marLeft w:val="0"/>
      <w:marRight w:val="0"/>
      <w:marTop w:val="0"/>
      <w:marBottom w:val="0"/>
      <w:divBdr>
        <w:top w:val="none" w:sz="0" w:space="0" w:color="auto"/>
        <w:left w:val="none" w:sz="0" w:space="0" w:color="auto"/>
        <w:bottom w:val="none" w:sz="0" w:space="0" w:color="auto"/>
        <w:right w:val="none" w:sz="0" w:space="0" w:color="auto"/>
      </w:divBdr>
    </w:div>
    <w:div w:id="568925710">
      <w:bodyDiv w:val="1"/>
      <w:marLeft w:val="0"/>
      <w:marRight w:val="0"/>
      <w:marTop w:val="0"/>
      <w:marBottom w:val="0"/>
      <w:divBdr>
        <w:top w:val="none" w:sz="0" w:space="0" w:color="auto"/>
        <w:left w:val="none" w:sz="0" w:space="0" w:color="auto"/>
        <w:bottom w:val="none" w:sz="0" w:space="0" w:color="auto"/>
        <w:right w:val="none" w:sz="0" w:space="0" w:color="auto"/>
      </w:divBdr>
    </w:div>
    <w:div w:id="570965490">
      <w:bodyDiv w:val="1"/>
      <w:marLeft w:val="0"/>
      <w:marRight w:val="0"/>
      <w:marTop w:val="0"/>
      <w:marBottom w:val="0"/>
      <w:divBdr>
        <w:top w:val="none" w:sz="0" w:space="0" w:color="auto"/>
        <w:left w:val="none" w:sz="0" w:space="0" w:color="auto"/>
        <w:bottom w:val="none" w:sz="0" w:space="0" w:color="auto"/>
        <w:right w:val="none" w:sz="0" w:space="0" w:color="auto"/>
      </w:divBdr>
    </w:div>
    <w:div w:id="573974977">
      <w:bodyDiv w:val="1"/>
      <w:marLeft w:val="0"/>
      <w:marRight w:val="0"/>
      <w:marTop w:val="0"/>
      <w:marBottom w:val="0"/>
      <w:divBdr>
        <w:top w:val="none" w:sz="0" w:space="0" w:color="auto"/>
        <w:left w:val="none" w:sz="0" w:space="0" w:color="auto"/>
        <w:bottom w:val="none" w:sz="0" w:space="0" w:color="auto"/>
        <w:right w:val="none" w:sz="0" w:space="0" w:color="auto"/>
      </w:divBdr>
    </w:div>
    <w:div w:id="584997730">
      <w:bodyDiv w:val="1"/>
      <w:marLeft w:val="0"/>
      <w:marRight w:val="0"/>
      <w:marTop w:val="0"/>
      <w:marBottom w:val="0"/>
      <w:divBdr>
        <w:top w:val="none" w:sz="0" w:space="0" w:color="auto"/>
        <w:left w:val="none" w:sz="0" w:space="0" w:color="auto"/>
        <w:bottom w:val="none" w:sz="0" w:space="0" w:color="auto"/>
        <w:right w:val="none" w:sz="0" w:space="0" w:color="auto"/>
      </w:divBdr>
    </w:div>
    <w:div w:id="585960775">
      <w:bodyDiv w:val="1"/>
      <w:marLeft w:val="0"/>
      <w:marRight w:val="0"/>
      <w:marTop w:val="0"/>
      <w:marBottom w:val="0"/>
      <w:divBdr>
        <w:top w:val="none" w:sz="0" w:space="0" w:color="auto"/>
        <w:left w:val="none" w:sz="0" w:space="0" w:color="auto"/>
        <w:bottom w:val="none" w:sz="0" w:space="0" w:color="auto"/>
        <w:right w:val="none" w:sz="0" w:space="0" w:color="auto"/>
      </w:divBdr>
    </w:div>
    <w:div w:id="586767285">
      <w:bodyDiv w:val="1"/>
      <w:marLeft w:val="0"/>
      <w:marRight w:val="0"/>
      <w:marTop w:val="0"/>
      <w:marBottom w:val="0"/>
      <w:divBdr>
        <w:top w:val="none" w:sz="0" w:space="0" w:color="auto"/>
        <w:left w:val="none" w:sz="0" w:space="0" w:color="auto"/>
        <w:bottom w:val="none" w:sz="0" w:space="0" w:color="auto"/>
        <w:right w:val="none" w:sz="0" w:space="0" w:color="auto"/>
      </w:divBdr>
    </w:div>
    <w:div w:id="587160461">
      <w:bodyDiv w:val="1"/>
      <w:marLeft w:val="0"/>
      <w:marRight w:val="0"/>
      <w:marTop w:val="0"/>
      <w:marBottom w:val="0"/>
      <w:divBdr>
        <w:top w:val="none" w:sz="0" w:space="0" w:color="auto"/>
        <w:left w:val="none" w:sz="0" w:space="0" w:color="auto"/>
        <w:bottom w:val="none" w:sz="0" w:space="0" w:color="auto"/>
        <w:right w:val="none" w:sz="0" w:space="0" w:color="auto"/>
      </w:divBdr>
    </w:div>
    <w:div w:id="588854175">
      <w:bodyDiv w:val="1"/>
      <w:marLeft w:val="0"/>
      <w:marRight w:val="0"/>
      <w:marTop w:val="0"/>
      <w:marBottom w:val="0"/>
      <w:divBdr>
        <w:top w:val="none" w:sz="0" w:space="0" w:color="auto"/>
        <w:left w:val="none" w:sz="0" w:space="0" w:color="auto"/>
        <w:bottom w:val="none" w:sz="0" w:space="0" w:color="auto"/>
        <w:right w:val="none" w:sz="0" w:space="0" w:color="auto"/>
      </w:divBdr>
    </w:div>
    <w:div w:id="591284993">
      <w:bodyDiv w:val="1"/>
      <w:marLeft w:val="0"/>
      <w:marRight w:val="0"/>
      <w:marTop w:val="0"/>
      <w:marBottom w:val="0"/>
      <w:divBdr>
        <w:top w:val="none" w:sz="0" w:space="0" w:color="auto"/>
        <w:left w:val="none" w:sz="0" w:space="0" w:color="auto"/>
        <w:bottom w:val="none" w:sz="0" w:space="0" w:color="auto"/>
        <w:right w:val="none" w:sz="0" w:space="0" w:color="auto"/>
      </w:divBdr>
    </w:div>
    <w:div w:id="591862910">
      <w:bodyDiv w:val="1"/>
      <w:marLeft w:val="0"/>
      <w:marRight w:val="0"/>
      <w:marTop w:val="0"/>
      <w:marBottom w:val="0"/>
      <w:divBdr>
        <w:top w:val="none" w:sz="0" w:space="0" w:color="auto"/>
        <w:left w:val="none" w:sz="0" w:space="0" w:color="auto"/>
        <w:bottom w:val="none" w:sz="0" w:space="0" w:color="auto"/>
        <w:right w:val="none" w:sz="0" w:space="0" w:color="auto"/>
      </w:divBdr>
    </w:div>
    <w:div w:id="593634083">
      <w:bodyDiv w:val="1"/>
      <w:marLeft w:val="0"/>
      <w:marRight w:val="0"/>
      <w:marTop w:val="0"/>
      <w:marBottom w:val="0"/>
      <w:divBdr>
        <w:top w:val="none" w:sz="0" w:space="0" w:color="auto"/>
        <w:left w:val="none" w:sz="0" w:space="0" w:color="auto"/>
        <w:bottom w:val="none" w:sz="0" w:space="0" w:color="auto"/>
        <w:right w:val="none" w:sz="0" w:space="0" w:color="auto"/>
      </w:divBdr>
    </w:div>
    <w:div w:id="595669573">
      <w:bodyDiv w:val="1"/>
      <w:marLeft w:val="0"/>
      <w:marRight w:val="0"/>
      <w:marTop w:val="0"/>
      <w:marBottom w:val="0"/>
      <w:divBdr>
        <w:top w:val="none" w:sz="0" w:space="0" w:color="auto"/>
        <w:left w:val="none" w:sz="0" w:space="0" w:color="auto"/>
        <w:bottom w:val="none" w:sz="0" w:space="0" w:color="auto"/>
        <w:right w:val="none" w:sz="0" w:space="0" w:color="auto"/>
      </w:divBdr>
    </w:div>
    <w:div w:id="599261434">
      <w:bodyDiv w:val="1"/>
      <w:marLeft w:val="0"/>
      <w:marRight w:val="0"/>
      <w:marTop w:val="0"/>
      <w:marBottom w:val="0"/>
      <w:divBdr>
        <w:top w:val="none" w:sz="0" w:space="0" w:color="auto"/>
        <w:left w:val="none" w:sz="0" w:space="0" w:color="auto"/>
        <w:bottom w:val="none" w:sz="0" w:space="0" w:color="auto"/>
        <w:right w:val="none" w:sz="0" w:space="0" w:color="auto"/>
      </w:divBdr>
    </w:div>
    <w:div w:id="605038477">
      <w:bodyDiv w:val="1"/>
      <w:marLeft w:val="0"/>
      <w:marRight w:val="0"/>
      <w:marTop w:val="0"/>
      <w:marBottom w:val="0"/>
      <w:divBdr>
        <w:top w:val="none" w:sz="0" w:space="0" w:color="auto"/>
        <w:left w:val="none" w:sz="0" w:space="0" w:color="auto"/>
        <w:bottom w:val="none" w:sz="0" w:space="0" w:color="auto"/>
        <w:right w:val="none" w:sz="0" w:space="0" w:color="auto"/>
      </w:divBdr>
    </w:div>
    <w:div w:id="608657864">
      <w:bodyDiv w:val="1"/>
      <w:marLeft w:val="0"/>
      <w:marRight w:val="0"/>
      <w:marTop w:val="0"/>
      <w:marBottom w:val="0"/>
      <w:divBdr>
        <w:top w:val="none" w:sz="0" w:space="0" w:color="auto"/>
        <w:left w:val="none" w:sz="0" w:space="0" w:color="auto"/>
        <w:bottom w:val="none" w:sz="0" w:space="0" w:color="auto"/>
        <w:right w:val="none" w:sz="0" w:space="0" w:color="auto"/>
      </w:divBdr>
    </w:div>
    <w:div w:id="609048449">
      <w:bodyDiv w:val="1"/>
      <w:marLeft w:val="0"/>
      <w:marRight w:val="0"/>
      <w:marTop w:val="0"/>
      <w:marBottom w:val="0"/>
      <w:divBdr>
        <w:top w:val="none" w:sz="0" w:space="0" w:color="auto"/>
        <w:left w:val="none" w:sz="0" w:space="0" w:color="auto"/>
        <w:bottom w:val="none" w:sz="0" w:space="0" w:color="auto"/>
        <w:right w:val="none" w:sz="0" w:space="0" w:color="auto"/>
      </w:divBdr>
    </w:div>
    <w:div w:id="610863370">
      <w:bodyDiv w:val="1"/>
      <w:marLeft w:val="0"/>
      <w:marRight w:val="0"/>
      <w:marTop w:val="0"/>
      <w:marBottom w:val="0"/>
      <w:divBdr>
        <w:top w:val="none" w:sz="0" w:space="0" w:color="auto"/>
        <w:left w:val="none" w:sz="0" w:space="0" w:color="auto"/>
        <w:bottom w:val="none" w:sz="0" w:space="0" w:color="auto"/>
        <w:right w:val="none" w:sz="0" w:space="0" w:color="auto"/>
      </w:divBdr>
    </w:div>
    <w:div w:id="610863757">
      <w:bodyDiv w:val="1"/>
      <w:marLeft w:val="0"/>
      <w:marRight w:val="0"/>
      <w:marTop w:val="0"/>
      <w:marBottom w:val="0"/>
      <w:divBdr>
        <w:top w:val="none" w:sz="0" w:space="0" w:color="auto"/>
        <w:left w:val="none" w:sz="0" w:space="0" w:color="auto"/>
        <w:bottom w:val="none" w:sz="0" w:space="0" w:color="auto"/>
        <w:right w:val="none" w:sz="0" w:space="0" w:color="auto"/>
      </w:divBdr>
    </w:div>
    <w:div w:id="620649592">
      <w:bodyDiv w:val="1"/>
      <w:marLeft w:val="0"/>
      <w:marRight w:val="0"/>
      <w:marTop w:val="0"/>
      <w:marBottom w:val="0"/>
      <w:divBdr>
        <w:top w:val="none" w:sz="0" w:space="0" w:color="auto"/>
        <w:left w:val="none" w:sz="0" w:space="0" w:color="auto"/>
        <w:bottom w:val="none" w:sz="0" w:space="0" w:color="auto"/>
        <w:right w:val="none" w:sz="0" w:space="0" w:color="auto"/>
      </w:divBdr>
    </w:div>
    <w:div w:id="626860332">
      <w:bodyDiv w:val="1"/>
      <w:marLeft w:val="0"/>
      <w:marRight w:val="0"/>
      <w:marTop w:val="0"/>
      <w:marBottom w:val="0"/>
      <w:divBdr>
        <w:top w:val="none" w:sz="0" w:space="0" w:color="auto"/>
        <w:left w:val="none" w:sz="0" w:space="0" w:color="auto"/>
        <w:bottom w:val="none" w:sz="0" w:space="0" w:color="auto"/>
        <w:right w:val="none" w:sz="0" w:space="0" w:color="auto"/>
      </w:divBdr>
    </w:div>
    <w:div w:id="628317595">
      <w:bodyDiv w:val="1"/>
      <w:marLeft w:val="0"/>
      <w:marRight w:val="0"/>
      <w:marTop w:val="0"/>
      <w:marBottom w:val="0"/>
      <w:divBdr>
        <w:top w:val="none" w:sz="0" w:space="0" w:color="auto"/>
        <w:left w:val="none" w:sz="0" w:space="0" w:color="auto"/>
        <w:bottom w:val="none" w:sz="0" w:space="0" w:color="auto"/>
        <w:right w:val="none" w:sz="0" w:space="0" w:color="auto"/>
      </w:divBdr>
    </w:div>
    <w:div w:id="634869795">
      <w:bodyDiv w:val="1"/>
      <w:marLeft w:val="0"/>
      <w:marRight w:val="0"/>
      <w:marTop w:val="0"/>
      <w:marBottom w:val="0"/>
      <w:divBdr>
        <w:top w:val="none" w:sz="0" w:space="0" w:color="auto"/>
        <w:left w:val="none" w:sz="0" w:space="0" w:color="auto"/>
        <w:bottom w:val="none" w:sz="0" w:space="0" w:color="auto"/>
        <w:right w:val="none" w:sz="0" w:space="0" w:color="auto"/>
      </w:divBdr>
    </w:div>
    <w:div w:id="636028656">
      <w:bodyDiv w:val="1"/>
      <w:marLeft w:val="0"/>
      <w:marRight w:val="0"/>
      <w:marTop w:val="0"/>
      <w:marBottom w:val="0"/>
      <w:divBdr>
        <w:top w:val="none" w:sz="0" w:space="0" w:color="auto"/>
        <w:left w:val="none" w:sz="0" w:space="0" w:color="auto"/>
        <w:bottom w:val="none" w:sz="0" w:space="0" w:color="auto"/>
        <w:right w:val="none" w:sz="0" w:space="0" w:color="auto"/>
      </w:divBdr>
    </w:div>
    <w:div w:id="636377529">
      <w:bodyDiv w:val="1"/>
      <w:marLeft w:val="0"/>
      <w:marRight w:val="0"/>
      <w:marTop w:val="0"/>
      <w:marBottom w:val="0"/>
      <w:divBdr>
        <w:top w:val="none" w:sz="0" w:space="0" w:color="auto"/>
        <w:left w:val="none" w:sz="0" w:space="0" w:color="auto"/>
        <w:bottom w:val="none" w:sz="0" w:space="0" w:color="auto"/>
        <w:right w:val="none" w:sz="0" w:space="0" w:color="auto"/>
      </w:divBdr>
    </w:div>
    <w:div w:id="637027053">
      <w:bodyDiv w:val="1"/>
      <w:marLeft w:val="0"/>
      <w:marRight w:val="0"/>
      <w:marTop w:val="0"/>
      <w:marBottom w:val="0"/>
      <w:divBdr>
        <w:top w:val="none" w:sz="0" w:space="0" w:color="auto"/>
        <w:left w:val="none" w:sz="0" w:space="0" w:color="auto"/>
        <w:bottom w:val="none" w:sz="0" w:space="0" w:color="auto"/>
        <w:right w:val="none" w:sz="0" w:space="0" w:color="auto"/>
      </w:divBdr>
    </w:div>
    <w:div w:id="641345979">
      <w:bodyDiv w:val="1"/>
      <w:marLeft w:val="0"/>
      <w:marRight w:val="0"/>
      <w:marTop w:val="0"/>
      <w:marBottom w:val="0"/>
      <w:divBdr>
        <w:top w:val="none" w:sz="0" w:space="0" w:color="auto"/>
        <w:left w:val="none" w:sz="0" w:space="0" w:color="auto"/>
        <w:bottom w:val="none" w:sz="0" w:space="0" w:color="auto"/>
        <w:right w:val="none" w:sz="0" w:space="0" w:color="auto"/>
      </w:divBdr>
    </w:div>
    <w:div w:id="642197798">
      <w:bodyDiv w:val="1"/>
      <w:marLeft w:val="0"/>
      <w:marRight w:val="0"/>
      <w:marTop w:val="0"/>
      <w:marBottom w:val="0"/>
      <w:divBdr>
        <w:top w:val="none" w:sz="0" w:space="0" w:color="auto"/>
        <w:left w:val="none" w:sz="0" w:space="0" w:color="auto"/>
        <w:bottom w:val="none" w:sz="0" w:space="0" w:color="auto"/>
        <w:right w:val="none" w:sz="0" w:space="0" w:color="auto"/>
      </w:divBdr>
    </w:div>
    <w:div w:id="642931352">
      <w:bodyDiv w:val="1"/>
      <w:marLeft w:val="0"/>
      <w:marRight w:val="0"/>
      <w:marTop w:val="0"/>
      <w:marBottom w:val="0"/>
      <w:divBdr>
        <w:top w:val="none" w:sz="0" w:space="0" w:color="auto"/>
        <w:left w:val="none" w:sz="0" w:space="0" w:color="auto"/>
        <w:bottom w:val="none" w:sz="0" w:space="0" w:color="auto"/>
        <w:right w:val="none" w:sz="0" w:space="0" w:color="auto"/>
      </w:divBdr>
    </w:div>
    <w:div w:id="643124865">
      <w:bodyDiv w:val="1"/>
      <w:marLeft w:val="0"/>
      <w:marRight w:val="0"/>
      <w:marTop w:val="0"/>
      <w:marBottom w:val="0"/>
      <w:divBdr>
        <w:top w:val="none" w:sz="0" w:space="0" w:color="auto"/>
        <w:left w:val="none" w:sz="0" w:space="0" w:color="auto"/>
        <w:bottom w:val="none" w:sz="0" w:space="0" w:color="auto"/>
        <w:right w:val="none" w:sz="0" w:space="0" w:color="auto"/>
      </w:divBdr>
    </w:div>
    <w:div w:id="647593449">
      <w:bodyDiv w:val="1"/>
      <w:marLeft w:val="0"/>
      <w:marRight w:val="0"/>
      <w:marTop w:val="0"/>
      <w:marBottom w:val="0"/>
      <w:divBdr>
        <w:top w:val="none" w:sz="0" w:space="0" w:color="auto"/>
        <w:left w:val="none" w:sz="0" w:space="0" w:color="auto"/>
        <w:bottom w:val="none" w:sz="0" w:space="0" w:color="auto"/>
        <w:right w:val="none" w:sz="0" w:space="0" w:color="auto"/>
      </w:divBdr>
    </w:div>
    <w:div w:id="648024674">
      <w:bodyDiv w:val="1"/>
      <w:marLeft w:val="0"/>
      <w:marRight w:val="0"/>
      <w:marTop w:val="0"/>
      <w:marBottom w:val="0"/>
      <w:divBdr>
        <w:top w:val="none" w:sz="0" w:space="0" w:color="auto"/>
        <w:left w:val="none" w:sz="0" w:space="0" w:color="auto"/>
        <w:bottom w:val="none" w:sz="0" w:space="0" w:color="auto"/>
        <w:right w:val="none" w:sz="0" w:space="0" w:color="auto"/>
      </w:divBdr>
    </w:div>
    <w:div w:id="648291340">
      <w:bodyDiv w:val="1"/>
      <w:marLeft w:val="0"/>
      <w:marRight w:val="0"/>
      <w:marTop w:val="0"/>
      <w:marBottom w:val="0"/>
      <w:divBdr>
        <w:top w:val="none" w:sz="0" w:space="0" w:color="auto"/>
        <w:left w:val="none" w:sz="0" w:space="0" w:color="auto"/>
        <w:bottom w:val="none" w:sz="0" w:space="0" w:color="auto"/>
        <w:right w:val="none" w:sz="0" w:space="0" w:color="auto"/>
      </w:divBdr>
    </w:div>
    <w:div w:id="653797512">
      <w:bodyDiv w:val="1"/>
      <w:marLeft w:val="0"/>
      <w:marRight w:val="0"/>
      <w:marTop w:val="0"/>
      <w:marBottom w:val="0"/>
      <w:divBdr>
        <w:top w:val="none" w:sz="0" w:space="0" w:color="auto"/>
        <w:left w:val="none" w:sz="0" w:space="0" w:color="auto"/>
        <w:bottom w:val="none" w:sz="0" w:space="0" w:color="auto"/>
        <w:right w:val="none" w:sz="0" w:space="0" w:color="auto"/>
      </w:divBdr>
    </w:div>
    <w:div w:id="654644528">
      <w:bodyDiv w:val="1"/>
      <w:marLeft w:val="0"/>
      <w:marRight w:val="0"/>
      <w:marTop w:val="0"/>
      <w:marBottom w:val="0"/>
      <w:divBdr>
        <w:top w:val="none" w:sz="0" w:space="0" w:color="auto"/>
        <w:left w:val="none" w:sz="0" w:space="0" w:color="auto"/>
        <w:bottom w:val="none" w:sz="0" w:space="0" w:color="auto"/>
        <w:right w:val="none" w:sz="0" w:space="0" w:color="auto"/>
      </w:divBdr>
    </w:div>
    <w:div w:id="657536569">
      <w:bodyDiv w:val="1"/>
      <w:marLeft w:val="0"/>
      <w:marRight w:val="0"/>
      <w:marTop w:val="0"/>
      <w:marBottom w:val="0"/>
      <w:divBdr>
        <w:top w:val="none" w:sz="0" w:space="0" w:color="auto"/>
        <w:left w:val="none" w:sz="0" w:space="0" w:color="auto"/>
        <w:bottom w:val="none" w:sz="0" w:space="0" w:color="auto"/>
        <w:right w:val="none" w:sz="0" w:space="0" w:color="auto"/>
      </w:divBdr>
    </w:div>
    <w:div w:id="657539751">
      <w:bodyDiv w:val="1"/>
      <w:marLeft w:val="0"/>
      <w:marRight w:val="0"/>
      <w:marTop w:val="0"/>
      <w:marBottom w:val="0"/>
      <w:divBdr>
        <w:top w:val="none" w:sz="0" w:space="0" w:color="auto"/>
        <w:left w:val="none" w:sz="0" w:space="0" w:color="auto"/>
        <w:bottom w:val="none" w:sz="0" w:space="0" w:color="auto"/>
        <w:right w:val="none" w:sz="0" w:space="0" w:color="auto"/>
      </w:divBdr>
    </w:div>
    <w:div w:id="662315892">
      <w:bodyDiv w:val="1"/>
      <w:marLeft w:val="0"/>
      <w:marRight w:val="0"/>
      <w:marTop w:val="0"/>
      <w:marBottom w:val="0"/>
      <w:divBdr>
        <w:top w:val="none" w:sz="0" w:space="0" w:color="auto"/>
        <w:left w:val="none" w:sz="0" w:space="0" w:color="auto"/>
        <w:bottom w:val="none" w:sz="0" w:space="0" w:color="auto"/>
        <w:right w:val="none" w:sz="0" w:space="0" w:color="auto"/>
      </w:divBdr>
    </w:div>
    <w:div w:id="663437941">
      <w:bodyDiv w:val="1"/>
      <w:marLeft w:val="0"/>
      <w:marRight w:val="0"/>
      <w:marTop w:val="0"/>
      <w:marBottom w:val="0"/>
      <w:divBdr>
        <w:top w:val="none" w:sz="0" w:space="0" w:color="auto"/>
        <w:left w:val="none" w:sz="0" w:space="0" w:color="auto"/>
        <w:bottom w:val="none" w:sz="0" w:space="0" w:color="auto"/>
        <w:right w:val="none" w:sz="0" w:space="0" w:color="auto"/>
      </w:divBdr>
    </w:div>
    <w:div w:id="666831736">
      <w:bodyDiv w:val="1"/>
      <w:marLeft w:val="0"/>
      <w:marRight w:val="0"/>
      <w:marTop w:val="0"/>
      <w:marBottom w:val="0"/>
      <w:divBdr>
        <w:top w:val="none" w:sz="0" w:space="0" w:color="auto"/>
        <w:left w:val="none" w:sz="0" w:space="0" w:color="auto"/>
        <w:bottom w:val="none" w:sz="0" w:space="0" w:color="auto"/>
        <w:right w:val="none" w:sz="0" w:space="0" w:color="auto"/>
      </w:divBdr>
    </w:div>
    <w:div w:id="667833045">
      <w:bodyDiv w:val="1"/>
      <w:marLeft w:val="0"/>
      <w:marRight w:val="0"/>
      <w:marTop w:val="0"/>
      <w:marBottom w:val="0"/>
      <w:divBdr>
        <w:top w:val="none" w:sz="0" w:space="0" w:color="auto"/>
        <w:left w:val="none" w:sz="0" w:space="0" w:color="auto"/>
        <w:bottom w:val="none" w:sz="0" w:space="0" w:color="auto"/>
        <w:right w:val="none" w:sz="0" w:space="0" w:color="auto"/>
      </w:divBdr>
    </w:div>
    <w:div w:id="668094326">
      <w:bodyDiv w:val="1"/>
      <w:marLeft w:val="0"/>
      <w:marRight w:val="0"/>
      <w:marTop w:val="0"/>
      <w:marBottom w:val="0"/>
      <w:divBdr>
        <w:top w:val="none" w:sz="0" w:space="0" w:color="auto"/>
        <w:left w:val="none" w:sz="0" w:space="0" w:color="auto"/>
        <w:bottom w:val="none" w:sz="0" w:space="0" w:color="auto"/>
        <w:right w:val="none" w:sz="0" w:space="0" w:color="auto"/>
      </w:divBdr>
    </w:div>
    <w:div w:id="673533910">
      <w:bodyDiv w:val="1"/>
      <w:marLeft w:val="0"/>
      <w:marRight w:val="0"/>
      <w:marTop w:val="0"/>
      <w:marBottom w:val="0"/>
      <w:divBdr>
        <w:top w:val="none" w:sz="0" w:space="0" w:color="auto"/>
        <w:left w:val="none" w:sz="0" w:space="0" w:color="auto"/>
        <w:bottom w:val="none" w:sz="0" w:space="0" w:color="auto"/>
        <w:right w:val="none" w:sz="0" w:space="0" w:color="auto"/>
      </w:divBdr>
    </w:div>
    <w:div w:id="675691490">
      <w:bodyDiv w:val="1"/>
      <w:marLeft w:val="0"/>
      <w:marRight w:val="0"/>
      <w:marTop w:val="0"/>
      <w:marBottom w:val="0"/>
      <w:divBdr>
        <w:top w:val="none" w:sz="0" w:space="0" w:color="auto"/>
        <w:left w:val="none" w:sz="0" w:space="0" w:color="auto"/>
        <w:bottom w:val="none" w:sz="0" w:space="0" w:color="auto"/>
        <w:right w:val="none" w:sz="0" w:space="0" w:color="auto"/>
      </w:divBdr>
    </w:div>
    <w:div w:id="681516492">
      <w:bodyDiv w:val="1"/>
      <w:marLeft w:val="0"/>
      <w:marRight w:val="0"/>
      <w:marTop w:val="0"/>
      <w:marBottom w:val="0"/>
      <w:divBdr>
        <w:top w:val="none" w:sz="0" w:space="0" w:color="auto"/>
        <w:left w:val="none" w:sz="0" w:space="0" w:color="auto"/>
        <w:bottom w:val="none" w:sz="0" w:space="0" w:color="auto"/>
        <w:right w:val="none" w:sz="0" w:space="0" w:color="auto"/>
      </w:divBdr>
    </w:div>
    <w:div w:id="682436846">
      <w:bodyDiv w:val="1"/>
      <w:marLeft w:val="0"/>
      <w:marRight w:val="0"/>
      <w:marTop w:val="0"/>
      <w:marBottom w:val="0"/>
      <w:divBdr>
        <w:top w:val="none" w:sz="0" w:space="0" w:color="auto"/>
        <w:left w:val="none" w:sz="0" w:space="0" w:color="auto"/>
        <w:bottom w:val="none" w:sz="0" w:space="0" w:color="auto"/>
        <w:right w:val="none" w:sz="0" w:space="0" w:color="auto"/>
      </w:divBdr>
    </w:div>
    <w:div w:id="691341513">
      <w:bodyDiv w:val="1"/>
      <w:marLeft w:val="0"/>
      <w:marRight w:val="0"/>
      <w:marTop w:val="0"/>
      <w:marBottom w:val="0"/>
      <w:divBdr>
        <w:top w:val="none" w:sz="0" w:space="0" w:color="auto"/>
        <w:left w:val="none" w:sz="0" w:space="0" w:color="auto"/>
        <w:bottom w:val="none" w:sz="0" w:space="0" w:color="auto"/>
        <w:right w:val="none" w:sz="0" w:space="0" w:color="auto"/>
      </w:divBdr>
    </w:div>
    <w:div w:id="692077917">
      <w:bodyDiv w:val="1"/>
      <w:marLeft w:val="0"/>
      <w:marRight w:val="0"/>
      <w:marTop w:val="0"/>
      <w:marBottom w:val="0"/>
      <w:divBdr>
        <w:top w:val="none" w:sz="0" w:space="0" w:color="auto"/>
        <w:left w:val="none" w:sz="0" w:space="0" w:color="auto"/>
        <w:bottom w:val="none" w:sz="0" w:space="0" w:color="auto"/>
        <w:right w:val="none" w:sz="0" w:space="0" w:color="auto"/>
      </w:divBdr>
    </w:div>
    <w:div w:id="694890266">
      <w:bodyDiv w:val="1"/>
      <w:marLeft w:val="0"/>
      <w:marRight w:val="0"/>
      <w:marTop w:val="0"/>
      <w:marBottom w:val="0"/>
      <w:divBdr>
        <w:top w:val="none" w:sz="0" w:space="0" w:color="auto"/>
        <w:left w:val="none" w:sz="0" w:space="0" w:color="auto"/>
        <w:bottom w:val="none" w:sz="0" w:space="0" w:color="auto"/>
        <w:right w:val="none" w:sz="0" w:space="0" w:color="auto"/>
      </w:divBdr>
    </w:div>
    <w:div w:id="701050900">
      <w:bodyDiv w:val="1"/>
      <w:marLeft w:val="0"/>
      <w:marRight w:val="0"/>
      <w:marTop w:val="0"/>
      <w:marBottom w:val="0"/>
      <w:divBdr>
        <w:top w:val="none" w:sz="0" w:space="0" w:color="auto"/>
        <w:left w:val="none" w:sz="0" w:space="0" w:color="auto"/>
        <w:bottom w:val="none" w:sz="0" w:space="0" w:color="auto"/>
        <w:right w:val="none" w:sz="0" w:space="0" w:color="auto"/>
      </w:divBdr>
    </w:div>
    <w:div w:id="701593934">
      <w:bodyDiv w:val="1"/>
      <w:marLeft w:val="0"/>
      <w:marRight w:val="0"/>
      <w:marTop w:val="0"/>
      <w:marBottom w:val="0"/>
      <w:divBdr>
        <w:top w:val="none" w:sz="0" w:space="0" w:color="auto"/>
        <w:left w:val="none" w:sz="0" w:space="0" w:color="auto"/>
        <w:bottom w:val="none" w:sz="0" w:space="0" w:color="auto"/>
        <w:right w:val="none" w:sz="0" w:space="0" w:color="auto"/>
      </w:divBdr>
    </w:div>
    <w:div w:id="704914229">
      <w:bodyDiv w:val="1"/>
      <w:marLeft w:val="0"/>
      <w:marRight w:val="0"/>
      <w:marTop w:val="0"/>
      <w:marBottom w:val="0"/>
      <w:divBdr>
        <w:top w:val="none" w:sz="0" w:space="0" w:color="auto"/>
        <w:left w:val="none" w:sz="0" w:space="0" w:color="auto"/>
        <w:bottom w:val="none" w:sz="0" w:space="0" w:color="auto"/>
        <w:right w:val="none" w:sz="0" w:space="0" w:color="auto"/>
      </w:divBdr>
    </w:div>
    <w:div w:id="708844860">
      <w:bodyDiv w:val="1"/>
      <w:marLeft w:val="0"/>
      <w:marRight w:val="0"/>
      <w:marTop w:val="0"/>
      <w:marBottom w:val="0"/>
      <w:divBdr>
        <w:top w:val="none" w:sz="0" w:space="0" w:color="auto"/>
        <w:left w:val="none" w:sz="0" w:space="0" w:color="auto"/>
        <w:bottom w:val="none" w:sz="0" w:space="0" w:color="auto"/>
        <w:right w:val="none" w:sz="0" w:space="0" w:color="auto"/>
      </w:divBdr>
    </w:div>
    <w:div w:id="713384015">
      <w:bodyDiv w:val="1"/>
      <w:marLeft w:val="0"/>
      <w:marRight w:val="0"/>
      <w:marTop w:val="0"/>
      <w:marBottom w:val="0"/>
      <w:divBdr>
        <w:top w:val="none" w:sz="0" w:space="0" w:color="auto"/>
        <w:left w:val="none" w:sz="0" w:space="0" w:color="auto"/>
        <w:bottom w:val="none" w:sz="0" w:space="0" w:color="auto"/>
        <w:right w:val="none" w:sz="0" w:space="0" w:color="auto"/>
      </w:divBdr>
    </w:div>
    <w:div w:id="714934309">
      <w:bodyDiv w:val="1"/>
      <w:marLeft w:val="0"/>
      <w:marRight w:val="0"/>
      <w:marTop w:val="0"/>
      <w:marBottom w:val="0"/>
      <w:divBdr>
        <w:top w:val="none" w:sz="0" w:space="0" w:color="auto"/>
        <w:left w:val="none" w:sz="0" w:space="0" w:color="auto"/>
        <w:bottom w:val="none" w:sz="0" w:space="0" w:color="auto"/>
        <w:right w:val="none" w:sz="0" w:space="0" w:color="auto"/>
      </w:divBdr>
    </w:div>
    <w:div w:id="718087537">
      <w:bodyDiv w:val="1"/>
      <w:marLeft w:val="0"/>
      <w:marRight w:val="0"/>
      <w:marTop w:val="0"/>
      <w:marBottom w:val="0"/>
      <w:divBdr>
        <w:top w:val="none" w:sz="0" w:space="0" w:color="auto"/>
        <w:left w:val="none" w:sz="0" w:space="0" w:color="auto"/>
        <w:bottom w:val="none" w:sz="0" w:space="0" w:color="auto"/>
        <w:right w:val="none" w:sz="0" w:space="0" w:color="auto"/>
      </w:divBdr>
    </w:div>
    <w:div w:id="720593940">
      <w:bodyDiv w:val="1"/>
      <w:marLeft w:val="0"/>
      <w:marRight w:val="0"/>
      <w:marTop w:val="0"/>
      <w:marBottom w:val="0"/>
      <w:divBdr>
        <w:top w:val="none" w:sz="0" w:space="0" w:color="auto"/>
        <w:left w:val="none" w:sz="0" w:space="0" w:color="auto"/>
        <w:bottom w:val="none" w:sz="0" w:space="0" w:color="auto"/>
        <w:right w:val="none" w:sz="0" w:space="0" w:color="auto"/>
      </w:divBdr>
    </w:div>
    <w:div w:id="725105578">
      <w:bodyDiv w:val="1"/>
      <w:marLeft w:val="0"/>
      <w:marRight w:val="0"/>
      <w:marTop w:val="0"/>
      <w:marBottom w:val="0"/>
      <w:divBdr>
        <w:top w:val="none" w:sz="0" w:space="0" w:color="auto"/>
        <w:left w:val="none" w:sz="0" w:space="0" w:color="auto"/>
        <w:bottom w:val="none" w:sz="0" w:space="0" w:color="auto"/>
        <w:right w:val="none" w:sz="0" w:space="0" w:color="auto"/>
      </w:divBdr>
    </w:div>
    <w:div w:id="728069356">
      <w:bodyDiv w:val="1"/>
      <w:marLeft w:val="0"/>
      <w:marRight w:val="0"/>
      <w:marTop w:val="0"/>
      <w:marBottom w:val="0"/>
      <w:divBdr>
        <w:top w:val="none" w:sz="0" w:space="0" w:color="auto"/>
        <w:left w:val="none" w:sz="0" w:space="0" w:color="auto"/>
        <w:bottom w:val="none" w:sz="0" w:space="0" w:color="auto"/>
        <w:right w:val="none" w:sz="0" w:space="0" w:color="auto"/>
      </w:divBdr>
    </w:div>
    <w:div w:id="728263066">
      <w:bodyDiv w:val="1"/>
      <w:marLeft w:val="0"/>
      <w:marRight w:val="0"/>
      <w:marTop w:val="0"/>
      <w:marBottom w:val="0"/>
      <w:divBdr>
        <w:top w:val="none" w:sz="0" w:space="0" w:color="auto"/>
        <w:left w:val="none" w:sz="0" w:space="0" w:color="auto"/>
        <w:bottom w:val="none" w:sz="0" w:space="0" w:color="auto"/>
        <w:right w:val="none" w:sz="0" w:space="0" w:color="auto"/>
      </w:divBdr>
    </w:div>
    <w:div w:id="730422756">
      <w:bodyDiv w:val="1"/>
      <w:marLeft w:val="0"/>
      <w:marRight w:val="0"/>
      <w:marTop w:val="0"/>
      <w:marBottom w:val="0"/>
      <w:divBdr>
        <w:top w:val="none" w:sz="0" w:space="0" w:color="auto"/>
        <w:left w:val="none" w:sz="0" w:space="0" w:color="auto"/>
        <w:bottom w:val="none" w:sz="0" w:space="0" w:color="auto"/>
        <w:right w:val="none" w:sz="0" w:space="0" w:color="auto"/>
      </w:divBdr>
    </w:div>
    <w:div w:id="731345439">
      <w:bodyDiv w:val="1"/>
      <w:marLeft w:val="0"/>
      <w:marRight w:val="0"/>
      <w:marTop w:val="0"/>
      <w:marBottom w:val="0"/>
      <w:divBdr>
        <w:top w:val="none" w:sz="0" w:space="0" w:color="auto"/>
        <w:left w:val="none" w:sz="0" w:space="0" w:color="auto"/>
        <w:bottom w:val="none" w:sz="0" w:space="0" w:color="auto"/>
        <w:right w:val="none" w:sz="0" w:space="0" w:color="auto"/>
      </w:divBdr>
    </w:div>
    <w:div w:id="734400509">
      <w:bodyDiv w:val="1"/>
      <w:marLeft w:val="0"/>
      <w:marRight w:val="0"/>
      <w:marTop w:val="0"/>
      <w:marBottom w:val="0"/>
      <w:divBdr>
        <w:top w:val="none" w:sz="0" w:space="0" w:color="auto"/>
        <w:left w:val="none" w:sz="0" w:space="0" w:color="auto"/>
        <w:bottom w:val="none" w:sz="0" w:space="0" w:color="auto"/>
        <w:right w:val="none" w:sz="0" w:space="0" w:color="auto"/>
      </w:divBdr>
    </w:div>
    <w:div w:id="737827909">
      <w:bodyDiv w:val="1"/>
      <w:marLeft w:val="0"/>
      <w:marRight w:val="0"/>
      <w:marTop w:val="0"/>
      <w:marBottom w:val="0"/>
      <w:divBdr>
        <w:top w:val="none" w:sz="0" w:space="0" w:color="auto"/>
        <w:left w:val="none" w:sz="0" w:space="0" w:color="auto"/>
        <w:bottom w:val="none" w:sz="0" w:space="0" w:color="auto"/>
        <w:right w:val="none" w:sz="0" w:space="0" w:color="auto"/>
      </w:divBdr>
    </w:div>
    <w:div w:id="743380559">
      <w:bodyDiv w:val="1"/>
      <w:marLeft w:val="0"/>
      <w:marRight w:val="0"/>
      <w:marTop w:val="0"/>
      <w:marBottom w:val="0"/>
      <w:divBdr>
        <w:top w:val="none" w:sz="0" w:space="0" w:color="auto"/>
        <w:left w:val="none" w:sz="0" w:space="0" w:color="auto"/>
        <w:bottom w:val="none" w:sz="0" w:space="0" w:color="auto"/>
        <w:right w:val="none" w:sz="0" w:space="0" w:color="auto"/>
      </w:divBdr>
    </w:div>
    <w:div w:id="750081816">
      <w:bodyDiv w:val="1"/>
      <w:marLeft w:val="0"/>
      <w:marRight w:val="0"/>
      <w:marTop w:val="0"/>
      <w:marBottom w:val="0"/>
      <w:divBdr>
        <w:top w:val="none" w:sz="0" w:space="0" w:color="auto"/>
        <w:left w:val="none" w:sz="0" w:space="0" w:color="auto"/>
        <w:bottom w:val="none" w:sz="0" w:space="0" w:color="auto"/>
        <w:right w:val="none" w:sz="0" w:space="0" w:color="auto"/>
      </w:divBdr>
    </w:div>
    <w:div w:id="753160330">
      <w:bodyDiv w:val="1"/>
      <w:marLeft w:val="0"/>
      <w:marRight w:val="0"/>
      <w:marTop w:val="0"/>
      <w:marBottom w:val="0"/>
      <w:divBdr>
        <w:top w:val="none" w:sz="0" w:space="0" w:color="auto"/>
        <w:left w:val="none" w:sz="0" w:space="0" w:color="auto"/>
        <w:bottom w:val="none" w:sz="0" w:space="0" w:color="auto"/>
        <w:right w:val="none" w:sz="0" w:space="0" w:color="auto"/>
      </w:divBdr>
    </w:div>
    <w:div w:id="758721711">
      <w:bodyDiv w:val="1"/>
      <w:marLeft w:val="0"/>
      <w:marRight w:val="0"/>
      <w:marTop w:val="0"/>
      <w:marBottom w:val="0"/>
      <w:divBdr>
        <w:top w:val="none" w:sz="0" w:space="0" w:color="auto"/>
        <w:left w:val="none" w:sz="0" w:space="0" w:color="auto"/>
        <w:bottom w:val="none" w:sz="0" w:space="0" w:color="auto"/>
        <w:right w:val="none" w:sz="0" w:space="0" w:color="auto"/>
      </w:divBdr>
    </w:div>
    <w:div w:id="766656491">
      <w:bodyDiv w:val="1"/>
      <w:marLeft w:val="0"/>
      <w:marRight w:val="0"/>
      <w:marTop w:val="0"/>
      <w:marBottom w:val="0"/>
      <w:divBdr>
        <w:top w:val="none" w:sz="0" w:space="0" w:color="auto"/>
        <w:left w:val="none" w:sz="0" w:space="0" w:color="auto"/>
        <w:bottom w:val="none" w:sz="0" w:space="0" w:color="auto"/>
        <w:right w:val="none" w:sz="0" w:space="0" w:color="auto"/>
      </w:divBdr>
    </w:div>
    <w:div w:id="767165441">
      <w:bodyDiv w:val="1"/>
      <w:marLeft w:val="0"/>
      <w:marRight w:val="0"/>
      <w:marTop w:val="0"/>
      <w:marBottom w:val="0"/>
      <w:divBdr>
        <w:top w:val="none" w:sz="0" w:space="0" w:color="auto"/>
        <w:left w:val="none" w:sz="0" w:space="0" w:color="auto"/>
        <w:bottom w:val="none" w:sz="0" w:space="0" w:color="auto"/>
        <w:right w:val="none" w:sz="0" w:space="0" w:color="auto"/>
      </w:divBdr>
    </w:div>
    <w:div w:id="768618711">
      <w:bodyDiv w:val="1"/>
      <w:marLeft w:val="0"/>
      <w:marRight w:val="0"/>
      <w:marTop w:val="0"/>
      <w:marBottom w:val="0"/>
      <w:divBdr>
        <w:top w:val="none" w:sz="0" w:space="0" w:color="auto"/>
        <w:left w:val="none" w:sz="0" w:space="0" w:color="auto"/>
        <w:bottom w:val="none" w:sz="0" w:space="0" w:color="auto"/>
        <w:right w:val="none" w:sz="0" w:space="0" w:color="auto"/>
      </w:divBdr>
    </w:div>
    <w:div w:id="772357167">
      <w:bodyDiv w:val="1"/>
      <w:marLeft w:val="0"/>
      <w:marRight w:val="0"/>
      <w:marTop w:val="0"/>
      <w:marBottom w:val="0"/>
      <w:divBdr>
        <w:top w:val="none" w:sz="0" w:space="0" w:color="auto"/>
        <w:left w:val="none" w:sz="0" w:space="0" w:color="auto"/>
        <w:bottom w:val="none" w:sz="0" w:space="0" w:color="auto"/>
        <w:right w:val="none" w:sz="0" w:space="0" w:color="auto"/>
      </w:divBdr>
    </w:div>
    <w:div w:id="772827400">
      <w:bodyDiv w:val="1"/>
      <w:marLeft w:val="0"/>
      <w:marRight w:val="0"/>
      <w:marTop w:val="0"/>
      <w:marBottom w:val="0"/>
      <w:divBdr>
        <w:top w:val="none" w:sz="0" w:space="0" w:color="auto"/>
        <w:left w:val="none" w:sz="0" w:space="0" w:color="auto"/>
        <w:bottom w:val="none" w:sz="0" w:space="0" w:color="auto"/>
        <w:right w:val="none" w:sz="0" w:space="0" w:color="auto"/>
      </w:divBdr>
    </w:div>
    <w:div w:id="773405746">
      <w:bodyDiv w:val="1"/>
      <w:marLeft w:val="0"/>
      <w:marRight w:val="0"/>
      <w:marTop w:val="0"/>
      <w:marBottom w:val="0"/>
      <w:divBdr>
        <w:top w:val="none" w:sz="0" w:space="0" w:color="auto"/>
        <w:left w:val="none" w:sz="0" w:space="0" w:color="auto"/>
        <w:bottom w:val="none" w:sz="0" w:space="0" w:color="auto"/>
        <w:right w:val="none" w:sz="0" w:space="0" w:color="auto"/>
      </w:divBdr>
    </w:div>
    <w:div w:id="774135603">
      <w:bodyDiv w:val="1"/>
      <w:marLeft w:val="0"/>
      <w:marRight w:val="0"/>
      <w:marTop w:val="0"/>
      <w:marBottom w:val="0"/>
      <w:divBdr>
        <w:top w:val="none" w:sz="0" w:space="0" w:color="auto"/>
        <w:left w:val="none" w:sz="0" w:space="0" w:color="auto"/>
        <w:bottom w:val="none" w:sz="0" w:space="0" w:color="auto"/>
        <w:right w:val="none" w:sz="0" w:space="0" w:color="auto"/>
      </w:divBdr>
    </w:div>
    <w:div w:id="774523796">
      <w:bodyDiv w:val="1"/>
      <w:marLeft w:val="0"/>
      <w:marRight w:val="0"/>
      <w:marTop w:val="0"/>
      <w:marBottom w:val="0"/>
      <w:divBdr>
        <w:top w:val="none" w:sz="0" w:space="0" w:color="auto"/>
        <w:left w:val="none" w:sz="0" w:space="0" w:color="auto"/>
        <w:bottom w:val="none" w:sz="0" w:space="0" w:color="auto"/>
        <w:right w:val="none" w:sz="0" w:space="0" w:color="auto"/>
      </w:divBdr>
    </w:div>
    <w:div w:id="776944100">
      <w:bodyDiv w:val="1"/>
      <w:marLeft w:val="0"/>
      <w:marRight w:val="0"/>
      <w:marTop w:val="0"/>
      <w:marBottom w:val="0"/>
      <w:divBdr>
        <w:top w:val="none" w:sz="0" w:space="0" w:color="auto"/>
        <w:left w:val="none" w:sz="0" w:space="0" w:color="auto"/>
        <w:bottom w:val="none" w:sz="0" w:space="0" w:color="auto"/>
        <w:right w:val="none" w:sz="0" w:space="0" w:color="auto"/>
      </w:divBdr>
    </w:div>
    <w:div w:id="777069744">
      <w:bodyDiv w:val="1"/>
      <w:marLeft w:val="0"/>
      <w:marRight w:val="0"/>
      <w:marTop w:val="0"/>
      <w:marBottom w:val="0"/>
      <w:divBdr>
        <w:top w:val="none" w:sz="0" w:space="0" w:color="auto"/>
        <w:left w:val="none" w:sz="0" w:space="0" w:color="auto"/>
        <w:bottom w:val="none" w:sz="0" w:space="0" w:color="auto"/>
        <w:right w:val="none" w:sz="0" w:space="0" w:color="auto"/>
      </w:divBdr>
    </w:div>
    <w:div w:id="777145178">
      <w:bodyDiv w:val="1"/>
      <w:marLeft w:val="0"/>
      <w:marRight w:val="0"/>
      <w:marTop w:val="0"/>
      <w:marBottom w:val="0"/>
      <w:divBdr>
        <w:top w:val="none" w:sz="0" w:space="0" w:color="auto"/>
        <w:left w:val="none" w:sz="0" w:space="0" w:color="auto"/>
        <w:bottom w:val="none" w:sz="0" w:space="0" w:color="auto"/>
        <w:right w:val="none" w:sz="0" w:space="0" w:color="auto"/>
      </w:divBdr>
    </w:div>
    <w:div w:id="777409656">
      <w:bodyDiv w:val="1"/>
      <w:marLeft w:val="0"/>
      <w:marRight w:val="0"/>
      <w:marTop w:val="0"/>
      <w:marBottom w:val="0"/>
      <w:divBdr>
        <w:top w:val="none" w:sz="0" w:space="0" w:color="auto"/>
        <w:left w:val="none" w:sz="0" w:space="0" w:color="auto"/>
        <w:bottom w:val="none" w:sz="0" w:space="0" w:color="auto"/>
        <w:right w:val="none" w:sz="0" w:space="0" w:color="auto"/>
      </w:divBdr>
    </w:div>
    <w:div w:id="778187401">
      <w:bodyDiv w:val="1"/>
      <w:marLeft w:val="0"/>
      <w:marRight w:val="0"/>
      <w:marTop w:val="0"/>
      <w:marBottom w:val="0"/>
      <w:divBdr>
        <w:top w:val="none" w:sz="0" w:space="0" w:color="auto"/>
        <w:left w:val="none" w:sz="0" w:space="0" w:color="auto"/>
        <w:bottom w:val="none" w:sz="0" w:space="0" w:color="auto"/>
        <w:right w:val="none" w:sz="0" w:space="0" w:color="auto"/>
      </w:divBdr>
    </w:div>
    <w:div w:id="781849781">
      <w:bodyDiv w:val="1"/>
      <w:marLeft w:val="0"/>
      <w:marRight w:val="0"/>
      <w:marTop w:val="0"/>
      <w:marBottom w:val="0"/>
      <w:divBdr>
        <w:top w:val="none" w:sz="0" w:space="0" w:color="auto"/>
        <w:left w:val="none" w:sz="0" w:space="0" w:color="auto"/>
        <w:bottom w:val="none" w:sz="0" w:space="0" w:color="auto"/>
        <w:right w:val="none" w:sz="0" w:space="0" w:color="auto"/>
      </w:divBdr>
    </w:div>
    <w:div w:id="783230690">
      <w:bodyDiv w:val="1"/>
      <w:marLeft w:val="0"/>
      <w:marRight w:val="0"/>
      <w:marTop w:val="0"/>
      <w:marBottom w:val="0"/>
      <w:divBdr>
        <w:top w:val="none" w:sz="0" w:space="0" w:color="auto"/>
        <w:left w:val="none" w:sz="0" w:space="0" w:color="auto"/>
        <w:bottom w:val="none" w:sz="0" w:space="0" w:color="auto"/>
        <w:right w:val="none" w:sz="0" w:space="0" w:color="auto"/>
      </w:divBdr>
    </w:div>
    <w:div w:id="785736075">
      <w:bodyDiv w:val="1"/>
      <w:marLeft w:val="0"/>
      <w:marRight w:val="0"/>
      <w:marTop w:val="0"/>
      <w:marBottom w:val="0"/>
      <w:divBdr>
        <w:top w:val="none" w:sz="0" w:space="0" w:color="auto"/>
        <w:left w:val="none" w:sz="0" w:space="0" w:color="auto"/>
        <w:bottom w:val="none" w:sz="0" w:space="0" w:color="auto"/>
        <w:right w:val="none" w:sz="0" w:space="0" w:color="auto"/>
      </w:divBdr>
    </w:div>
    <w:div w:id="789478018">
      <w:bodyDiv w:val="1"/>
      <w:marLeft w:val="0"/>
      <w:marRight w:val="0"/>
      <w:marTop w:val="0"/>
      <w:marBottom w:val="0"/>
      <w:divBdr>
        <w:top w:val="none" w:sz="0" w:space="0" w:color="auto"/>
        <w:left w:val="none" w:sz="0" w:space="0" w:color="auto"/>
        <w:bottom w:val="none" w:sz="0" w:space="0" w:color="auto"/>
        <w:right w:val="none" w:sz="0" w:space="0" w:color="auto"/>
      </w:divBdr>
    </w:div>
    <w:div w:id="792551782">
      <w:bodyDiv w:val="1"/>
      <w:marLeft w:val="0"/>
      <w:marRight w:val="0"/>
      <w:marTop w:val="0"/>
      <w:marBottom w:val="0"/>
      <w:divBdr>
        <w:top w:val="none" w:sz="0" w:space="0" w:color="auto"/>
        <w:left w:val="none" w:sz="0" w:space="0" w:color="auto"/>
        <w:bottom w:val="none" w:sz="0" w:space="0" w:color="auto"/>
        <w:right w:val="none" w:sz="0" w:space="0" w:color="auto"/>
      </w:divBdr>
    </w:div>
    <w:div w:id="793910578">
      <w:bodyDiv w:val="1"/>
      <w:marLeft w:val="0"/>
      <w:marRight w:val="0"/>
      <w:marTop w:val="0"/>
      <w:marBottom w:val="0"/>
      <w:divBdr>
        <w:top w:val="none" w:sz="0" w:space="0" w:color="auto"/>
        <w:left w:val="none" w:sz="0" w:space="0" w:color="auto"/>
        <w:bottom w:val="none" w:sz="0" w:space="0" w:color="auto"/>
        <w:right w:val="none" w:sz="0" w:space="0" w:color="auto"/>
      </w:divBdr>
    </w:div>
    <w:div w:id="805201352">
      <w:bodyDiv w:val="1"/>
      <w:marLeft w:val="0"/>
      <w:marRight w:val="0"/>
      <w:marTop w:val="0"/>
      <w:marBottom w:val="0"/>
      <w:divBdr>
        <w:top w:val="none" w:sz="0" w:space="0" w:color="auto"/>
        <w:left w:val="none" w:sz="0" w:space="0" w:color="auto"/>
        <w:bottom w:val="none" w:sz="0" w:space="0" w:color="auto"/>
        <w:right w:val="none" w:sz="0" w:space="0" w:color="auto"/>
      </w:divBdr>
    </w:div>
    <w:div w:id="808985068">
      <w:bodyDiv w:val="1"/>
      <w:marLeft w:val="0"/>
      <w:marRight w:val="0"/>
      <w:marTop w:val="0"/>
      <w:marBottom w:val="0"/>
      <w:divBdr>
        <w:top w:val="none" w:sz="0" w:space="0" w:color="auto"/>
        <w:left w:val="none" w:sz="0" w:space="0" w:color="auto"/>
        <w:bottom w:val="none" w:sz="0" w:space="0" w:color="auto"/>
        <w:right w:val="none" w:sz="0" w:space="0" w:color="auto"/>
      </w:divBdr>
    </w:div>
    <w:div w:id="809828957">
      <w:bodyDiv w:val="1"/>
      <w:marLeft w:val="0"/>
      <w:marRight w:val="0"/>
      <w:marTop w:val="0"/>
      <w:marBottom w:val="0"/>
      <w:divBdr>
        <w:top w:val="none" w:sz="0" w:space="0" w:color="auto"/>
        <w:left w:val="none" w:sz="0" w:space="0" w:color="auto"/>
        <w:bottom w:val="none" w:sz="0" w:space="0" w:color="auto"/>
        <w:right w:val="none" w:sz="0" w:space="0" w:color="auto"/>
      </w:divBdr>
    </w:div>
    <w:div w:id="811218198">
      <w:bodyDiv w:val="1"/>
      <w:marLeft w:val="0"/>
      <w:marRight w:val="0"/>
      <w:marTop w:val="0"/>
      <w:marBottom w:val="0"/>
      <w:divBdr>
        <w:top w:val="none" w:sz="0" w:space="0" w:color="auto"/>
        <w:left w:val="none" w:sz="0" w:space="0" w:color="auto"/>
        <w:bottom w:val="none" w:sz="0" w:space="0" w:color="auto"/>
        <w:right w:val="none" w:sz="0" w:space="0" w:color="auto"/>
      </w:divBdr>
    </w:div>
    <w:div w:id="811946446">
      <w:bodyDiv w:val="1"/>
      <w:marLeft w:val="0"/>
      <w:marRight w:val="0"/>
      <w:marTop w:val="0"/>
      <w:marBottom w:val="0"/>
      <w:divBdr>
        <w:top w:val="none" w:sz="0" w:space="0" w:color="auto"/>
        <w:left w:val="none" w:sz="0" w:space="0" w:color="auto"/>
        <w:bottom w:val="none" w:sz="0" w:space="0" w:color="auto"/>
        <w:right w:val="none" w:sz="0" w:space="0" w:color="auto"/>
      </w:divBdr>
    </w:div>
    <w:div w:id="817961068">
      <w:bodyDiv w:val="1"/>
      <w:marLeft w:val="0"/>
      <w:marRight w:val="0"/>
      <w:marTop w:val="0"/>
      <w:marBottom w:val="0"/>
      <w:divBdr>
        <w:top w:val="none" w:sz="0" w:space="0" w:color="auto"/>
        <w:left w:val="none" w:sz="0" w:space="0" w:color="auto"/>
        <w:bottom w:val="none" w:sz="0" w:space="0" w:color="auto"/>
        <w:right w:val="none" w:sz="0" w:space="0" w:color="auto"/>
      </w:divBdr>
    </w:div>
    <w:div w:id="820536299">
      <w:bodyDiv w:val="1"/>
      <w:marLeft w:val="0"/>
      <w:marRight w:val="0"/>
      <w:marTop w:val="0"/>
      <w:marBottom w:val="0"/>
      <w:divBdr>
        <w:top w:val="none" w:sz="0" w:space="0" w:color="auto"/>
        <w:left w:val="none" w:sz="0" w:space="0" w:color="auto"/>
        <w:bottom w:val="none" w:sz="0" w:space="0" w:color="auto"/>
        <w:right w:val="none" w:sz="0" w:space="0" w:color="auto"/>
      </w:divBdr>
    </w:div>
    <w:div w:id="821972336">
      <w:bodyDiv w:val="1"/>
      <w:marLeft w:val="0"/>
      <w:marRight w:val="0"/>
      <w:marTop w:val="0"/>
      <w:marBottom w:val="0"/>
      <w:divBdr>
        <w:top w:val="none" w:sz="0" w:space="0" w:color="auto"/>
        <w:left w:val="none" w:sz="0" w:space="0" w:color="auto"/>
        <w:bottom w:val="none" w:sz="0" w:space="0" w:color="auto"/>
        <w:right w:val="none" w:sz="0" w:space="0" w:color="auto"/>
      </w:divBdr>
    </w:div>
    <w:div w:id="839152534">
      <w:bodyDiv w:val="1"/>
      <w:marLeft w:val="0"/>
      <w:marRight w:val="0"/>
      <w:marTop w:val="0"/>
      <w:marBottom w:val="0"/>
      <w:divBdr>
        <w:top w:val="none" w:sz="0" w:space="0" w:color="auto"/>
        <w:left w:val="none" w:sz="0" w:space="0" w:color="auto"/>
        <w:bottom w:val="none" w:sz="0" w:space="0" w:color="auto"/>
        <w:right w:val="none" w:sz="0" w:space="0" w:color="auto"/>
      </w:divBdr>
    </w:div>
    <w:div w:id="840046287">
      <w:bodyDiv w:val="1"/>
      <w:marLeft w:val="0"/>
      <w:marRight w:val="0"/>
      <w:marTop w:val="0"/>
      <w:marBottom w:val="0"/>
      <w:divBdr>
        <w:top w:val="none" w:sz="0" w:space="0" w:color="auto"/>
        <w:left w:val="none" w:sz="0" w:space="0" w:color="auto"/>
        <w:bottom w:val="none" w:sz="0" w:space="0" w:color="auto"/>
        <w:right w:val="none" w:sz="0" w:space="0" w:color="auto"/>
      </w:divBdr>
    </w:div>
    <w:div w:id="840313864">
      <w:bodyDiv w:val="1"/>
      <w:marLeft w:val="0"/>
      <w:marRight w:val="0"/>
      <w:marTop w:val="0"/>
      <w:marBottom w:val="0"/>
      <w:divBdr>
        <w:top w:val="none" w:sz="0" w:space="0" w:color="auto"/>
        <w:left w:val="none" w:sz="0" w:space="0" w:color="auto"/>
        <w:bottom w:val="none" w:sz="0" w:space="0" w:color="auto"/>
        <w:right w:val="none" w:sz="0" w:space="0" w:color="auto"/>
      </w:divBdr>
    </w:div>
    <w:div w:id="841161354">
      <w:bodyDiv w:val="1"/>
      <w:marLeft w:val="0"/>
      <w:marRight w:val="0"/>
      <w:marTop w:val="0"/>
      <w:marBottom w:val="0"/>
      <w:divBdr>
        <w:top w:val="none" w:sz="0" w:space="0" w:color="auto"/>
        <w:left w:val="none" w:sz="0" w:space="0" w:color="auto"/>
        <w:bottom w:val="none" w:sz="0" w:space="0" w:color="auto"/>
        <w:right w:val="none" w:sz="0" w:space="0" w:color="auto"/>
      </w:divBdr>
    </w:div>
    <w:div w:id="846407398">
      <w:bodyDiv w:val="1"/>
      <w:marLeft w:val="0"/>
      <w:marRight w:val="0"/>
      <w:marTop w:val="0"/>
      <w:marBottom w:val="0"/>
      <w:divBdr>
        <w:top w:val="none" w:sz="0" w:space="0" w:color="auto"/>
        <w:left w:val="none" w:sz="0" w:space="0" w:color="auto"/>
        <w:bottom w:val="none" w:sz="0" w:space="0" w:color="auto"/>
        <w:right w:val="none" w:sz="0" w:space="0" w:color="auto"/>
      </w:divBdr>
    </w:div>
    <w:div w:id="846409002">
      <w:bodyDiv w:val="1"/>
      <w:marLeft w:val="0"/>
      <w:marRight w:val="0"/>
      <w:marTop w:val="0"/>
      <w:marBottom w:val="0"/>
      <w:divBdr>
        <w:top w:val="none" w:sz="0" w:space="0" w:color="auto"/>
        <w:left w:val="none" w:sz="0" w:space="0" w:color="auto"/>
        <w:bottom w:val="none" w:sz="0" w:space="0" w:color="auto"/>
        <w:right w:val="none" w:sz="0" w:space="0" w:color="auto"/>
      </w:divBdr>
    </w:div>
    <w:div w:id="849222026">
      <w:bodyDiv w:val="1"/>
      <w:marLeft w:val="0"/>
      <w:marRight w:val="0"/>
      <w:marTop w:val="0"/>
      <w:marBottom w:val="0"/>
      <w:divBdr>
        <w:top w:val="none" w:sz="0" w:space="0" w:color="auto"/>
        <w:left w:val="none" w:sz="0" w:space="0" w:color="auto"/>
        <w:bottom w:val="none" w:sz="0" w:space="0" w:color="auto"/>
        <w:right w:val="none" w:sz="0" w:space="0" w:color="auto"/>
      </w:divBdr>
    </w:div>
    <w:div w:id="850945877">
      <w:bodyDiv w:val="1"/>
      <w:marLeft w:val="0"/>
      <w:marRight w:val="0"/>
      <w:marTop w:val="0"/>
      <w:marBottom w:val="0"/>
      <w:divBdr>
        <w:top w:val="none" w:sz="0" w:space="0" w:color="auto"/>
        <w:left w:val="none" w:sz="0" w:space="0" w:color="auto"/>
        <w:bottom w:val="none" w:sz="0" w:space="0" w:color="auto"/>
        <w:right w:val="none" w:sz="0" w:space="0" w:color="auto"/>
      </w:divBdr>
    </w:div>
    <w:div w:id="859121331">
      <w:bodyDiv w:val="1"/>
      <w:marLeft w:val="0"/>
      <w:marRight w:val="0"/>
      <w:marTop w:val="0"/>
      <w:marBottom w:val="0"/>
      <w:divBdr>
        <w:top w:val="none" w:sz="0" w:space="0" w:color="auto"/>
        <w:left w:val="none" w:sz="0" w:space="0" w:color="auto"/>
        <w:bottom w:val="none" w:sz="0" w:space="0" w:color="auto"/>
        <w:right w:val="none" w:sz="0" w:space="0" w:color="auto"/>
      </w:divBdr>
    </w:div>
    <w:div w:id="867329808">
      <w:bodyDiv w:val="1"/>
      <w:marLeft w:val="0"/>
      <w:marRight w:val="0"/>
      <w:marTop w:val="0"/>
      <w:marBottom w:val="0"/>
      <w:divBdr>
        <w:top w:val="none" w:sz="0" w:space="0" w:color="auto"/>
        <w:left w:val="none" w:sz="0" w:space="0" w:color="auto"/>
        <w:bottom w:val="none" w:sz="0" w:space="0" w:color="auto"/>
        <w:right w:val="none" w:sz="0" w:space="0" w:color="auto"/>
      </w:divBdr>
    </w:div>
    <w:div w:id="867990766">
      <w:bodyDiv w:val="1"/>
      <w:marLeft w:val="0"/>
      <w:marRight w:val="0"/>
      <w:marTop w:val="0"/>
      <w:marBottom w:val="0"/>
      <w:divBdr>
        <w:top w:val="none" w:sz="0" w:space="0" w:color="auto"/>
        <w:left w:val="none" w:sz="0" w:space="0" w:color="auto"/>
        <w:bottom w:val="none" w:sz="0" w:space="0" w:color="auto"/>
        <w:right w:val="none" w:sz="0" w:space="0" w:color="auto"/>
      </w:divBdr>
    </w:div>
    <w:div w:id="873425401">
      <w:bodyDiv w:val="1"/>
      <w:marLeft w:val="0"/>
      <w:marRight w:val="0"/>
      <w:marTop w:val="0"/>
      <w:marBottom w:val="0"/>
      <w:divBdr>
        <w:top w:val="none" w:sz="0" w:space="0" w:color="auto"/>
        <w:left w:val="none" w:sz="0" w:space="0" w:color="auto"/>
        <w:bottom w:val="none" w:sz="0" w:space="0" w:color="auto"/>
        <w:right w:val="none" w:sz="0" w:space="0" w:color="auto"/>
      </w:divBdr>
    </w:div>
    <w:div w:id="878471385">
      <w:bodyDiv w:val="1"/>
      <w:marLeft w:val="0"/>
      <w:marRight w:val="0"/>
      <w:marTop w:val="0"/>
      <w:marBottom w:val="0"/>
      <w:divBdr>
        <w:top w:val="none" w:sz="0" w:space="0" w:color="auto"/>
        <w:left w:val="none" w:sz="0" w:space="0" w:color="auto"/>
        <w:bottom w:val="none" w:sz="0" w:space="0" w:color="auto"/>
        <w:right w:val="none" w:sz="0" w:space="0" w:color="auto"/>
      </w:divBdr>
    </w:div>
    <w:div w:id="880022695">
      <w:bodyDiv w:val="1"/>
      <w:marLeft w:val="0"/>
      <w:marRight w:val="0"/>
      <w:marTop w:val="0"/>
      <w:marBottom w:val="0"/>
      <w:divBdr>
        <w:top w:val="none" w:sz="0" w:space="0" w:color="auto"/>
        <w:left w:val="none" w:sz="0" w:space="0" w:color="auto"/>
        <w:bottom w:val="none" w:sz="0" w:space="0" w:color="auto"/>
        <w:right w:val="none" w:sz="0" w:space="0" w:color="auto"/>
      </w:divBdr>
    </w:div>
    <w:div w:id="880167717">
      <w:bodyDiv w:val="1"/>
      <w:marLeft w:val="0"/>
      <w:marRight w:val="0"/>
      <w:marTop w:val="0"/>
      <w:marBottom w:val="0"/>
      <w:divBdr>
        <w:top w:val="none" w:sz="0" w:space="0" w:color="auto"/>
        <w:left w:val="none" w:sz="0" w:space="0" w:color="auto"/>
        <w:bottom w:val="none" w:sz="0" w:space="0" w:color="auto"/>
        <w:right w:val="none" w:sz="0" w:space="0" w:color="auto"/>
      </w:divBdr>
    </w:div>
    <w:div w:id="881743558">
      <w:bodyDiv w:val="1"/>
      <w:marLeft w:val="0"/>
      <w:marRight w:val="0"/>
      <w:marTop w:val="0"/>
      <w:marBottom w:val="0"/>
      <w:divBdr>
        <w:top w:val="none" w:sz="0" w:space="0" w:color="auto"/>
        <w:left w:val="none" w:sz="0" w:space="0" w:color="auto"/>
        <w:bottom w:val="none" w:sz="0" w:space="0" w:color="auto"/>
        <w:right w:val="none" w:sz="0" w:space="0" w:color="auto"/>
      </w:divBdr>
    </w:div>
    <w:div w:id="882601498">
      <w:bodyDiv w:val="1"/>
      <w:marLeft w:val="0"/>
      <w:marRight w:val="0"/>
      <w:marTop w:val="0"/>
      <w:marBottom w:val="0"/>
      <w:divBdr>
        <w:top w:val="none" w:sz="0" w:space="0" w:color="auto"/>
        <w:left w:val="none" w:sz="0" w:space="0" w:color="auto"/>
        <w:bottom w:val="none" w:sz="0" w:space="0" w:color="auto"/>
        <w:right w:val="none" w:sz="0" w:space="0" w:color="auto"/>
      </w:divBdr>
    </w:div>
    <w:div w:id="889809768">
      <w:bodyDiv w:val="1"/>
      <w:marLeft w:val="0"/>
      <w:marRight w:val="0"/>
      <w:marTop w:val="0"/>
      <w:marBottom w:val="0"/>
      <w:divBdr>
        <w:top w:val="none" w:sz="0" w:space="0" w:color="auto"/>
        <w:left w:val="none" w:sz="0" w:space="0" w:color="auto"/>
        <w:bottom w:val="none" w:sz="0" w:space="0" w:color="auto"/>
        <w:right w:val="none" w:sz="0" w:space="0" w:color="auto"/>
      </w:divBdr>
    </w:div>
    <w:div w:id="890844779">
      <w:bodyDiv w:val="1"/>
      <w:marLeft w:val="0"/>
      <w:marRight w:val="0"/>
      <w:marTop w:val="0"/>
      <w:marBottom w:val="0"/>
      <w:divBdr>
        <w:top w:val="none" w:sz="0" w:space="0" w:color="auto"/>
        <w:left w:val="none" w:sz="0" w:space="0" w:color="auto"/>
        <w:bottom w:val="none" w:sz="0" w:space="0" w:color="auto"/>
        <w:right w:val="none" w:sz="0" w:space="0" w:color="auto"/>
      </w:divBdr>
    </w:div>
    <w:div w:id="900672752">
      <w:bodyDiv w:val="1"/>
      <w:marLeft w:val="0"/>
      <w:marRight w:val="0"/>
      <w:marTop w:val="0"/>
      <w:marBottom w:val="0"/>
      <w:divBdr>
        <w:top w:val="none" w:sz="0" w:space="0" w:color="auto"/>
        <w:left w:val="none" w:sz="0" w:space="0" w:color="auto"/>
        <w:bottom w:val="none" w:sz="0" w:space="0" w:color="auto"/>
        <w:right w:val="none" w:sz="0" w:space="0" w:color="auto"/>
      </w:divBdr>
    </w:div>
    <w:div w:id="902179239">
      <w:bodyDiv w:val="1"/>
      <w:marLeft w:val="0"/>
      <w:marRight w:val="0"/>
      <w:marTop w:val="0"/>
      <w:marBottom w:val="0"/>
      <w:divBdr>
        <w:top w:val="none" w:sz="0" w:space="0" w:color="auto"/>
        <w:left w:val="none" w:sz="0" w:space="0" w:color="auto"/>
        <w:bottom w:val="none" w:sz="0" w:space="0" w:color="auto"/>
        <w:right w:val="none" w:sz="0" w:space="0" w:color="auto"/>
      </w:divBdr>
    </w:div>
    <w:div w:id="906183896">
      <w:bodyDiv w:val="1"/>
      <w:marLeft w:val="0"/>
      <w:marRight w:val="0"/>
      <w:marTop w:val="0"/>
      <w:marBottom w:val="0"/>
      <w:divBdr>
        <w:top w:val="none" w:sz="0" w:space="0" w:color="auto"/>
        <w:left w:val="none" w:sz="0" w:space="0" w:color="auto"/>
        <w:bottom w:val="none" w:sz="0" w:space="0" w:color="auto"/>
        <w:right w:val="none" w:sz="0" w:space="0" w:color="auto"/>
      </w:divBdr>
    </w:div>
    <w:div w:id="909344746">
      <w:bodyDiv w:val="1"/>
      <w:marLeft w:val="0"/>
      <w:marRight w:val="0"/>
      <w:marTop w:val="0"/>
      <w:marBottom w:val="0"/>
      <w:divBdr>
        <w:top w:val="none" w:sz="0" w:space="0" w:color="auto"/>
        <w:left w:val="none" w:sz="0" w:space="0" w:color="auto"/>
        <w:bottom w:val="none" w:sz="0" w:space="0" w:color="auto"/>
        <w:right w:val="none" w:sz="0" w:space="0" w:color="auto"/>
      </w:divBdr>
    </w:div>
    <w:div w:id="916129507">
      <w:bodyDiv w:val="1"/>
      <w:marLeft w:val="0"/>
      <w:marRight w:val="0"/>
      <w:marTop w:val="0"/>
      <w:marBottom w:val="0"/>
      <w:divBdr>
        <w:top w:val="none" w:sz="0" w:space="0" w:color="auto"/>
        <w:left w:val="none" w:sz="0" w:space="0" w:color="auto"/>
        <w:bottom w:val="none" w:sz="0" w:space="0" w:color="auto"/>
        <w:right w:val="none" w:sz="0" w:space="0" w:color="auto"/>
      </w:divBdr>
    </w:div>
    <w:div w:id="918490778">
      <w:bodyDiv w:val="1"/>
      <w:marLeft w:val="0"/>
      <w:marRight w:val="0"/>
      <w:marTop w:val="0"/>
      <w:marBottom w:val="0"/>
      <w:divBdr>
        <w:top w:val="none" w:sz="0" w:space="0" w:color="auto"/>
        <w:left w:val="none" w:sz="0" w:space="0" w:color="auto"/>
        <w:bottom w:val="none" w:sz="0" w:space="0" w:color="auto"/>
        <w:right w:val="none" w:sz="0" w:space="0" w:color="auto"/>
      </w:divBdr>
    </w:div>
    <w:div w:id="925915553">
      <w:bodyDiv w:val="1"/>
      <w:marLeft w:val="0"/>
      <w:marRight w:val="0"/>
      <w:marTop w:val="0"/>
      <w:marBottom w:val="0"/>
      <w:divBdr>
        <w:top w:val="none" w:sz="0" w:space="0" w:color="auto"/>
        <w:left w:val="none" w:sz="0" w:space="0" w:color="auto"/>
        <w:bottom w:val="none" w:sz="0" w:space="0" w:color="auto"/>
        <w:right w:val="none" w:sz="0" w:space="0" w:color="auto"/>
      </w:divBdr>
    </w:div>
    <w:div w:id="925916209">
      <w:bodyDiv w:val="1"/>
      <w:marLeft w:val="0"/>
      <w:marRight w:val="0"/>
      <w:marTop w:val="0"/>
      <w:marBottom w:val="0"/>
      <w:divBdr>
        <w:top w:val="none" w:sz="0" w:space="0" w:color="auto"/>
        <w:left w:val="none" w:sz="0" w:space="0" w:color="auto"/>
        <w:bottom w:val="none" w:sz="0" w:space="0" w:color="auto"/>
        <w:right w:val="none" w:sz="0" w:space="0" w:color="auto"/>
      </w:divBdr>
    </w:div>
    <w:div w:id="927497504">
      <w:bodyDiv w:val="1"/>
      <w:marLeft w:val="0"/>
      <w:marRight w:val="0"/>
      <w:marTop w:val="0"/>
      <w:marBottom w:val="0"/>
      <w:divBdr>
        <w:top w:val="none" w:sz="0" w:space="0" w:color="auto"/>
        <w:left w:val="none" w:sz="0" w:space="0" w:color="auto"/>
        <w:bottom w:val="none" w:sz="0" w:space="0" w:color="auto"/>
        <w:right w:val="none" w:sz="0" w:space="0" w:color="auto"/>
      </w:divBdr>
    </w:div>
    <w:div w:id="930894240">
      <w:bodyDiv w:val="1"/>
      <w:marLeft w:val="0"/>
      <w:marRight w:val="0"/>
      <w:marTop w:val="0"/>
      <w:marBottom w:val="0"/>
      <w:divBdr>
        <w:top w:val="none" w:sz="0" w:space="0" w:color="auto"/>
        <w:left w:val="none" w:sz="0" w:space="0" w:color="auto"/>
        <w:bottom w:val="none" w:sz="0" w:space="0" w:color="auto"/>
        <w:right w:val="none" w:sz="0" w:space="0" w:color="auto"/>
      </w:divBdr>
    </w:div>
    <w:div w:id="933435979">
      <w:bodyDiv w:val="1"/>
      <w:marLeft w:val="0"/>
      <w:marRight w:val="0"/>
      <w:marTop w:val="0"/>
      <w:marBottom w:val="0"/>
      <w:divBdr>
        <w:top w:val="none" w:sz="0" w:space="0" w:color="auto"/>
        <w:left w:val="none" w:sz="0" w:space="0" w:color="auto"/>
        <w:bottom w:val="none" w:sz="0" w:space="0" w:color="auto"/>
        <w:right w:val="none" w:sz="0" w:space="0" w:color="auto"/>
      </w:divBdr>
    </w:div>
    <w:div w:id="940263001">
      <w:bodyDiv w:val="1"/>
      <w:marLeft w:val="0"/>
      <w:marRight w:val="0"/>
      <w:marTop w:val="0"/>
      <w:marBottom w:val="0"/>
      <w:divBdr>
        <w:top w:val="none" w:sz="0" w:space="0" w:color="auto"/>
        <w:left w:val="none" w:sz="0" w:space="0" w:color="auto"/>
        <w:bottom w:val="none" w:sz="0" w:space="0" w:color="auto"/>
        <w:right w:val="none" w:sz="0" w:space="0" w:color="auto"/>
      </w:divBdr>
    </w:div>
    <w:div w:id="940801383">
      <w:bodyDiv w:val="1"/>
      <w:marLeft w:val="0"/>
      <w:marRight w:val="0"/>
      <w:marTop w:val="0"/>
      <w:marBottom w:val="0"/>
      <w:divBdr>
        <w:top w:val="none" w:sz="0" w:space="0" w:color="auto"/>
        <w:left w:val="none" w:sz="0" w:space="0" w:color="auto"/>
        <w:bottom w:val="none" w:sz="0" w:space="0" w:color="auto"/>
        <w:right w:val="none" w:sz="0" w:space="0" w:color="auto"/>
      </w:divBdr>
    </w:div>
    <w:div w:id="947009938">
      <w:bodyDiv w:val="1"/>
      <w:marLeft w:val="0"/>
      <w:marRight w:val="0"/>
      <w:marTop w:val="0"/>
      <w:marBottom w:val="0"/>
      <w:divBdr>
        <w:top w:val="none" w:sz="0" w:space="0" w:color="auto"/>
        <w:left w:val="none" w:sz="0" w:space="0" w:color="auto"/>
        <w:bottom w:val="none" w:sz="0" w:space="0" w:color="auto"/>
        <w:right w:val="none" w:sz="0" w:space="0" w:color="auto"/>
      </w:divBdr>
    </w:div>
    <w:div w:id="947590831">
      <w:bodyDiv w:val="1"/>
      <w:marLeft w:val="0"/>
      <w:marRight w:val="0"/>
      <w:marTop w:val="0"/>
      <w:marBottom w:val="0"/>
      <w:divBdr>
        <w:top w:val="none" w:sz="0" w:space="0" w:color="auto"/>
        <w:left w:val="none" w:sz="0" w:space="0" w:color="auto"/>
        <w:bottom w:val="none" w:sz="0" w:space="0" w:color="auto"/>
        <w:right w:val="none" w:sz="0" w:space="0" w:color="auto"/>
      </w:divBdr>
    </w:div>
    <w:div w:id="948200962">
      <w:bodyDiv w:val="1"/>
      <w:marLeft w:val="0"/>
      <w:marRight w:val="0"/>
      <w:marTop w:val="0"/>
      <w:marBottom w:val="0"/>
      <w:divBdr>
        <w:top w:val="none" w:sz="0" w:space="0" w:color="auto"/>
        <w:left w:val="none" w:sz="0" w:space="0" w:color="auto"/>
        <w:bottom w:val="none" w:sz="0" w:space="0" w:color="auto"/>
        <w:right w:val="none" w:sz="0" w:space="0" w:color="auto"/>
      </w:divBdr>
    </w:div>
    <w:div w:id="951669069">
      <w:bodyDiv w:val="1"/>
      <w:marLeft w:val="0"/>
      <w:marRight w:val="0"/>
      <w:marTop w:val="0"/>
      <w:marBottom w:val="0"/>
      <w:divBdr>
        <w:top w:val="none" w:sz="0" w:space="0" w:color="auto"/>
        <w:left w:val="none" w:sz="0" w:space="0" w:color="auto"/>
        <w:bottom w:val="none" w:sz="0" w:space="0" w:color="auto"/>
        <w:right w:val="none" w:sz="0" w:space="0" w:color="auto"/>
      </w:divBdr>
    </w:div>
    <w:div w:id="951741273">
      <w:bodyDiv w:val="1"/>
      <w:marLeft w:val="0"/>
      <w:marRight w:val="0"/>
      <w:marTop w:val="0"/>
      <w:marBottom w:val="0"/>
      <w:divBdr>
        <w:top w:val="none" w:sz="0" w:space="0" w:color="auto"/>
        <w:left w:val="none" w:sz="0" w:space="0" w:color="auto"/>
        <w:bottom w:val="none" w:sz="0" w:space="0" w:color="auto"/>
        <w:right w:val="none" w:sz="0" w:space="0" w:color="auto"/>
      </w:divBdr>
    </w:div>
    <w:div w:id="953943511">
      <w:bodyDiv w:val="1"/>
      <w:marLeft w:val="0"/>
      <w:marRight w:val="0"/>
      <w:marTop w:val="0"/>
      <w:marBottom w:val="0"/>
      <w:divBdr>
        <w:top w:val="none" w:sz="0" w:space="0" w:color="auto"/>
        <w:left w:val="none" w:sz="0" w:space="0" w:color="auto"/>
        <w:bottom w:val="none" w:sz="0" w:space="0" w:color="auto"/>
        <w:right w:val="none" w:sz="0" w:space="0" w:color="auto"/>
      </w:divBdr>
    </w:div>
    <w:div w:id="955598620">
      <w:bodyDiv w:val="1"/>
      <w:marLeft w:val="0"/>
      <w:marRight w:val="0"/>
      <w:marTop w:val="0"/>
      <w:marBottom w:val="0"/>
      <w:divBdr>
        <w:top w:val="none" w:sz="0" w:space="0" w:color="auto"/>
        <w:left w:val="none" w:sz="0" w:space="0" w:color="auto"/>
        <w:bottom w:val="none" w:sz="0" w:space="0" w:color="auto"/>
        <w:right w:val="none" w:sz="0" w:space="0" w:color="auto"/>
      </w:divBdr>
    </w:div>
    <w:div w:id="959261039">
      <w:bodyDiv w:val="1"/>
      <w:marLeft w:val="0"/>
      <w:marRight w:val="0"/>
      <w:marTop w:val="0"/>
      <w:marBottom w:val="0"/>
      <w:divBdr>
        <w:top w:val="none" w:sz="0" w:space="0" w:color="auto"/>
        <w:left w:val="none" w:sz="0" w:space="0" w:color="auto"/>
        <w:bottom w:val="none" w:sz="0" w:space="0" w:color="auto"/>
        <w:right w:val="none" w:sz="0" w:space="0" w:color="auto"/>
      </w:divBdr>
    </w:div>
    <w:div w:id="962930699">
      <w:bodyDiv w:val="1"/>
      <w:marLeft w:val="0"/>
      <w:marRight w:val="0"/>
      <w:marTop w:val="0"/>
      <w:marBottom w:val="0"/>
      <w:divBdr>
        <w:top w:val="none" w:sz="0" w:space="0" w:color="auto"/>
        <w:left w:val="none" w:sz="0" w:space="0" w:color="auto"/>
        <w:bottom w:val="none" w:sz="0" w:space="0" w:color="auto"/>
        <w:right w:val="none" w:sz="0" w:space="0" w:color="auto"/>
      </w:divBdr>
    </w:div>
    <w:div w:id="969165307">
      <w:bodyDiv w:val="1"/>
      <w:marLeft w:val="0"/>
      <w:marRight w:val="0"/>
      <w:marTop w:val="0"/>
      <w:marBottom w:val="0"/>
      <w:divBdr>
        <w:top w:val="none" w:sz="0" w:space="0" w:color="auto"/>
        <w:left w:val="none" w:sz="0" w:space="0" w:color="auto"/>
        <w:bottom w:val="none" w:sz="0" w:space="0" w:color="auto"/>
        <w:right w:val="none" w:sz="0" w:space="0" w:color="auto"/>
      </w:divBdr>
    </w:div>
    <w:div w:id="970405551">
      <w:bodyDiv w:val="1"/>
      <w:marLeft w:val="0"/>
      <w:marRight w:val="0"/>
      <w:marTop w:val="0"/>
      <w:marBottom w:val="0"/>
      <w:divBdr>
        <w:top w:val="none" w:sz="0" w:space="0" w:color="auto"/>
        <w:left w:val="none" w:sz="0" w:space="0" w:color="auto"/>
        <w:bottom w:val="none" w:sz="0" w:space="0" w:color="auto"/>
        <w:right w:val="none" w:sz="0" w:space="0" w:color="auto"/>
      </w:divBdr>
    </w:div>
    <w:div w:id="970794229">
      <w:bodyDiv w:val="1"/>
      <w:marLeft w:val="0"/>
      <w:marRight w:val="0"/>
      <w:marTop w:val="0"/>
      <w:marBottom w:val="0"/>
      <w:divBdr>
        <w:top w:val="none" w:sz="0" w:space="0" w:color="auto"/>
        <w:left w:val="none" w:sz="0" w:space="0" w:color="auto"/>
        <w:bottom w:val="none" w:sz="0" w:space="0" w:color="auto"/>
        <w:right w:val="none" w:sz="0" w:space="0" w:color="auto"/>
      </w:divBdr>
    </w:div>
    <w:div w:id="973680218">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80689120">
      <w:bodyDiv w:val="1"/>
      <w:marLeft w:val="0"/>
      <w:marRight w:val="0"/>
      <w:marTop w:val="0"/>
      <w:marBottom w:val="0"/>
      <w:divBdr>
        <w:top w:val="none" w:sz="0" w:space="0" w:color="auto"/>
        <w:left w:val="none" w:sz="0" w:space="0" w:color="auto"/>
        <w:bottom w:val="none" w:sz="0" w:space="0" w:color="auto"/>
        <w:right w:val="none" w:sz="0" w:space="0" w:color="auto"/>
      </w:divBdr>
    </w:div>
    <w:div w:id="980961825">
      <w:bodyDiv w:val="1"/>
      <w:marLeft w:val="0"/>
      <w:marRight w:val="0"/>
      <w:marTop w:val="0"/>
      <w:marBottom w:val="0"/>
      <w:divBdr>
        <w:top w:val="none" w:sz="0" w:space="0" w:color="auto"/>
        <w:left w:val="none" w:sz="0" w:space="0" w:color="auto"/>
        <w:bottom w:val="none" w:sz="0" w:space="0" w:color="auto"/>
        <w:right w:val="none" w:sz="0" w:space="0" w:color="auto"/>
      </w:divBdr>
    </w:div>
    <w:div w:id="987248224">
      <w:bodyDiv w:val="1"/>
      <w:marLeft w:val="0"/>
      <w:marRight w:val="0"/>
      <w:marTop w:val="0"/>
      <w:marBottom w:val="0"/>
      <w:divBdr>
        <w:top w:val="none" w:sz="0" w:space="0" w:color="auto"/>
        <w:left w:val="none" w:sz="0" w:space="0" w:color="auto"/>
        <w:bottom w:val="none" w:sz="0" w:space="0" w:color="auto"/>
        <w:right w:val="none" w:sz="0" w:space="0" w:color="auto"/>
      </w:divBdr>
    </w:div>
    <w:div w:id="989137933">
      <w:bodyDiv w:val="1"/>
      <w:marLeft w:val="0"/>
      <w:marRight w:val="0"/>
      <w:marTop w:val="0"/>
      <w:marBottom w:val="0"/>
      <w:divBdr>
        <w:top w:val="none" w:sz="0" w:space="0" w:color="auto"/>
        <w:left w:val="none" w:sz="0" w:space="0" w:color="auto"/>
        <w:bottom w:val="none" w:sz="0" w:space="0" w:color="auto"/>
        <w:right w:val="none" w:sz="0" w:space="0" w:color="auto"/>
      </w:divBdr>
    </w:div>
    <w:div w:id="990207668">
      <w:bodyDiv w:val="1"/>
      <w:marLeft w:val="0"/>
      <w:marRight w:val="0"/>
      <w:marTop w:val="0"/>
      <w:marBottom w:val="0"/>
      <w:divBdr>
        <w:top w:val="none" w:sz="0" w:space="0" w:color="auto"/>
        <w:left w:val="none" w:sz="0" w:space="0" w:color="auto"/>
        <w:bottom w:val="none" w:sz="0" w:space="0" w:color="auto"/>
        <w:right w:val="none" w:sz="0" w:space="0" w:color="auto"/>
      </w:divBdr>
    </w:div>
    <w:div w:id="992564161">
      <w:bodyDiv w:val="1"/>
      <w:marLeft w:val="0"/>
      <w:marRight w:val="0"/>
      <w:marTop w:val="0"/>
      <w:marBottom w:val="0"/>
      <w:divBdr>
        <w:top w:val="none" w:sz="0" w:space="0" w:color="auto"/>
        <w:left w:val="none" w:sz="0" w:space="0" w:color="auto"/>
        <w:bottom w:val="none" w:sz="0" w:space="0" w:color="auto"/>
        <w:right w:val="none" w:sz="0" w:space="0" w:color="auto"/>
      </w:divBdr>
    </w:div>
    <w:div w:id="1004405384">
      <w:bodyDiv w:val="1"/>
      <w:marLeft w:val="0"/>
      <w:marRight w:val="0"/>
      <w:marTop w:val="0"/>
      <w:marBottom w:val="0"/>
      <w:divBdr>
        <w:top w:val="none" w:sz="0" w:space="0" w:color="auto"/>
        <w:left w:val="none" w:sz="0" w:space="0" w:color="auto"/>
        <w:bottom w:val="none" w:sz="0" w:space="0" w:color="auto"/>
        <w:right w:val="none" w:sz="0" w:space="0" w:color="auto"/>
      </w:divBdr>
    </w:div>
    <w:div w:id="1011493541">
      <w:bodyDiv w:val="1"/>
      <w:marLeft w:val="0"/>
      <w:marRight w:val="0"/>
      <w:marTop w:val="0"/>
      <w:marBottom w:val="0"/>
      <w:divBdr>
        <w:top w:val="none" w:sz="0" w:space="0" w:color="auto"/>
        <w:left w:val="none" w:sz="0" w:space="0" w:color="auto"/>
        <w:bottom w:val="none" w:sz="0" w:space="0" w:color="auto"/>
        <w:right w:val="none" w:sz="0" w:space="0" w:color="auto"/>
      </w:divBdr>
    </w:div>
    <w:div w:id="1012026478">
      <w:bodyDiv w:val="1"/>
      <w:marLeft w:val="0"/>
      <w:marRight w:val="0"/>
      <w:marTop w:val="0"/>
      <w:marBottom w:val="0"/>
      <w:divBdr>
        <w:top w:val="none" w:sz="0" w:space="0" w:color="auto"/>
        <w:left w:val="none" w:sz="0" w:space="0" w:color="auto"/>
        <w:bottom w:val="none" w:sz="0" w:space="0" w:color="auto"/>
        <w:right w:val="none" w:sz="0" w:space="0" w:color="auto"/>
      </w:divBdr>
    </w:div>
    <w:div w:id="1012074502">
      <w:bodyDiv w:val="1"/>
      <w:marLeft w:val="0"/>
      <w:marRight w:val="0"/>
      <w:marTop w:val="0"/>
      <w:marBottom w:val="0"/>
      <w:divBdr>
        <w:top w:val="none" w:sz="0" w:space="0" w:color="auto"/>
        <w:left w:val="none" w:sz="0" w:space="0" w:color="auto"/>
        <w:bottom w:val="none" w:sz="0" w:space="0" w:color="auto"/>
        <w:right w:val="none" w:sz="0" w:space="0" w:color="auto"/>
      </w:divBdr>
    </w:div>
    <w:div w:id="1017584805">
      <w:bodyDiv w:val="1"/>
      <w:marLeft w:val="0"/>
      <w:marRight w:val="0"/>
      <w:marTop w:val="0"/>
      <w:marBottom w:val="0"/>
      <w:divBdr>
        <w:top w:val="none" w:sz="0" w:space="0" w:color="auto"/>
        <w:left w:val="none" w:sz="0" w:space="0" w:color="auto"/>
        <w:bottom w:val="none" w:sz="0" w:space="0" w:color="auto"/>
        <w:right w:val="none" w:sz="0" w:space="0" w:color="auto"/>
      </w:divBdr>
    </w:div>
    <w:div w:id="1018310932">
      <w:bodyDiv w:val="1"/>
      <w:marLeft w:val="0"/>
      <w:marRight w:val="0"/>
      <w:marTop w:val="0"/>
      <w:marBottom w:val="0"/>
      <w:divBdr>
        <w:top w:val="none" w:sz="0" w:space="0" w:color="auto"/>
        <w:left w:val="none" w:sz="0" w:space="0" w:color="auto"/>
        <w:bottom w:val="none" w:sz="0" w:space="0" w:color="auto"/>
        <w:right w:val="none" w:sz="0" w:space="0" w:color="auto"/>
      </w:divBdr>
    </w:div>
    <w:div w:id="1023089461">
      <w:bodyDiv w:val="1"/>
      <w:marLeft w:val="0"/>
      <w:marRight w:val="0"/>
      <w:marTop w:val="0"/>
      <w:marBottom w:val="0"/>
      <w:divBdr>
        <w:top w:val="none" w:sz="0" w:space="0" w:color="auto"/>
        <w:left w:val="none" w:sz="0" w:space="0" w:color="auto"/>
        <w:bottom w:val="none" w:sz="0" w:space="0" w:color="auto"/>
        <w:right w:val="none" w:sz="0" w:space="0" w:color="auto"/>
      </w:divBdr>
    </w:div>
    <w:div w:id="1024792871">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28677195">
      <w:bodyDiv w:val="1"/>
      <w:marLeft w:val="0"/>
      <w:marRight w:val="0"/>
      <w:marTop w:val="0"/>
      <w:marBottom w:val="0"/>
      <w:divBdr>
        <w:top w:val="none" w:sz="0" w:space="0" w:color="auto"/>
        <w:left w:val="none" w:sz="0" w:space="0" w:color="auto"/>
        <w:bottom w:val="none" w:sz="0" w:space="0" w:color="auto"/>
        <w:right w:val="none" w:sz="0" w:space="0" w:color="auto"/>
      </w:divBdr>
    </w:div>
    <w:div w:id="1031960035">
      <w:bodyDiv w:val="1"/>
      <w:marLeft w:val="0"/>
      <w:marRight w:val="0"/>
      <w:marTop w:val="0"/>
      <w:marBottom w:val="0"/>
      <w:divBdr>
        <w:top w:val="none" w:sz="0" w:space="0" w:color="auto"/>
        <w:left w:val="none" w:sz="0" w:space="0" w:color="auto"/>
        <w:bottom w:val="none" w:sz="0" w:space="0" w:color="auto"/>
        <w:right w:val="none" w:sz="0" w:space="0" w:color="auto"/>
      </w:divBdr>
    </w:div>
    <w:div w:id="1032412904">
      <w:bodyDiv w:val="1"/>
      <w:marLeft w:val="0"/>
      <w:marRight w:val="0"/>
      <w:marTop w:val="0"/>
      <w:marBottom w:val="0"/>
      <w:divBdr>
        <w:top w:val="none" w:sz="0" w:space="0" w:color="auto"/>
        <w:left w:val="none" w:sz="0" w:space="0" w:color="auto"/>
        <w:bottom w:val="none" w:sz="0" w:space="0" w:color="auto"/>
        <w:right w:val="none" w:sz="0" w:space="0" w:color="auto"/>
      </w:divBdr>
    </w:div>
    <w:div w:id="1038428355">
      <w:bodyDiv w:val="1"/>
      <w:marLeft w:val="0"/>
      <w:marRight w:val="0"/>
      <w:marTop w:val="0"/>
      <w:marBottom w:val="0"/>
      <w:divBdr>
        <w:top w:val="none" w:sz="0" w:space="0" w:color="auto"/>
        <w:left w:val="none" w:sz="0" w:space="0" w:color="auto"/>
        <w:bottom w:val="none" w:sz="0" w:space="0" w:color="auto"/>
        <w:right w:val="none" w:sz="0" w:space="0" w:color="auto"/>
      </w:divBdr>
    </w:div>
    <w:div w:id="1041200143">
      <w:bodyDiv w:val="1"/>
      <w:marLeft w:val="0"/>
      <w:marRight w:val="0"/>
      <w:marTop w:val="0"/>
      <w:marBottom w:val="0"/>
      <w:divBdr>
        <w:top w:val="none" w:sz="0" w:space="0" w:color="auto"/>
        <w:left w:val="none" w:sz="0" w:space="0" w:color="auto"/>
        <w:bottom w:val="none" w:sz="0" w:space="0" w:color="auto"/>
        <w:right w:val="none" w:sz="0" w:space="0" w:color="auto"/>
      </w:divBdr>
    </w:div>
    <w:div w:id="1053769808">
      <w:bodyDiv w:val="1"/>
      <w:marLeft w:val="0"/>
      <w:marRight w:val="0"/>
      <w:marTop w:val="0"/>
      <w:marBottom w:val="0"/>
      <w:divBdr>
        <w:top w:val="none" w:sz="0" w:space="0" w:color="auto"/>
        <w:left w:val="none" w:sz="0" w:space="0" w:color="auto"/>
        <w:bottom w:val="none" w:sz="0" w:space="0" w:color="auto"/>
        <w:right w:val="none" w:sz="0" w:space="0" w:color="auto"/>
      </w:divBdr>
    </w:div>
    <w:div w:id="1056660642">
      <w:bodyDiv w:val="1"/>
      <w:marLeft w:val="0"/>
      <w:marRight w:val="0"/>
      <w:marTop w:val="0"/>
      <w:marBottom w:val="0"/>
      <w:divBdr>
        <w:top w:val="none" w:sz="0" w:space="0" w:color="auto"/>
        <w:left w:val="none" w:sz="0" w:space="0" w:color="auto"/>
        <w:bottom w:val="none" w:sz="0" w:space="0" w:color="auto"/>
        <w:right w:val="none" w:sz="0" w:space="0" w:color="auto"/>
      </w:divBdr>
    </w:div>
    <w:div w:id="1060134629">
      <w:bodyDiv w:val="1"/>
      <w:marLeft w:val="0"/>
      <w:marRight w:val="0"/>
      <w:marTop w:val="0"/>
      <w:marBottom w:val="0"/>
      <w:divBdr>
        <w:top w:val="none" w:sz="0" w:space="0" w:color="auto"/>
        <w:left w:val="none" w:sz="0" w:space="0" w:color="auto"/>
        <w:bottom w:val="none" w:sz="0" w:space="0" w:color="auto"/>
        <w:right w:val="none" w:sz="0" w:space="0" w:color="auto"/>
      </w:divBdr>
    </w:div>
    <w:div w:id="1067605848">
      <w:bodyDiv w:val="1"/>
      <w:marLeft w:val="0"/>
      <w:marRight w:val="0"/>
      <w:marTop w:val="0"/>
      <w:marBottom w:val="0"/>
      <w:divBdr>
        <w:top w:val="none" w:sz="0" w:space="0" w:color="auto"/>
        <w:left w:val="none" w:sz="0" w:space="0" w:color="auto"/>
        <w:bottom w:val="none" w:sz="0" w:space="0" w:color="auto"/>
        <w:right w:val="none" w:sz="0" w:space="0" w:color="auto"/>
      </w:divBdr>
    </w:div>
    <w:div w:id="1073552613">
      <w:bodyDiv w:val="1"/>
      <w:marLeft w:val="0"/>
      <w:marRight w:val="0"/>
      <w:marTop w:val="0"/>
      <w:marBottom w:val="0"/>
      <w:divBdr>
        <w:top w:val="none" w:sz="0" w:space="0" w:color="auto"/>
        <w:left w:val="none" w:sz="0" w:space="0" w:color="auto"/>
        <w:bottom w:val="none" w:sz="0" w:space="0" w:color="auto"/>
        <w:right w:val="none" w:sz="0" w:space="0" w:color="auto"/>
      </w:divBdr>
    </w:div>
    <w:div w:id="1083994962">
      <w:bodyDiv w:val="1"/>
      <w:marLeft w:val="0"/>
      <w:marRight w:val="0"/>
      <w:marTop w:val="0"/>
      <w:marBottom w:val="0"/>
      <w:divBdr>
        <w:top w:val="none" w:sz="0" w:space="0" w:color="auto"/>
        <w:left w:val="none" w:sz="0" w:space="0" w:color="auto"/>
        <w:bottom w:val="none" w:sz="0" w:space="0" w:color="auto"/>
        <w:right w:val="none" w:sz="0" w:space="0" w:color="auto"/>
      </w:divBdr>
    </w:div>
    <w:div w:id="1085766409">
      <w:bodyDiv w:val="1"/>
      <w:marLeft w:val="0"/>
      <w:marRight w:val="0"/>
      <w:marTop w:val="0"/>
      <w:marBottom w:val="0"/>
      <w:divBdr>
        <w:top w:val="none" w:sz="0" w:space="0" w:color="auto"/>
        <w:left w:val="none" w:sz="0" w:space="0" w:color="auto"/>
        <w:bottom w:val="none" w:sz="0" w:space="0" w:color="auto"/>
        <w:right w:val="none" w:sz="0" w:space="0" w:color="auto"/>
      </w:divBdr>
    </w:div>
    <w:div w:id="1091049442">
      <w:bodyDiv w:val="1"/>
      <w:marLeft w:val="0"/>
      <w:marRight w:val="0"/>
      <w:marTop w:val="0"/>
      <w:marBottom w:val="0"/>
      <w:divBdr>
        <w:top w:val="none" w:sz="0" w:space="0" w:color="auto"/>
        <w:left w:val="none" w:sz="0" w:space="0" w:color="auto"/>
        <w:bottom w:val="none" w:sz="0" w:space="0" w:color="auto"/>
        <w:right w:val="none" w:sz="0" w:space="0" w:color="auto"/>
      </w:divBdr>
    </w:div>
    <w:div w:id="1092510081">
      <w:bodyDiv w:val="1"/>
      <w:marLeft w:val="0"/>
      <w:marRight w:val="0"/>
      <w:marTop w:val="0"/>
      <w:marBottom w:val="0"/>
      <w:divBdr>
        <w:top w:val="none" w:sz="0" w:space="0" w:color="auto"/>
        <w:left w:val="none" w:sz="0" w:space="0" w:color="auto"/>
        <w:bottom w:val="none" w:sz="0" w:space="0" w:color="auto"/>
        <w:right w:val="none" w:sz="0" w:space="0" w:color="auto"/>
      </w:divBdr>
    </w:div>
    <w:div w:id="1095519398">
      <w:bodyDiv w:val="1"/>
      <w:marLeft w:val="0"/>
      <w:marRight w:val="0"/>
      <w:marTop w:val="0"/>
      <w:marBottom w:val="0"/>
      <w:divBdr>
        <w:top w:val="none" w:sz="0" w:space="0" w:color="auto"/>
        <w:left w:val="none" w:sz="0" w:space="0" w:color="auto"/>
        <w:bottom w:val="none" w:sz="0" w:space="0" w:color="auto"/>
        <w:right w:val="none" w:sz="0" w:space="0" w:color="auto"/>
      </w:divBdr>
    </w:div>
    <w:div w:id="1098065879">
      <w:bodyDiv w:val="1"/>
      <w:marLeft w:val="0"/>
      <w:marRight w:val="0"/>
      <w:marTop w:val="0"/>
      <w:marBottom w:val="0"/>
      <w:divBdr>
        <w:top w:val="none" w:sz="0" w:space="0" w:color="auto"/>
        <w:left w:val="none" w:sz="0" w:space="0" w:color="auto"/>
        <w:bottom w:val="none" w:sz="0" w:space="0" w:color="auto"/>
        <w:right w:val="none" w:sz="0" w:space="0" w:color="auto"/>
      </w:divBdr>
    </w:div>
    <w:div w:id="1100444732">
      <w:bodyDiv w:val="1"/>
      <w:marLeft w:val="0"/>
      <w:marRight w:val="0"/>
      <w:marTop w:val="0"/>
      <w:marBottom w:val="0"/>
      <w:divBdr>
        <w:top w:val="none" w:sz="0" w:space="0" w:color="auto"/>
        <w:left w:val="none" w:sz="0" w:space="0" w:color="auto"/>
        <w:bottom w:val="none" w:sz="0" w:space="0" w:color="auto"/>
        <w:right w:val="none" w:sz="0" w:space="0" w:color="auto"/>
      </w:divBdr>
    </w:div>
    <w:div w:id="1102645261">
      <w:bodyDiv w:val="1"/>
      <w:marLeft w:val="0"/>
      <w:marRight w:val="0"/>
      <w:marTop w:val="0"/>
      <w:marBottom w:val="0"/>
      <w:divBdr>
        <w:top w:val="none" w:sz="0" w:space="0" w:color="auto"/>
        <w:left w:val="none" w:sz="0" w:space="0" w:color="auto"/>
        <w:bottom w:val="none" w:sz="0" w:space="0" w:color="auto"/>
        <w:right w:val="none" w:sz="0" w:space="0" w:color="auto"/>
      </w:divBdr>
    </w:div>
    <w:div w:id="1106732292">
      <w:bodyDiv w:val="1"/>
      <w:marLeft w:val="0"/>
      <w:marRight w:val="0"/>
      <w:marTop w:val="0"/>
      <w:marBottom w:val="0"/>
      <w:divBdr>
        <w:top w:val="none" w:sz="0" w:space="0" w:color="auto"/>
        <w:left w:val="none" w:sz="0" w:space="0" w:color="auto"/>
        <w:bottom w:val="none" w:sz="0" w:space="0" w:color="auto"/>
        <w:right w:val="none" w:sz="0" w:space="0" w:color="auto"/>
      </w:divBdr>
    </w:div>
    <w:div w:id="1107310924">
      <w:bodyDiv w:val="1"/>
      <w:marLeft w:val="0"/>
      <w:marRight w:val="0"/>
      <w:marTop w:val="0"/>
      <w:marBottom w:val="0"/>
      <w:divBdr>
        <w:top w:val="none" w:sz="0" w:space="0" w:color="auto"/>
        <w:left w:val="none" w:sz="0" w:space="0" w:color="auto"/>
        <w:bottom w:val="none" w:sz="0" w:space="0" w:color="auto"/>
        <w:right w:val="none" w:sz="0" w:space="0" w:color="auto"/>
      </w:divBdr>
    </w:div>
    <w:div w:id="1108158788">
      <w:bodyDiv w:val="1"/>
      <w:marLeft w:val="0"/>
      <w:marRight w:val="0"/>
      <w:marTop w:val="0"/>
      <w:marBottom w:val="0"/>
      <w:divBdr>
        <w:top w:val="none" w:sz="0" w:space="0" w:color="auto"/>
        <w:left w:val="none" w:sz="0" w:space="0" w:color="auto"/>
        <w:bottom w:val="none" w:sz="0" w:space="0" w:color="auto"/>
        <w:right w:val="none" w:sz="0" w:space="0" w:color="auto"/>
      </w:divBdr>
    </w:div>
    <w:div w:id="1111586423">
      <w:bodyDiv w:val="1"/>
      <w:marLeft w:val="0"/>
      <w:marRight w:val="0"/>
      <w:marTop w:val="0"/>
      <w:marBottom w:val="0"/>
      <w:divBdr>
        <w:top w:val="none" w:sz="0" w:space="0" w:color="auto"/>
        <w:left w:val="none" w:sz="0" w:space="0" w:color="auto"/>
        <w:bottom w:val="none" w:sz="0" w:space="0" w:color="auto"/>
        <w:right w:val="none" w:sz="0" w:space="0" w:color="auto"/>
      </w:divBdr>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
    <w:div w:id="1117875812">
      <w:bodyDiv w:val="1"/>
      <w:marLeft w:val="0"/>
      <w:marRight w:val="0"/>
      <w:marTop w:val="0"/>
      <w:marBottom w:val="0"/>
      <w:divBdr>
        <w:top w:val="none" w:sz="0" w:space="0" w:color="auto"/>
        <w:left w:val="none" w:sz="0" w:space="0" w:color="auto"/>
        <w:bottom w:val="none" w:sz="0" w:space="0" w:color="auto"/>
        <w:right w:val="none" w:sz="0" w:space="0" w:color="auto"/>
      </w:divBdr>
    </w:div>
    <w:div w:id="1117942065">
      <w:bodyDiv w:val="1"/>
      <w:marLeft w:val="0"/>
      <w:marRight w:val="0"/>
      <w:marTop w:val="0"/>
      <w:marBottom w:val="0"/>
      <w:divBdr>
        <w:top w:val="none" w:sz="0" w:space="0" w:color="auto"/>
        <w:left w:val="none" w:sz="0" w:space="0" w:color="auto"/>
        <w:bottom w:val="none" w:sz="0" w:space="0" w:color="auto"/>
        <w:right w:val="none" w:sz="0" w:space="0" w:color="auto"/>
      </w:divBdr>
    </w:div>
    <w:div w:id="1119760815">
      <w:bodyDiv w:val="1"/>
      <w:marLeft w:val="0"/>
      <w:marRight w:val="0"/>
      <w:marTop w:val="0"/>
      <w:marBottom w:val="0"/>
      <w:divBdr>
        <w:top w:val="none" w:sz="0" w:space="0" w:color="auto"/>
        <w:left w:val="none" w:sz="0" w:space="0" w:color="auto"/>
        <w:bottom w:val="none" w:sz="0" w:space="0" w:color="auto"/>
        <w:right w:val="none" w:sz="0" w:space="0" w:color="auto"/>
      </w:divBdr>
    </w:div>
    <w:div w:id="1127552808">
      <w:bodyDiv w:val="1"/>
      <w:marLeft w:val="0"/>
      <w:marRight w:val="0"/>
      <w:marTop w:val="0"/>
      <w:marBottom w:val="0"/>
      <w:divBdr>
        <w:top w:val="none" w:sz="0" w:space="0" w:color="auto"/>
        <w:left w:val="none" w:sz="0" w:space="0" w:color="auto"/>
        <w:bottom w:val="none" w:sz="0" w:space="0" w:color="auto"/>
        <w:right w:val="none" w:sz="0" w:space="0" w:color="auto"/>
      </w:divBdr>
    </w:div>
    <w:div w:id="1132334383">
      <w:bodyDiv w:val="1"/>
      <w:marLeft w:val="0"/>
      <w:marRight w:val="0"/>
      <w:marTop w:val="0"/>
      <w:marBottom w:val="0"/>
      <w:divBdr>
        <w:top w:val="none" w:sz="0" w:space="0" w:color="auto"/>
        <w:left w:val="none" w:sz="0" w:space="0" w:color="auto"/>
        <w:bottom w:val="none" w:sz="0" w:space="0" w:color="auto"/>
        <w:right w:val="none" w:sz="0" w:space="0" w:color="auto"/>
      </w:divBdr>
    </w:div>
    <w:div w:id="1132481219">
      <w:bodyDiv w:val="1"/>
      <w:marLeft w:val="0"/>
      <w:marRight w:val="0"/>
      <w:marTop w:val="0"/>
      <w:marBottom w:val="0"/>
      <w:divBdr>
        <w:top w:val="none" w:sz="0" w:space="0" w:color="auto"/>
        <w:left w:val="none" w:sz="0" w:space="0" w:color="auto"/>
        <w:bottom w:val="none" w:sz="0" w:space="0" w:color="auto"/>
        <w:right w:val="none" w:sz="0" w:space="0" w:color="auto"/>
      </w:divBdr>
    </w:div>
    <w:div w:id="1132481721">
      <w:bodyDiv w:val="1"/>
      <w:marLeft w:val="0"/>
      <w:marRight w:val="0"/>
      <w:marTop w:val="0"/>
      <w:marBottom w:val="0"/>
      <w:divBdr>
        <w:top w:val="none" w:sz="0" w:space="0" w:color="auto"/>
        <w:left w:val="none" w:sz="0" w:space="0" w:color="auto"/>
        <w:bottom w:val="none" w:sz="0" w:space="0" w:color="auto"/>
        <w:right w:val="none" w:sz="0" w:space="0" w:color="auto"/>
      </w:divBdr>
    </w:div>
    <w:div w:id="1142114515">
      <w:bodyDiv w:val="1"/>
      <w:marLeft w:val="0"/>
      <w:marRight w:val="0"/>
      <w:marTop w:val="0"/>
      <w:marBottom w:val="0"/>
      <w:divBdr>
        <w:top w:val="none" w:sz="0" w:space="0" w:color="auto"/>
        <w:left w:val="none" w:sz="0" w:space="0" w:color="auto"/>
        <w:bottom w:val="none" w:sz="0" w:space="0" w:color="auto"/>
        <w:right w:val="none" w:sz="0" w:space="0" w:color="auto"/>
      </w:divBdr>
    </w:div>
    <w:div w:id="1148015320">
      <w:bodyDiv w:val="1"/>
      <w:marLeft w:val="0"/>
      <w:marRight w:val="0"/>
      <w:marTop w:val="0"/>
      <w:marBottom w:val="0"/>
      <w:divBdr>
        <w:top w:val="none" w:sz="0" w:space="0" w:color="auto"/>
        <w:left w:val="none" w:sz="0" w:space="0" w:color="auto"/>
        <w:bottom w:val="none" w:sz="0" w:space="0" w:color="auto"/>
        <w:right w:val="none" w:sz="0" w:space="0" w:color="auto"/>
      </w:divBdr>
    </w:div>
    <w:div w:id="1152405747">
      <w:bodyDiv w:val="1"/>
      <w:marLeft w:val="0"/>
      <w:marRight w:val="0"/>
      <w:marTop w:val="0"/>
      <w:marBottom w:val="0"/>
      <w:divBdr>
        <w:top w:val="none" w:sz="0" w:space="0" w:color="auto"/>
        <w:left w:val="none" w:sz="0" w:space="0" w:color="auto"/>
        <w:bottom w:val="none" w:sz="0" w:space="0" w:color="auto"/>
        <w:right w:val="none" w:sz="0" w:space="0" w:color="auto"/>
      </w:divBdr>
    </w:div>
    <w:div w:id="1159149358">
      <w:bodyDiv w:val="1"/>
      <w:marLeft w:val="0"/>
      <w:marRight w:val="0"/>
      <w:marTop w:val="0"/>
      <w:marBottom w:val="0"/>
      <w:divBdr>
        <w:top w:val="none" w:sz="0" w:space="0" w:color="auto"/>
        <w:left w:val="none" w:sz="0" w:space="0" w:color="auto"/>
        <w:bottom w:val="none" w:sz="0" w:space="0" w:color="auto"/>
        <w:right w:val="none" w:sz="0" w:space="0" w:color="auto"/>
      </w:divBdr>
    </w:div>
    <w:div w:id="1160463019">
      <w:bodyDiv w:val="1"/>
      <w:marLeft w:val="0"/>
      <w:marRight w:val="0"/>
      <w:marTop w:val="0"/>
      <w:marBottom w:val="0"/>
      <w:divBdr>
        <w:top w:val="none" w:sz="0" w:space="0" w:color="auto"/>
        <w:left w:val="none" w:sz="0" w:space="0" w:color="auto"/>
        <w:bottom w:val="none" w:sz="0" w:space="0" w:color="auto"/>
        <w:right w:val="none" w:sz="0" w:space="0" w:color="auto"/>
      </w:divBdr>
    </w:div>
    <w:div w:id="1161119212">
      <w:bodyDiv w:val="1"/>
      <w:marLeft w:val="0"/>
      <w:marRight w:val="0"/>
      <w:marTop w:val="0"/>
      <w:marBottom w:val="0"/>
      <w:divBdr>
        <w:top w:val="none" w:sz="0" w:space="0" w:color="auto"/>
        <w:left w:val="none" w:sz="0" w:space="0" w:color="auto"/>
        <w:bottom w:val="none" w:sz="0" w:space="0" w:color="auto"/>
        <w:right w:val="none" w:sz="0" w:space="0" w:color="auto"/>
      </w:divBdr>
    </w:div>
    <w:div w:id="1165586108">
      <w:bodyDiv w:val="1"/>
      <w:marLeft w:val="0"/>
      <w:marRight w:val="0"/>
      <w:marTop w:val="0"/>
      <w:marBottom w:val="0"/>
      <w:divBdr>
        <w:top w:val="none" w:sz="0" w:space="0" w:color="auto"/>
        <w:left w:val="none" w:sz="0" w:space="0" w:color="auto"/>
        <w:bottom w:val="none" w:sz="0" w:space="0" w:color="auto"/>
        <w:right w:val="none" w:sz="0" w:space="0" w:color="auto"/>
      </w:divBdr>
    </w:div>
    <w:div w:id="1170408990">
      <w:bodyDiv w:val="1"/>
      <w:marLeft w:val="0"/>
      <w:marRight w:val="0"/>
      <w:marTop w:val="0"/>
      <w:marBottom w:val="0"/>
      <w:divBdr>
        <w:top w:val="none" w:sz="0" w:space="0" w:color="auto"/>
        <w:left w:val="none" w:sz="0" w:space="0" w:color="auto"/>
        <w:bottom w:val="none" w:sz="0" w:space="0" w:color="auto"/>
        <w:right w:val="none" w:sz="0" w:space="0" w:color="auto"/>
      </w:divBdr>
    </w:div>
    <w:div w:id="1170952763">
      <w:bodyDiv w:val="1"/>
      <w:marLeft w:val="0"/>
      <w:marRight w:val="0"/>
      <w:marTop w:val="0"/>
      <w:marBottom w:val="0"/>
      <w:divBdr>
        <w:top w:val="none" w:sz="0" w:space="0" w:color="auto"/>
        <w:left w:val="none" w:sz="0" w:space="0" w:color="auto"/>
        <w:bottom w:val="none" w:sz="0" w:space="0" w:color="auto"/>
        <w:right w:val="none" w:sz="0" w:space="0" w:color="auto"/>
      </w:divBdr>
    </w:div>
    <w:div w:id="1175917615">
      <w:bodyDiv w:val="1"/>
      <w:marLeft w:val="0"/>
      <w:marRight w:val="0"/>
      <w:marTop w:val="0"/>
      <w:marBottom w:val="0"/>
      <w:divBdr>
        <w:top w:val="none" w:sz="0" w:space="0" w:color="auto"/>
        <w:left w:val="none" w:sz="0" w:space="0" w:color="auto"/>
        <w:bottom w:val="none" w:sz="0" w:space="0" w:color="auto"/>
        <w:right w:val="none" w:sz="0" w:space="0" w:color="auto"/>
      </w:divBdr>
    </w:div>
    <w:div w:id="1177109252">
      <w:bodyDiv w:val="1"/>
      <w:marLeft w:val="0"/>
      <w:marRight w:val="0"/>
      <w:marTop w:val="0"/>
      <w:marBottom w:val="0"/>
      <w:divBdr>
        <w:top w:val="none" w:sz="0" w:space="0" w:color="auto"/>
        <w:left w:val="none" w:sz="0" w:space="0" w:color="auto"/>
        <w:bottom w:val="none" w:sz="0" w:space="0" w:color="auto"/>
        <w:right w:val="none" w:sz="0" w:space="0" w:color="auto"/>
      </w:divBdr>
    </w:div>
    <w:div w:id="1179537419">
      <w:bodyDiv w:val="1"/>
      <w:marLeft w:val="0"/>
      <w:marRight w:val="0"/>
      <w:marTop w:val="0"/>
      <w:marBottom w:val="0"/>
      <w:divBdr>
        <w:top w:val="none" w:sz="0" w:space="0" w:color="auto"/>
        <w:left w:val="none" w:sz="0" w:space="0" w:color="auto"/>
        <w:bottom w:val="none" w:sz="0" w:space="0" w:color="auto"/>
        <w:right w:val="none" w:sz="0" w:space="0" w:color="auto"/>
      </w:divBdr>
    </w:div>
    <w:div w:id="1183669505">
      <w:bodyDiv w:val="1"/>
      <w:marLeft w:val="0"/>
      <w:marRight w:val="0"/>
      <w:marTop w:val="0"/>
      <w:marBottom w:val="0"/>
      <w:divBdr>
        <w:top w:val="none" w:sz="0" w:space="0" w:color="auto"/>
        <w:left w:val="none" w:sz="0" w:space="0" w:color="auto"/>
        <w:bottom w:val="none" w:sz="0" w:space="0" w:color="auto"/>
        <w:right w:val="none" w:sz="0" w:space="0" w:color="auto"/>
      </w:divBdr>
    </w:div>
    <w:div w:id="1189487585">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
    <w:div w:id="1191914944">
      <w:bodyDiv w:val="1"/>
      <w:marLeft w:val="0"/>
      <w:marRight w:val="0"/>
      <w:marTop w:val="0"/>
      <w:marBottom w:val="0"/>
      <w:divBdr>
        <w:top w:val="none" w:sz="0" w:space="0" w:color="auto"/>
        <w:left w:val="none" w:sz="0" w:space="0" w:color="auto"/>
        <w:bottom w:val="none" w:sz="0" w:space="0" w:color="auto"/>
        <w:right w:val="none" w:sz="0" w:space="0" w:color="auto"/>
      </w:divBdr>
    </w:div>
    <w:div w:id="1195733070">
      <w:bodyDiv w:val="1"/>
      <w:marLeft w:val="0"/>
      <w:marRight w:val="0"/>
      <w:marTop w:val="0"/>
      <w:marBottom w:val="0"/>
      <w:divBdr>
        <w:top w:val="none" w:sz="0" w:space="0" w:color="auto"/>
        <w:left w:val="none" w:sz="0" w:space="0" w:color="auto"/>
        <w:bottom w:val="none" w:sz="0" w:space="0" w:color="auto"/>
        <w:right w:val="none" w:sz="0" w:space="0" w:color="auto"/>
      </w:divBdr>
    </w:div>
    <w:div w:id="1196697385">
      <w:bodyDiv w:val="1"/>
      <w:marLeft w:val="0"/>
      <w:marRight w:val="0"/>
      <w:marTop w:val="0"/>
      <w:marBottom w:val="0"/>
      <w:divBdr>
        <w:top w:val="none" w:sz="0" w:space="0" w:color="auto"/>
        <w:left w:val="none" w:sz="0" w:space="0" w:color="auto"/>
        <w:bottom w:val="none" w:sz="0" w:space="0" w:color="auto"/>
        <w:right w:val="none" w:sz="0" w:space="0" w:color="auto"/>
      </w:divBdr>
    </w:div>
    <w:div w:id="1197045661">
      <w:bodyDiv w:val="1"/>
      <w:marLeft w:val="0"/>
      <w:marRight w:val="0"/>
      <w:marTop w:val="0"/>
      <w:marBottom w:val="0"/>
      <w:divBdr>
        <w:top w:val="none" w:sz="0" w:space="0" w:color="auto"/>
        <w:left w:val="none" w:sz="0" w:space="0" w:color="auto"/>
        <w:bottom w:val="none" w:sz="0" w:space="0" w:color="auto"/>
        <w:right w:val="none" w:sz="0" w:space="0" w:color="auto"/>
      </w:divBdr>
    </w:div>
    <w:div w:id="1198079578">
      <w:bodyDiv w:val="1"/>
      <w:marLeft w:val="0"/>
      <w:marRight w:val="0"/>
      <w:marTop w:val="0"/>
      <w:marBottom w:val="0"/>
      <w:divBdr>
        <w:top w:val="none" w:sz="0" w:space="0" w:color="auto"/>
        <w:left w:val="none" w:sz="0" w:space="0" w:color="auto"/>
        <w:bottom w:val="none" w:sz="0" w:space="0" w:color="auto"/>
        <w:right w:val="none" w:sz="0" w:space="0" w:color="auto"/>
      </w:divBdr>
    </w:div>
    <w:div w:id="1198851600">
      <w:bodyDiv w:val="1"/>
      <w:marLeft w:val="0"/>
      <w:marRight w:val="0"/>
      <w:marTop w:val="0"/>
      <w:marBottom w:val="0"/>
      <w:divBdr>
        <w:top w:val="none" w:sz="0" w:space="0" w:color="auto"/>
        <w:left w:val="none" w:sz="0" w:space="0" w:color="auto"/>
        <w:bottom w:val="none" w:sz="0" w:space="0" w:color="auto"/>
        <w:right w:val="none" w:sz="0" w:space="0" w:color="auto"/>
      </w:divBdr>
    </w:div>
    <w:div w:id="1200556447">
      <w:bodyDiv w:val="1"/>
      <w:marLeft w:val="0"/>
      <w:marRight w:val="0"/>
      <w:marTop w:val="0"/>
      <w:marBottom w:val="0"/>
      <w:divBdr>
        <w:top w:val="none" w:sz="0" w:space="0" w:color="auto"/>
        <w:left w:val="none" w:sz="0" w:space="0" w:color="auto"/>
        <w:bottom w:val="none" w:sz="0" w:space="0" w:color="auto"/>
        <w:right w:val="none" w:sz="0" w:space="0" w:color="auto"/>
      </w:divBdr>
    </w:div>
    <w:div w:id="1201553879">
      <w:bodyDiv w:val="1"/>
      <w:marLeft w:val="0"/>
      <w:marRight w:val="0"/>
      <w:marTop w:val="0"/>
      <w:marBottom w:val="0"/>
      <w:divBdr>
        <w:top w:val="none" w:sz="0" w:space="0" w:color="auto"/>
        <w:left w:val="none" w:sz="0" w:space="0" w:color="auto"/>
        <w:bottom w:val="none" w:sz="0" w:space="0" w:color="auto"/>
        <w:right w:val="none" w:sz="0" w:space="0" w:color="auto"/>
      </w:divBdr>
    </w:div>
    <w:div w:id="1207062261">
      <w:bodyDiv w:val="1"/>
      <w:marLeft w:val="0"/>
      <w:marRight w:val="0"/>
      <w:marTop w:val="0"/>
      <w:marBottom w:val="0"/>
      <w:divBdr>
        <w:top w:val="none" w:sz="0" w:space="0" w:color="auto"/>
        <w:left w:val="none" w:sz="0" w:space="0" w:color="auto"/>
        <w:bottom w:val="none" w:sz="0" w:space="0" w:color="auto"/>
        <w:right w:val="none" w:sz="0" w:space="0" w:color="auto"/>
      </w:divBdr>
    </w:div>
    <w:div w:id="1214610432">
      <w:bodyDiv w:val="1"/>
      <w:marLeft w:val="0"/>
      <w:marRight w:val="0"/>
      <w:marTop w:val="0"/>
      <w:marBottom w:val="0"/>
      <w:divBdr>
        <w:top w:val="none" w:sz="0" w:space="0" w:color="auto"/>
        <w:left w:val="none" w:sz="0" w:space="0" w:color="auto"/>
        <w:bottom w:val="none" w:sz="0" w:space="0" w:color="auto"/>
        <w:right w:val="none" w:sz="0" w:space="0" w:color="auto"/>
      </w:divBdr>
    </w:div>
    <w:div w:id="1216628286">
      <w:bodyDiv w:val="1"/>
      <w:marLeft w:val="0"/>
      <w:marRight w:val="0"/>
      <w:marTop w:val="0"/>
      <w:marBottom w:val="0"/>
      <w:divBdr>
        <w:top w:val="none" w:sz="0" w:space="0" w:color="auto"/>
        <w:left w:val="none" w:sz="0" w:space="0" w:color="auto"/>
        <w:bottom w:val="none" w:sz="0" w:space="0" w:color="auto"/>
        <w:right w:val="none" w:sz="0" w:space="0" w:color="auto"/>
      </w:divBdr>
    </w:div>
    <w:div w:id="1223297346">
      <w:bodyDiv w:val="1"/>
      <w:marLeft w:val="0"/>
      <w:marRight w:val="0"/>
      <w:marTop w:val="0"/>
      <w:marBottom w:val="0"/>
      <w:divBdr>
        <w:top w:val="none" w:sz="0" w:space="0" w:color="auto"/>
        <w:left w:val="none" w:sz="0" w:space="0" w:color="auto"/>
        <w:bottom w:val="none" w:sz="0" w:space="0" w:color="auto"/>
        <w:right w:val="none" w:sz="0" w:space="0" w:color="auto"/>
      </w:divBdr>
    </w:div>
    <w:div w:id="1225071439">
      <w:bodyDiv w:val="1"/>
      <w:marLeft w:val="0"/>
      <w:marRight w:val="0"/>
      <w:marTop w:val="0"/>
      <w:marBottom w:val="0"/>
      <w:divBdr>
        <w:top w:val="none" w:sz="0" w:space="0" w:color="auto"/>
        <w:left w:val="none" w:sz="0" w:space="0" w:color="auto"/>
        <w:bottom w:val="none" w:sz="0" w:space="0" w:color="auto"/>
        <w:right w:val="none" w:sz="0" w:space="0" w:color="auto"/>
      </w:divBdr>
    </w:div>
    <w:div w:id="1225487346">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230271053">
      <w:bodyDiv w:val="1"/>
      <w:marLeft w:val="0"/>
      <w:marRight w:val="0"/>
      <w:marTop w:val="0"/>
      <w:marBottom w:val="0"/>
      <w:divBdr>
        <w:top w:val="none" w:sz="0" w:space="0" w:color="auto"/>
        <w:left w:val="none" w:sz="0" w:space="0" w:color="auto"/>
        <w:bottom w:val="none" w:sz="0" w:space="0" w:color="auto"/>
        <w:right w:val="none" w:sz="0" w:space="0" w:color="auto"/>
      </w:divBdr>
    </w:div>
    <w:div w:id="1231425547">
      <w:bodyDiv w:val="1"/>
      <w:marLeft w:val="0"/>
      <w:marRight w:val="0"/>
      <w:marTop w:val="0"/>
      <w:marBottom w:val="0"/>
      <w:divBdr>
        <w:top w:val="none" w:sz="0" w:space="0" w:color="auto"/>
        <w:left w:val="none" w:sz="0" w:space="0" w:color="auto"/>
        <w:bottom w:val="none" w:sz="0" w:space="0" w:color="auto"/>
        <w:right w:val="none" w:sz="0" w:space="0" w:color="auto"/>
      </w:divBdr>
    </w:div>
    <w:div w:id="1232614526">
      <w:bodyDiv w:val="1"/>
      <w:marLeft w:val="0"/>
      <w:marRight w:val="0"/>
      <w:marTop w:val="0"/>
      <w:marBottom w:val="0"/>
      <w:divBdr>
        <w:top w:val="none" w:sz="0" w:space="0" w:color="auto"/>
        <w:left w:val="none" w:sz="0" w:space="0" w:color="auto"/>
        <w:bottom w:val="none" w:sz="0" w:space="0" w:color="auto"/>
        <w:right w:val="none" w:sz="0" w:space="0" w:color="auto"/>
      </w:divBdr>
    </w:div>
    <w:div w:id="1235166915">
      <w:bodyDiv w:val="1"/>
      <w:marLeft w:val="0"/>
      <w:marRight w:val="0"/>
      <w:marTop w:val="0"/>
      <w:marBottom w:val="0"/>
      <w:divBdr>
        <w:top w:val="none" w:sz="0" w:space="0" w:color="auto"/>
        <w:left w:val="none" w:sz="0" w:space="0" w:color="auto"/>
        <w:bottom w:val="none" w:sz="0" w:space="0" w:color="auto"/>
        <w:right w:val="none" w:sz="0" w:space="0" w:color="auto"/>
      </w:divBdr>
    </w:div>
    <w:div w:id="1236821980">
      <w:bodyDiv w:val="1"/>
      <w:marLeft w:val="0"/>
      <w:marRight w:val="0"/>
      <w:marTop w:val="0"/>
      <w:marBottom w:val="0"/>
      <w:divBdr>
        <w:top w:val="none" w:sz="0" w:space="0" w:color="auto"/>
        <w:left w:val="none" w:sz="0" w:space="0" w:color="auto"/>
        <w:bottom w:val="none" w:sz="0" w:space="0" w:color="auto"/>
        <w:right w:val="none" w:sz="0" w:space="0" w:color="auto"/>
      </w:divBdr>
    </w:div>
    <w:div w:id="1238172674">
      <w:bodyDiv w:val="1"/>
      <w:marLeft w:val="0"/>
      <w:marRight w:val="0"/>
      <w:marTop w:val="0"/>
      <w:marBottom w:val="0"/>
      <w:divBdr>
        <w:top w:val="none" w:sz="0" w:space="0" w:color="auto"/>
        <w:left w:val="none" w:sz="0" w:space="0" w:color="auto"/>
        <w:bottom w:val="none" w:sz="0" w:space="0" w:color="auto"/>
        <w:right w:val="none" w:sz="0" w:space="0" w:color="auto"/>
      </w:divBdr>
    </w:div>
    <w:div w:id="1244337169">
      <w:bodyDiv w:val="1"/>
      <w:marLeft w:val="0"/>
      <w:marRight w:val="0"/>
      <w:marTop w:val="0"/>
      <w:marBottom w:val="0"/>
      <w:divBdr>
        <w:top w:val="none" w:sz="0" w:space="0" w:color="auto"/>
        <w:left w:val="none" w:sz="0" w:space="0" w:color="auto"/>
        <w:bottom w:val="none" w:sz="0" w:space="0" w:color="auto"/>
        <w:right w:val="none" w:sz="0" w:space="0" w:color="auto"/>
      </w:divBdr>
    </w:div>
    <w:div w:id="1247962517">
      <w:bodyDiv w:val="1"/>
      <w:marLeft w:val="0"/>
      <w:marRight w:val="0"/>
      <w:marTop w:val="0"/>
      <w:marBottom w:val="0"/>
      <w:divBdr>
        <w:top w:val="none" w:sz="0" w:space="0" w:color="auto"/>
        <w:left w:val="none" w:sz="0" w:space="0" w:color="auto"/>
        <w:bottom w:val="none" w:sz="0" w:space="0" w:color="auto"/>
        <w:right w:val="none" w:sz="0" w:space="0" w:color="auto"/>
      </w:divBdr>
    </w:div>
    <w:div w:id="1251237449">
      <w:bodyDiv w:val="1"/>
      <w:marLeft w:val="0"/>
      <w:marRight w:val="0"/>
      <w:marTop w:val="0"/>
      <w:marBottom w:val="0"/>
      <w:divBdr>
        <w:top w:val="none" w:sz="0" w:space="0" w:color="auto"/>
        <w:left w:val="none" w:sz="0" w:space="0" w:color="auto"/>
        <w:bottom w:val="none" w:sz="0" w:space="0" w:color="auto"/>
        <w:right w:val="none" w:sz="0" w:space="0" w:color="auto"/>
      </w:divBdr>
    </w:div>
    <w:div w:id="1253784268">
      <w:bodyDiv w:val="1"/>
      <w:marLeft w:val="0"/>
      <w:marRight w:val="0"/>
      <w:marTop w:val="0"/>
      <w:marBottom w:val="0"/>
      <w:divBdr>
        <w:top w:val="none" w:sz="0" w:space="0" w:color="auto"/>
        <w:left w:val="none" w:sz="0" w:space="0" w:color="auto"/>
        <w:bottom w:val="none" w:sz="0" w:space="0" w:color="auto"/>
        <w:right w:val="none" w:sz="0" w:space="0" w:color="auto"/>
      </w:divBdr>
    </w:div>
    <w:div w:id="1260719772">
      <w:bodyDiv w:val="1"/>
      <w:marLeft w:val="0"/>
      <w:marRight w:val="0"/>
      <w:marTop w:val="0"/>
      <w:marBottom w:val="0"/>
      <w:divBdr>
        <w:top w:val="none" w:sz="0" w:space="0" w:color="auto"/>
        <w:left w:val="none" w:sz="0" w:space="0" w:color="auto"/>
        <w:bottom w:val="none" w:sz="0" w:space="0" w:color="auto"/>
        <w:right w:val="none" w:sz="0" w:space="0" w:color="auto"/>
      </w:divBdr>
    </w:div>
    <w:div w:id="1267008131">
      <w:bodyDiv w:val="1"/>
      <w:marLeft w:val="0"/>
      <w:marRight w:val="0"/>
      <w:marTop w:val="0"/>
      <w:marBottom w:val="0"/>
      <w:divBdr>
        <w:top w:val="none" w:sz="0" w:space="0" w:color="auto"/>
        <w:left w:val="none" w:sz="0" w:space="0" w:color="auto"/>
        <w:bottom w:val="none" w:sz="0" w:space="0" w:color="auto"/>
        <w:right w:val="none" w:sz="0" w:space="0" w:color="auto"/>
      </w:divBdr>
    </w:div>
    <w:div w:id="1273048522">
      <w:bodyDiv w:val="1"/>
      <w:marLeft w:val="0"/>
      <w:marRight w:val="0"/>
      <w:marTop w:val="0"/>
      <w:marBottom w:val="0"/>
      <w:divBdr>
        <w:top w:val="none" w:sz="0" w:space="0" w:color="auto"/>
        <w:left w:val="none" w:sz="0" w:space="0" w:color="auto"/>
        <w:bottom w:val="none" w:sz="0" w:space="0" w:color="auto"/>
        <w:right w:val="none" w:sz="0" w:space="0" w:color="auto"/>
      </w:divBdr>
    </w:div>
    <w:div w:id="1274360323">
      <w:bodyDiv w:val="1"/>
      <w:marLeft w:val="0"/>
      <w:marRight w:val="0"/>
      <w:marTop w:val="0"/>
      <w:marBottom w:val="0"/>
      <w:divBdr>
        <w:top w:val="none" w:sz="0" w:space="0" w:color="auto"/>
        <w:left w:val="none" w:sz="0" w:space="0" w:color="auto"/>
        <w:bottom w:val="none" w:sz="0" w:space="0" w:color="auto"/>
        <w:right w:val="none" w:sz="0" w:space="0" w:color="auto"/>
      </w:divBdr>
    </w:div>
    <w:div w:id="1276062530">
      <w:bodyDiv w:val="1"/>
      <w:marLeft w:val="0"/>
      <w:marRight w:val="0"/>
      <w:marTop w:val="0"/>
      <w:marBottom w:val="0"/>
      <w:divBdr>
        <w:top w:val="none" w:sz="0" w:space="0" w:color="auto"/>
        <w:left w:val="none" w:sz="0" w:space="0" w:color="auto"/>
        <w:bottom w:val="none" w:sz="0" w:space="0" w:color="auto"/>
        <w:right w:val="none" w:sz="0" w:space="0" w:color="auto"/>
      </w:divBdr>
    </w:div>
    <w:div w:id="1278945538">
      <w:bodyDiv w:val="1"/>
      <w:marLeft w:val="0"/>
      <w:marRight w:val="0"/>
      <w:marTop w:val="0"/>
      <w:marBottom w:val="0"/>
      <w:divBdr>
        <w:top w:val="none" w:sz="0" w:space="0" w:color="auto"/>
        <w:left w:val="none" w:sz="0" w:space="0" w:color="auto"/>
        <w:bottom w:val="none" w:sz="0" w:space="0" w:color="auto"/>
        <w:right w:val="none" w:sz="0" w:space="0" w:color="auto"/>
      </w:divBdr>
    </w:div>
    <w:div w:id="1284071520">
      <w:bodyDiv w:val="1"/>
      <w:marLeft w:val="0"/>
      <w:marRight w:val="0"/>
      <w:marTop w:val="0"/>
      <w:marBottom w:val="0"/>
      <w:divBdr>
        <w:top w:val="none" w:sz="0" w:space="0" w:color="auto"/>
        <w:left w:val="none" w:sz="0" w:space="0" w:color="auto"/>
        <w:bottom w:val="none" w:sz="0" w:space="0" w:color="auto"/>
        <w:right w:val="none" w:sz="0" w:space="0" w:color="auto"/>
      </w:divBdr>
    </w:div>
    <w:div w:id="1286765522">
      <w:bodyDiv w:val="1"/>
      <w:marLeft w:val="0"/>
      <w:marRight w:val="0"/>
      <w:marTop w:val="0"/>
      <w:marBottom w:val="0"/>
      <w:divBdr>
        <w:top w:val="none" w:sz="0" w:space="0" w:color="auto"/>
        <w:left w:val="none" w:sz="0" w:space="0" w:color="auto"/>
        <w:bottom w:val="none" w:sz="0" w:space="0" w:color="auto"/>
        <w:right w:val="none" w:sz="0" w:space="0" w:color="auto"/>
      </w:divBdr>
    </w:div>
    <w:div w:id="1293168549">
      <w:bodyDiv w:val="1"/>
      <w:marLeft w:val="0"/>
      <w:marRight w:val="0"/>
      <w:marTop w:val="0"/>
      <w:marBottom w:val="0"/>
      <w:divBdr>
        <w:top w:val="none" w:sz="0" w:space="0" w:color="auto"/>
        <w:left w:val="none" w:sz="0" w:space="0" w:color="auto"/>
        <w:bottom w:val="none" w:sz="0" w:space="0" w:color="auto"/>
        <w:right w:val="none" w:sz="0" w:space="0" w:color="auto"/>
      </w:divBdr>
    </w:div>
    <w:div w:id="1298292971">
      <w:bodyDiv w:val="1"/>
      <w:marLeft w:val="0"/>
      <w:marRight w:val="0"/>
      <w:marTop w:val="0"/>
      <w:marBottom w:val="0"/>
      <w:divBdr>
        <w:top w:val="none" w:sz="0" w:space="0" w:color="auto"/>
        <w:left w:val="none" w:sz="0" w:space="0" w:color="auto"/>
        <w:bottom w:val="none" w:sz="0" w:space="0" w:color="auto"/>
        <w:right w:val="none" w:sz="0" w:space="0" w:color="auto"/>
      </w:divBdr>
    </w:div>
    <w:div w:id="1312902288">
      <w:bodyDiv w:val="1"/>
      <w:marLeft w:val="0"/>
      <w:marRight w:val="0"/>
      <w:marTop w:val="0"/>
      <w:marBottom w:val="0"/>
      <w:divBdr>
        <w:top w:val="none" w:sz="0" w:space="0" w:color="auto"/>
        <w:left w:val="none" w:sz="0" w:space="0" w:color="auto"/>
        <w:bottom w:val="none" w:sz="0" w:space="0" w:color="auto"/>
        <w:right w:val="none" w:sz="0" w:space="0" w:color="auto"/>
      </w:divBdr>
    </w:div>
    <w:div w:id="1313169776">
      <w:bodyDiv w:val="1"/>
      <w:marLeft w:val="0"/>
      <w:marRight w:val="0"/>
      <w:marTop w:val="0"/>
      <w:marBottom w:val="0"/>
      <w:divBdr>
        <w:top w:val="none" w:sz="0" w:space="0" w:color="auto"/>
        <w:left w:val="none" w:sz="0" w:space="0" w:color="auto"/>
        <w:bottom w:val="none" w:sz="0" w:space="0" w:color="auto"/>
        <w:right w:val="none" w:sz="0" w:space="0" w:color="auto"/>
      </w:divBdr>
    </w:div>
    <w:div w:id="1314987245">
      <w:bodyDiv w:val="1"/>
      <w:marLeft w:val="0"/>
      <w:marRight w:val="0"/>
      <w:marTop w:val="0"/>
      <w:marBottom w:val="0"/>
      <w:divBdr>
        <w:top w:val="none" w:sz="0" w:space="0" w:color="auto"/>
        <w:left w:val="none" w:sz="0" w:space="0" w:color="auto"/>
        <w:bottom w:val="none" w:sz="0" w:space="0" w:color="auto"/>
        <w:right w:val="none" w:sz="0" w:space="0" w:color="auto"/>
      </w:divBdr>
    </w:div>
    <w:div w:id="1320576656">
      <w:bodyDiv w:val="1"/>
      <w:marLeft w:val="0"/>
      <w:marRight w:val="0"/>
      <w:marTop w:val="0"/>
      <w:marBottom w:val="0"/>
      <w:divBdr>
        <w:top w:val="none" w:sz="0" w:space="0" w:color="auto"/>
        <w:left w:val="none" w:sz="0" w:space="0" w:color="auto"/>
        <w:bottom w:val="none" w:sz="0" w:space="0" w:color="auto"/>
        <w:right w:val="none" w:sz="0" w:space="0" w:color="auto"/>
      </w:divBdr>
    </w:div>
    <w:div w:id="1321151951">
      <w:bodyDiv w:val="1"/>
      <w:marLeft w:val="0"/>
      <w:marRight w:val="0"/>
      <w:marTop w:val="0"/>
      <w:marBottom w:val="0"/>
      <w:divBdr>
        <w:top w:val="none" w:sz="0" w:space="0" w:color="auto"/>
        <w:left w:val="none" w:sz="0" w:space="0" w:color="auto"/>
        <w:bottom w:val="none" w:sz="0" w:space="0" w:color="auto"/>
        <w:right w:val="none" w:sz="0" w:space="0" w:color="auto"/>
      </w:divBdr>
    </w:div>
    <w:div w:id="1325082922">
      <w:bodyDiv w:val="1"/>
      <w:marLeft w:val="0"/>
      <w:marRight w:val="0"/>
      <w:marTop w:val="0"/>
      <w:marBottom w:val="0"/>
      <w:divBdr>
        <w:top w:val="none" w:sz="0" w:space="0" w:color="auto"/>
        <w:left w:val="none" w:sz="0" w:space="0" w:color="auto"/>
        <w:bottom w:val="none" w:sz="0" w:space="0" w:color="auto"/>
        <w:right w:val="none" w:sz="0" w:space="0" w:color="auto"/>
      </w:divBdr>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327243386">
      <w:bodyDiv w:val="1"/>
      <w:marLeft w:val="0"/>
      <w:marRight w:val="0"/>
      <w:marTop w:val="0"/>
      <w:marBottom w:val="0"/>
      <w:divBdr>
        <w:top w:val="none" w:sz="0" w:space="0" w:color="auto"/>
        <w:left w:val="none" w:sz="0" w:space="0" w:color="auto"/>
        <w:bottom w:val="none" w:sz="0" w:space="0" w:color="auto"/>
        <w:right w:val="none" w:sz="0" w:space="0" w:color="auto"/>
      </w:divBdr>
    </w:div>
    <w:div w:id="1331524462">
      <w:bodyDiv w:val="1"/>
      <w:marLeft w:val="0"/>
      <w:marRight w:val="0"/>
      <w:marTop w:val="0"/>
      <w:marBottom w:val="0"/>
      <w:divBdr>
        <w:top w:val="none" w:sz="0" w:space="0" w:color="auto"/>
        <w:left w:val="none" w:sz="0" w:space="0" w:color="auto"/>
        <w:bottom w:val="none" w:sz="0" w:space="0" w:color="auto"/>
        <w:right w:val="none" w:sz="0" w:space="0" w:color="auto"/>
      </w:divBdr>
    </w:div>
    <w:div w:id="1333407754">
      <w:bodyDiv w:val="1"/>
      <w:marLeft w:val="0"/>
      <w:marRight w:val="0"/>
      <w:marTop w:val="0"/>
      <w:marBottom w:val="0"/>
      <w:divBdr>
        <w:top w:val="none" w:sz="0" w:space="0" w:color="auto"/>
        <w:left w:val="none" w:sz="0" w:space="0" w:color="auto"/>
        <w:bottom w:val="none" w:sz="0" w:space="0" w:color="auto"/>
        <w:right w:val="none" w:sz="0" w:space="0" w:color="auto"/>
      </w:divBdr>
    </w:div>
    <w:div w:id="1336112546">
      <w:bodyDiv w:val="1"/>
      <w:marLeft w:val="0"/>
      <w:marRight w:val="0"/>
      <w:marTop w:val="0"/>
      <w:marBottom w:val="0"/>
      <w:divBdr>
        <w:top w:val="none" w:sz="0" w:space="0" w:color="auto"/>
        <w:left w:val="none" w:sz="0" w:space="0" w:color="auto"/>
        <w:bottom w:val="none" w:sz="0" w:space="0" w:color="auto"/>
        <w:right w:val="none" w:sz="0" w:space="0" w:color="auto"/>
      </w:divBdr>
    </w:div>
    <w:div w:id="1336416461">
      <w:bodyDiv w:val="1"/>
      <w:marLeft w:val="0"/>
      <w:marRight w:val="0"/>
      <w:marTop w:val="0"/>
      <w:marBottom w:val="0"/>
      <w:divBdr>
        <w:top w:val="none" w:sz="0" w:space="0" w:color="auto"/>
        <w:left w:val="none" w:sz="0" w:space="0" w:color="auto"/>
        <w:bottom w:val="none" w:sz="0" w:space="0" w:color="auto"/>
        <w:right w:val="none" w:sz="0" w:space="0" w:color="auto"/>
      </w:divBdr>
    </w:div>
    <w:div w:id="1341276088">
      <w:bodyDiv w:val="1"/>
      <w:marLeft w:val="0"/>
      <w:marRight w:val="0"/>
      <w:marTop w:val="0"/>
      <w:marBottom w:val="0"/>
      <w:divBdr>
        <w:top w:val="none" w:sz="0" w:space="0" w:color="auto"/>
        <w:left w:val="none" w:sz="0" w:space="0" w:color="auto"/>
        <w:bottom w:val="none" w:sz="0" w:space="0" w:color="auto"/>
        <w:right w:val="none" w:sz="0" w:space="0" w:color="auto"/>
      </w:divBdr>
    </w:div>
    <w:div w:id="1342774755">
      <w:bodyDiv w:val="1"/>
      <w:marLeft w:val="0"/>
      <w:marRight w:val="0"/>
      <w:marTop w:val="0"/>
      <w:marBottom w:val="0"/>
      <w:divBdr>
        <w:top w:val="none" w:sz="0" w:space="0" w:color="auto"/>
        <w:left w:val="none" w:sz="0" w:space="0" w:color="auto"/>
        <w:bottom w:val="none" w:sz="0" w:space="0" w:color="auto"/>
        <w:right w:val="none" w:sz="0" w:space="0" w:color="auto"/>
      </w:divBdr>
    </w:div>
    <w:div w:id="1344358078">
      <w:bodyDiv w:val="1"/>
      <w:marLeft w:val="0"/>
      <w:marRight w:val="0"/>
      <w:marTop w:val="0"/>
      <w:marBottom w:val="0"/>
      <w:divBdr>
        <w:top w:val="none" w:sz="0" w:space="0" w:color="auto"/>
        <w:left w:val="none" w:sz="0" w:space="0" w:color="auto"/>
        <w:bottom w:val="none" w:sz="0" w:space="0" w:color="auto"/>
        <w:right w:val="none" w:sz="0" w:space="0" w:color="auto"/>
      </w:divBdr>
    </w:div>
    <w:div w:id="1350790867">
      <w:bodyDiv w:val="1"/>
      <w:marLeft w:val="0"/>
      <w:marRight w:val="0"/>
      <w:marTop w:val="0"/>
      <w:marBottom w:val="0"/>
      <w:divBdr>
        <w:top w:val="none" w:sz="0" w:space="0" w:color="auto"/>
        <w:left w:val="none" w:sz="0" w:space="0" w:color="auto"/>
        <w:bottom w:val="none" w:sz="0" w:space="0" w:color="auto"/>
        <w:right w:val="none" w:sz="0" w:space="0" w:color="auto"/>
      </w:divBdr>
    </w:div>
    <w:div w:id="1351908671">
      <w:bodyDiv w:val="1"/>
      <w:marLeft w:val="0"/>
      <w:marRight w:val="0"/>
      <w:marTop w:val="0"/>
      <w:marBottom w:val="0"/>
      <w:divBdr>
        <w:top w:val="none" w:sz="0" w:space="0" w:color="auto"/>
        <w:left w:val="none" w:sz="0" w:space="0" w:color="auto"/>
        <w:bottom w:val="none" w:sz="0" w:space="0" w:color="auto"/>
        <w:right w:val="none" w:sz="0" w:space="0" w:color="auto"/>
      </w:divBdr>
    </w:div>
    <w:div w:id="1352680576">
      <w:bodyDiv w:val="1"/>
      <w:marLeft w:val="0"/>
      <w:marRight w:val="0"/>
      <w:marTop w:val="0"/>
      <w:marBottom w:val="0"/>
      <w:divBdr>
        <w:top w:val="none" w:sz="0" w:space="0" w:color="auto"/>
        <w:left w:val="none" w:sz="0" w:space="0" w:color="auto"/>
        <w:bottom w:val="none" w:sz="0" w:space="0" w:color="auto"/>
        <w:right w:val="none" w:sz="0" w:space="0" w:color="auto"/>
      </w:divBdr>
    </w:div>
    <w:div w:id="1361517937">
      <w:bodyDiv w:val="1"/>
      <w:marLeft w:val="0"/>
      <w:marRight w:val="0"/>
      <w:marTop w:val="0"/>
      <w:marBottom w:val="0"/>
      <w:divBdr>
        <w:top w:val="none" w:sz="0" w:space="0" w:color="auto"/>
        <w:left w:val="none" w:sz="0" w:space="0" w:color="auto"/>
        <w:bottom w:val="none" w:sz="0" w:space="0" w:color="auto"/>
        <w:right w:val="none" w:sz="0" w:space="0" w:color="auto"/>
      </w:divBdr>
    </w:div>
    <w:div w:id="1361662292">
      <w:bodyDiv w:val="1"/>
      <w:marLeft w:val="0"/>
      <w:marRight w:val="0"/>
      <w:marTop w:val="0"/>
      <w:marBottom w:val="0"/>
      <w:divBdr>
        <w:top w:val="none" w:sz="0" w:space="0" w:color="auto"/>
        <w:left w:val="none" w:sz="0" w:space="0" w:color="auto"/>
        <w:bottom w:val="none" w:sz="0" w:space="0" w:color="auto"/>
        <w:right w:val="none" w:sz="0" w:space="0" w:color="auto"/>
      </w:divBdr>
    </w:div>
    <w:div w:id="1363627711">
      <w:bodyDiv w:val="1"/>
      <w:marLeft w:val="0"/>
      <w:marRight w:val="0"/>
      <w:marTop w:val="0"/>
      <w:marBottom w:val="0"/>
      <w:divBdr>
        <w:top w:val="none" w:sz="0" w:space="0" w:color="auto"/>
        <w:left w:val="none" w:sz="0" w:space="0" w:color="auto"/>
        <w:bottom w:val="none" w:sz="0" w:space="0" w:color="auto"/>
        <w:right w:val="none" w:sz="0" w:space="0" w:color="auto"/>
      </w:divBdr>
    </w:div>
    <w:div w:id="1365860781">
      <w:bodyDiv w:val="1"/>
      <w:marLeft w:val="0"/>
      <w:marRight w:val="0"/>
      <w:marTop w:val="0"/>
      <w:marBottom w:val="0"/>
      <w:divBdr>
        <w:top w:val="none" w:sz="0" w:space="0" w:color="auto"/>
        <w:left w:val="none" w:sz="0" w:space="0" w:color="auto"/>
        <w:bottom w:val="none" w:sz="0" w:space="0" w:color="auto"/>
        <w:right w:val="none" w:sz="0" w:space="0" w:color="auto"/>
      </w:divBdr>
    </w:div>
    <w:div w:id="1371225396">
      <w:bodyDiv w:val="1"/>
      <w:marLeft w:val="0"/>
      <w:marRight w:val="0"/>
      <w:marTop w:val="0"/>
      <w:marBottom w:val="0"/>
      <w:divBdr>
        <w:top w:val="none" w:sz="0" w:space="0" w:color="auto"/>
        <w:left w:val="none" w:sz="0" w:space="0" w:color="auto"/>
        <w:bottom w:val="none" w:sz="0" w:space="0" w:color="auto"/>
        <w:right w:val="none" w:sz="0" w:space="0" w:color="auto"/>
      </w:divBdr>
    </w:div>
    <w:div w:id="1382559144">
      <w:bodyDiv w:val="1"/>
      <w:marLeft w:val="0"/>
      <w:marRight w:val="0"/>
      <w:marTop w:val="0"/>
      <w:marBottom w:val="0"/>
      <w:divBdr>
        <w:top w:val="none" w:sz="0" w:space="0" w:color="auto"/>
        <w:left w:val="none" w:sz="0" w:space="0" w:color="auto"/>
        <w:bottom w:val="none" w:sz="0" w:space="0" w:color="auto"/>
        <w:right w:val="none" w:sz="0" w:space="0" w:color="auto"/>
      </w:divBdr>
    </w:div>
    <w:div w:id="1385836229">
      <w:bodyDiv w:val="1"/>
      <w:marLeft w:val="0"/>
      <w:marRight w:val="0"/>
      <w:marTop w:val="0"/>
      <w:marBottom w:val="0"/>
      <w:divBdr>
        <w:top w:val="none" w:sz="0" w:space="0" w:color="auto"/>
        <w:left w:val="none" w:sz="0" w:space="0" w:color="auto"/>
        <w:bottom w:val="none" w:sz="0" w:space="0" w:color="auto"/>
        <w:right w:val="none" w:sz="0" w:space="0" w:color="auto"/>
      </w:divBdr>
    </w:div>
    <w:div w:id="1396123101">
      <w:bodyDiv w:val="1"/>
      <w:marLeft w:val="0"/>
      <w:marRight w:val="0"/>
      <w:marTop w:val="0"/>
      <w:marBottom w:val="0"/>
      <w:divBdr>
        <w:top w:val="none" w:sz="0" w:space="0" w:color="auto"/>
        <w:left w:val="none" w:sz="0" w:space="0" w:color="auto"/>
        <w:bottom w:val="none" w:sz="0" w:space="0" w:color="auto"/>
        <w:right w:val="none" w:sz="0" w:space="0" w:color="auto"/>
      </w:divBdr>
    </w:div>
    <w:div w:id="1411536348">
      <w:bodyDiv w:val="1"/>
      <w:marLeft w:val="0"/>
      <w:marRight w:val="0"/>
      <w:marTop w:val="0"/>
      <w:marBottom w:val="0"/>
      <w:divBdr>
        <w:top w:val="none" w:sz="0" w:space="0" w:color="auto"/>
        <w:left w:val="none" w:sz="0" w:space="0" w:color="auto"/>
        <w:bottom w:val="none" w:sz="0" w:space="0" w:color="auto"/>
        <w:right w:val="none" w:sz="0" w:space="0" w:color="auto"/>
      </w:divBdr>
    </w:div>
    <w:div w:id="1412891932">
      <w:bodyDiv w:val="1"/>
      <w:marLeft w:val="0"/>
      <w:marRight w:val="0"/>
      <w:marTop w:val="0"/>
      <w:marBottom w:val="0"/>
      <w:divBdr>
        <w:top w:val="none" w:sz="0" w:space="0" w:color="auto"/>
        <w:left w:val="none" w:sz="0" w:space="0" w:color="auto"/>
        <w:bottom w:val="none" w:sz="0" w:space="0" w:color="auto"/>
        <w:right w:val="none" w:sz="0" w:space="0" w:color="auto"/>
      </w:divBdr>
    </w:div>
    <w:div w:id="1423405980">
      <w:bodyDiv w:val="1"/>
      <w:marLeft w:val="0"/>
      <w:marRight w:val="0"/>
      <w:marTop w:val="0"/>
      <w:marBottom w:val="0"/>
      <w:divBdr>
        <w:top w:val="none" w:sz="0" w:space="0" w:color="auto"/>
        <w:left w:val="none" w:sz="0" w:space="0" w:color="auto"/>
        <w:bottom w:val="none" w:sz="0" w:space="0" w:color="auto"/>
        <w:right w:val="none" w:sz="0" w:space="0" w:color="auto"/>
      </w:divBdr>
    </w:div>
    <w:div w:id="1431853240">
      <w:bodyDiv w:val="1"/>
      <w:marLeft w:val="0"/>
      <w:marRight w:val="0"/>
      <w:marTop w:val="0"/>
      <w:marBottom w:val="0"/>
      <w:divBdr>
        <w:top w:val="none" w:sz="0" w:space="0" w:color="auto"/>
        <w:left w:val="none" w:sz="0" w:space="0" w:color="auto"/>
        <w:bottom w:val="none" w:sz="0" w:space="0" w:color="auto"/>
        <w:right w:val="none" w:sz="0" w:space="0" w:color="auto"/>
      </w:divBdr>
    </w:div>
    <w:div w:id="1436711758">
      <w:bodyDiv w:val="1"/>
      <w:marLeft w:val="0"/>
      <w:marRight w:val="0"/>
      <w:marTop w:val="0"/>
      <w:marBottom w:val="0"/>
      <w:divBdr>
        <w:top w:val="none" w:sz="0" w:space="0" w:color="auto"/>
        <w:left w:val="none" w:sz="0" w:space="0" w:color="auto"/>
        <w:bottom w:val="none" w:sz="0" w:space="0" w:color="auto"/>
        <w:right w:val="none" w:sz="0" w:space="0" w:color="auto"/>
      </w:divBdr>
    </w:div>
    <w:div w:id="1437362759">
      <w:bodyDiv w:val="1"/>
      <w:marLeft w:val="0"/>
      <w:marRight w:val="0"/>
      <w:marTop w:val="0"/>
      <w:marBottom w:val="0"/>
      <w:divBdr>
        <w:top w:val="none" w:sz="0" w:space="0" w:color="auto"/>
        <w:left w:val="none" w:sz="0" w:space="0" w:color="auto"/>
        <w:bottom w:val="none" w:sz="0" w:space="0" w:color="auto"/>
        <w:right w:val="none" w:sz="0" w:space="0" w:color="auto"/>
      </w:divBdr>
    </w:div>
    <w:div w:id="1438792807">
      <w:bodyDiv w:val="1"/>
      <w:marLeft w:val="0"/>
      <w:marRight w:val="0"/>
      <w:marTop w:val="0"/>
      <w:marBottom w:val="0"/>
      <w:divBdr>
        <w:top w:val="none" w:sz="0" w:space="0" w:color="auto"/>
        <w:left w:val="none" w:sz="0" w:space="0" w:color="auto"/>
        <w:bottom w:val="none" w:sz="0" w:space="0" w:color="auto"/>
        <w:right w:val="none" w:sz="0" w:space="0" w:color="auto"/>
      </w:divBdr>
    </w:div>
    <w:div w:id="1438982455">
      <w:bodyDiv w:val="1"/>
      <w:marLeft w:val="0"/>
      <w:marRight w:val="0"/>
      <w:marTop w:val="0"/>
      <w:marBottom w:val="0"/>
      <w:divBdr>
        <w:top w:val="none" w:sz="0" w:space="0" w:color="auto"/>
        <w:left w:val="none" w:sz="0" w:space="0" w:color="auto"/>
        <w:bottom w:val="none" w:sz="0" w:space="0" w:color="auto"/>
        <w:right w:val="none" w:sz="0" w:space="0" w:color="auto"/>
      </w:divBdr>
    </w:div>
    <w:div w:id="1444349322">
      <w:bodyDiv w:val="1"/>
      <w:marLeft w:val="0"/>
      <w:marRight w:val="0"/>
      <w:marTop w:val="0"/>
      <w:marBottom w:val="0"/>
      <w:divBdr>
        <w:top w:val="none" w:sz="0" w:space="0" w:color="auto"/>
        <w:left w:val="none" w:sz="0" w:space="0" w:color="auto"/>
        <w:bottom w:val="none" w:sz="0" w:space="0" w:color="auto"/>
        <w:right w:val="none" w:sz="0" w:space="0" w:color="auto"/>
      </w:divBdr>
    </w:div>
    <w:div w:id="1446272699">
      <w:bodyDiv w:val="1"/>
      <w:marLeft w:val="0"/>
      <w:marRight w:val="0"/>
      <w:marTop w:val="0"/>
      <w:marBottom w:val="0"/>
      <w:divBdr>
        <w:top w:val="none" w:sz="0" w:space="0" w:color="auto"/>
        <w:left w:val="none" w:sz="0" w:space="0" w:color="auto"/>
        <w:bottom w:val="none" w:sz="0" w:space="0" w:color="auto"/>
        <w:right w:val="none" w:sz="0" w:space="0" w:color="auto"/>
      </w:divBdr>
    </w:div>
    <w:div w:id="1451582874">
      <w:bodyDiv w:val="1"/>
      <w:marLeft w:val="0"/>
      <w:marRight w:val="0"/>
      <w:marTop w:val="0"/>
      <w:marBottom w:val="0"/>
      <w:divBdr>
        <w:top w:val="none" w:sz="0" w:space="0" w:color="auto"/>
        <w:left w:val="none" w:sz="0" w:space="0" w:color="auto"/>
        <w:bottom w:val="none" w:sz="0" w:space="0" w:color="auto"/>
        <w:right w:val="none" w:sz="0" w:space="0" w:color="auto"/>
      </w:divBdr>
    </w:div>
    <w:div w:id="1456022287">
      <w:bodyDiv w:val="1"/>
      <w:marLeft w:val="0"/>
      <w:marRight w:val="0"/>
      <w:marTop w:val="0"/>
      <w:marBottom w:val="0"/>
      <w:divBdr>
        <w:top w:val="none" w:sz="0" w:space="0" w:color="auto"/>
        <w:left w:val="none" w:sz="0" w:space="0" w:color="auto"/>
        <w:bottom w:val="none" w:sz="0" w:space="0" w:color="auto"/>
        <w:right w:val="none" w:sz="0" w:space="0" w:color="auto"/>
      </w:divBdr>
    </w:div>
    <w:div w:id="1464541539">
      <w:bodyDiv w:val="1"/>
      <w:marLeft w:val="0"/>
      <w:marRight w:val="0"/>
      <w:marTop w:val="0"/>
      <w:marBottom w:val="0"/>
      <w:divBdr>
        <w:top w:val="none" w:sz="0" w:space="0" w:color="auto"/>
        <w:left w:val="none" w:sz="0" w:space="0" w:color="auto"/>
        <w:bottom w:val="none" w:sz="0" w:space="0" w:color="auto"/>
        <w:right w:val="none" w:sz="0" w:space="0" w:color="auto"/>
      </w:divBdr>
    </w:div>
    <w:div w:id="1468819793">
      <w:bodyDiv w:val="1"/>
      <w:marLeft w:val="0"/>
      <w:marRight w:val="0"/>
      <w:marTop w:val="0"/>
      <w:marBottom w:val="0"/>
      <w:divBdr>
        <w:top w:val="none" w:sz="0" w:space="0" w:color="auto"/>
        <w:left w:val="none" w:sz="0" w:space="0" w:color="auto"/>
        <w:bottom w:val="none" w:sz="0" w:space="0" w:color="auto"/>
        <w:right w:val="none" w:sz="0" w:space="0" w:color="auto"/>
      </w:divBdr>
    </w:div>
    <w:div w:id="1470710423">
      <w:bodyDiv w:val="1"/>
      <w:marLeft w:val="0"/>
      <w:marRight w:val="0"/>
      <w:marTop w:val="0"/>
      <w:marBottom w:val="0"/>
      <w:divBdr>
        <w:top w:val="none" w:sz="0" w:space="0" w:color="auto"/>
        <w:left w:val="none" w:sz="0" w:space="0" w:color="auto"/>
        <w:bottom w:val="none" w:sz="0" w:space="0" w:color="auto"/>
        <w:right w:val="none" w:sz="0" w:space="0" w:color="auto"/>
      </w:divBdr>
    </w:div>
    <w:div w:id="1472602620">
      <w:bodyDiv w:val="1"/>
      <w:marLeft w:val="0"/>
      <w:marRight w:val="0"/>
      <w:marTop w:val="0"/>
      <w:marBottom w:val="0"/>
      <w:divBdr>
        <w:top w:val="none" w:sz="0" w:space="0" w:color="auto"/>
        <w:left w:val="none" w:sz="0" w:space="0" w:color="auto"/>
        <w:bottom w:val="none" w:sz="0" w:space="0" w:color="auto"/>
        <w:right w:val="none" w:sz="0" w:space="0" w:color="auto"/>
      </w:divBdr>
    </w:div>
    <w:div w:id="1473715152">
      <w:bodyDiv w:val="1"/>
      <w:marLeft w:val="0"/>
      <w:marRight w:val="0"/>
      <w:marTop w:val="0"/>
      <w:marBottom w:val="0"/>
      <w:divBdr>
        <w:top w:val="none" w:sz="0" w:space="0" w:color="auto"/>
        <w:left w:val="none" w:sz="0" w:space="0" w:color="auto"/>
        <w:bottom w:val="none" w:sz="0" w:space="0" w:color="auto"/>
        <w:right w:val="none" w:sz="0" w:space="0" w:color="auto"/>
      </w:divBdr>
    </w:div>
    <w:div w:id="1474759912">
      <w:bodyDiv w:val="1"/>
      <w:marLeft w:val="0"/>
      <w:marRight w:val="0"/>
      <w:marTop w:val="0"/>
      <w:marBottom w:val="0"/>
      <w:divBdr>
        <w:top w:val="none" w:sz="0" w:space="0" w:color="auto"/>
        <w:left w:val="none" w:sz="0" w:space="0" w:color="auto"/>
        <w:bottom w:val="none" w:sz="0" w:space="0" w:color="auto"/>
        <w:right w:val="none" w:sz="0" w:space="0" w:color="auto"/>
      </w:divBdr>
    </w:div>
    <w:div w:id="1477406209">
      <w:bodyDiv w:val="1"/>
      <w:marLeft w:val="0"/>
      <w:marRight w:val="0"/>
      <w:marTop w:val="0"/>
      <w:marBottom w:val="0"/>
      <w:divBdr>
        <w:top w:val="none" w:sz="0" w:space="0" w:color="auto"/>
        <w:left w:val="none" w:sz="0" w:space="0" w:color="auto"/>
        <w:bottom w:val="none" w:sz="0" w:space="0" w:color="auto"/>
        <w:right w:val="none" w:sz="0" w:space="0" w:color="auto"/>
      </w:divBdr>
    </w:div>
    <w:div w:id="1484659925">
      <w:bodyDiv w:val="1"/>
      <w:marLeft w:val="0"/>
      <w:marRight w:val="0"/>
      <w:marTop w:val="0"/>
      <w:marBottom w:val="0"/>
      <w:divBdr>
        <w:top w:val="none" w:sz="0" w:space="0" w:color="auto"/>
        <w:left w:val="none" w:sz="0" w:space="0" w:color="auto"/>
        <w:bottom w:val="none" w:sz="0" w:space="0" w:color="auto"/>
        <w:right w:val="none" w:sz="0" w:space="0" w:color="auto"/>
      </w:divBdr>
    </w:div>
    <w:div w:id="1485705834">
      <w:bodyDiv w:val="1"/>
      <w:marLeft w:val="0"/>
      <w:marRight w:val="0"/>
      <w:marTop w:val="0"/>
      <w:marBottom w:val="0"/>
      <w:divBdr>
        <w:top w:val="none" w:sz="0" w:space="0" w:color="auto"/>
        <w:left w:val="none" w:sz="0" w:space="0" w:color="auto"/>
        <w:bottom w:val="none" w:sz="0" w:space="0" w:color="auto"/>
        <w:right w:val="none" w:sz="0" w:space="0" w:color="auto"/>
      </w:divBdr>
    </w:div>
    <w:div w:id="1486126622">
      <w:bodyDiv w:val="1"/>
      <w:marLeft w:val="0"/>
      <w:marRight w:val="0"/>
      <w:marTop w:val="0"/>
      <w:marBottom w:val="0"/>
      <w:divBdr>
        <w:top w:val="none" w:sz="0" w:space="0" w:color="auto"/>
        <w:left w:val="none" w:sz="0" w:space="0" w:color="auto"/>
        <w:bottom w:val="none" w:sz="0" w:space="0" w:color="auto"/>
        <w:right w:val="none" w:sz="0" w:space="0" w:color="auto"/>
      </w:divBdr>
    </w:div>
    <w:div w:id="1486165862">
      <w:bodyDiv w:val="1"/>
      <w:marLeft w:val="0"/>
      <w:marRight w:val="0"/>
      <w:marTop w:val="0"/>
      <w:marBottom w:val="0"/>
      <w:divBdr>
        <w:top w:val="none" w:sz="0" w:space="0" w:color="auto"/>
        <w:left w:val="none" w:sz="0" w:space="0" w:color="auto"/>
        <w:bottom w:val="none" w:sz="0" w:space="0" w:color="auto"/>
        <w:right w:val="none" w:sz="0" w:space="0" w:color="auto"/>
      </w:divBdr>
    </w:div>
    <w:div w:id="1487235577">
      <w:bodyDiv w:val="1"/>
      <w:marLeft w:val="0"/>
      <w:marRight w:val="0"/>
      <w:marTop w:val="0"/>
      <w:marBottom w:val="0"/>
      <w:divBdr>
        <w:top w:val="none" w:sz="0" w:space="0" w:color="auto"/>
        <w:left w:val="none" w:sz="0" w:space="0" w:color="auto"/>
        <w:bottom w:val="none" w:sz="0" w:space="0" w:color="auto"/>
        <w:right w:val="none" w:sz="0" w:space="0" w:color="auto"/>
      </w:divBdr>
    </w:div>
    <w:div w:id="1487236256">
      <w:bodyDiv w:val="1"/>
      <w:marLeft w:val="0"/>
      <w:marRight w:val="0"/>
      <w:marTop w:val="0"/>
      <w:marBottom w:val="0"/>
      <w:divBdr>
        <w:top w:val="none" w:sz="0" w:space="0" w:color="auto"/>
        <w:left w:val="none" w:sz="0" w:space="0" w:color="auto"/>
        <w:bottom w:val="none" w:sz="0" w:space="0" w:color="auto"/>
        <w:right w:val="none" w:sz="0" w:space="0" w:color="auto"/>
      </w:divBdr>
    </w:div>
    <w:div w:id="1487932870">
      <w:bodyDiv w:val="1"/>
      <w:marLeft w:val="0"/>
      <w:marRight w:val="0"/>
      <w:marTop w:val="0"/>
      <w:marBottom w:val="0"/>
      <w:divBdr>
        <w:top w:val="none" w:sz="0" w:space="0" w:color="auto"/>
        <w:left w:val="none" w:sz="0" w:space="0" w:color="auto"/>
        <w:bottom w:val="none" w:sz="0" w:space="0" w:color="auto"/>
        <w:right w:val="none" w:sz="0" w:space="0" w:color="auto"/>
      </w:divBdr>
    </w:div>
    <w:div w:id="1491947938">
      <w:bodyDiv w:val="1"/>
      <w:marLeft w:val="0"/>
      <w:marRight w:val="0"/>
      <w:marTop w:val="0"/>
      <w:marBottom w:val="0"/>
      <w:divBdr>
        <w:top w:val="none" w:sz="0" w:space="0" w:color="auto"/>
        <w:left w:val="none" w:sz="0" w:space="0" w:color="auto"/>
        <w:bottom w:val="none" w:sz="0" w:space="0" w:color="auto"/>
        <w:right w:val="none" w:sz="0" w:space="0" w:color="auto"/>
      </w:divBdr>
    </w:div>
    <w:div w:id="1495606006">
      <w:bodyDiv w:val="1"/>
      <w:marLeft w:val="0"/>
      <w:marRight w:val="0"/>
      <w:marTop w:val="0"/>
      <w:marBottom w:val="0"/>
      <w:divBdr>
        <w:top w:val="none" w:sz="0" w:space="0" w:color="auto"/>
        <w:left w:val="none" w:sz="0" w:space="0" w:color="auto"/>
        <w:bottom w:val="none" w:sz="0" w:space="0" w:color="auto"/>
        <w:right w:val="none" w:sz="0" w:space="0" w:color="auto"/>
      </w:divBdr>
    </w:div>
    <w:div w:id="1496603686">
      <w:bodyDiv w:val="1"/>
      <w:marLeft w:val="0"/>
      <w:marRight w:val="0"/>
      <w:marTop w:val="0"/>
      <w:marBottom w:val="0"/>
      <w:divBdr>
        <w:top w:val="none" w:sz="0" w:space="0" w:color="auto"/>
        <w:left w:val="none" w:sz="0" w:space="0" w:color="auto"/>
        <w:bottom w:val="none" w:sz="0" w:space="0" w:color="auto"/>
        <w:right w:val="none" w:sz="0" w:space="0" w:color="auto"/>
      </w:divBdr>
    </w:div>
    <w:div w:id="1504780116">
      <w:bodyDiv w:val="1"/>
      <w:marLeft w:val="0"/>
      <w:marRight w:val="0"/>
      <w:marTop w:val="0"/>
      <w:marBottom w:val="0"/>
      <w:divBdr>
        <w:top w:val="none" w:sz="0" w:space="0" w:color="auto"/>
        <w:left w:val="none" w:sz="0" w:space="0" w:color="auto"/>
        <w:bottom w:val="none" w:sz="0" w:space="0" w:color="auto"/>
        <w:right w:val="none" w:sz="0" w:space="0" w:color="auto"/>
      </w:divBdr>
    </w:div>
    <w:div w:id="1512185248">
      <w:bodyDiv w:val="1"/>
      <w:marLeft w:val="0"/>
      <w:marRight w:val="0"/>
      <w:marTop w:val="0"/>
      <w:marBottom w:val="0"/>
      <w:divBdr>
        <w:top w:val="none" w:sz="0" w:space="0" w:color="auto"/>
        <w:left w:val="none" w:sz="0" w:space="0" w:color="auto"/>
        <w:bottom w:val="none" w:sz="0" w:space="0" w:color="auto"/>
        <w:right w:val="none" w:sz="0" w:space="0" w:color="auto"/>
      </w:divBdr>
    </w:div>
    <w:div w:id="1515803413">
      <w:bodyDiv w:val="1"/>
      <w:marLeft w:val="0"/>
      <w:marRight w:val="0"/>
      <w:marTop w:val="0"/>
      <w:marBottom w:val="0"/>
      <w:divBdr>
        <w:top w:val="none" w:sz="0" w:space="0" w:color="auto"/>
        <w:left w:val="none" w:sz="0" w:space="0" w:color="auto"/>
        <w:bottom w:val="none" w:sz="0" w:space="0" w:color="auto"/>
        <w:right w:val="none" w:sz="0" w:space="0" w:color="auto"/>
      </w:divBdr>
    </w:div>
    <w:div w:id="1516379889">
      <w:bodyDiv w:val="1"/>
      <w:marLeft w:val="0"/>
      <w:marRight w:val="0"/>
      <w:marTop w:val="0"/>
      <w:marBottom w:val="0"/>
      <w:divBdr>
        <w:top w:val="none" w:sz="0" w:space="0" w:color="auto"/>
        <w:left w:val="none" w:sz="0" w:space="0" w:color="auto"/>
        <w:bottom w:val="none" w:sz="0" w:space="0" w:color="auto"/>
        <w:right w:val="none" w:sz="0" w:space="0" w:color="auto"/>
      </w:divBdr>
    </w:div>
    <w:div w:id="1528131265">
      <w:bodyDiv w:val="1"/>
      <w:marLeft w:val="0"/>
      <w:marRight w:val="0"/>
      <w:marTop w:val="0"/>
      <w:marBottom w:val="0"/>
      <w:divBdr>
        <w:top w:val="none" w:sz="0" w:space="0" w:color="auto"/>
        <w:left w:val="none" w:sz="0" w:space="0" w:color="auto"/>
        <w:bottom w:val="none" w:sz="0" w:space="0" w:color="auto"/>
        <w:right w:val="none" w:sz="0" w:space="0" w:color="auto"/>
      </w:divBdr>
    </w:div>
    <w:div w:id="1533566990">
      <w:bodyDiv w:val="1"/>
      <w:marLeft w:val="0"/>
      <w:marRight w:val="0"/>
      <w:marTop w:val="0"/>
      <w:marBottom w:val="0"/>
      <w:divBdr>
        <w:top w:val="none" w:sz="0" w:space="0" w:color="auto"/>
        <w:left w:val="none" w:sz="0" w:space="0" w:color="auto"/>
        <w:bottom w:val="none" w:sz="0" w:space="0" w:color="auto"/>
        <w:right w:val="none" w:sz="0" w:space="0" w:color="auto"/>
      </w:divBdr>
    </w:div>
    <w:div w:id="1544830964">
      <w:bodyDiv w:val="1"/>
      <w:marLeft w:val="0"/>
      <w:marRight w:val="0"/>
      <w:marTop w:val="0"/>
      <w:marBottom w:val="0"/>
      <w:divBdr>
        <w:top w:val="none" w:sz="0" w:space="0" w:color="auto"/>
        <w:left w:val="none" w:sz="0" w:space="0" w:color="auto"/>
        <w:bottom w:val="none" w:sz="0" w:space="0" w:color="auto"/>
        <w:right w:val="none" w:sz="0" w:space="0" w:color="auto"/>
      </w:divBdr>
    </w:div>
    <w:div w:id="1545288799">
      <w:bodyDiv w:val="1"/>
      <w:marLeft w:val="0"/>
      <w:marRight w:val="0"/>
      <w:marTop w:val="0"/>
      <w:marBottom w:val="0"/>
      <w:divBdr>
        <w:top w:val="none" w:sz="0" w:space="0" w:color="auto"/>
        <w:left w:val="none" w:sz="0" w:space="0" w:color="auto"/>
        <w:bottom w:val="none" w:sz="0" w:space="0" w:color="auto"/>
        <w:right w:val="none" w:sz="0" w:space="0" w:color="auto"/>
      </w:divBdr>
    </w:div>
    <w:div w:id="1547764705">
      <w:bodyDiv w:val="1"/>
      <w:marLeft w:val="0"/>
      <w:marRight w:val="0"/>
      <w:marTop w:val="0"/>
      <w:marBottom w:val="0"/>
      <w:divBdr>
        <w:top w:val="none" w:sz="0" w:space="0" w:color="auto"/>
        <w:left w:val="none" w:sz="0" w:space="0" w:color="auto"/>
        <w:bottom w:val="none" w:sz="0" w:space="0" w:color="auto"/>
        <w:right w:val="none" w:sz="0" w:space="0" w:color="auto"/>
      </w:divBdr>
    </w:div>
    <w:div w:id="1553422701">
      <w:bodyDiv w:val="1"/>
      <w:marLeft w:val="0"/>
      <w:marRight w:val="0"/>
      <w:marTop w:val="0"/>
      <w:marBottom w:val="0"/>
      <w:divBdr>
        <w:top w:val="none" w:sz="0" w:space="0" w:color="auto"/>
        <w:left w:val="none" w:sz="0" w:space="0" w:color="auto"/>
        <w:bottom w:val="none" w:sz="0" w:space="0" w:color="auto"/>
        <w:right w:val="none" w:sz="0" w:space="0" w:color="auto"/>
      </w:divBdr>
    </w:div>
    <w:div w:id="1553424381">
      <w:bodyDiv w:val="1"/>
      <w:marLeft w:val="0"/>
      <w:marRight w:val="0"/>
      <w:marTop w:val="0"/>
      <w:marBottom w:val="0"/>
      <w:divBdr>
        <w:top w:val="none" w:sz="0" w:space="0" w:color="auto"/>
        <w:left w:val="none" w:sz="0" w:space="0" w:color="auto"/>
        <w:bottom w:val="none" w:sz="0" w:space="0" w:color="auto"/>
        <w:right w:val="none" w:sz="0" w:space="0" w:color="auto"/>
      </w:divBdr>
    </w:div>
    <w:div w:id="1553692003">
      <w:bodyDiv w:val="1"/>
      <w:marLeft w:val="0"/>
      <w:marRight w:val="0"/>
      <w:marTop w:val="0"/>
      <w:marBottom w:val="0"/>
      <w:divBdr>
        <w:top w:val="none" w:sz="0" w:space="0" w:color="auto"/>
        <w:left w:val="none" w:sz="0" w:space="0" w:color="auto"/>
        <w:bottom w:val="none" w:sz="0" w:space="0" w:color="auto"/>
        <w:right w:val="none" w:sz="0" w:space="0" w:color="auto"/>
      </w:divBdr>
    </w:div>
    <w:div w:id="1557164174">
      <w:bodyDiv w:val="1"/>
      <w:marLeft w:val="0"/>
      <w:marRight w:val="0"/>
      <w:marTop w:val="0"/>
      <w:marBottom w:val="0"/>
      <w:divBdr>
        <w:top w:val="none" w:sz="0" w:space="0" w:color="auto"/>
        <w:left w:val="none" w:sz="0" w:space="0" w:color="auto"/>
        <w:bottom w:val="none" w:sz="0" w:space="0" w:color="auto"/>
        <w:right w:val="none" w:sz="0" w:space="0" w:color="auto"/>
      </w:divBdr>
    </w:div>
    <w:div w:id="1560047484">
      <w:bodyDiv w:val="1"/>
      <w:marLeft w:val="0"/>
      <w:marRight w:val="0"/>
      <w:marTop w:val="0"/>
      <w:marBottom w:val="0"/>
      <w:divBdr>
        <w:top w:val="none" w:sz="0" w:space="0" w:color="auto"/>
        <w:left w:val="none" w:sz="0" w:space="0" w:color="auto"/>
        <w:bottom w:val="none" w:sz="0" w:space="0" w:color="auto"/>
        <w:right w:val="none" w:sz="0" w:space="0" w:color="auto"/>
      </w:divBdr>
    </w:div>
    <w:div w:id="1562133966">
      <w:bodyDiv w:val="1"/>
      <w:marLeft w:val="0"/>
      <w:marRight w:val="0"/>
      <w:marTop w:val="0"/>
      <w:marBottom w:val="0"/>
      <w:divBdr>
        <w:top w:val="none" w:sz="0" w:space="0" w:color="auto"/>
        <w:left w:val="none" w:sz="0" w:space="0" w:color="auto"/>
        <w:bottom w:val="none" w:sz="0" w:space="0" w:color="auto"/>
        <w:right w:val="none" w:sz="0" w:space="0" w:color="auto"/>
      </w:divBdr>
    </w:div>
    <w:div w:id="1563326439">
      <w:bodyDiv w:val="1"/>
      <w:marLeft w:val="0"/>
      <w:marRight w:val="0"/>
      <w:marTop w:val="0"/>
      <w:marBottom w:val="0"/>
      <w:divBdr>
        <w:top w:val="none" w:sz="0" w:space="0" w:color="auto"/>
        <w:left w:val="none" w:sz="0" w:space="0" w:color="auto"/>
        <w:bottom w:val="none" w:sz="0" w:space="0" w:color="auto"/>
        <w:right w:val="none" w:sz="0" w:space="0" w:color="auto"/>
      </w:divBdr>
    </w:div>
    <w:div w:id="1566722697">
      <w:bodyDiv w:val="1"/>
      <w:marLeft w:val="0"/>
      <w:marRight w:val="0"/>
      <w:marTop w:val="0"/>
      <w:marBottom w:val="0"/>
      <w:divBdr>
        <w:top w:val="none" w:sz="0" w:space="0" w:color="auto"/>
        <w:left w:val="none" w:sz="0" w:space="0" w:color="auto"/>
        <w:bottom w:val="none" w:sz="0" w:space="0" w:color="auto"/>
        <w:right w:val="none" w:sz="0" w:space="0" w:color="auto"/>
      </w:divBdr>
    </w:div>
    <w:div w:id="1571767263">
      <w:bodyDiv w:val="1"/>
      <w:marLeft w:val="0"/>
      <w:marRight w:val="0"/>
      <w:marTop w:val="0"/>
      <w:marBottom w:val="0"/>
      <w:divBdr>
        <w:top w:val="none" w:sz="0" w:space="0" w:color="auto"/>
        <w:left w:val="none" w:sz="0" w:space="0" w:color="auto"/>
        <w:bottom w:val="none" w:sz="0" w:space="0" w:color="auto"/>
        <w:right w:val="none" w:sz="0" w:space="0" w:color="auto"/>
      </w:divBdr>
    </w:div>
    <w:div w:id="1572304785">
      <w:bodyDiv w:val="1"/>
      <w:marLeft w:val="0"/>
      <w:marRight w:val="0"/>
      <w:marTop w:val="0"/>
      <w:marBottom w:val="0"/>
      <w:divBdr>
        <w:top w:val="none" w:sz="0" w:space="0" w:color="auto"/>
        <w:left w:val="none" w:sz="0" w:space="0" w:color="auto"/>
        <w:bottom w:val="none" w:sz="0" w:space="0" w:color="auto"/>
        <w:right w:val="none" w:sz="0" w:space="0" w:color="auto"/>
      </w:divBdr>
    </w:div>
    <w:div w:id="1575313216">
      <w:bodyDiv w:val="1"/>
      <w:marLeft w:val="0"/>
      <w:marRight w:val="0"/>
      <w:marTop w:val="0"/>
      <w:marBottom w:val="0"/>
      <w:divBdr>
        <w:top w:val="none" w:sz="0" w:space="0" w:color="auto"/>
        <w:left w:val="none" w:sz="0" w:space="0" w:color="auto"/>
        <w:bottom w:val="none" w:sz="0" w:space="0" w:color="auto"/>
        <w:right w:val="none" w:sz="0" w:space="0" w:color="auto"/>
      </w:divBdr>
    </w:div>
    <w:div w:id="1579899700">
      <w:bodyDiv w:val="1"/>
      <w:marLeft w:val="0"/>
      <w:marRight w:val="0"/>
      <w:marTop w:val="0"/>
      <w:marBottom w:val="0"/>
      <w:divBdr>
        <w:top w:val="none" w:sz="0" w:space="0" w:color="auto"/>
        <w:left w:val="none" w:sz="0" w:space="0" w:color="auto"/>
        <w:bottom w:val="none" w:sz="0" w:space="0" w:color="auto"/>
        <w:right w:val="none" w:sz="0" w:space="0" w:color="auto"/>
      </w:divBdr>
    </w:div>
    <w:div w:id="1580485192">
      <w:bodyDiv w:val="1"/>
      <w:marLeft w:val="0"/>
      <w:marRight w:val="0"/>
      <w:marTop w:val="0"/>
      <w:marBottom w:val="0"/>
      <w:divBdr>
        <w:top w:val="none" w:sz="0" w:space="0" w:color="auto"/>
        <w:left w:val="none" w:sz="0" w:space="0" w:color="auto"/>
        <w:bottom w:val="none" w:sz="0" w:space="0" w:color="auto"/>
        <w:right w:val="none" w:sz="0" w:space="0" w:color="auto"/>
      </w:divBdr>
    </w:div>
    <w:div w:id="1581908425">
      <w:bodyDiv w:val="1"/>
      <w:marLeft w:val="0"/>
      <w:marRight w:val="0"/>
      <w:marTop w:val="0"/>
      <w:marBottom w:val="0"/>
      <w:divBdr>
        <w:top w:val="none" w:sz="0" w:space="0" w:color="auto"/>
        <w:left w:val="none" w:sz="0" w:space="0" w:color="auto"/>
        <w:bottom w:val="none" w:sz="0" w:space="0" w:color="auto"/>
        <w:right w:val="none" w:sz="0" w:space="0" w:color="auto"/>
      </w:divBdr>
    </w:div>
    <w:div w:id="1585608060">
      <w:bodyDiv w:val="1"/>
      <w:marLeft w:val="0"/>
      <w:marRight w:val="0"/>
      <w:marTop w:val="0"/>
      <w:marBottom w:val="0"/>
      <w:divBdr>
        <w:top w:val="none" w:sz="0" w:space="0" w:color="auto"/>
        <w:left w:val="none" w:sz="0" w:space="0" w:color="auto"/>
        <w:bottom w:val="none" w:sz="0" w:space="0" w:color="auto"/>
        <w:right w:val="none" w:sz="0" w:space="0" w:color="auto"/>
      </w:divBdr>
    </w:div>
    <w:div w:id="1586110167">
      <w:bodyDiv w:val="1"/>
      <w:marLeft w:val="0"/>
      <w:marRight w:val="0"/>
      <w:marTop w:val="0"/>
      <w:marBottom w:val="0"/>
      <w:divBdr>
        <w:top w:val="none" w:sz="0" w:space="0" w:color="auto"/>
        <w:left w:val="none" w:sz="0" w:space="0" w:color="auto"/>
        <w:bottom w:val="none" w:sz="0" w:space="0" w:color="auto"/>
        <w:right w:val="none" w:sz="0" w:space="0" w:color="auto"/>
      </w:divBdr>
    </w:div>
    <w:div w:id="1595699524">
      <w:bodyDiv w:val="1"/>
      <w:marLeft w:val="0"/>
      <w:marRight w:val="0"/>
      <w:marTop w:val="0"/>
      <w:marBottom w:val="0"/>
      <w:divBdr>
        <w:top w:val="none" w:sz="0" w:space="0" w:color="auto"/>
        <w:left w:val="none" w:sz="0" w:space="0" w:color="auto"/>
        <w:bottom w:val="none" w:sz="0" w:space="0" w:color="auto"/>
        <w:right w:val="none" w:sz="0" w:space="0" w:color="auto"/>
      </w:divBdr>
    </w:div>
    <w:div w:id="1598899422">
      <w:bodyDiv w:val="1"/>
      <w:marLeft w:val="0"/>
      <w:marRight w:val="0"/>
      <w:marTop w:val="0"/>
      <w:marBottom w:val="0"/>
      <w:divBdr>
        <w:top w:val="none" w:sz="0" w:space="0" w:color="auto"/>
        <w:left w:val="none" w:sz="0" w:space="0" w:color="auto"/>
        <w:bottom w:val="none" w:sz="0" w:space="0" w:color="auto"/>
        <w:right w:val="none" w:sz="0" w:space="0" w:color="auto"/>
      </w:divBdr>
      <w:divsChild>
        <w:div w:id="488450310">
          <w:marLeft w:val="0"/>
          <w:marRight w:val="0"/>
          <w:marTop w:val="0"/>
          <w:marBottom w:val="0"/>
          <w:divBdr>
            <w:top w:val="none" w:sz="0" w:space="0" w:color="auto"/>
            <w:left w:val="none" w:sz="0" w:space="0" w:color="auto"/>
            <w:bottom w:val="none" w:sz="0" w:space="0" w:color="auto"/>
            <w:right w:val="none" w:sz="0" w:space="0" w:color="auto"/>
          </w:divBdr>
          <w:divsChild>
            <w:div w:id="20218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4913">
      <w:bodyDiv w:val="1"/>
      <w:marLeft w:val="0"/>
      <w:marRight w:val="0"/>
      <w:marTop w:val="0"/>
      <w:marBottom w:val="0"/>
      <w:divBdr>
        <w:top w:val="none" w:sz="0" w:space="0" w:color="auto"/>
        <w:left w:val="none" w:sz="0" w:space="0" w:color="auto"/>
        <w:bottom w:val="none" w:sz="0" w:space="0" w:color="auto"/>
        <w:right w:val="none" w:sz="0" w:space="0" w:color="auto"/>
      </w:divBdr>
    </w:div>
    <w:div w:id="1608463715">
      <w:bodyDiv w:val="1"/>
      <w:marLeft w:val="0"/>
      <w:marRight w:val="0"/>
      <w:marTop w:val="0"/>
      <w:marBottom w:val="0"/>
      <w:divBdr>
        <w:top w:val="none" w:sz="0" w:space="0" w:color="auto"/>
        <w:left w:val="none" w:sz="0" w:space="0" w:color="auto"/>
        <w:bottom w:val="none" w:sz="0" w:space="0" w:color="auto"/>
        <w:right w:val="none" w:sz="0" w:space="0" w:color="auto"/>
      </w:divBdr>
    </w:div>
    <w:div w:id="1609582403">
      <w:bodyDiv w:val="1"/>
      <w:marLeft w:val="0"/>
      <w:marRight w:val="0"/>
      <w:marTop w:val="0"/>
      <w:marBottom w:val="0"/>
      <w:divBdr>
        <w:top w:val="none" w:sz="0" w:space="0" w:color="auto"/>
        <w:left w:val="none" w:sz="0" w:space="0" w:color="auto"/>
        <w:bottom w:val="none" w:sz="0" w:space="0" w:color="auto"/>
        <w:right w:val="none" w:sz="0" w:space="0" w:color="auto"/>
      </w:divBdr>
    </w:div>
    <w:div w:id="1616786740">
      <w:bodyDiv w:val="1"/>
      <w:marLeft w:val="0"/>
      <w:marRight w:val="0"/>
      <w:marTop w:val="0"/>
      <w:marBottom w:val="0"/>
      <w:divBdr>
        <w:top w:val="none" w:sz="0" w:space="0" w:color="auto"/>
        <w:left w:val="none" w:sz="0" w:space="0" w:color="auto"/>
        <w:bottom w:val="none" w:sz="0" w:space="0" w:color="auto"/>
        <w:right w:val="none" w:sz="0" w:space="0" w:color="auto"/>
      </w:divBdr>
    </w:div>
    <w:div w:id="1621645888">
      <w:bodyDiv w:val="1"/>
      <w:marLeft w:val="0"/>
      <w:marRight w:val="0"/>
      <w:marTop w:val="0"/>
      <w:marBottom w:val="0"/>
      <w:divBdr>
        <w:top w:val="none" w:sz="0" w:space="0" w:color="auto"/>
        <w:left w:val="none" w:sz="0" w:space="0" w:color="auto"/>
        <w:bottom w:val="none" w:sz="0" w:space="0" w:color="auto"/>
        <w:right w:val="none" w:sz="0" w:space="0" w:color="auto"/>
      </w:divBdr>
    </w:div>
    <w:div w:id="1621761629">
      <w:bodyDiv w:val="1"/>
      <w:marLeft w:val="0"/>
      <w:marRight w:val="0"/>
      <w:marTop w:val="0"/>
      <w:marBottom w:val="0"/>
      <w:divBdr>
        <w:top w:val="none" w:sz="0" w:space="0" w:color="auto"/>
        <w:left w:val="none" w:sz="0" w:space="0" w:color="auto"/>
        <w:bottom w:val="none" w:sz="0" w:space="0" w:color="auto"/>
        <w:right w:val="none" w:sz="0" w:space="0" w:color="auto"/>
      </w:divBdr>
    </w:div>
    <w:div w:id="1624455763">
      <w:bodyDiv w:val="1"/>
      <w:marLeft w:val="0"/>
      <w:marRight w:val="0"/>
      <w:marTop w:val="0"/>
      <w:marBottom w:val="0"/>
      <w:divBdr>
        <w:top w:val="none" w:sz="0" w:space="0" w:color="auto"/>
        <w:left w:val="none" w:sz="0" w:space="0" w:color="auto"/>
        <w:bottom w:val="none" w:sz="0" w:space="0" w:color="auto"/>
        <w:right w:val="none" w:sz="0" w:space="0" w:color="auto"/>
      </w:divBdr>
    </w:div>
    <w:div w:id="1627001963">
      <w:bodyDiv w:val="1"/>
      <w:marLeft w:val="0"/>
      <w:marRight w:val="0"/>
      <w:marTop w:val="0"/>
      <w:marBottom w:val="0"/>
      <w:divBdr>
        <w:top w:val="none" w:sz="0" w:space="0" w:color="auto"/>
        <w:left w:val="none" w:sz="0" w:space="0" w:color="auto"/>
        <w:bottom w:val="none" w:sz="0" w:space="0" w:color="auto"/>
        <w:right w:val="none" w:sz="0" w:space="0" w:color="auto"/>
      </w:divBdr>
    </w:div>
    <w:div w:id="1629360799">
      <w:bodyDiv w:val="1"/>
      <w:marLeft w:val="0"/>
      <w:marRight w:val="0"/>
      <w:marTop w:val="0"/>
      <w:marBottom w:val="0"/>
      <w:divBdr>
        <w:top w:val="none" w:sz="0" w:space="0" w:color="auto"/>
        <w:left w:val="none" w:sz="0" w:space="0" w:color="auto"/>
        <w:bottom w:val="none" w:sz="0" w:space="0" w:color="auto"/>
        <w:right w:val="none" w:sz="0" w:space="0" w:color="auto"/>
      </w:divBdr>
    </w:div>
    <w:div w:id="1635066079">
      <w:bodyDiv w:val="1"/>
      <w:marLeft w:val="0"/>
      <w:marRight w:val="0"/>
      <w:marTop w:val="0"/>
      <w:marBottom w:val="0"/>
      <w:divBdr>
        <w:top w:val="none" w:sz="0" w:space="0" w:color="auto"/>
        <w:left w:val="none" w:sz="0" w:space="0" w:color="auto"/>
        <w:bottom w:val="none" w:sz="0" w:space="0" w:color="auto"/>
        <w:right w:val="none" w:sz="0" w:space="0" w:color="auto"/>
      </w:divBdr>
    </w:div>
    <w:div w:id="1646470673">
      <w:bodyDiv w:val="1"/>
      <w:marLeft w:val="0"/>
      <w:marRight w:val="0"/>
      <w:marTop w:val="0"/>
      <w:marBottom w:val="0"/>
      <w:divBdr>
        <w:top w:val="none" w:sz="0" w:space="0" w:color="auto"/>
        <w:left w:val="none" w:sz="0" w:space="0" w:color="auto"/>
        <w:bottom w:val="none" w:sz="0" w:space="0" w:color="auto"/>
        <w:right w:val="none" w:sz="0" w:space="0" w:color="auto"/>
      </w:divBdr>
    </w:div>
    <w:div w:id="1654992077">
      <w:bodyDiv w:val="1"/>
      <w:marLeft w:val="0"/>
      <w:marRight w:val="0"/>
      <w:marTop w:val="0"/>
      <w:marBottom w:val="0"/>
      <w:divBdr>
        <w:top w:val="none" w:sz="0" w:space="0" w:color="auto"/>
        <w:left w:val="none" w:sz="0" w:space="0" w:color="auto"/>
        <w:bottom w:val="none" w:sz="0" w:space="0" w:color="auto"/>
        <w:right w:val="none" w:sz="0" w:space="0" w:color="auto"/>
      </w:divBdr>
    </w:div>
    <w:div w:id="1662074058">
      <w:bodyDiv w:val="1"/>
      <w:marLeft w:val="0"/>
      <w:marRight w:val="0"/>
      <w:marTop w:val="0"/>
      <w:marBottom w:val="0"/>
      <w:divBdr>
        <w:top w:val="none" w:sz="0" w:space="0" w:color="auto"/>
        <w:left w:val="none" w:sz="0" w:space="0" w:color="auto"/>
        <w:bottom w:val="none" w:sz="0" w:space="0" w:color="auto"/>
        <w:right w:val="none" w:sz="0" w:space="0" w:color="auto"/>
      </w:divBdr>
    </w:div>
    <w:div w:id="1672946379">
      <w:bodyDiv w:val="1"/>
      <w:marLeft w:val="0"/>
      <w:marRight w:val="0"/>
      <w:marTop w:val="0"/>
      <w:marBottom w:val="0"/>
      <w:divBdr>
        <w:top w:val="none" w:sz="0" w:space="0" w:color="auto"/>
        <w:left w:val="none" w:sz="0" w:space="0" w:color="auto"/>
        <w:bottom w:val="none" w:sz="0" w:space="0" w:color="auto"/>
        <w:right w:val="none" w:sz="0" w:space="0" w:color="auto"/>
      </w:divBdr>
    </w:div>
    <w:div w:id="1673995782">
      <w:bodyDiv w:val="1"/>
      <w:marLeft w:val="0"/>
      <w:marRight w:val="0"/>
      <w:marTop w:val="0"/>
      <w:marBottom w:val="0"/>
      <w:divBdr>
        <w:top w:val="none" w:sz="0" w:space="0" w:color="auto"/>
        <w:left w:val="none" w:sz="0" w:space="0" w:color="auto"/>
        <w:bottom w:val="none" w:sz="0" w:space="0" w:color="auto"/>
        <w:right w:val="none" w:sz="0" w:space="0" w:color="auto"/>
      </w:divBdr>
    </w:div>
    <w:div w:id="1675062219">
      <w:bodyDiv w:val="1"/>
      <w:marLeft w:val="0"/>
      <w:marRight w:val="0"/>
      <w:marTop w:val="0"/>
      <w:marBottom w:val="0"/>
      <w:divBdr>
        <w:top w:val="none" w:sz="0" w:space="0" w:color="auto"/>
        <w:left w:val="none" w:sz="0" w:space="0" w:color="auto"/>
        <w:bottom w:val="none" w:sz="0" w:space="0" w:color="auto"/>
        <w:right w:val="none" w:sz="0" w:space="0" w:color="auto"/>
      </w:divBdr>
    </w:div>
    <w:div w:id="1677268935">
      <w:bodyDiv w:val="1"/>
      <w:marLeft w:val="0"/>
      <w:marRight w:val="0"/>
      <w:marTop w:val="0"/>
      <w:marBottom w:val="0"/>
      <w:divBdr>
        <w:top w:val="none" w:sz="0" w:space="0" w:color="auto"/>
        <w:left w:val="none" w:sz="0" w:space="0" w:color="auto"/>
        <w:bottom w:val="none" w:sz="0" w:space="0" w:color="auto"/>
        <w:right w:val="none" w:sz="0" w:space="0" w:color="auto"/>
      </w:divBdr>
    </w:div>
    <w:div w:id="1678968897">
      <w:bodyDiv w:val="1"/>
      <w:marLeft w:val="0"/>
      <w:marRight w:val="0"/>
      <w:marTop w:val="0"/>
      <w:marBottom w:val="0"/>
      <w:divBdr>
        <w:top w:val="none" w:sz="0" w:space="0" w:color="auto"/>
        <w:left w:val="none" w:sz="0" w:space="0" w:color="auto"/>
        <w:bottom w:val="none" w:sz="0" w:space="0" w:color="auto"/>
        <w:right w:val="none" w:sz="0" w:space="0" w:color="auto"/>
      </w:divBdr>
    </w:div>
    <w:div w:id="1688289824">
      <w:bodyDiv w:val="1"/>
      <w:marLeft w:val="0"/>
      <w:marRight w:val="0"/>
      <w:marTop w:val="0"/>
      <w:marBottom w:val="0"/>
      <w:divBdr>
        <w:top w:val="none" w:sz="0" w:space="0" w:color="auto"/>
        <w:left w:val="none" w:sz="0" w:space="0" w:color="auto"/>
        <w:bottom w:val="none" w:sz="0" w:space="0" w:color="auto"/>
        <w:right w:val="none" w:sz="0" w:space="0" w:color="auto"/>
      </w:divBdr>
    </w:div>
    <w:div w:id="1689672807">
      <w:bodyDiv w:val="1"/>
      <w:marLeft w:val="0"/>
      <w:marRight w:val="0"/>
      <w:marTop w:val="0"/>
      <w:marBottom w:val="0"/>
      <w:divBdr>
        <w:top w:val="none" w:sz="0" w:space="0" w:color="auto"/>
        <w:left w:val="none" w:sz="0" w:space="0" w:color="auto"/>
        <w:bottom w:val="none" w:sz="0" w:space="0" w:color="auto"/>
        <w:right w:val="none" w:sz="0" w:space="0" w:color="auto"/>
      </w:divBdr>
      <w:divsChild>
        <w:div w:id="1625307186">
          <w:marLeft w:val="0"/>
          <w:marRight w:val="0"/>
          <w:marTop w:val="0"/>
          <w:marBottom w:val="0"/>
          <w:divBdr>
            <w:top w:val="none" w:sz="0" w:space="0" w:color="auto"/>
            <w:left w:val="none" w:sz="0" w:space="0" w:color="auto"/>
            <w:bottom w:val="none" w:sz="0" w:space="0" w:color="auto"/>
            <w:right w:val="none" w:sz="0" w:space="0" w:color="auto"/>
          </w:divBdr>
          <w:divsChild>
            <w:div w:id="1212424196">
              <w:marLeft w:val="0"/>
              <w:marRight w:val="0"/>
              <w:marTop w:val="0"/>
              <w:marBottom w:val="0"/>
              <w:divBdr>
                <w:top w:val="none" w:sz="0" w:space="0" w:color="auto"/>
                <w:left w:val="none" w:sz="0" w:space="0" w:color="auto"/>
                <w:bottom w:val="none" w:sz="0" w:space="0" w:color="auto"/>
                <w:right w:val="none" w:sz="0" w:space="0" w:color="auto"/>
              </w:divBdr>
            </w:div>
            <w:div w:id="1494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8853">
      <w:bodyDiv w:val="1"/>
      <w:marLeft w:val="0"/>
      <w:marRight w:val="0"/>
      <w:marTop w:val="0"/>
      <w:marBottom w:val="0"/>
      <w:divBdr>
        <w:top w:val="none" w:sz="0" w:space="0" w:color="auto"/>
        <w:left w:val="none" w:sz="0" w:space="0" w:color="auto"/>
        <w:bottom w:val="none" w:sz="0" w:space="0" w:color="auto"/>
        <w:right w:val="none" w:sz="0" w:space="0" w:color="auto"/>
      </w:divBdr>
    </w:div>
    <w:div w:id="1697266975">
      <w:bodyDiv w:val="1"/>
      <w:marLeft w:val="0"/>
      <w:marRight w:val="0"/>
      <w:marTop w:val="0"/>
      <w:marBottom w:val="0"/>
      <w:divBdr>
        <w:top w:val="none" w:sz="0" w:space="0" w:color="auto"/>
        <w:left w:val="none" w:sz="0" w:space="0" w:color="auto"/>
        <w:bottom w:val="none" w:sz="0" w:space="0" w:color="auto"/>
        <w:right w:val="none" w:sz="0" w:space="0" w:color="auto"/>
      </w:divBdr>
    </w:div>
    <w:div w:id="1702511348">
      <w:bodyDiv w:val="1"/>
      <w:marLeft w:val="0"/>
      <w:marRight w:val="0"/>
      <w:marTop w:val="0"/>
      <w:marBottom w:val="0"/>
      <w:divBdr>
        <w:top w:val="none" w:sz="0" w:space="0" w:color="auto"/>
        <w:left w:val="none" w:sz="0" w:space="0" w:color="auto"/>
        <w:bottom w:val="none" w:sz="0" w:space="0" w:color="auto"/>
        <w:right w:val="none" w:sz="0" w:space="0" w:color="auto"/>
      </w:divBdr>
    </w:div>
    <w:div w:id="1705980009">
      <w:bodyDiv w:val="1"/>
      <w:marLeft w:val="0"/>
      <w:marRight w:val="0"/>
      <w:marTop w:val="0"/>
      <w:marBottom w:val="0"/>
      <w:divBdr>
        <w:top w:val="none" w:sz="0" w:space="0" w:color="auto"/>
        <w:left w:val="none" w:sz="0" w:space="0" w:color="auto"/>
        <w:bottom w:val="none" w:sz="0" w:space="0" w:color="auto"/>
        <w:right w:val="none" w:sz="0" w:space="0" w:color="auto"/>
      </w:divBdr>
    </w:div>
    <w:div w:id="1709448668">
      <w:bodyDiv w:val="1"/>
      <w:marLeft w:val="0"/>
      <w:marRight w:val="0"/>
      <w:marTop w:val="0"/>
      <w:marBottom w:val="0"/>
      <w:divBdr>
        <w:top w:val="none" w:sz="0" w:space="0" w:color="auto"/>
        <w:left w:val="none" w:sz="0" w:space="0" w:color="auto"/>
        <w:bottom w:val="none" w:sz="0" w:space="0" w:color="auto"/>
        <w:right w:val="none" w:sz="0" w:space="0" w:color="auto"/>
      </w:divBdr>
    </w:div>
    <w:div w:id="1714380875">
      <w:bodyDiv w:val="1"/>
      <w:marLeft w:val="0"/>
      <w:marRight w:val="0"/>
      <w:marTop w:val="0"/>
      <w:marBottom w:val="0"/>
      <w:divBdr>
        <w:top w:val="none" w:sz="0" w:space="0" w:color="auto"/>
        <w:left w:val="none" w:sz="0" w:space="0" w:color="auto"/>
        <w:bottom w:val="none" w:sz="0" w:space="0" w:color="auto"/>
        <w:right w:val="none" w:sz="0" w:space="0" w:color="auto"/>
      </w:divBdr>
    </w:div>
    <w:div w:id="1714570939">
      <w:bodyDiv w:val="1"/>
      <w:marLeft w:val="0"/>
      <w:marRight w:val="0"/>
      <w:marTop w:val="0"/>
      <w:marBottom w:val="0"/>
      <w:divBdr>
        <w:top w:val="none" w:sz="0" w:space="0" w:color="auto"/>
        <w:left w:val="none" w:sz="0" w:space="0" w:color="auto"/>
        <w:bottom w:val="none" w:sz="0" w:space="0" w:color="auto"/>
        <w:right w:val="none" w:sz="0" w:space="0" w:color="auto"/>
      </w:divBdr>
    </w:div>
    <w:div w:id="1716198301">
      <w:bodyDiv w:val="1"/>
      <w:marLeft w:val="0"/>
      <w:marRight w:val="0"/>
      <w:marTop w:val="0"/>
      <w:marBottom w:val="0"/>
      <w:divBdr>
        <w:top w:val="none" w:sz="0" w:space="0" w:color="auto"/>
        <w:left w:val="none" w:sz="0" w:space="0" w:color="auto"/>
        <w:bottom w:val="none" w:sz="0" w:space="0" w:color="auto"/>
        <w:right w:val="none" w:sz="0" w:space="0" w:color="auto"/>
      </w:divBdr>
    </w:div>
    <w:div w:id="1717853853">
      <w:bodyDiv w:val="1"/>
      <w:marLeft w:val="0"/>
      <w:marRight w:val="0"/>
      <w:marTop w:val="0"/>
      <w:marBottom w:val="0"/>
      <w:divBdr>
        <w:top w:val="none" w:sz="0" w:space="0" w:color="auto"/>
        <w:left w:val="none" w:sz="0" w:space="0" w:color="auto"/>
        <w:bottom w:val="none" w:sz="0" w:space="0" w:color="auto"/>
        <w:right w:val="none" w:sz="0" w:space="0" w:color="auto"/>
      </w:divBdr>
    </w:div>
    <w:div w:id="1728607030">
      <w:bodyDiv w:val="1"/>
      <w:marLeft w:val="0"/>
      <w:marRight w:val="0"/>
      <w:marTop w:val="0"/>
      <w:marBottom w:val="0"/>
      <w:divBdr>
        <w:top w:val="none" w:sz="0" w:space="0" w:color="auto"/>
        <w:left w:val="none" w:sz="0" w:space="0" w:color="auto"/>
        <w:bottom w:val="none" w:sz="0" w:space="0" w:color="auto"/>
        <w:right w:val="none" w:sz="0" w:space="0" w:color="auto"/>
      </w:divBdr>
    </w:div>
    <w:div w:id="1734309322">
      <w:bodyDiv w:val="1"/>
      <w:marLeft w:val="0"/>
      <w:marRight w:val="0"/>
      <w:marTop w:val="0"/>
      <w:marBottom w:val="0"/>
      <w:divBdr>
        <w:top w:val="none" w:sz="0" w:space="0" w:color="auto"/>
        <w:left w:val="none" w:sz="0" w:space="0" w:color="auto"/>
        <w:bottom w:val="none" w:sz="0" w:space="0" w:color="auto"/>
        <w:right w:val="none" w:sz="0" w:space="0" w:color="auto"/>
      </w:divBdr>
    </w:div>
    <w:div w:id="1734962376">
      <w:bodyDiv w:val="1"/>
      <w:marLeft w:val="0"/>
      <w:marRight w:val="0"/>
      <w:marTop w:val="0"/>
      <w:marBottom w:val="0"/>
      <w:divBdr>
        <w:top w:val="none" w:sz="0" w:space="0" w:color="auto"/>
        <w:left w:val="none" w:sz="0" w:space="0" w:color="auto"/>
        <w:bottom w:val="none" w:sz="0" w:space="0" w:color="auto"/>
        <w:right w:val="none" w:sz="0" w:space="0" w:color="auto"/>
      </w:divBdr>
    </w:div>
    <w:div w:id="1738698806">
      <w:bodyDiv w:val="1"/>
      <w:marLeft w:val="0"/>
      <w:marRight w:val="0"/>
      <w:marTop w:val="0"/>
      <w:marBottom w:val="0"/>
      <w:divBdr>
        <w:top w:val="none" w:sz="0" w:space="0" w:color="auto"/>
        <w:left w:val="none" w:sz="0" w:space="0" w:color="auto"/>
        <w:bottom w:val="none" w:sz="0" w:space="0" w:color="auto"/>
        <w:right w:val="none" w:sz="0" w:space="0" w:color="auto"/>
      </w:divBdr>
    </w:div>
    <w:div w:id="1744059238">
      <w:bodyDiv w:val="1"/>
      <w:marLeft w:val="0"/>
      <w:marRight w:val="0"/>
      <w:marTop w:val="0"/>
      <w:marBottom w:val="0"/>
      <w:divBdr>
        <w:top w:val="none" w:sz="0" w:space="0" w:color="auto"/>
        <w:left w:val="none" w:sz="0" w:space="0" w:color="auto"/>
        <w:bottom w:val="none" w:sz="0" w:space="0" w:color="auto"/>
        <w:right w:val="none" w:sz="0" w:space="0" w:color="auto"/>
      </w:divBdr>
    </w:div>
    <w:div w:id="1746299996">
      <w:bodyDiv w:val="1"/>
      <w:marLeft w:val="0"/>
      <w:marRight w:val="0"/>
      <w:marTop w:val="0"/>
      <w:marBottom w:val="0"/>
      <w:divBdr>
        <w:top w:val="none" w:sz="0" w:space="0" w:color="auto"/>
        <w:left w:val="none" w:sz="0" w:space="0" w:color="auto"/>
        <w:bottom w:val="none" w:sz="0" w:space="0" w:color="auto"/>
        <w:right w:val="none" w:sz="0" w:space="0" w:color="auto"/>
      </w:divBdr>
    </w:div>
    <w:div w:id="1746803122">
      <w:bodyDiv w:val="1"/>
      <w:marLeft w:val="0"/>
      <w:marRight w:val="0"/>
      <w:marTop w:val="0"/>
      <w:marBottom w:val="0"/>
      <w:divBdr>
        <w:top w:val="none" w:sz="0" w:space="0" w:color="auto"/>
        <w:left w:val="none" w:sz="0" w:space="0" w:color="auto"/>
        <w:bottom w:val="none" w:sz="0" w:space="0" w:color="auto"/>
        <w:right w:val="none" w:sz="0" w:space="0" w:color="auto"/>
      </w:divBdr>
    </w:div>
    <w:div w:id="1747915715">
      <w:bodyDiv w:val="1"/>
      <w:marLeft w:val="0"/>
      <w:marRight w:val="0"/>
      <w:marTop w:val="0"/>
      <w:marBottom w:val="0"/>
      <w:divBdr>
        <w:top w:val="none" w:sz="0" w:space="0" w:color="auto"/>
        <w:left w:val="none" w:sz="0" w:space="0" w:color="auto"/>
        <w:bottom w:val="none" w:sz="0" w:space="0" w:color="auto"/>
        <w:right w:val="none" w:sz="0" w:space="0" w:color="auto"/>
      </w:divBdr>
    </w:div>
    <w:div w:id="1749576671">
      <w:bodyDiv w:val="1"/>
      <w:marLeft w:val="0"/>
      <w:marRight w:val="0"/>
      <w:marTop w:val="0"/>
      <w:marBottom w:val="0"/>
      <w:divBdr>
        <w:top w:val="none" w:sz="0" w:space="0" w:color="auto"/>
        <w:left w:val="none" w:sz="0" w:space="0" w:color="auto"/>
        <w:bottom w:val="none" w:sz="0" w:space="0" w:color="auto"/>
        <w:right w:val="none" w:sz="0" w:space="0" w:color="auto"/>
      </w:divBdr>
    </w:div>
    <w:div w:id="1749762202">
      <w:bodyDiv w:val="1"/>
      <w:marLeft w:val="0"/>
      <w:marRight w:val="0"/>
      <w:marTop w:val="0"/>
      <w:marBottom w:val="0"/>
      <w:divBdr>
        <w:top w:val="none" w:sz="0" w:space="0" w:color="auto"/>
        <w:left w:val="none" w:sz="0" w:space="0" w:color="auto"/>
        <w:bottom w:val="none" w:sz="0" w:space="0" w:color="auto"/>
        <w:right w:val="none" w:sz="0" w:space="0" w:color="auto"/>
      </w:divBdr>
    </w:div>
    <w:div w:id="1752578432">
      <w:bodyDiv w:val="1"/>
      <w:marLeft w:val="0"/>
      <w:marRight w:val="0"/>
      <w:marTop w:val="0"/>
      <w:marBottom w:val="0"/>
      <w:divBdr>
        <w:top w:val="none" w:sz="0" w:space="0" w:color="auto"/>
        <w:left w:val="none" w:sz="0" w:space="0" w:color="auto"/>
        <w:bottom w:val="none" w:sz="0" w:space="0" w:color="auto"/>
        <w:right w:val="none" w:sz="0" w:space="0" w:color="auto"/>
      </w:divBdr>
    </w:div>
    <w:div w:id="1756315808">
      <w:bodyDiv w:val="1"/>
      <w:marLeft w:val="0"/>
      <w:marRight w:val="0"/>
      <w:marTop w:val="0"/>
      <w:marBottom w:val="0"/>
      <w:divBdr>
        <w:top w:val="none" w:sz="0" w:space="0" w:color="auto"/>
        <w:left w:val="none" w:sz="0" w:space="0" w:color="auto"/>
        <w:bottom w:val="none" w:sz="0" w:space="0" w:color="auto"/>
        <w:right w:val="none" w:sz="0" w:space="0" w:color="auto"/>
      </w:divBdr>
    </w:div>
    <w:div w:id="1758138955">
      <w:bodyDiv w:val="1"/>
      <w:marLeft w:val="0"/>
      <w:marRight w:val="0"/>
      <w:marTop w:val="0"/>
      <w:marBottom w:val="0"/>
      <w:divBdr>
        <w:top w:val="none" w:sz="0" w:space="0" w:color="auto"/>
        <w:left w:val="none" w:sz="0" w:space="0" w:color="auto"/>
        <w:bottom w:val="none" w:sz="0" w:space="0" w:color="auto"/>
        <w:right w:val="none" w:sz="0" w:space="0" w:color="auto"/>
      </w:divBdr>
    </w:div>
    <w:div w:id="1758402249">
      <w:bodyDiv w:val="1"/>
      <w:marLeft w:val="0"/>
      <w:marRight w:val="0"/>
      <w:marTop w:val="0"/>
      <w:marBottom w:val="0"/>
      <w:divBdr>
        <w:top w:val="none" w:sz="0" w:space="0" w:color="auto"/>
        <w:left w:val="none" w:sz="0" w:space="0" w:color="auto"/>
        <w:bottom w:val="none" w:sz="0" w:space="0" w:color="auto"/>
        <w:right w:val="none" w:sz="0" w:space="0" w:color="auto"/>
      </w:divBdr>
    </w:div>
    <w:div w:id="1761832323">
      <w:bodyDiv w:val="1"/>
      <w:marLeft w:val="0"/>
      <w:marRight w:val="0"/>
      <w:marTop w:val="0"/>
      <w:marBottom w:val="0"/>
      <w:divBdr>
        <w:top w:val="none" w:sz="0" w:space="0" w:color="auto"/>
        <w:left w:val="none" w:sz="0" w:space="0" w:color="auto"/>
        <w:bottom w:val="none" w:sz="0" w:space="0" w:color="auto"/>
        <w:right w:val="none" w:sz="0" w:space="0" w:color="auto"/>
      </w:divBdr>
    </w:div>
    <w:div w:id="1762021591">
      <w:bodyDiv w:val="1"/>
      <w:marLeft w:val="0"/>
      <w:marRight w:val="0"/>
      <w:marTop w:val="0"/>
      <w:marBottom w:val="0"/>
      <w:divBdr>
        <w:top w:val="none" w:sz="0" w:space="0" w:color="auto"/>
        <w:left w:val="none" w:sz="0" w:space="0" w:color="auto"/>
        <w:bottom w:val="none" w:sz="0" w:space="0" w:color="auto"/>
        <w:right w:val="none" w:sz="0" w:space="0" w:color="auto"/>
      </w:divBdr>
    </w:div>
    <w:div w:id="1763409470">
      <w:bodyDiv w:val="1"/>
      <w:marLeft w:val="0"/>
      <w:marRight w:val="0"/>
      <w:marTop w:val="0"/>
      <w:marBottom w:val="0"/>
      <w:divBdr>
        <w:top w:val="none" w:sz="0" w:space="0" w:color="auto"/>
        <w:left w:val="none" w:sz="0" w:space="0" w:color="auto"/>
        <w:bottom w:val="none" w:sz="0" w:space="0" w:color="auto"/>
        <w:right w:val="none" w:sz="0" w:space="0" w:color="auto"/>
      </w:divBdr>
    </w:div>
    <w:div w:id="1767580051">
      <w:bodyDiv w:val="1"/>
      <w:marLeft w:val="0"/>
      <w:marRight w:val="0"/>
      <w:marTop w:val="0"/>
      <w:marBottom w:val="0"/>
      <w:divBdr>
        <w:top w:val="none" w:sz="0" w:space="0" w:color="auto"/>
        <w:left w:val="none" w:sz="0" w:space="0" w:color="auto"/>
        <w:bottom w:val="none" w:sz="0" w:space="0" w:color="auto"/>
        <w:right w:val="none" w:sz="0" w:space="0" w:color="auto"/>
      </w:divBdr>
    </w:div>
    <w:div w:id="1767649394">
      <w:bodyDiv w:val="1"/>
      <w:marLeft w:val="0"/>
      <w:marRight w:val="0"/>
      <w:marTop w:val="0"/>
      <w:marBottom w:val="0"/>
      <w:divBdr>
        <w:top w:val="none" w:sz="0" w:space="0" w:color="auto"/>
        <w:left w:val="none" w:sz="0" w:space="0" w:color="auto"/>
        <w:bottom w:val="none" w:sz="0" w:space="0" w:color="auto"/>
        <w:right w:val="none" w:sz="0" w:space="0" w:color="auto"/>
      </w:divBdr>
    </w:div>
    <w:div w:id="1771467926">
      <w:bodyDiv w:val="1"/>
      <w:marLeft w:val="0"/>
      <w:marRight w:val="0"/>
      <w:marTop w:val="0"/>
      <w:marBottom w:val="0"/>
      <w:divBdr>
        <w:top w:val="none" w:sz="0" w:space="0" w:color="auto"/>
        <w:left w:val="none" w:sz="0" w:space="0" w:color="auto"/>
        <w:bottom w:val="none" w:sz="0" w:space="0" w:color="auto"/>
        <w:right w:val="none" w:sz="0" w:space="0" w:color="auto"/>
      </w:divBdr>
    </w:div>
    <w:div w:id="1774280472">
      <w:bodyDiv w:val="1"/>
      <w:marLeft w:val="0"/>
      <w:marRight w:val="0"/>
      <w:marTop w:val="0"/>
      <w:marBottom w:val="0"/>
      <w:divBdr>
        <w:top w:val="none" w:sz="0" w:space="0" w:color="auto"/>
        <w:left w:val="none" w:sz="0" w:space="0" w:color="auto"/>
        <w:bottom w:val="none" w:sz="0" w:space="0" w:color="auto"/>
        <w:right w:val="none" w:sz="0" w:space="0" w:color="auto"/>
      </w:divBdr>
    </w:div>
    <w:div w:id="1774592261">
      <w:bodyDiv w:val="1"/>
      <w:marLeft w:val="0"/>
      <w:marRight w:val="0"/>
      <w:marTop w:val="0"/>
      <w:marBottom w:val="0"/>
      <w:divBdr>
        <w:top w:val="none" w:sz="0" w:space="0" w:color="auto"/>
        <w:left w:val="none" w:sz="0" w:space="0" w:color="auto"/>
        <w:bottom w:val="none" w:sz="0" w:space="0" w:color="auto"/>
        <w:right w:val="none" w:sz="0" w:space="0" w:color="auto"/>
      </w:divBdr>
    </w:div>
    <w:div w:id="1790512474">
      <w:bodyDiv w:val="1"/>
      <w:marLeft w:val="0"/>
      <w:marRight w:val="0"/>
      <w:marTop w:val="0"/>
      <w:marBottom w:val="0"/>
      <w:divBdr>
        <w:top w:val="none" w:sz="0" w:space="0" w:color="auto"/>
        <w:left w:val="none" w:sz="0" w:space="0" w:color="auto"/>
        <w:bottom w:val="none" w:sz="0" w:space="0" w:color="auto"/>
        <w:right w:val="none" w:sz="0" w:space="0" w:color="auto"/>
      </w:divBdr>
    </w:div>
    <w:div w:id="1814829546">
      <w:bodyDiv w:val="1"/>
      <w:marLeft w:val="0"/>
      <w:marRight w:val="0"/>
      <w:marTop w:val="0"/>
      <w:marBottom w:val="0"/>
      <w:divBdr>
        <w:top w:val="none" w:sz="0" w:space="0" w:color="auto"/>
        <w:left w:val="none" w:sz="0" w:space="0" w:color="auto"/>
        <w:bottom w:val="none" w:sz="0" w:space="0" w:color="auto"/>
        <w:right w:val="none" w:sz="0" w:space="0" w:color="auto"/>
      </w:divBdr>
    </w:div>
    <w:div w:id="1815566898">
      <w:bodyDiv w:val="1"/>
      <w:marLeft w:val="0"/>
      <w:marRight w:val="0"/>
      <w:marTop w:val="0"/>
      <w:marBottom w:val="0"/>
      <w:divBdr>
        <w:top w:val="none" w:sz="0" w:space="0" w:color="auto"/>
        <w:left w:val="none" w:sz="0" w:space="0" w:color="auto"/>
        <w:bottom w:val="none" w:sz="0" w:space="0" w:color="auto"/>
        <w:right w:val="none" w:sz="0" w:space="0" w:color="auto"/>
      </w:divBdr>
    </w:div>
    <w:div w:id="1822500320">
      <w:bodyDiv w:val="1"/>
      <w:marLeft w:val="0"/>
      <w:marRight w:val="0"/>
      <w:marTop w:val="0"/>
      <w:marBottom w:val="0"/>
      <w:divBdr>
        <w:top w:val="none" w:sz="0" w:space="0" w:color="auto"/>
        <w:left w:val="none" w:sz="0" w:space="0" w:color="auto"/>
        <w:bottom w:val="none" w:sz="0" w:space="0" w:color="auto"/>
        <w:right w:val="none" w:sz="0" w:space="0" w:color="auto"/>
      </w:divBdr>
    </w:div>
    <w:div w:id="1828546794">
      <w:bodyDiv w:val="1"/>
      <w:marLeft w:val="0"/>
      <w:marRight w:val="0"/>
      <w:marTop w:val="0"/>
      <w:marBottom w:val="0"/>
      <w:divBdr>
        <w:top w:val="none" w:sz="0" w:space="0" w:color="auto"/>
        <w:left w:val="none" w:sz="0" w:space="0" w:color="auto"/>
        <w:bottom w:val="none" w:sz="0" w:space="0" w:color="auto"/>
        <w:right w:val="none" w:sz="0" w:space="0" w:color="auto"/>
      </w:divBdr>
    </w:div>
    <w:div w:id="1833568453">
      <w:bodyDiv w:val="1"/>
      <w:marLeft w:val="0"/>
      <w:marRight w:val="0"/>
      <w:marTop w:val="0"/>
      <w:marBottom w:val="0"/>
      <w:divBdr>
        <w:top w:val="none" w:sz="0" w:space="0" w:color="auto"/>
        <w:left w:val="none" w:sz="0" w:space="0" w:color="auto"/>
        <w:bottom w:val="none" w:sz="0" w:space="0" w:color="auto"/>
        <w:right w:val="none" w:sz="0" w:space="0" w:color="auto"/>
      </w:divBdr>
    </w:div>
    <w:div w:id="1834569735">
      <w:bodyDiv w:val="1"/>
      <w:marLeft w:val="0"/>
      <w:marRight w:val="0"/>
      <w:marTop w:val="0"/>
      <w:marBottom w:val="0"/>
      <w:divBdr>
        <w:top w:val="none" w:sz="0" w:space="0" w:color="auto"/>
        <w:left w:val="none" w:sz="0" w:space="0" w:color="auto"/>
        <w:bottom w:val="none" w:sz="0" w:space="0" w:color="auto"/>
        <w:right w:val="none" w:sz="0" w:space="0" w:color="auto"/>
      </w:divBdr>
    </w:div>
    <w:div w:id="1835753669">
      <w:bodyDiv w:val="1"/>
      <w:marLeft w:val="0"/>
      <w:marRight w:val="0"/>
      <w:marTop w:val="0"/>
      <w:marBottom w:val="0"/>
      <w:divBdr>
        <w:top w:val="none" w:sz="0" w:space="0" w:color="auto"/>
        <w:left w:val="none" w:sz="0" w:space="0" w:color="auto"/>
        <w:bottom w:val="none" w:sz="0" w:space="0" w:color="auto"/>
        <w:right w:val="none" w:sz="0" w:space="0" w:color="auto"/>
      </w:divBdr>
    </w:div>
    <w:div w:id="1836336869">
      <w:bodyDiv w:val="1"/>
      <w:marLeft w:val="0"/>
      <w:marRight w:val="0"/>
      <w:marTop w:val="0"/>
      <w:marBottom w:val="0"/>
      <w:divBdr>
        <w:top w:val="none" w:sz="0" w:space="0" w:color="auto"/>
        <w:left w:val="none" w:sz="0" w:space="0" w:color="auto"/>
        <w:bottom w:val="none" w:sz="0" w:space="0" w:color="auto"/>
        <w:right w:val="none" w:sz="0" w:space="0" w:color="auto"/>
      </w:divBdr>
    </w:div>
    <w:div w:id="1837842894">
      <w:bodyDiv w:val="1"/>
      <w:marLeft w:val="0"/>
      <w:marRight w:val="0"/>
      <w:marTop w:val="0"/>
      <w:marBottom w:val="0"/>
      <w:divBdr>
        <w:top w:val="none" w:sz="0" w:space="0" w:color="auto"/>
        <w:left w:val="none" w:sz="0" w:space="0" w:color="auto"/>
        <w:bottom w:val="none" w:sz="0" w:space="0" w:color="auto"/>
        <w:right w:val="none" w:sz="0" w:space="0" w:color="auto"/>
      </w:divBdr>
    </w:div>
    <w:div w:id="1839424695">
      <w:bodyDiv w:val="1"/>
      <w:marLeft w:val="0"/>
      <w:marRight w:val="0"/>
      <w:marTop w:val="0"/>
      <w:marBottom w:val="0"/>
      <w:divBdr>
        <w:top w:val="none" w:sz="0" w:space="0" w:color="auto"/>
        <w:left w:val="none" w:sz="0" w:space="0" w:color="auto"/>
        <w:bottom w:val="none" w:sz="0" w:space="0" w:color="auto"/>
        <w:right w:val="none" w:sz="0" w:space="0" w:color="auto"/>
      </w:divBdr>
    </w:div>
    <w:div w:id="1845631370">
      <w:bodyDiv w:val="1"/>
      <w:marLeft w:val="0"/>
      <w:marRight w:val="0"/>
      <w:marTop w:val="0"/>
      <w:marBottom w:val="0"/>
      <w:divBdr>
        <w:top w:val="none" w:sz="0" w:space="0" w:color="auto"/>
        <w:left w:val="none" w:sz="0" w:space="0" w:color="auto"/>
        <w:bottom w:val="none" w:sz="0" w:space="0" w:color="auto"/>
        <w:right w:val="none" w:sz="0" w:space="0" w:color="auto"/>
      </w:divBdr>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
    <w:div w:id="1848904524">
      <w:bodyDiv w:val="1"/>
      <w:marLeft w:val="0"/>
      <w:marRight w:val="0"/>
      <w:marTop w:val="0"/>
      <w:marBottom w:val="0"/>
      <w:divBdr>
        <w:top w:val="none" w:sz="0" w:space="0" w:color="auto"/>
        <w:left w:val="none" w:sz="0" w:space="0" w:color="auto"/>
        <w:bottom w:val="none" w:sz="0" w:space="0" w:color="auto"/>
        <w:right w:val="none" w:sz="0" w:space="0" w:color="auto"/>
      </w:divBdr>
    </w:div>
    <w:div w:id="1852917256">
      <w:bodyDiv w:val="1"/>
      <w:marLeft w:val="0"/>
      <w:marRight w:val="0"/>
      <w:marTop w:val="0"/>
      <w:marBottom w:val="0"/>
      <w:divBdr>
        <w:top w:val="none" w:sz="0" w:space="0" w:color="auto"/>
        <w:left w:val="none" w:sz="0" w:space="0" w:color="auto"/>
        <w:bottom w:val="none" w:sz="0" w:space="0" w:color="auto"/>
        <w:right w:val="none" w:sz="0" w:space="0" w:color="auto"/>
      </w:divBdr>
    </w:div>
    <w:div w:id="1859269110">
      <w:bodyDiv w:val="1"/>
      <w:marLeft w:val="0"/>
      <w:marRight w:val="0"/>
      <w:marTop w:val="0"/>
      <w:marBottom w:val="0"/>
      <w:divBdr>
        <w:top w:val="none" w:sz="0" w:space="0" w:color="auto"/>
        <w:left w:val="none" w:sz="0" w:space="0" w:color="auto"/>
        <w:bottom w:val="none" w:sz="0" w:space="0" w:color="auto"/>
        <w:right w:val="none" w:sz="0" w:space="0" w:color="auto"/>
      </w:divBdr>
    </w:div>
    <w:div w:id="1861888454">
      <w:bodyDiv w:val="1"/>
      <w:marLeft w:val="0"/>
      <w:marRight w:val="0"/>
      <w:marTop w:val="0"/>
      <w:marBottom w:val="0"/>
      <w:divBdr>
        <w:top w:val="none" w:sz="0" w:space="0" w:color="auto"/>
        <w:left w:val="none" w:sz="0" w:space="0" w:color="auto"/>
        <w:bottom w:val="none" w:sz="0" w:space="0" w:color="auto"/>
        <w:right w:val="none" w:sz="0" w:space="0" w:color="auto"/>
      </w:divBdr>
    </w:div>
    <w:div w:id="1866357644">
      <w:bodyDiv w:val="1"/>
      <w:marLeft w:val="0"/>
      <w:marRight w:val="0"/>
      <w:marTop w:val="0"/>
      <w:marBottom w:val="0"/>
      <w:divBdr>
        <w:top w:val="none" w:sz="0" w:space="0" w:color="auto"/>
        <w:left w:val="none" w:sz="0" w:space="0" w:color="auto"/>
        <w:bottom w:val="none" w:sz="0" w:space="0" w:color="auto"/>
        <w:right w:val="none" w:sz="0" w:space="0" w:color="auto"/>
      </w:divBdr>
    </w:div>
    <w:div w:id="1868987055">
      <w:bodyDiv w:val="1"/>
      <w:marLeft w:val="0"/>
      <w:marRight w:val="0"/>
      <w:marTop w:val="0"/>
      <w:marBottom w:val="0"/>
      <w:divBdr>
        <w:top w:val="none" w:sz="0" w:space="0" w:color="auto"/>
        <w:left w:val="none" w:sz="0" w:space="0" w:color="auto"/>
        <w:bottom w:val="none" w:sz="0" w:space="0" w:color="auto"/>
        <w:right w:val="none" w:sz="0" w:space="0" w:color="auto"/>
      </w:divBdr>
    </w:div>
    <w:div w:id="1869640774">
      <w:bodyDiv w:val="1"/>
      <w:marLeft w:val="0"/>
      <w:marRight w:val="0"/>
      <w:marTop w:val="0"/>
      <w:marBottom w:val="0"/>
      <w:divBdr>
        <w:top w:val="none" w:sz="0" w:space="0" w:color="auto"/>
        <w:left w:val="none" w:sz="0" w:space="0" w:color="auto"/>
        <w:bottom w:val="none" w:sz="0" w:space="0" w:color="auto"/>
        <w:right w:val="none" w:sz="0" w:space="0" w:color="auto"/>
      </w:divBdr>
    </w:div>
    <w:div w:id="1870026559">
      <w:bodyDiv w:val="1"/>
      <w:marLeft w:val="0"/>
      <w:marRight w:val="0"/>
      <w:marTop w:val="0"/>
      <w:marBottom w:val="0"/>
      <w:divBdr>
        <w:top w:val="none" w:sz="0" w:space="0" w:color="auto"/>
        <w:left w:val="none" w:sz="0" w:space="0" w:color="auto"/>
        <w:bottom w:val="none" w:sz="0" w:space="0" w:color="auto"/>
        <w:right w:val="none" w:sz="0" w:space="0" w:color="auto"/>
      </w:divBdr>
    </w:div>
    <w:div w:id="1877697292">
      <w:bodyDiv w:val="1"/>
      <w:marLeft w:val="0"/>
      <w:marRight w:val="0"/>
      <w:marTop w:val="0"/>
      <w:marBottom w:val="0"/>
      <w:divBdr>
        <w:top w:val="none" w:sz="0" w:space="0" w:color="auto"/>
        <w:left w:val="none" w:sz="0" w:space="0" w:color="auto"/>
        <w:bottom w:val="none" w:sz="0" w:space="0" w:color="auto"/>
        <w:right w:val="none" w:sz="0" w:space="0" w:color="auto"/>
      </w:divBdr>
    </w:div>
    <w:div w:id="1882284286">
      <w:bodyDiv w:val="1"/>
      <w:marLeft w:val="0"/>
      <w:marRight w:val="0"/>
      <w:marTop w:val="0"/>
      <w:marBottom w:val="0"/>
      <w:divBdr>
        <w:top w:val="none" w:sz="0" w:space="0" w:color="auto"/>
        <w:left w:val="none" w:sz="0" w:space="0" w:color="auto"/>
        <w:bottom w:val="none" w:sz="0" w:space="0" w:color="auto"/>
        <w:right w:val="none" w:sz="0" w:space="0" w:color="auto"/>
      </w:divBdr>
    </w:div>
    <w:div w:id="1886716238">
      <w:bodyDiv w:val="1"/>
      <w:marLeft w:val="0"/>
      <w:marRight w:val="0"/>
      <w:marTop w:val="0"/>
      <w:marBottom w:val="0"/>
      <w:divBdr>
        <w:top w:val="none" w:sz="0" w:space="0" w:color="auto"/>
        <w:left w:val="none" w:sz="0" w:space="0" w:color="auto"/>
        <w:bottom w:val="none" w:sz="0" w:space="0" w:color="auto"/>
        <w:right w:val="none" w:sz="0" w:space="0" w:color="auto"/>
      </w:divBdr>
    </w:div>
    <w:div w:id="1895504740">
      <w:bodyDiv w:val="1"/>
      <w:marLeft w:val="0"/>
      <w:marRight w:val="0"/>
      <w:marTop w:val="0"/>
      <w:marBottom w:val="0"/>
      <w:divBdr>
        <w:top w:val="none" w:sz="0" w:space="0" w:color="auto"/>
        <w:left w:val="none" w:sz="0" w:space="0" w:color="auto"/>
        <w:bottom w:val="none" w:sz="0" w:space="0" w:color="auto"/>
        <w:right w:val="none" w:sz="0" w:space="0" w:color="auto"/>
      </w:divBdr>
    </w:div>
    <w:div w:id="1906908716">
      <w:bodyDiv w:val="1"/>
      <w:marLeft w:val="0"/>
      <w:marRight w:val="0"/>
      <w:marTop w:val="0"/>
      <w:marBottom w:val="0"/>
      <w:divBdr>
        <w:top w:val="none" w:sz="0" w:space="0" w:color="auto"/>
        <w:left w:val="none" w:sz="0" w:space="0" w:color="auto"/>
        <w:bottom w:val="none" w:sz="0" w:space="0" w:color="auto"/>
        <w:right w:val="none" w:sz="0" w:space="0" w:color="auto"/>
      </w:divBdr>
    </w:div>
    <w:div w:id="1907690986">
      <w:bodyDiv w:val="1"/>
      <w:marLeft w:val="0"/>
      <w:marRight w:val="0"/>
      <w:marTop w:val="0"/>
      <w:marBottom w:val="0"/>
      <w:divBdr>
        <w:top w:val="none" w:sz="0" w:space="0" w:color="auto"/>
        <w:left w:val="none" w:sz="0" w:space="0" w:color="auto"/>
        <w:bottom w:val="none" w:sz="0" w:space="0" w:color="auto"/>
        <w:right w:val="none" w:sz="0" w:space="0" w:color="auto"/>
      </w:divBdr>
    </w:div>
    <w:div w:id="1907839406">
      <w:bodyDiv w:val="1"/>
      <w:marLeft w:val="0"/>
      <w:marRight w:val="0"/>
      <w:marTop w:val="0"/>
      <w:marBottom w:val="0"/>
      <w:divBdr>
        <w:top w:val="none" w:sz="0" w:space="0" w:color="auto"/>
        <w:left w:val="none" w:sz="0" w:space="0" w:color="auto"/>
        <w:bottom w:val="none" w:sz="0" w:space="0" w:color="auto"/>
        <w:right w:val="none" w:sz="0" w:space="0" w:color="auto"/>
      </w:divBdr>
    </w:div>
    <w:div w:id="1920361593">
      <w:bodyDiv w:val="1"/>
      <w:marLeft w:val="0"/>
      <w:marRight w:val="0"/>
      <w:marTop w:val="0"/>
      <w:marBottom w:val="0"/>
      <w:divBdr>
        <w:top w:val="none" w:sz="0" w:space="0" w:color="auto"/>
        <w:left w:val="none" w:sz="0" w:space="0" w:color="auto"/>
        <w:bottom w:val="none" w:sz="0" w:space="0" w:color="auto"/>
        <w:right w:val="none" w:sz="0" w:space="0" w:color="auto"/>
      </w:divBdr>
    </w:div>
    <w:div w:id="1926958031">
      <w:bodyDiv w:val="1"/>
      <w:marLeft w:val="0"/>
      <w:marRight w:val="0"/>
      <w:marTop w:val="0"/>
      <w:marBottom w:val="0"/>
      <w:divBdr>
        <w:top w:val="none" w:sz="0" w:space="0" w:color="auto"/>
        <w:left w:val="none" w:sz="0" w:space="0" w:color="auto"/>
        <w:bottom w:val="none" w:sz="0" w:space="0" w:color="auto"/>
        <w:right w:val="none" w:sz="0" w:space="0" w:color="auto"/>
      </w:divBdr>
    </w:div>
    <w:div w:id="1929800641">
      <w:bodyDiv w:val="1"/>
      <w:marLeft w:val="0"/>
      <w:marRight w:val="0"/>
      <w:marTop w:val="0"/>
      <w:marBottom w:val="0"/>
      <w:divBdr>
        <w:top w:val="none" w:sz="0" w:space="0" w:color="auto"/>
        <w:left w:val="none" w:sz="0" w:space="0" w:color="auto"/>
        <w:bottom w:val="none" w:sz="0" w:space="0" w:color="auto"/>
        <w:right w:val="none" w:sz="0" w:space="0" w:color="auto"/>
      </w:divBdr>
    </w:div>
    <w:div w:id="1932085708">
      <w:bodyDiv w:val="1"/>
      <w:marLeft w:val="0"/>
      <w:marRight w:val="0"/>
      <w:marTop w:val="0"/>
      <w:marBottom w:val="0"/>
      <w:divBdr>
        <w:top w:val="none" w:sz="0" w:space="0" w:color="auto"/>
        <w:left w:val="none" w:sz="0" w:space="0" w:color="auto"/>
        <w:bottom w:val="none" w:sz="0" w:space="0" w:color="auto"/>
        <w:right w:val="none" w:sz="0" w:space="0" w:color="auto"/>
      </w:divBdr>
    </w:div>
    <w:div w:id="1935819534">
      <w:bodyDiv w:val="1"/>
      <w:marLeft w:val="0"/>
      <w:marRight w:val="0"/>
      <w:marTop w:val="0"/>
      <w:marBottom w:val="0"/>
      <w:divBdr>
        <w:top w:val="none" w:sz="0" w:space="0" w:color="auto"/>
        <w:left w:val="none" w:sz="0" w:space="0" w:color="auto"/>
        <w:bottom w:val="none" w:sz="0" w:space="0" w:color="auto"/>
        <w:right w:val="none" w:sz="0" w:space="0" w:color="auto"/>
      </w:divBdr>
    </w:div>
    <w:div w:id="1937446573">
      <w:bodyDiv w:val="1"/>
      <w:marLeft w:val="0"/>
      <w:marRight w:val="0"/>
      <w:marTop w:val="0"/>
      <w:marBottom w:val="0"/>
      <w:divBdr>
        <w:top w:val="none" w:sz="0" w:space="0" w:color="auto"/>
        <w:left w:val="none" w:sz="0" w:space="0" w:color="auto"/>
        <w:bottom w:val="none" w:sz="0" w:space="0" w:color="auto"/>
        <w:right w:val="none" w:sz="0" w:space="0" w:color="auto"/>
      </w:divBdr>
    </w:div>
    <w:div w:id="1953897032">
      <w:bodyDiv w:val="1"/>
      <w:marLeft w:val="0"/>
      <w:marRight w:val="0"/>
      <w:marTop w:val="0"/>
      <w:marBottom w:val="0"/>
      <w:divBdr>
        <w:top w:val="none" w:sz="0" w:space="0" w:color="auto"/>
        <w:left w:val="none" w:sz="0" w:space="0" w:color="auto"/>
        <w:bottom w:val="none" w:sz="0" w:space="0" w:color="auto"/>
        <w:right w:val="none" w:sz="0" w:space="0" w:color="auto"/>
      </w:divBdr>
    </w:div>
    <w:div w:id="1954550785">
      <w:bodyDiv w:val="1"/>
      <w:marLeft w:val="0"/>
      <w:marRight w:val="0"/>
      <w:marTop w:val="0"/>
      <w:marBottom w:val="0"/>
      <w:divBdr>
        <w:top w:val="none" w:sz="0" w:space="0" w:color="auto"/>
        <w:left w:val="none" w:sz="0" w:space="0" w:color="auto"/>
        <w:bottom w:val="none" w:sz="0" w:space="0" w:color="auto"/>
        <w:right w:val="none" w:sz="0" w:space="0" w:color="auto"/>
      </w:divBdr>
    </w:div>
    <w:div w:id="1955211577">
      <w:bodyDiv w:val="1"/>
      <w:marLeft w:val="0"/>
      <w:marRight w:val="0"/>
      <w:marTop w:val="0"/>
      <w:marBottom w:val="0"/>
      <w:divBdr>
        <w:top w:val="none" w:sz="0" w:space="0" w:color="auto"/>
        <w:left w:val="none" w:sz="0" w:space="0" w:color="auto"/>
        <w:bottom w:val="none" w:sz="0" w:space="0" w:color="auto"/>
        <w:right w:val="none" w:sz="0" w:space="0" w:color="auto"/>
      </w:divBdr>
    </w:div>
    <w:div w:id="1955866256">
      <w:bodyDiv w:val="1"/>
      <w:marLeft w:val="0"/>
      <w:marRight w:val="0"/>
      <w:marTop w:val="0"/>
      <w:marBottom w:val="0"/>
      <w:divBdr>
        <w:top w:val="none" w:sz="0" w:space="0" w:color="auto"/>
        <w:left w:val="none" w:sz="0" w:space="0" w:color="auto"/>
        <w:bottom w:val="none" w:sz="0" w:space="0" w:color="auto"/>
        <w:right w:val="none" w:sz="0" w:space="0" w:color="auto"/>
      </w:divBdr>
    </w:div>
    <w:div w:id="1961573553">
      <w:bodyDiv w:val="1"/>
      <w:marLeft w:val="0"/>
      <w:marRight w:val="0"/>
      <w:marTop w:val="0"/>
      <w:marBottom w:val="0"/>
      <w:divBdr>
        <w:top w:val="none" w:sz="0" w:space="0" w:color="auto"/>
        <w:left w:val="none" w:sz="0" w:space="0" w:color="auto"/>
        <w:bottom w:val="none" w:sz="0" w:space="0" w:color="auto"/>
        <w:right w:val="none" w:sz="0" w:space="0" w:color="auto"/>
      </w:divBdr>
    </w:div>
    <w:div w:id="1964968407">
      <w:bodyDiv w:val="1"/>
      <w:marLeft w:val="0"/>
      <w:marRight w:val="0"/>
      <w:marTop w:val="0"/>
      <w:marBottom w:val="0"/>
      <w:divBdr>
        <w:top w:val="none" w:sz="0" w:space="0" w:color="auto"/>
        <w:left w:val="none" w:sz="0" w:space="0" w:color="auto"/>
        <w:bottom w:val="none" w:sz="0" w:space="0" w:color="auto"/>
        <w:right w:val="none" w:sz="0" w:space="0" w:color="auto"/>
      </w:divBdr>
    </w:div>
    <w:div w:id="1967807545">
      <w:bodyDiv w:val="1"/>
      <w:marLeft w:val="0"/>
      <w:marRight w:val="0"/>
      <w:marTop w:val="0"/>
      <w:marBottom w:val="0"/>
      <w:divBdr>
        <w:top w:val="none" w:sz="0" w:space="0" w:color="auto"/>
        <w:left w:val="none" w:sz="0" w:space="0" w:color="auto"/>
        <w:bottom w:val="none" w:sz="0" w:space="0" w:color="auto"/>
        <w:right w:val="none" w:sz="0" w:space="0" w:color="auto"/>
      </w:divBdr>
    </w:div>
    <w:div w:id="1971129562">
      <w:bodyDiv w:val="1"/>
      <w:marLeft w:val="0"/>
      <w:marRight w:val="0"/>
      <w:marTop w:val="0"/>
      <w:marBottom w:val="0"/>
      <w:divBdr>
        <w:top w:val="none" w:sz="0" w:space="0" w:color="auto"/>
        <w:left w:val="none" w:sz="0" w:space="0" w:color="auto"/>
        <w:bottom w:val="none" w:sz="0" w:space="0" w:color="auto"/>
        <w:right w:val="none" w:sz="0" w:space="0" w:color="auto"/>
      </w:divBdr>
    </w:div>
    <w:div w:id="1973440997">
      <w:bodyDiv w:val="1"/>
      <w:marLeft w:val="0"/>
      <w:marRight w:val="0"/>
      <w:marTop w:val="0"/>
      <w:marBottom w:val="0"/>
      <w:divBdr>
        <w:top w:val="none" w:sz="0" w:space="0" w:color="auto"/>
        <w:left w:val="none" w:sz="0" w:space="0" w:color="auto"/>
        <w:bottom w:val="none" w:sz="0" w:space="0" w:color="auto"/>
        <w:right w:val="none" w:sz="0" w:space="0" w:color="auto"/>
      </w:divBdr>
    </w:div>
    <w:div w:id="1973636512">
      <w:bodyDiv w:val="1"/>
      <w:marLeft w:val="0"/>
      <w:marRight w:val="0"/>
      <w:marTop w:val="0"/>
      <w:marBottom w:val="0"/>
      <w:divBdr>
        <w:top w:val="none" w:sz="0" w:space="0" w:color="auto"/>
        <w:left w:val="none" w:sz="0" w:space="0" w:color="auto"/>
        <w:bottom w:val="none" w:sz="0" w:space="0" w:color="auto"/>
        <w:right w:val="none" w:sz="0" w:space="0" w:color="auto"/>
      </w:divBdr>
    </w:div>
    <w:div w:id="1975134541">
      <w:bodyDiv w:val="1"/>
      <w:marLeft w:val="0"/>
      <w:marRight w:val="0"/>
      <w:marTop w:val="0"/>
      <w:marBottom w:val="0"/>
      <w:divBdr>
        <w:top w:val="none" w:sz="0" w:space="0" w:color="auto"/>
        <w:left w:val="none" w:sz="0" w:space="0" w:color="auto"/>
        <w:bottom w:val="none" w:sz="0" w:space="0" w:color="auto"/>
        <w:right w:val="none" w:sz="0" w:space="0" w:color="auto"/>
      </w:divBdr>
    </w:div>
    <w:div w:id="1976177501">
      <w:bodyDiv w:val="1"/>
      <w:marLeft w:val="0"/>
      <w:marRight w:val="0"/>
      <w:marTop w:val="0"/>
      <w:marBottom w:val="0"/>
      <w:divBdr>
        <w:top w:val="none" w:sz="0" w:space="0" w:color="auto"/>
        <w:left w:val="none" w:sz="0" w:space="0" w:color="auto"/>
        <w:bottom w:val="none" w:sz="0" w:space="0" w:color="auto"/>
        <w:right w:val="none" w:sz="0" w:space="0" w:color="auto"/>
      </w:divBdr>
    </w:div>
    <w:div w:id="1977445551">
      <w:bodyDiv w:val="1"/>
      <w:marLeft w:val="0"/>
      <w:marRight w:val="0"/>
      <w:marTop w:val="0"/>
      <w:marBottom w:val="0"/>
      <w:divBdr>
        <w:top w:val="none" w:sz="0" w:space="0" w:color="auto"/>
        <w:left w:val="none" w:sz="0" w:space="0" w:color="auto"/>
        <w:bottom w:val="none" w:sz="0" w:space="0" w:color="auto"/>
        <w:right w:val="none" w:sz="0" w:space="0" w:color="auto"/>
      </w:divBdr>
    </w:div>
    <w:div w:id="1981493805">
      <w:bodyDiv w:val="1"/>
      <w:marLeft w:val="0"/>
      <w:marRight w:val="0"/>
      <w:marTop w:val="0"/>
      <w:marBottom w:val="0"/>
      <w:divBdr>
        <w:top w:val="none" w:sz="0" w:space="0" w:color="auto"/>
        <w:left w:val="none" w:sz="0" w:space="0" w:color="auto"/>
        <w:bottom w:val="none" w:sz="0" w:space="0" w:color="auto"/>
        <w:right w:val="none" w:sz="0" w:space="0" w:color="auto"/>
      </w:divBdr>
    </w:div>
    <w:div w:id="2009356654">
      <w:bodyDiv w:val="1"/>
      <w:marLeft w:val="0"/>
      <w:marRight w:val="0"/>
      <w:marTop w:val="0"/>
      <w:marBottom w:val="0"/>
      <w:divBdr>
        <w:top w:val="none" w:sz="0" w:space="0" w:color="auto"/>
        <w:left w:val="none" w:sz="0" w:space="0" w:color="auto"/>
        <w:bottom w:val="none" w:sz="0" w:space="0" w:color="auto"/>
        <w:right w:val="none" w:sz="0" w:space="0" w:color="auto"/>
      </w:divBdr>
    </w:div>
    <w:div w:id="2010518652">
      <w:bodyDiv w:val="1"/>
      <w:marLeft w:val="0"/>
      <w:marRight w:val="0"/>
      <w:marTop w:val="0"/>
      <w:marBottom w:val="0"/>
      <w:divBdr>
        <w:top w:val="none" w:sz="0" w:space="0" w:color="auto"/>
        <w:left w:val="none" w:sz="0" w:space="0" w:color="auto"/>
        <w:bottom w:val="none" w:sz="0" w:space="0" w:color="auto"/>
        <w:right w:val="none" w:sz="0" w:space="0" w:color="auto"/>
      </w:divBdr>
    </w:div>
    <w:div w:id="2013219710">
      <w:bodyDiv w:val="1"/>
      <w:marLeft w:val="0"/>
      <w:marRight w:val="0"/>
      <w:marTop w:val="0"/>
      <w:marBottom w:val="0"/>
      <w:divBdr>
        <w:top w:val="none" w:sz="0" w:space="0" w:color="auto"/>
        <w:left w:val="none" w:sz="0" w:space="0" w:color="auto"/>
        <w:bottom w:val="none" w:sz="0" w:space="0" w:color="auto"/>
        <w:right w:val="none" w:sz="0" w:space="0" w:color="auto"/>
      </w:divBdr>
    </w:div>
    <w:div w:id="2019039839">
      <w:bodyDiv w:val="1"/>
      <w:marLeft w:val="0"/>
      <w:marRight w:val="0"/>
      <w:marTop w:val="0"/>
      <w:marBottom w:val="0"/>
      <w:divBdr>
        <w:top w:val="none" w:sz="0" w:space="0" w:color="auto"/>
        <w:left w:val="none" w:sz="0" w:space="0" w:color="auto"/>
        <w:bottom w:val="none" w:sz="0" w:space="0" w:color="auto"/>
        <w:right w:val="none" w:sz="0" w:space="0" w:color="auto"/>
      </w:divBdr>
    </w:div>
    <w:div w:id="2019655304">
      <w:bodyDiv w:val="1"/>
      <w:marLeft w:val="0"/>
      <w:marRight w:val="0"/>
      <w:marTop w:val="0"/>
      <w:marBottom w:val="0"/>
      <w:divBdr>
        <w:top w:val="none" w:sz="0" w:space="0" w:color="auto"/>
        <w:left w:val="none" w:sz="0" w:space="0" w:color="auto"/>
        <w:bottom w:val="none" w:sz="0" w:space="0" w:color="auto"/>
        <w:right w:val="none" w:sz="0" w:space="0" w:color="auto"/>
      </w:divBdr>
    </w:div>
    <w:div w:id="2022706322">
      <w:bodyDiv w:val="1"/>
      <w:marLeft w:val="0"/>
      <w:marRight w:val="0"/>
      <w:marTop w:val="0"/>
      <w:marBottom w:val="0"/>
      <w:divBdr>
        <w:top w:val="none" w:sz="0" w:space="0" w:color="auto"/>
        <w:left w:val="none" w:sz="0" w:space="0" w:color="auto"/>
        <w:bottom w:val="none" w:sz="0" w:space="0" w:color="auto"/>
        <w:right w:val="none" w:sz="0" w:space="0" w:color="auto"/>
      </w:divBdr>
    </w:div>
    <w:div w:id="2026782545">
      <w:bodyDiv w:val="1"/>
      <w:marLeft w:val="0"/>
      <w:marRight w:val="0"/>
      <w:marTop w:val="0"/>
      <w:marBottom w:val="0"/>
      <w:divBdr>
        <w:top w:val="none" w:sz="0" w:space="0" w:color="auto"/>
        <w:left w:val="none" w:sz="0" w:space="0" w:color="auto"/>
        <w:bottom w:val="none" w:sz="0" w:space="0" w:color="auto"/>
        <w:right w:val="none" w:sz="0" w:space="0" w:color="auto"/>
      </w:divBdr>
    </w:div>
    <w:div w:id="2030721103">
      <w:bodyDiv w:val="1"/>
      <w:marLeft w:val="0"/>
      <w:marRight w:val="0"/>
      <w:marTop w:val="0"/>
      <w:marBottom w:val="0"/>
      <w:divBdr>
        <w:top w:val="none" w:sz="0" w:space="0" w:color="auto"/>
        <w:left w:val="none" w:sz="0" w:space="0" w:color="auto"/>
        <w:bottom w:val="none" w:sz="0" w:space="0" w:color="auto"/>
        <w:right w:val="none" w:sz="0" w:space="0" w:color="auto"/>
      </w:divBdr>
    </w:div>
    <w:div w:id="2030790832">
      <w:bodyDiv w:val="1"/>
      <w:marLeft w:val="0"/>
      <w:marRight w:val="0"/>
      <w:marTop w:val="0"/>
      <w:marBottom w:val="0"/>
      <w:divBdr>
        <w:top w:val="none" w:sz="0" w:space="0" w:color="auto"/>
        <w:left w:val="none" w:sz="0" w:space="0" w:color="auto"/>
        <w:bottom w:val="none" w:sz="0" w:space="0" w:color="auto"/>
        <w:right w:val="none" w:sz="0" w:space="0" w:color="auto"/>
      </w:divBdr>
    </w:div>
    <w:div w:id="2032488316">
      <w:bodyDiv w:val="1"/>
      <w:marLeft w:val="0"/>
      <w:marRight w:val="0"/>
      <w:marTop w:val="0"/>
      <w:marBottom w:val="0"/>
      <w:divBdr>
        <w:top w:val="none" w:sz="0" w:space="0" w:color="auto"/>
        <w:left w:val="none" w:sz="0" w:space="0" w:color="auto"/>
        <w:bottom w:val="none" w:sz="0" w:space="0" w:color="auto"/>
        <w:right w:val="none" w:sz="0" w:space="0" w:color="auto"/>
      </w:divBdr>
    </w:div>
    <w:div w:id="2033341162">
      <w:bodyDiv w:val="1"/>
      <w:marLeft w:val="0"/>
      <w:marRight w:val="0"/>
      <w:marTop w:val="0"/>
      <w:marBottom w:val="0"/>
      <w:divBdr>
        <w:top w:val="none" w:sz="0" w:space="0" w:color="auto"/>
        <w:left w:val="none" w:sz="0" w:space="0" w:color="auto"/>
        <w:bottom w:val="none" w:sz="0" w:space="0" w:color="auto"/>
        <w:right w:val="none" w:sz="0" w:space="0" w:color="auto"/>
      </w:divBdr>
    </w:div>
    <w:div w:id="2034845345">
      <w:bodyDiv w:val="1"/>
      <w:marLeft w:val="0"/>
      <w:marRight w:val="0"/>
      <w:marTop w:val="0"/>
      <w:marBottom w:val="0"/>
      <w:divBdr>
        <w:top w:val="none" w:sz="0" w:space="0" w:color="auto"/>
        <w:left w:val="none" w:sz="0" w:space="0" w:color="auto"/>
        <w:bottom w:val="none" w:sz="0" w:space="0" w:color="auto"/>
        <w:right w:val="none" w:sz="0" w:space="0" w:color="auto"/>
      </w:divBdr>
    </w:div>
    <w:div w:id="2040742348">
      <w:bodyDiv w:val="1"/>
      <w:marLeft w:val="0"/>
      <w:marRight w:val="0"/>
      <w:marTop w:val="0"/>
      <w:marBottom w:val="0"/>
      <w:divBdr>
        <w:top w:val="none" w:sz="0" w:space="0" w:color="auto"/>
        <w:left w:val="none" w:sz="0" w:space="0" w:color="auto"/>
        <w:bottom w:val="none" w:sz="0" w:space="0" w:color="auto"/>
        <w:right w:val="none" w:sz="0" w:space="0" w:color="auto"/>
      </w:divBdr>
    </w:div>
    <w:div w:id="2041127741">
      <w:bodyDiv w:val="1"/>
      <w:marLeft w:val="0"/>
      <w:marRight w:val="0"/>
      <w:marTop w:val="0"/>
      <w:marBottom w:val="0"/>
      <w:divBdr>
        <w:top w:val="none" w:sz="0" w:space="0" w:color="auto"/>
        <w:left w:val="none" w:sz="0" w:space="0" w:color="auto"/>
        <w:bottom w:val="none" w:sz="0" w:space="0" w:color="auto"/>
        <w:right w:val="none" w:sz="0" w:space="0" w:color="auto"/>
      </w:divBdr>
    </w:div>
    <w:div w:id="2051102414">
      <w:bodyDiv w:val="1"/>
      <w:marLeft w:val="0"/>
      <w:marRight w:val="0"/>
      <w:marTop w:val="0"/>
      <w:marBottom w:val="0"/>
      <w:divBdr>
        <w:top w:val="none" w:sz="0" w:space="0" w:color="auto"/>
        <w:left w:val="none" w:sz="0" w:space="0" w:color="auto"/>
        <w:bottom w:val="none" w:sz="0" w:space="0" w:color="auto"/>
        <w:right w:val="none" w:sz="0" w:space="0" w:color="auto"/>
      </w:divBdr>
    </w:div>
    <w:div w:id="2051152558">
      <w:bodyDiv w:val="1"/>
      <w:marLeft w:val="0"/>
      <w:marRight w:val="0"/>
      <w:marTop w:val="0"/>
      <w:marBottom w:val="0"/>
      <w:divBdr>
        <w:top w:val="none" w:sz="0" w:space="0" w:color="auto"/>
        <w:left w:val="none" w:sz="0" w:space="0" w:color="auto"/>
        <w:bottom w:val="none" w:sz="0" w:space="0" w:color="auto"/>
        <w:right w:val="none" w:sz="0" w:space="0" w:color="auto"/>
      </w:divBdr>
    </w:div>
    <w:div w:id="2054648443">
      <w:bodyDiv w:val="1"/>
      <w:marLeft w:val="0"/>
      <w:marRight w:val="0"/>
      <w:marTop w:val="0"/>
      <w:marBottom w:val="0"/>
      <w:divBdr>
        <w:top w:val="none" w:sz="0" w:space="0" w:color="auto"/>
        <w:left w:val="none" w:sz="0" w:space="0" w:color="auto"/>
        <w:bottom w:val="none" w:sz="0" w:space="0" w:color="auto"/>
        <w:right w:val="none" w:sz="0" w:space="0" w:color="auto"/>
      </w:divBdr>
    </w:div>
    <w:div w:id="2056809366">
      <w:bodyDiv w:val="1"/>
      <w:marLeft w:val="0"/>
      <w:marRight w:val="0"/>
      <w:marTop w:val="0"/>
      <w:marBottom w:val="0"/>
      <w:divBdr>
        <w:top w:val="none" w:sz="0" w:space="0" w:color="auto"/>
        <w:left w:val="none" w:sz="0" w:space="0" w:color="auto"/>
        <w:bottom w:val="none" w:sz="0" w:space="0" w:color="auto"/>
        <w:right w:val="none" w:sz="0" w:space="0" w:color="auto"/>
      </w:divBdr>
    </w:div>
    <w:div w:id="2068917764">
      <w:bodyDiv w:val="1"/>
      <w:marLeft w:val="0"/>
      <w:marRight w:val="0"/>
      <w:marTop w:val="0"/>
      <w:marBottom w:val="0"/>
      <w:divBdr>
        <w:top w:val="none" w:sz="0" w:space="0" w:color="auto"/>
        <w:left w:val="none" w:sz="0" w:space="0" w:color="auto"/>
        <w:bottom w:val="none" w:sz="0" w:space="0" w:color="auto"/>
        <w:right w:val="none" w:sz="0" w:space="0" w:color="auto"/>
      </w:divBdr>
    </w:div>
    <w:div w:id="2070107230">
      <w:bodyDiv w:val="1"/>
      <w:marLeft w:val="0"/>
      <w:marRight w:val="0"/>
      <w:marTop w:val="0"/>
      <w:marBottom w:val="0"/>
      <w:divBdr>
        <w:top w:val="none" w:sz="0" w:space="0" w:color="auto"/>
        <w:left w:val="none" w:sz="0" w:space="0" w:color="auto"/>
        <w:bottom w:val="none" w:sz="0" w:space="0" w:color="auto"/>
        <w:right w:val="none" w:sz="0" w:space="0" w:color="auto"/>
      </w:divBdr>
    </w:div>
    <w:div w:id="2071805097">
      <w:bodyDiv w:val="1"/>
      <w:marLeft w:val="0"/>
      <w:marRight w:val="0"/>
      <w:marTop w:val="0"/>
      <w:marBottom w:val="0"/>
      <w:divBdr>
        <w:top w:val="none" w:sz="0" w:space="0" w:color="auto"/>
        <w:left w:val="none" w:sz="0" w:space="0" w:color="auto"/>
        <w:bottom w:val="none" w:sz="0" w:space="0" w:color="auto"/>
        <w:right w:val="none" w:sz="0" w:space="0" w:color="auto"/>
      </w:divBdr>
    </w:div>
    <w:div w:id="2073119359">
      <w:bodyDiv w:val="1"/>
      <w:marLeft w:val="0"/>
      <w:marRight w:val="0"/>
      <w:marTop w:val="0"/>
      <w:marBottom w:val="0"/>
      <w:divBdr>
        <w:top w:val="none" w:sz="0" w:space="0" w:color="auto"/>
        <w:left w:val="none" w:sz="0" w:space="0" w:color="auto"/>
        <w:bottom w:val="none" w:sz="0" w:space="0" w:color="auto"/>
        <w:right w:val="none" w:sz="0" w:space="0" w:color="auto"/>
      </w:divBdr>
    </w:div>
    <w:div w:id="2075270699">
      <w:bodyDiv w:val="1"/>
      <w:marLeft w:val="0"/>
      <w:marRight w:val="0"/>
      <w:marTop w:val="0"/>
      <w:marBottom w:val="0"/>
      <w:divBdr>
        <w:top w:val="none" w:sz="0" w:space="0" w:color="auto"/>
        <w:left w:val="none" w:sz="0" w:space="0" w:color="auto"/>
        <w:bottom w:val="none" w:sz="0" w:space="0" w:color="auto"/>
        <w:right w:val="none" w:sz="0" w:space="0" w:color="auto"/>
      </w:divBdr>
    </w:div>
    <w:div w:id="2075279299">
      <w:bodyDiv w:val="1"/>
      <w:marLeft w:val="0"/>
      <w:marRight w:val="0"/>
      <w:marTop w:val="0"/>
      <w:marBottom w:val="0"/>
      <w:divBdr>
        <w:top w:val="none" w:sz="0" w:space="0" w:color="auto"/>
        <w:left w:val="none" w:sz="0" w:space="0" w:color="auto"/>
        <w:bottom w:val="none" w:sz="0" w:space="0" w:color="auto"/>
        <w:right w:val="none" w:sz="0" w:space="0" w:color="auto"/>
      </w:divBdr>
    </w:div>
    <w:div w:id="2076775779">
      <w:bodyDiv w:val="1"/>
      <w:marLeft w:val="0"/>
      <w:marRight w:val="0"/>
      <w:marTop w:val="0"/>
      <w:marBottom w:val="0"/>
      <w:divBdr>
        <w:top w:val="none" w:sz="0" w:space="0" w:color="auto"/>
        <w:left w:val="none" w:sz="0" w:space="0" w:color="auto"/>
        <w:bottom w:val="none" w:sz="0" w:space="0" w:color="auto"/>
        <w:right w:val="none" w:sz="0" w:space="0" w:color="auto"/>
      </w:divBdr>
    </w:div>
    <w:div w:id="2079205934">
      <w:bodyDiv w:val="1"/>
      <w:marLeft w:val="0"/>
      <w:marRight w:val="0"/>
      <w:marTop w:val="0"/>
      <w:marBottom w:val="0"/>
      <w:divBdr>
        <w:top w:val="none" w:sz="0" w:space="0" w:color="auto"/>
        <w:left w:val="none" w:sz="0" w:space="0" w:color="auto"/>
        <w:bottom w:val="none" w:sz="0" w:space="0" w:color="auto"/>
        <w:right w:val="none" w:sz="0" w:space="0" w:color="auto"/>
      </w:divBdr>
    </w:div>
    <w:div w:id="2083795837">
      <w:bodyDiv w:val="1"/>
      <w:marLeft w:val="0"/>
      <w:marRight w:val="0"/>
      <w:marTop w:val="0"/>
      <w:marBottom w:val="0"/>
      <w:divBdr>
        <w:top w:val="none" w:sz="0" w:space="0" w:color="auto"/>
        <w:left w:val="none" w:sz="0" w:space="0" w:color="auto"/>
        <w:bottom w:val="none" w:sz="0" w:space="0" w:color="auto"/>
        <w:right w:val="none" w:sz="0" w:space="0" w:color="auto"/>
      </w:divBdr>
    </w:div>
    <w:div w:id="2087416863">
      <w:bodyDiv w:val="1"/>
      <w:marLeft w:val="0"/>
      <w:marRight w:val="0"/>
      <w:marTop w:val="0"/>
      <w:marBottom w:val="0"/>
      <w:divBdr>
        <w:top w:val="none" w:sz="0" w:space="0" w:color="auto"/>
        <w:left w:val="none" w:sz="0" w:space="0" w:color="auto"/>
        <w:bottom w:val="none" w:sz="0" w:space="0" w:color="auto"/>
        <w:right w:val="none" w:sz="0" w:space="0" w:color="auto"/>
      </w:divBdr>
    </w:div>
    <w:div w:id="2091190746">
      <w:bodyDiv w:val="1"/>
      <w:marLeft w:val="0"/>
      <w:marRight w:val="0"/>
      <w:marTop w:val="0"/>
      <w:marBottom w:val="0"/>
      <w:divBdr>
        <w:top w:val="none" w:sz="0" w:space="0" w:color="auto"/>
        <w:left w:val="none" w:sz="0" w:space="0" w:color="auto"/>
        <w:bottom w:val="none" w:sz="0" w:space="0" w:color="auto"/>
        <w:right w:val="none" w:sz="0" w:space="0" w:color="auto"/>
      </w:divBdr>
    </w:div>
    <w:div w:id="2091196211">
      <w:bodyDiv w:val="1"/>
      <w:marLeft w:val="0"/>
      <w:marRight w:val="0"/>
      <w:marTop w:val="0"/>
      <w:marBottom w:val="0"/>
      <w:divBdr>
        <w:top w:val="none" w:sz="0" w:space="0" w:color="auto"/>
        <w:left w:val="none" w:sz="0" w:space="0" w:color="auto"/>
        <w:bottom w:val="none" w:sz="0" w:space="0" w:color="auto"/>
        <w:right w:val="none" w:sz="0" w:space="0" w:color="auto"/>
      </w:divBdr>
    </w:div>
    <w:div w:id="2091610334">
      <w:bodyDiv w:val="1"/>
      <w:marLeft w:val="0"/>
      <w:marRight w:val="0"/>
      <w:marTop w:val="0"/>
      <w:marBottom w:val="0"/>
      <w:divBdr>
        <w:top w:val="none" w:sz="0" w:space="0" w:color="auto"/>
        <w:left w:val="none" w:sz="0" w:space="0" w:color="auto"/>
        <w:bottom w:val="none" w:sz="0" w:space="0" w:color="auto"/>
        <w:right w:val="none" w:sz="0" w:space="0" w:color="auto"/>
      </w:divBdr>
    </w:div>
    <w:div w:id="2091614055">
      <w:bodyDiv w:val="1"/>
      <w:marLeft w:val="0"/>
      <w:marRight w:val="0"/>
      <w:marTop w:val="0"/>
      <w:marBottom w:val="0"/>
      <w:divBdr>
        <w:top w:val="none" w:sz="0" w:space="0" w:color="auto"/>
        <w:left w:val="none" w:sz="0" w:space="0" w:color="auto"/>
        <w:bottom w:val="none" w:sz="0" w:space="0" w:color="auto"/>
        <w:right w:val="none" w:sz="0" w:space="0" w:color="auto"/>
      </w:divBdr>
    </w:div>
    <w:div w:id="2092387723">
      <w:bodyDiv w:val="1"/>
      <w:marLeft w:val="0"/>
      <w:marRight w:val="0"/>
      <w:marTop w:val="0"/>
      <w:marBottom w:val="0"/>
      <w:divBdr>
        <w:top w:val="none" w:sz="0" w:space="0" w:color="auto"/>
        <w:left w:val="none" w:sz="0" w:space="0" w:color="auto"/>
        <w:bottom w:val="none" w:sz="0" w:space="0" w:color="auto"/>
        <w:right w:val="none" w:sz="0" w:space="0" w:color="auto"/>
      </w:divBdr>
    </w:div>
    <w:div w:id="2096121536">
      <w:bodyDiv w:val="1"/>
      <w:marLeft w:val="0"/>
      <w:marRight w:val="0"/>
      <w:marTop w:val="0"/>
      <w:marBottom w:val="0"/>
      <w:divBdr>
        <w:top w:val="none" w:sz="0" w:space="0" w:color="auto"/>
        <w:left w:val="none" w:sz="0" w:space="0" w:color="auto"/>
        <w:bottom w:val="none" w:sz="0" w:space="0" w:color="auto"/>
        <w:right w:val="none" w:sz="0" w:space="0" w:color="auto"/>
      </w:divBdr>
    </w:div>
    <w:div w:id="2097703365">
      <w:bodyDiv w:val="1"/>
      <w:marLeft w:val="0"/>
      <w:marRight w:val="0"/>
      <w:marTop w:val="0"/>
      <w:marBottom w:val="0"/>
      <w:divBdr>
        <w:top w:val="none" w:sz="0" w:space="0" w:color="auto"/>
        <w:left w:val="none" w:sz="0" w:space="0" w:color="auto"/>
        <w:bottom w:val="none" w:sz="0" w:space="0" w:color="auto"/>
        <w:right w:val="none" w:sz="0" w:space="0" w:color="auto"/>
      </w:divBdr>
    </w:div>
    <w:div w:id="2104253851">
      <w:bodyDiv w:val="1"/>
      <w:marLeft w:val="0"/>
      <w:marRight w:val="0"/>
      <w:marTop w:val="0"/>
      <w:marBottom w:val="0"/>
      <w:divBdr>
        <w:top w:val="none" w:sz="0" w:space="0" w:color="auto"/>
        <w:left w:val="none" w:sz="0" w:space="0" w:color="auto"/>
        <w:bottom w:val="none" w:sz="0" w:space="0" w:color="auto"/>
        <w:right w:val="none" w:sz="0" w:space="0" w:color="auto"/>
      </w:divBdr>
    </w:div>
    <w:div w:id="2112584732">
      <w:bodyDiv w:val="1"/>
      <w:marLeft w:val="0"/>
      <w:marRight w:val="0"/>
      <w:marTop w:val="0"/>
      <w:marBottom w:val="0"/>
      <w:divBdr>
        <w:top w:val="none" w:sz="0" w:space="0" w:color="auto"/>
        <w:left w:val="none" w:sz="0" w:space="0" w:color="auto"/>
        <w:bottom w:val="none" w:sz="0" w:space="0" w:color="auto"/>
        <w:right w:val="none" w:sz="0" w:space="0" w:color="auto"/>
      </w:divBdr>
    </w:div>
    <w:div w:id="2116516450">
      <w:bodyDiv w:val="1"/>
      <w:marLeft w:val="0"/>
      <w:marRight w:val="0"/>
      <w:marTop w:val="0"/>
      <w:marBottom w:val="0"/>
      <w:divBdr>
        <w:top w:val="none" w:sz="0" w:space="0" w:color="auto"/>
        <w:left w:val="none" w:sz="0" w:space="0" w:color="auto"/>
        <w:bottom w:val="none" w:sz="0" w:space="0" w:color="auto"/>
        <w:right w:val="none" w:sz="0" w:space="0" w:color="auto"/>
      </w:divBdr>
    </w:div>
    <w:div w:id="2116708017">
      <w:bodyDiv w:val="1"/>
      <w:marLeft w:val="0"/>
      <w:marRight w:val="0"/>
      <w:marTop w:val="0"/>
      <w:marBottom w:val="0"/>
      <w:divBdr>
        <w:top w:val="none" w:sz="0" w:space="0" w:color="auto"/>
        <w:left w:val="none" w:sz="0" w:space="0" w:color="auto"/>
        <w:bottom w:val="none" w:sz="0" w:space="0" w:color="auto"/>
        <w:right w:val="none" w:sz="0" w:space="0" w:color="auto"/>
      </w:divBdr>
    </w:div>
    <w:div w:id="2119136997">
      <w:bodyDiv w:val="1"/>
      <w:marLeft w:val="0"/>
      <w:marRight w:val="0"/>
      <w:marTop w:val="0"/>
      <w:marBottom w:val="0"/>
      <w:divBdr>
        <w:top w:val="none" w:sz="0" w:space="0" w:color="auto"/>
        <w:left w:val="none" w:sz="0" w:space="0" w:color="auto"/>
        <w:bottom w:val="none" w:sz="0" w:space="0" w:color="auto"/>
        <w:right w:val="none" w:sz="0" w:space="0" w:color="auto"/>
      </w:divBdr>
    </w:div>
    <w:div w:id="2127196393">
      <w:bodyDiv w:val="1"/>
      <w:marLeft w:val="0"/>
      <w:marRight w:val="0"/>
      <w:marTop w:val="0"/>
      <w:marBottom w:val="0"/>
      <w:divBdr>
        <w:top w:val="none" w:sz="0" w:space="0" w:color="auto"/>
        <w:left w:val="none" w:sz="0" w:space="0" w:color="auto"/>
        <w:bottom w:val="none" w:sz="0" w:space="0" w:color="auto"/>
        <w:right w:val="none" w:sz="0" w:space="0" w:color="auto"/>
      </w:divBdr>
    </w:div>
    <w:div w:id="2128156948">
      <w:bodyDiv w:val="1"/>
      <w:marLeft w:val="0"/>
      <w:marRight w:val="0"/>
      <w:marTop w:val="0"/>
      <w:marBottom w:val="0"/>
      <w:divBdr>
        <w:top w:val="none" w:sz="0" w:space="0" w:color="auto"/>
        <w:left w:val="none" w:sz="0" w:space="0" w:color="auto"/>
        <w:bottom w:val="none" w:sz="0" w:space="0" w:color="auto"/>
        <w:right w:val="none" w:sz="0" w:space="0" w:color="auto"/>
      </w:divBdr>
    </w:div>
    <w:div w:id="21340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19\31.12.2019\GRAFOVI-godi&#353;nji%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19\31.12.2019\GRAFOVI-godi&#353;nji%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19\31.12.2019\GRAFOVI-godi&#353;nji%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19\31.12.2019\GRAFOVI-godi&#353;nji%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19\31.12.2019\GRAFOVI-godi&#353;nji%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nas\Odjeli\Financije\Barbara\POLUGODISNJI%20I%20GODISNJI%20OBRACUN\2019\31.12.2019\GRAFOVI-godi&#353;nji%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view3D>
      <c:perspective val="30"/>
    </c:view3D>
    <c:plotArea>
      <c:layout>
        <c:manualLayout>
          <c:layoutTarget val="inner"/>
          <c:xMode val="edge"/>
          <c:yMode val="edge"/>
          <c:x val="0.17588738562375836"/>
          <c:y val="0.11340795693788866"/>
          <c:w val="0.71596786589520978"/>
          <c:h val="0.51997272528806759"/>
        </c:manualLayout>
      </c:layout>
      <c:bar3DChart>
        <c:barDir val="col"/>
        <c:grouping val="clustered"/>
        <c:ser>
          <c:idx val="0"/>
          <c:order val="0"/>
          <c:tx>
            <c:strRef>
              <c:f>'Usporedba plan ostv prih'!$B$1</c:f>
              <c:strCache>
                <c:ptCount val="1"/>
                <c:pt idx="0">
                  <c:v>Planirani prihodi i primici
2019</c:v>
                </c:pt>
              </c:strCache>
            </c:strRef>
          </c:tx>
          <c:cat>
            <c:strRef>
              <c:f>'Usporedba plan ostv prih'!$A$2:$A$9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'Usporedba plan ostv prih'!$B$2:$B$9</c:f>
              <c:numCache>
                <c:formatCode>#,##0.00</c:formatCode>
                <c:ptCount val="8"/>
                <c:pt idx="0">
                  <c:v>169050000</c:v>
                </c:pt>
                <c:pt idx="1">
                  <c:v>36807043</c:v>
                </c:pt>
                <c:pt idx="2">
                  <c:v>32715000</c:v>
                </c:pt>
                <c:pt idx="3">
                  <c:v>96906784</c:v>
                </c:pt>
                <c:pt idx="4">
                  <c:v>4400352</c:v>
                </c:pt>
                <c:pt idx="5">
                  <c:v>1651100</c:v>
                </c:pt>
                <c:pt idx="6">
                  <c:v>32100000</c:v>
                </c:pt>
                <c:pt idx="7">
                  <c:v>2270656</c:v>
                </c:pt>
              </c:numCache>
            </c:numRef>
          </c:val>
        </c:ser>
        <c:ser>
          <c:idx val="1"/>
          <c:order val="1"/>
          <c:tx>
            <c:strRef>
              <c:f>'Usporedba plan ostv prih'!$C$1</c:f>
              <c:strCache>
                <c:ptCount val="1"/>
                <c:pt idx="0">
                  <c:v>Ostvareni prihodi i primici
2019</c:v>
                </c:pt>
              </c:strCache>
            </c:strRef>
          </c:tx>
          <c:cat>
            <c:strRef>
              <c:f>'Usporedba plan ostv prih'!$A$2:$A$9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'Usporedba plan ostv prih'!$C$2:$C$9</c:f>
              <c:numCache>
                <c:formatCode>#,##0.00</c:formatCode>
                <c:ptCount val="8"/>
                <c:pt idx="0">
                  <c:v>164727079.75</c:v>
                </c:pt>
                <c:pt idx="1">
                  <c:v>34361462.309999995</c:v>
                </c:pt>
                <c:pt idx="2">
                  <c:v>29400571.760000002</c:v>
                </c:pt>
                <c:pt idx="3">
                  <c:v>88796780.75</c:v>
                </c:pt>
                <c:pt idx="4">
                  <c:v>3882688.63</c:v>
                </c:pt>
                <c:pt idx="5">
                  <c:v>1388643.5</c:v>
                </c:pt>
                <c:pt idx="6">
                  <c:v>29612294.09</c:v>
                </c:pt>
                <c:pt idx="7">
                  <c:v>2014325.72</c:v>
                </c:pt>
              </c:numCache>
            </c:numRef>
          </c:val>
        </c:ser>
        <c:shape val="box"/>
        <c:axId val="74852224"/>
        <c:axId val="74853760"/>
        <c:axId val="0"/>
      </c:bar3DChart>
      <c:catAx>
        <c:axId val="74852224"/>
        <c:scaling>
          <c:orientation val="minMax"/>
        </c:scaling>
        <c:axPos val="b"/>
        <c:numFmt formatCode="@" sourceLinked="1"/>
        <c:tickLblPos val="nextTo"/>
        <c:txPr>
          <a:bodyPr rot="-5400000" vert="horz" anchor="t" anchorCtr="0"/>
          <a:lstStyle/>
          <a:p>
            <a:pPr>
              <a:defRPr sz="800" baseline="0"/>
            </a:pPr>
            <a:endParaRPr lang="sr-Latn-CS"/>
          </a:p>
        </c:txPr>
        <c:crossAx val="74853760"/>
        <c:crosses val="autoZero"/>
        <c:auto val="1"/>
        <c:lblAlgn val="ctr"/>
        <c:lblOffset val="100"/>
        <c:tickLblSkip val="1"/>
      </c:catAx>
      <c:valAx>
        <c:axId val="74853760"/>
        <c:scaling>
          <c:orientation val="minMax"/>
        </c:scaling>
        <c:axPos val="l"/>
        <c:majorGridlines/>
        <c:numFmt formatCode="#,##0.00" sourceLinked="1"/>
        <c:tickLblPos val="nextTo"/>
        <c:crossAx val="74852224"/>
        <c:crosses val="autoZero"/>
        <c:crossBetween val="between"/>
      </c:valAx>
    </c:plotArea>
    <c:legend>
      <c:legendPos val="t"/>
      <c:layout/>
      <c:spPr>
        <a:noFill/>
      </c:sp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en-US"/>
              <a:t>Ostvareni prihodi i primici
</a:t>
            </a:r>
          </a:p>
        </c:rich>
      </c:tx>
      <c:layout/>
    </c:title>
    <c:view3D>
      <c:rotX val="30"/>
      <c:perspective val="30"/>
    </c:view3D>
    <c:plotArea>
      <c:layout>
        <c:manualLayout>
          <c:layoutTarget val="inner"/>
          <c:xMode val="edge"/>
          <c:yMode val="edge"/>
          <c:x val="2.1989005497251416E-2"/>
          <c:y val="0"/>
          <c:w val="0.92853573213393303"/>
          <c:h val="1"/>
        </c:manualLayout>
      </c:layout>
      <c:pie3DChart>
        <c:varyColors val="1"/>
        <c:ser>
          <c:idx val="0"/>
          <c:order val="0"/>
          <c:tx>
            <c:strRef>
              <c:f>'Prihodi '!$B$1</c:f>
              <c:strCache>
                <c:ptCount val="1"/>
                <c:pt idx="0">
                  <c:v>Ostvareni prihodi i primici
01-12/2019</c:v>
                </c:pt>
              </c:strCache>
            </c:strRef>
          </c:tx>
          <c:explosion val="25"/>
          <c:dLbls>
            <c:dLbl>
              <c:idx val="0"/>
              <c:layout>
                <c:manualLayout>
                  <c:x val="-1.778966213038399E-2"/>
                  <c:y val="-0.15334332833583375"/>
                </c:manualLayout>
              </c:layout>
              <c:dLblPos val="bestFit"/>
              <c:showLegendKey val="1"/>
              <c:showPercent val="1"/>
            </c:dLbl>
            <c:dLbl>
              <c:idx val="1"/>
              <c:layout>
                <c:manualLayout>
                  <c:x val="6.8307212183210383E-2"/>
                  <c:y val="3.7926542536693801E-2"/>
                </c:manualLayout>
              </c:layout>
              <c:dLblPos val="bestFit"/>
              <c:showLegendKey val="1"/>
              <c:showPercent val="1"/>
            </c:dLbl>
            <c:dLbl>
              <c:idx val="2"/>
              <c:layout>
                <c:manualLayout>
                  <c:x val="0.15412142693305117"/>
                  <c:y val="7.5298001981010484E-2"/>
                </c:manualLayout>
              </c:layout>
              <c:dLblPos val="bestFit"/>
              <c:showLegendKey val="1"/>
              <c:showPercent val="1"/>
            </c:dLbl>
            <c:dLbl>
              <c:idx val="3"/>
              <c:layout>
                <c:manualLayout>
                  <c:x val="0"/>
                  <c:y val="-8.2212194886058479E-2"/>
                </c:manualLayout>
              </c:layout>
              <c:dLblPos val="bestFit"/>
              <c:showLegendKey val="1"/>
              <c:showPercent val="1"/>
            </c:dLbl>
            <c:dLbl>
              <c:idx val="4"/>
              <c:layout>
                <c:manualLayout>
                  <c:x val="-6.3409494333439592E-2"/>
                  <c:y val="-1.2849952976267771E-2"/>
                </c:manualLayout>
              </c:layout>
              <c:showLegendKey val="1"/>
              <c:showPercent val="1"/>
            </c:dLbl>
            <c:dLbl>
              <c:idx val="5"/>
              <c:layout>
                <c:manualLayout>
                  <c:x val="-0.10626659384340083"/>
                  <c:y val="-7.3210166570258167E-2"/>
                </c:manualLayout>
              </c:layout>
              <c:showLegendKey val="1"/>
              <c:showPercent val="1"/>
            </c:dLbl>
            <c:dLbl>
              <c:idx val="6"/>
              <c:layout>
                <c:manualLayout>
                  <c:x val="-3.7050202539711911E-2"/>
                  <c:y val="-6.1270467128640413E-2"/>
                </c:manualLayout>
              </c:layout>
              <c:dLblPos val="bestFit"/>
              <c:showLegendKey val="1"/>
              <c:showPercent val="1"/>
            </c:dLbl>
            <c:dLbl>
              <c:idx val="7"/>
              <c:layout>
                <c:manualLayout>
                  <c:x val="-8.0703351387435267E-3"/>
                  <c:y val="-5.2970837415937784E-2"/>
                </c:manualLayout>
              </c:layout>
              <c:dLblPos val="bestFit"/>
              <c:showLegendKey val="1"/>
              <c:showPercent val="1"/>
            </c:dLbl>
            <c:dLbl>
              <c:idx val="8"/>
              <c:layout>
                <c:manualLayout>
                  <c:x val="6.0671339492967845E-2"/>
                  <c:y val="-4.8597276165067073E-2"/>
                </c:manualLayout>
              </c:layout>
              <c:dLblPos val="bestFit"/>
              <c:showLegendKey val="1"/>
              <c:showPercent val="1"/>
            </c:dLbl>
            <c:numFmt formatCode="0.00%" sourceLinked="0"/>
            <c:txPr>
              <a:bodyPr/>
              <a:lstStyle/>
              <a:p>
                <a:pPr>
                  <a:defRPr sz="1200"/>
                </a:pPr>
                <a:endParaRPr lang="sr-Latn-CS"/>
              </a:p>
            </c:txPr>
            <c:showLegendKey val="1"/>
            <c:showPercent val="1"/>
            <c:showLeaderLines val="1"/>
          </c:dLbls>
          <c:cat>
            <c:strRef>
              <c:f>'Prihodi '!$A$2:$A$9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'!$B$2:$B$9</c:f>
              <c:numCache>
                <c:formatCode>#,##0.00</c:formatCode>
                <c:ptCount val="8"/>
                <c:pt idx="0">
                  <c:v>164727079.75</c:v>
                </c:pt>
                <c:pt idx="1">
                  <c:v>34361462.309999995</c:v>
                </c:pt>
                <c:pt idx="2">
                  <c:v>29400571.760000002</c:v>
                </c:pt>
                <c:pt idx="3">
                  <c:v>88796780.75</c:v>
                </c:pt>
                <c:pt idx="4">
                  <c:v>3882688.63</c:v>
                </c:pt>
                <c:pt idx="5">
                  <c:v>1388643.5</c:v>
                </c:pt>
                <c:pt idx="6">
                  <c:v>29612294.09</c:v>
                </c:pt>
                <c:pt idx="7">
                  <c:v>2014325.72</c:v>
                </c:pt>
              </c:numCache>
            </c:numRef>
          </c:val>
        </c:ser>
        <c:ser>
          <c:idx val="1"/>
          <c:order val="1"/>
          <c:tx>
            <c:strRef>
              <c:f>'Prihodi '!$C$1</c:f>
              <c:strCache>
                <c:ptCount val="1"/>
                <c:pt idx="0">
                  <c:v>% Udio prihoda
i primitaka</c:v>
                </c:pt>
              </c:strCache>
            </c:strRef>
          </c:tx>
          <c:explosion val="25"/>
          <c:cat>
            <c:strRef>
              <c:f>'Prihodi '!$A$2:$A$9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'!$C$2:$C$9</c:f>
              <c:numCache>
                <c:formatCode>#,##0.00</c:formatCode>
                <c:ptCount val="8"/>
                <c:pt idx="0">
                  <c:v>46.508919413790544</c:v>
                </c:pt>
                <c:pt idx="1">
                  <c:v>9.7015893436658587</c:v>
                </c:pt>
                <c:pt idx="2">
                  <c:v>8.300935248657666</c:v>
                </c:pt>
                <c:pt idx="3">
                  <c:v>25.070816081809326</c:v>
                </c:pt>
                <c:pt idx="4">
                  <c:v>1.0962353783941912</c:v>
                </c:pt>
                <c:pt idx="5">
                  <c:v>0.39206855809015495</c:v>
                </c:pt>
                <c:pt idx="6">
                  <c:v>8.360712771570153</c:v>
                </c:pt>
                <c:pt idx="7">
                  <c:v>0.56872320402199061</c:v>
                </c:pt>
              </c:numCache>
            </c:numRef>
          </c:val>
        </c:ser>
      </c:pie3DChart>
      <c:spPr>
        <a:noFill/>
        <a:ln w="25400">
          <a:noFill/>
        </a:ln>
      </c:spPr>
    </c:plotArea>
    <c:legend>
      <c:legendPos val="r"/>
      <c:layout>
        <c:manualLayout>
          <c:xMode val="edge"/>
          <c:yMode val="edge"/>
          <c:x val="0"/>
          <c:y val="0.82131343776930432"/>
          <c:w val="0.78317782531518865"/>
          <c:h val="0.1786642112014859"/>
        </c:manualLayout>
      </c:layout>
      <c:txPr>
        <a:bodyPr/>
        <a:lstStyle/>
        <a:p>
          <a:pPr>
            <a:defRPr sz="800"/>
          </a:pPr>
          <a:endParaRPr lang="sr-Latn-CS"/>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view3D>
      <c:perspective val="30"/>
    </c:view3D>
    <c:sideWall>
      <c:spPr>
        <a:noFill/>
        <a:ln w="25400">
          <a:noFill/>
        </a:ln>
      </c:spPr>
    </c:sideWall>
    <c:backWall>
      <c:spPr>
        <a:noFill/>
        <a:ln w="25400">
          <a:noFill/>
        </a:ln>
      </c:spPr>
    </c:backWall>
    <c:plotArea>
      <c:layout>
        <c:manualLayout>
          <c:layoutTarget val="inner"/>
          <c:xMode val="edge"/>
          <c:yMode val="edge"/>
          <c:x val="0.10702417610518718"/>
          <c:y val="3.8104453336775521E-2"/>
          <c:w val="0.75546297219176717"/>
          <c:h val="0.46991330837743783"/>
        </c:manualLayout>
      </c:layout>
      <c:line3DChart>
        <c:grouping val="standard"/>
        <c:ser>
          <c:idx val="0"/>
          <c:order val="0"/>
          <c:tx>
            <c:strRef>
              <c:f>'Graf prih.po grupama'!$B$1</c:f>
              <c:strCache>
                <c:ptCount val="1"/>
                <c:pt idx="0">
                  <c:v>PRIHODI 2015</c:v>
                </c:pt>
              </c:strCache>
            </c:strRef>
          </c:tx>
          <c:cat>
            <c:strRef>
              <c:f>'Graf prih.po grupama'!$A$2:$A$10</c:f>
              <c:strCache>
                <c:ptCount val="9"/>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Primici iz računa financiranja</c:v>
                </c:pt>
              </c:strCache>
            </c:strRef>
          </c:cat>
          <c:val>
            <c:numRef>
              <c:f>'Graf prih.po grupama'!$B$2:$B$10</c:f>
              <c:numCache>
                <c:formatCode>#,##0.00</c:formatCode>
                <c:ptCount val="9"/>
                <c:pt idx="0">
                  <c:v>147235389.62</c:v>
                </c:pt>
                <c:pt idx="1">
                  <c:v>28307947.370000001</c:v>
                </c:pt>
                <c:pt idx="2">
                  <c:v>29078696.489999976</c:v>
                </c:pt>
                <c:pt idx="3">
                  <c:v>78315681.040000007</c:v>
                </c:pt>
                <c:pt idx="4">
                  <c:v>2293839.9</c:v>
                </c:pt>
                <c:pt idx="5">
                  <c:v>1957625.44</c:v>
                </c:pt>
                <c:pt idx="6">
                  <c:v>5070540.09</c:v>
                </c:pt>
                <c:pt idx="7">
                  <c:v>7134989.6699999999</c:v>
                </c:pt>
                <c:pt idx="8">
                  <c:v>1158.77</c:v>
                </c:pt>
              </c:numCache>
            </c:numRef>
          </c:val>
        </c:ser>
        <c:ser>
          <c:idx val="1"/>
          <c:order val="1"/>
          <c:tx>
            <c:strRef>
              <c:f>'Graf prih.po grupama'!$C$1</c:f>
              <c:strCache>
                <c:ptCount val="1"/>
                <c:pt idx="0">
                  <c:v>PRIHODI 2016</c:v>
                </c:pt>
              </c:strCache>
            </c:strRef>
          </c:tx>
          <c:cat>
            <c:strRef>
              <c:f>'Graf prih.po grupama'!$A$2:$A$10</c:f>
              <c:strCache>
                <c:ptCount val="9"/>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Primici iz računa financiranja</c:v>
                </c:pt>
              </c:strCache>
            </c:strRef>
          </c:cat>
          <c:val>
            <c:numRef>
              <c:f>'Graf prih.po grupama'!$C$2:$C$10</c:f>
              <c:numCache>
                <c:formatCode>#,##0.00</c:formatCode>
                <c:ptCount val="9"/>
                <c:pt idx="0">
                  <c:v>155410743.63</c:v>
                </c:pt>
                <c:pt idx="1">
                  <c:v>30358989.420000002</c:v>
                </c:pt>
                <c:pt idx="2">
                  <c:v>31990550.059999999</c:v>
                </c:pt>
                <c:pt idx="3">
                  <c:v>94396863.780000001</c:v>
                </c:pt>
                <c:pt idx="4">
                  <c:v>2484667.5499999998</c:v>
                </c:pt>
                <c:pt idx="5">
                  <c:v>2052664.12</c:v>
                </c:pt>
                <c:pt idx="6">
                  <c:v>12466859.529999983</c:v>
                </c:pt>
                <c:pt idx="7">
                  <c:v>5651109.0800000001</c:v>
                </c:pt>
                <c:pt idx="8">
                  <c:v>0</c:v>
                </c:pt>
              </c:numCache>
            </c:numRef>
          </c:val>
        </c:ser>
        <c:ser>
          <c:idx val="2"/>
          <c:order val="2"/>
          <c:tx>
            <c:strRef>
              <c:f>'Graf prih.po grupama'!$D$1</c:f>
              <c:strCache>
                <c:ptCount val="1"/>
                <c:pt idx="0">
                  <c:v>PRIHODI 2017</c:v>
                </c:pt>
              </c:strCache>
            </c:strRef>
          </c:tx>
          <c:cat>
            <c:strRef>
              <c:f>'Graf prih.po grupama'!$A$2:$A$10</c:f>
              <c:strCache>
                <c:ptCount val="9"/>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Primici iz računa financiranja</c:v>
                </c:pt>
              </c:strCache>
            </c:strRef>
          </c:cat>
          <c:val>
            <c:numRef>
              <c:f>'Graf prih.po grupama'!$D$2:$D$10</c:f>
              <c:numCache>
                <c:formatCode>#,##0.00</c:formatCode>
                <c:ptCount val="9"/>
                <c:pt idx="0">
                  <c:v>147449745.03999999</c:v>
                </c:pt>
                <c:pt idx="1">
                  <c:v>42172809.240000002</c:v>
                </c:pt>
                <c:pt idx="2">
                  <c:v>31364403.27</c:v>
                </c:pt>
                <c:pt idx="3">
                  <c:v>116792877.91000022</c:v>
                </c:pt>
                <c:pt idx="4">
                  <c:v>12454732.039999979</c:v>
                </c:pt>
                <c:pt idx="5">
                  <c:v>1876024.75</c:v>
                </c:pt>
                <c:pt idx="6">
                  <c:v>19529538.260000002</c:v>
                </c:pt>
                <c:pt idx="7">
                  <c:v>5396346.4300000034</c:v>
                </c:pt>
                <c:pt idx="8">
                  <c:v>18500000</c:v>
                </c:pt>
              </c:numCache>
            </c:numRef>
          </c:val>
        </c:ser>
        <c:ser>
          <c:idx val="3"/>
          <c:order val="3"/>
          <c:tx>
            <c:strRef>
              <c:f>'Graf prih.po grupama'!$E$1</c:f>
              <c:strCache>
                <c:ptCount val="1"/>
                <c:pt idx="0">
                  <c:v>PRIHODI 2018</c:v>
                </c:pt>
              </c:strCache>
            </c:strRef>
          </c:tx>
          <c:cat>
            <c:strRef>
              <c:f>'Graf prih.po grupama'!$A$2:$A$10</c:f>
              <c:strCache>
                <c:ptCount val="9"/>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Primici iz računa financiranja</c:v>
                </c:pt>
              </c:strCache>
            </c:strRef>
          </c:cat>
          <c:val>
            <c:numRef>
              <c:f>'Graf prih.po grupama'!$E$2:$E$10</c:f>
              <c:numCache>
                <c:formatCode>#,##0.00</c:formatCode>
                <c:ptCount val="9"/>
                <c:pt idx="0">
                  <c:v>163407738.59999999</c:v>
                </c:pt>
                <c:pt idx="1">
                  <c:v>35512439.140000001</c:v>
                </c:pt>
                <c:pt idx="2">
                  <c:v>31677716.390000001</c:v>
                </c:pt>
                <c:pt idx="3">
                  <c:v>83757518.950000003</c:v>
                </c:pt>
                <c:pt idx="4">
                  <c:v>2109826.9099999997</c:v>
                </c:pt>
                <c:pt idx="5">
                  <c:v>1668424.87</c:v>
                </c:pt>
                <c:pt idx="6">
                  <c:v>15982908.109999985</c:v>
                </c:pt>
                <c:pt idx="7">
                  <c:v>5130658.8599999994</c:v>
                </c:pt>
                <c:pt idx="8">
                  <c:v>528143.55000000005</c:v>
                </c:pt>
              </c:numCache>
            </c:numRef>
          </c:val>
        </c:ser>
        <c:ser>
          <c:idx val="4"/>
          <c:order val="4"/>
          <c:tx>
            <c:strRef>
              <c:f>'Graf prih.po grupama'!$F$1</c:f>
              <c:strCache>
                <c:ptCount val="1"/>
                <c:pt idx="0">
                  <c:v>PRIHODI 2019</c:v>
                </c:pt>
              </c:strCache>
            </c:strRef>
          </c:tx>
          <c:cat>
            <c:strRef>
              <c:f>'Graf prih.po grupama'!$A$2:$A$10</c:f>
              <c:strCache>
                <c:ptCount val="9"/>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Primici iz računa financiranja</c:v>
                </c:pt>
              </c:strCache>
            </c:strRef>
          </c:cat>
          <c:val>
            <c:numRef>
              <c:f>'Graf prih.po grupama'!$F$2:$F$10</c:f>
              <c:numCache>
                <c:formatCode>#,##0.00</c:formatCode>
                <c:ptCount val="9"/>
                <c:pt idx="0">
                  <c:v>164727079.75</c:v>
                </c:pt>
                <c:pt idx="1">
                  <c:v>34361462.309999995</c:v>
                </c:pt>
                <c:pt idx="2">
                  <c:v>29400571.760000002</c:v>
                </c:pt>
                <c:pt idx="3">
                  <c:v>88796780.75</c:v>
                </c:pt>
                <c:pt idx="4">
                  <c:v>3882688.63</c:v>
                </c:pt>
                <c:pt idx="5">
                  <c:v>1388643.5</c:v>
                </c:pt>
                <c:pt idx="6">
                  <c:v>29612294.09</c:v>
                </c:pt>
                <c:pt idx="7">
                  <c:v>2014325.72</c:v>
                </c:pt>
                <c:pt idx="8">
                  <c:v>0</c:v>
                </c:pt>
              </c:numCache>
            </c:numRef>
          </c:val>
        </c:ser>
        <c:axId val="33597696"/>
        <c:axId val="33615872"/>
        <c:axId val="76478208"/>
      </c:line3DChart>
      <c:catAx>
        <c:axId val="33597696"/>
        <c:scaling>
          <c:orientation val="minMax"/>
        </c:scaling>
        <c:axPos val="b"/>
        <c:majorGridlines/>
        <c:minorGridlines/>
        <c:numFmt formatCode="@" sourceLinked="1"/>
        <c:tickLblPos val="nextTo"/>
        <c:txPr>
          <a:bodyPr rot="-5400000" vert="horz" anchor="ctr" anchorCtr="1"/>
          <a:lstStyle/>
          <a:p>
            <a:pPr>
              <a:defRPr sz="850" baseline="0"/>
            </a:pPr>
            <a:endParaRPr lang="sr-Latn-CS"/>
          </a:p>
        </c:txPr>
        <c:crossAx val="33615872"/>
        <c:crosses val="autoZero"/>
        <c:auto val="1"/>
        <c:lblAlgn val="ctr"/>
        <c:lblOffset val="100"/>
      </c:catAx>
      <c:valAx>
        <c:axId val="33615872"/>
        <c:scaling>
          <c:orientation val="minMax"/>
        </c:scaling>
        <c:axPos val="l"/>
        <c:majorGridlines/>
        <c:numFmt formatCode="#,##0.00" sourceLinked="1"/>
        <c:tickLblPos val="nextTo"/>
        <c:crossAx val="33597696"/>
        <c:crosses val="autoZero"/>
        <c:crossBetween val="between"/>
      </c:valAx>
      <c:serAx>
        <c:axId val="76478208"/>
        <c:scaling>
          <c:orientation val="minMax"/>
        </c:scaling>
        <c:axPos val="b"/>
        <c:tickLblPos val="nextTo"/>
        <c:txPr>
          <a:bodyPr/>
          <a:lstStyle/>
          <a:p>
            <a:pPr>
              <a:defRPr sz="800"/>
            </a:pPr>
            <a:endParaRPr lang="sr-Latn-CS"/>
          </a:p>
        </c:txPr>
        <c:crossAx val="33615872"/>
        <c:crosses val="autoZero"/>
      </c:serAx>
    </c:plotArea>
    <c:legend>
      <c:legendPos val="r"/>
      <c:layout>
        <c:manualLayout>
          <c:xMode val="edge"/>
          <c:yMode val="edge"/>
          <c:x val="0.89122101672774778"/>
          <c:y val="1.4053756252166595E-2"/>
          <c:w val="8.8394918377138726E-2"/>
          <c:h val="0.17313673055019163"/>
        </c:manualLayout>
      </c:layout>
      <c:txPr>
        <a:bodyPr/>
        <a:lstStyle/>
        <a:p>
          <a:pPr>
            <a:defRPr sz="900"/>
          </a:pPr>
          <a:endParaRPr lang="sr-Latn-CS"/>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view3D>
      <c:depthPercent val="100"/>
      <c:perspective val="30"/>
    </c:view3D>
    <c:plotArea>
      <c:layout>
        <c:manualLayout>
          <c:layoutTarget val="inner"/>
          <c:xMode val="edge"/>
          <c:yMode val="edge"/>
          <c:x val="0.16349516775519654"/>
          <c:y val="4.0012398756903933E-2"/>
          <c:w val="0.74537939651593565"/>
          <c:h val="0.60133407403829164"/>
        </c:manualLayout>
      </c:layout>
      <c:bar3DChart>
        <c:barDir val="col"/>
        <c:grouping val="standard"/>
        <c:ser>
          <c:idx val="0"/>
          <c:order val="0"/>
          <c:tx>
            <c:strRef>
              <c:f>'Usporedba plan i ostvar.rashoda'!$B$1</c:f>
              <c:strCache>
                <c:ptCount val="1"/>
                <c:pt idx="0">
                  <c:v>Planirani rashodi i izdaci 2019</c:v>
                </c:pt>
              </c:strCache>
            </c:strRef>
          </c:tx>
          <c:cat>
            <c:strRef>
              <c:f>'Usporedba plan i ostvar.rashoda'!$A$2:$A$13</c:f>
              <c:strCache>
                <c:ptCount val="12"/>
                <c:pt idx="0">
                  <c:v>Rashodi za zaposlene-Grad Pula</c:v>
                </c:pt>
                <c:pt idx="1">
                  <c:v>Rashodi za zaposlene-proračunski korisnici</c:v>
                </c:pt>
                <c:pt idx="2">
                  <c:v>Materijalni rashodi</c:v>
                </c:pt>
                <c:pt idx="3">
                  <c:v>Financijski rashodi</c:v>
                </c:pt>
                <c:pt idx="4">
                  <c:v>Subvencije</c:v>
                </c:pt>
                <c:pt idx="5">
                  <c:v>Pomoći dane u inozemstvo i unutar općeg proračuna</c:v>
                </c:pt>
                <c:pt idx="6">
                  <c:v>Naknade građanima i kućanstvima na temelju osiguranja i druge naknade</c:v>
                </c:pt>
                <c:pt idx="7">
                  <c:v>Ostali rashodi</c:v>
                </c:pt>
                <c:pt idx="8">
                  <c:v>Rashodi za nabavu neproizvedene dugotrajne imovine</c:v>
                </c:pt>
                <c:pt idx="9">
                  <c:v>Rashodi za nabavu proizvedene dugotrajne imovine</c:v>
                </c:pt>
                <c:pt idx="10">
                  <c:v>Rashodi za dodatna ulaganja na nefinancijskoj imovini</c:v>
                </c:pt>
                <c:pt idx="11">
                  <c:v>Izdaci iz računa financiranja</c:v>
                </c:pt>
              </c:strCache>
            </c:strRef>
          </c:cat>
          <c:val>
            <c:numRef>
              <c:f>'Usporedba plan i ostvar.rashoda'!$B$2:$B$13</c:f>
              <c:numCache>
                <c:formatCode>#,##0.00</c:formatCode>
                <c:ptCount val="12"/>
                <c:pt idx="0">
                  <c:v>27177693</c:v>
                </c:pt>
                <c:pt idx="1">
                  <c:v>61868738.07</c:v>
                </c:pt>
                <c:pt idx="2">
                  <c:v>138261628.49000001</c:v>
                </c:pt>
                <c:pt idx="3">
                  <c:v>1814293</c:v>
                </c:pt>
                <c:pt idx="4">
                  <c:v>18310000</c:v>
                </c:pt>
                <c:pt idx="5">
                  <c:v>5794750</c:v>
                </c:pt>
                <c:pt idx="6">
                  <c:v>9314845</c:v>
                </c:pt>
                <c:pt idx="7">
                  <c:v>63620109</c:v>
                </c:pt>
                <c:pt idx="8">
                  <c:v>6209171.75</c:v>
                </c:pt>
                <c:pt idx="9">
                  <c:v>41334362.290000103</c:v>
                </c:pt>
                <c:pt idx="10">
                  <c:v>7768623</c:v>
                </c:pt>
                <c:pt idx="11">
                  <c:v>7830000</c:v>
                </c:pt>
              </c:numCache>
            </c:numRef>
          </c:val>
        </c:ser>
        <c:ser>
          <c:idx val="1"/>
          <c:order val="1"/>
          <c:tx>
            <c:strRef>
              <c:f>'Usporedba plan i ostvar.rashoda'!$C$1</c:f>
              <c:strCache>
                <c:ptCount val="1"/>
                <c:pt idx="0">
                  <c:v>Izvršeni Rashodi i izdaci 2019</c:v>
                </c:pt>
              </c:strCache>
            </c:strRef>
          </c:tx>
          <c:cat>
            <c:strRef>
              <c:f>'Usporedba plan i ostvar.rashoda'!$A$2:$A$13</c:f>
              <c:strCache>
                <c:ptCount val="12"/>
                <c:pt idx="0">
                  <c:v>Rashodi za zaposlene-Grad Pula</c:v>
                </c:pt>
                <c:pt idx="1">
                  <c:v>Rashodi za zaposlene-proračunski korisnici</c:v>
                </c:pt>
                <c:pt idx="2">
                  <c:v>Materijalni rashodi</c:v>
                </c:pt>
                <c:pt idx="3">
                  <c:v>Financijski rashodi</c:v>
                </c:pt>
                <c:pt idx="4">
                  <c:v>Subvencije</c:v>
                </c:pt>
                <c:pt idx="5">
                  <c:v>Pomoći dane u inozemstvo i unutar općeg proračuna</c:v>
                </c:pt>
                <c:pt idx="6">
                  <c:v>Naknade građanima i kućanstvima na temelju osiguranja i druge naknade</c:v>
                </c:pt>
                <c:pt idx="7">
                  <c:v>Ostali rashodi</c:v>
                </c:pt>
                <c:pt idx="8">
                  <c:v>Rashodi za nabavu neproizvedene dugotrajne imovine</c:v>
                </c:pt>
                <c:pt idx="9">
                  <c:v>Rashodi za nabavu proizvedene dugotrajne imovine</c:v>
                </c:pt>
                <c:pt idx="10">
                  <c:v>Rashodi za dodatna ulaganja na nefinancijskoj imovini</c:v>
                </c:pt>
                <c:pt idx="11">
                  <c:v>Izdaci iz računa financiranja</c:v>
                </c:pt>
              </c:strCache>
            </c:strRef>
          </c:cat>
          <c:val>
            <c:numRef>
              <c:f>'Usporedba plan i ostvar.rashoda'!$C$2:$C$13</c:f>
              <c:numCache>
                <c:formatCode>#,##0.00</c:formatCode>
                <c:ptCount val="12"/>
                <c:pt idx="0">
                  <c:v>26160670.890000001</c:v>
                </c:pt>
                <c:pt idx="1">
                  <c:v>58535902.120000012</c:v>
                </c:pt>
                <c:pt idx="2">
                  <c:v>125733420.25</c:v>
                </c:pt>
                <c:pt idx="3">
                  <c:v>1685558.21</c:v>
                </c:pt>
                <c:pt idx="4">
                  <c:v>17739103.579999998</c:v>
                </c:pt>
                <c:pt idx="5">
                  <c:v>5062073.2700000014</c:v>
                </c:pt>
                <c:pt idx="6">
                  <c:v>7509881.4300000034</c:v>
                </c:pt>
                <c:pt idx="7">
                  <c:v>61955320.340000004</c:v>
                </c:pt>
                <c:pt idx="8">
                  <c:v>4018475.42</c:v>
                </c:pt>
                <c:pt idx="9">
                  <c:v>31996534.620000001</c:v>
                </c:pt>
                <c:pt idx="10">
                  <c:v>7751788.54</c:v>
                </c:pt>
                <c:pt idx="11">
                  <c:v>7770106.7400000002</c:v>
                </c:pt>
              </c:numCache>
            </c:numRef>
          </c:val>
        </c:ser>
        <c:shape val="cylinder"/>
        <c:axId val="78931456"/>
        <c:axId val="78932992"/>
        <c:axId val="76479104"/>
      </c:bar3DChart>
      <c:catAx>
        <c:axId val="78931456"/>
        <c:scaling>
          <c:orientation val="minMax"/>
        </c:scaling>
        <c:axPos val="b"/>
        <c:numFmt formatCode="@" sourceLinked="1"/>
        <c:tickLblPos val="nextTo"/>
        <c:txPr>
          <a:bodyPr rot="-5400000" vert="horz"/>
          <a:lstStyle/>
          <a:p>
            <a:pPr>
              <a:defRPr/>
            </a:pPr>
            <a:endParaRPr lang="sr-Latn-CS"/>
          </a:p>
        </c:txPr>
        <c:crossAx val="78932992"/>
        <c:crosses val="autoZero"/>
        <c:auto val="1"/>
        <c:lblAlgn val="ctr"/>
        <c:lblOffset val="100"/>
      </c:catAx>
      <c:valAx>
        <c:axId val="78932992"/>
        <c:scaling>
          <c:orientation val="minMax"/>
        </c:scaling>
        <c:axPos val="l"/>
        <c:majorGridlines/>
        <c:numFmt formatCode="#,##0.00" sourceLinked="1"/>
        <c:tickLblPos val="nextTo"/>
        <c:crossAx val="78931456"/>
        <c:crosses val="autoZero"/>
        <c:crossBetween val="between"/>
      </c:valAx>
      <c:serAx>
        <c:axId val="76479104"/>
        <c:scaling>
          <c:orientation val="minMax"/>
        </c:scaling>
        <c:delete val="1"/>
        <c:axPos val="b"/>
        <c:tickLblPos val="none"/>
        <c:crossAx val="78932992"/>
        <c:crosses val="autoZero"/>
      </c:serAx>
      <c:spPr>
        <a:noFill/>
        <a:ln w="25400">
          <a:noFill/>
        </a:ln>
      </c:spPr>
    </c:plotArea>
    <c:legend>
      <c:legendPos val="r"/>
      <c:layout>
        <c:manualLayout>
          <c:xMode val="edge"/>
          <c:yMode val="edge"/>
          <c:x val="0.14212967936337417"/>
          <c:y val="5.1977682237573063E-2"/>
          <c:w val="0.70305658091721035"/>
          <c:h val="4.328389932853486E-2"/>
        </c:manualLayout>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manualLayout>
          <c:layoutTarget val="inner"/>
          <c:xMode val="edge"/>
          <c:yMode val="edge"/>
          <c:x val="7.2010451467179784E-2"/>
          <c:y val="0"/>
          <c:w val="0.9038356019451057"/>
          <c:h val="1"/>
        </c:manualLayout>
      </c:layout>
      <c:pie3DChart>
        <c:varyColors val="1"/>
        <c:ser>
          <c:idx val="0"/>
          <c:order val="0"/>
          <c:tx>
            <c:strRef>
              <c:f>'Rashodi '!$B$1</c:f>
              <c:strCache>
                <c:ptCount val="1"/>
                <c:pt idx="0">
                  <c:v>Rashodi i izdaci 2019</c:v>
                </c:pt>
              </c:strCache>
            </c:strRef>
          </c:tx>
          <c:dLbls>
            <c:dLbl>
              <c:idx val="0"/>
              <c:layout>
                <c:manualLayout>
                  <c:x val="-1.844139250035606E-2"/>
                  <c:y val="-6.8163328952642294E-2"/>
                </c:manualLayout>
              </c:layout>
              <c:numFmt formatCode="0.00%" sourceLinked="0"/>
              <c:spPr/>
              <c:txPr>
                <a:bodyPr/>
                <a:lstStyle/>
                <a:p>
                  <a:pPr>
                    <a:defRPr/>
                  </a:pPr>
                  <a:endParaRPr lang="sr-Latn-CS"/>
                </a:p>
              </c:txPr>
              <c:dLblPos val="bestFit"/>
              <c:showLegendKey val="1"/>
              <c:showPercent val="1"/>
            </c:dLbl>
            <c:dLbl>
              <c:idx val="1"/>
              <c:layout>
                <c:manualLayout>
                  <c:x val="0.11709056135424969"/>
                  <c:y val="-5.8316375378318928E-2"/>
                </c:manualLayout>
              </c:layout>
              <c:numFmt formatCode="0.00%" sourceLinked="0"/>
              <c:spPr/>
              <c:txPr>
                <a:bodyPr/>
                <a:lstStyle/>
                <a:p>
                  <a:pPr>
                    <a:defRPr/>
                  </a:pPr>
                  <a:endParaRPr lang="sr-Latn-CS"/>
                </a:p>
              </c:txPr>
              <c:dLblPos val="bestFit"/>
              <c:showLegendKey val="1"/>
              <c:showPercent val="1"/>
            </c:dLbl>
            <c:dLbl>
              <c:idx val="2"/>
              <c:layout>
                <c:manualLayout>
                  <c:x val="-1.9944088384301051E-2"/>
                  <c:y val="5.9100775193798492E-2"/>
                </c:manualLayout>
              </c:layout>
              <c:numFmt formatCode="0.00%" sourceLinked="0"/>
              <c:spPr/>
              <c:txPr>
                <a:bodyPr/>
                <a:lstStyle/>
                <a:p>
                  <a:pPr>
                    <a:defRPr/>
                  </a:pPr>
                  <a:endParaRPr lang="sr-Latn-CS"/>
                </a:p>
              </c:txPr>
              <c:dLblPos val="bestFit"/>
              <c:showLegendKey val="1"/>
              <c:showPercent val="1"/>
            </c:dLbl>
            <c:dLbl>
              <c:idx val="3"/>
              <c:layout>
                <c:manualLayout>
                  <c:x val="-5.5412724572219532E-2"/>
                  <c:y val="0.12294126024944556"/>
                </c:manualLayout>
              </c:layout>
              <c:numFmt formatCode="0.00%" sourceLinked="0"/>
              <c:spPr/>
              <c:txPr>
                <a:bodyPr/>
                <a:lstStyle/>
                <a:p>
                  <a:pPr>
                    <a:defRPr/>
                  </a:pPr>
                  <a:endParaRPr lang="sr-Latn-CS"/>
                </a:p>
              </c:txPr>
              <c:dLblPos val="bestFit"/>
              <c:showLegendKey val="1"/>
              <c:showPercent val="1"/>
            </c:dLbl>
            <c:dLbl>
              <c:idx val="4"/>
              <c:layout>
                <c:manualLayout>
                  <c:x val="-4.0567254674561031E-3"/>
                  <c:y val="9.8507802803720748E-2"/>
                </c:manualLayout>
              </c:layout>
              <c:numFmt formatCode="0.00%" sourceLinked="0"/>
              <c:spPr/>
              <c:txPr>
                <a:bodyPr/>
                <a:lstStyle/>
                <a:p>
                  <a:pPr>
                    <a:defRPr/>
                  </a:pPr>
                  <a:endParaRPr lang="sr-Latn-CS"/>
                </a:p>
              </c:txPr>
              <c:dLblPos val="bestFit"/>
              <c:showLegendKey val="1"/>
              <c:showPercent val="1"/>
            </c:dLbl>
            <c:dLbl>
              <c:idx val="5"/>
              <c:layout>
                <c:manualLayout>
                  <c:x val="-6.3443081608802014E-3"/>
                  <c:y val="5.8361960568882383E-2"/>
                </c:manualLayout>
              </c:layout>
              <c:numFmt formatCode="0.00%" sourceLinked="0"/>
              <c:spPr/>
              <c:txPr>
                <a:bodyPr/>
                <a:lstStyle/>
                <a:p>
                  <a:pPr>
                    <a:defRPr/>
                  </a:pPr>
                  <a:endParaRPr lang="sr-Latn-CS"/>
                </a:p>
              </c:txPr>
              <c:dLblPos val="bestFit"/>
              <c:showLegendKey val="1"/>
              <c:showPercent val="1"/>
            </c:dLbl>
            <c:dLbl>
              <c:idx val="6"/>
              <c:layout>
                <c:manualLayout>
                  <c:x val="-7.0098808863284894E-3"/>
                  <c:y val="5.3390302956318088E-3"/>
                </c:manualLayout>
              </c:layout>
              <c:numFmt formatCode="0.00%" sourceLinked="0"/>
              <c:spPr/>
              <c:txPr>
                <a:bodyPr/>
                <a:lstStyle/>
                <a:p>
                  <a:pPr>
                    <a:defRPr/>
                  </a:pPr>
                  <a:endParaRPr lang="sr-Latn-CS"/>
                </a:p>
              </c:txPr>
              <c:dLblPos val="bestFit"/>
              <c:showLegendKey val="1"/>
              <c:showPercent val="1"/>
            </c:dLbl>
            <c:dLbl>
              <c:idx val="7"/>
              <c:layout>
                <c:manualLayout>
                  <c:x val="5.8375536641128434E-3"/>
                  <c:y val="-9.75450161753037E-2"/>
                </c:manualLayout>
              </c:layout>
              <c:numFmt formatCode="0.00%" sourceLinked="0"/>
              <c:spPr/>
              <c:txPr>
                <a:bodyPr/>
                <a:lstStyle/>
                <a:p>
                  <a:pPr>
                    <a:defRPr/>
                  </a:pPr>
                  <a:endParaRPr lang="sr-Latn-CS"/>
                </a:p>
              </c:txPr>
              <c:dLblPos val="bestFit"/>
              <c:showLegendKey val="1"/>
              <c:showPercent val="1"/>
            </c:dLbl>
            <c:dLbl>
              <c:idx val="8"/>
              <c:layout>
                <c:manualLayout>
                  <c:x val="-2.5028057539319241E-2"/>
                  <c:y val="-5.9408889798955859E-2"/>
                </c:manualLayout>
              </c:layout>
              <c:numFmt formatCode="0.00%" sourceLinked="0"/>
              <c:spPr/>
              <c:txPr>
                <a:bodyPr/>
                <a:lstStyle/>
                <a:p>
                  <a:pPr>
                    <a:defRPr/>
                  </a:pPr>
                  <a:endParaRPr lang="sr-Latn-CS"/>
                </a:p>
              </c:txPr>
              <c:dLblPos val="bestFit"/>
              <c:showLegendKey val="1"/>
              <c:showPercent val="1"/>
            </c:dLbl>
            <c:dLbl>
              <c:idx val="9"/>
              <c:layout>
                <c:manualLayout>
                  <c:x val="1.9812407170033977E-2"/>
                  <c:y val="-8.9773220207939125E-2"/>
                </c:manualLayout>
              </c:layout>
              <c:numFmt formatCode="0.00%" sourceLinked="0"/>
              <c:spPr/>
              <c:txPr>
                <a:bodyPr/>
                <a:lstStyle/>
                <a:p>
                  <a:pPr>
                    <a:defRPr/>
                  </a:pPr>
                  <a:endParaRPr lang="sr-Latn-CS"/>
                </a:p>
              </c:txPr>
              <c:dLblPos val="bestFit"/>
              <c:showLegendKey val="1"/>
              <c:showPercent val="1"/>
            </c:dLbl>
            <c:dLbl>
              <c:idx val="10"/>
              <c:layout>
                <c:manualLayout>
                  <c:x val="4.0167317915846143E-2"/>
                  <c:y val="-7.1362754074345933E-2"/>
                </c:manualLayout>
              </c:layout>
              <c:numFmt formatCode="0.00%" sourceLinked="0"/>
              <c:spPr/>
              <c:txPr>
                <a:bodyPr/>
                <a:lstStyle/>
                <a:p>
                  <a:pPr>
                    <a:defRPr/>
                  </a:pPr>
                  <a:endParaRPr lang="sr-Latn-CS"/>
                </a:p>
              </c:txPr>
              <c:dLblPos val="bestFit"/>
              <c:showLegendKey val="1"/>
              <c:showPercent val="1"/>
            </c:dLbl>
            <c:dLbl>
              <c:idx val="11"/>
              <c:layout>
                <c:manualLayout>
                  <c:x val="7.6756897141980834E-2"/>
                  <c:y val="-6.7901117011536533E-2"/>
                </c:manualLayout>
              </c:layout>
              <c:numFmt formatCode="0.00%" sourceLinked="0"/>
              <c:spPr/>
              <c:txPr>
                <a:bodyPr/>
                <a:lstStyle/>
                <a:p>
                  <a:pPr>
                    <a:defRPr/>
                  </a:pPr>
                  <a:endParaRPr lang="sr-Latn-CS"/>
                </a:p>
              </c:txPr>
              <c:dLblPos val="bestFit"/>
              <c:showLegendKey val="1"/>
              <c:showPercent val="1"/>
            </c:dLbl>
            <c:numFmt formatCode="0.00%" sourceLinked="0"/>
            <c:showLegendKey val="1"/>
            <c:showPercent val="1"/>
            <c:showLeaderLines val="1"/>
          </c:dLbls>
          <c:cat>
            <c:strRef>
              <c:f>'Rashodi '!$A$2:$A$13</c:f>
              <c:strCache>
                <c:ptCount val="12"/>
                <c:pt idx="0">
                  <c:v>Rashodi za zaposlene-Grad Pula</c:v>
                </c:pt>
                <c:pt idx="1">
                  <c:v>Rashodi za zaposlene-proračunski korisnici</c:v>
                </c:pt>
                <c:pt idx="2">
                  <c:v>Materijalni rashodi</c:v>
                </c:pt>
                <c:pt idx="3">
                  <c:v>Financijski rashodi</c:v>
                </c:pt>
                <c:pt idx="4">
                  <c:v>Subvencije</c:v>
                </c:pt>
                <c:pt idx="5">
                  <c:v>Pomoći dane u inozemstvo i unutar općeg proračuna</c:v>
                </c:pt>
                <c:pt idx="6">
                  <c:v>Naknade građanima i kućanstvima na temelju osiguranja i druge naknade</c:v>
                </c:pt>
                <c:pt idx="7">
                  <c:v>Ostali rashodi</c:v>
                </c:pt>
                <c:pt idx="8">
                  <c:v>Rashodi za nabavu neproizvedene dugotrajne imovine</c:v>
                </c:pt>
                <c:pt idx="9">
                  <c:v>Rashodi za nabavu proizvedene dugotrajne imovine</c:v>
                </c:pt>
                <c:pt idx="10">
                  <c:v>Rashodi za dodatna ulaganja na nefinancijskoj imovini</c:v>
                </c:pt>
                <c:pt idx="11">
                  <c:v>Izdaci iz računa financiranja</c:v>
                </c:pt>
              </c:strCache>
            </c:strRef>
          </c:cat>
          <c:val>
            <c:numRef>
              <c:f>'Rashodi '!$B$2:$B$13</c:f>
              <c:numCache>
                <c:formatCode>#,##0.00</c:formatCode>
                <c:ptCount val="12"/>
                <c:pt idx="0">
                  <c:v>26160670.890000001</c:v>
                </c:pt>
                <c:pt idx="1">
                  <c:v>58535902.120000012</c:v>
                </c:pt>
                <c:pt idx="2">
                  <c:v>125733420.25</c:v>
                </c:pt>
                <c:pt idx="3">
                  <c:v>1685558.21</c:v>
                </c:pt>
                <c:pt idx="4">
                  <c:v>17739103.579999998</c:v>
                </c:pt>
                <c:pt idx="5">
                  <c:v>5062073.2700000014</c:v>
                </c:pt>
                <c:pt idx="6">
                  <c:v>7509881.4300000034</c:v>
                </c:pt>
                <c:pt idx="7">
                  <c:v>61955320.340000004</c:v>
                </c:pt>
                <c:pt idx="8">
                  <c:v>4018475.42</c:v>
                </c:pt>
                <c:pt idx="9">
                  <c:v>31996534.620000001</c:v>
                </c:pt>
                <c:pt idx="10">
                  <c:v>7751788.54</c:v>
                </c:pt>
                <c:pt idx="11">
                  <c:v>7770106.7400000002</c:v>
                </c:pt>
              </c:numCache>
            </c:numRef>
          </c:val>
        </c:ser>
        <c:ser>
          <c:idx val="1"/>
          <c:order val="1"/>
          <c:tx>
            <c:strRef>
              <c:f>'Rashodi '!$C$1</c:f>
              <c:strCache>
                <c:ptCount val="1"/>
                <c:pt idx="0">
                  <c:v>% Udio 
rashoda </c:v>
                </c:pt>
              </c:strCache>
            </c:strRef>
          </c:tx>
          <c:explosion val="25"/>
          <c:cat>
            <c:strRef>
              <c:f>'Rashodi '!$A$2:$A$13</c:f>
              <c:strCache>
                <c:ptCount val="12"/>
                <c:pt idx="0">
                  <c:v>Rashodi za zaposlene-Grad Pula</c:v>
                </c:pt>
                <c:pt idx="1">
                  <c:v>Rashodi za zaposlene-proračunski korisnici</c:v>
                </c:pt>
                <c:pt idx="2">
                  <c:v>Materijalni rashodi</c:v>
                </c:pt>
                <c:pt idx="3">
                  <c:v>Financijski rashodi</c:v>
                </c:pt>
                <c:pt idx="4">
                  <c:v>Subvencije</c:v>
                </c:pt>
                <c:pt idx="5">
                  <c:v>Pomoći dane u inozemstvo i unutar općeg proračuna</c:v>
                </c:pt>
                <c:pt idx="6">
                  <c:v>Naknade građanima i kućanstvima na temelju osiguranja i druge naknade</c:v>
                </c:pt>
                <c:pt idx="7">
                  <c:v>Ostali rashodi</c:v>
                </c:pt>
                <c:pt idx="8">
                  <c:v>Rashodi za nabavu neproizvedene dugotrajne imovine</c:v>
                </c:pt>
                <c:pt idx="9">
                  <c:v>Rashodi za nabavu proizvedene dugotrajne imovine</c:v>
                </c:pt>
                <c:pt idx="10">
                  <c:v>Rashodi za dodatna ulaganja na nefinancijskoj imovini</c:v>
                </c:pt>
                <c:pt idx="11">
                  <c:v>Izdaci iz računa financiranja</c:v>
                </c:pt>
              </c:strCache>
            </c:strRef>
          </c:cat>
          <c:val>
            <c:numRef>
              <c:f>'Rashodi '!$C$2:$C$13</c:f>
              <c:numCache>
                <c:formatCode>#,##0.00</c:formatCode>
                <c:ptCount val="12"/>
                <c:pt idx="0">
                  <c:v>7.3501788293570316</c:v>
                </c:pt>
                <c:pt idx="1">
                  <c:v>16.446418760774389</c:v>
                </c:pt>
                <c:pt idx="2">
                  <c:v>35.326430562507781</c:v>
                </c:pt>
                <c:pt idx="3">
                  <c:v>0.47357937886550111</c:v>
                </c:pt>
                <c:pt idx="4">
                  <c:v>4.9840305752758045</c:v>
                </c:pt>
                <c:pt idx="5">
                  <c:v>1.4222549543265299</c:v>
                </c:pt>
                <c:pt idx="6">
                  <c:v>2.1099983150228629</c:v>
                </c:pt>
                <c:pt idx="7">
                  <c:v>17.407148533915148</c:v>
                </c:pt>
                <c:pt idx="8">
                  <c:v>1.129042641244576</c:v>
                </c:pt>
                <c:pt idx="9">
                  <c:v>8.9898402210553563</c:v>
                </c:pt>
                <c:pt idx="10">
                  <c:v>2.1779652462254147</c:v>
                </c:pt>
                <c:pt idx="11">
                  <c:v>2.1831119814294975</c:v>
                </c:pt>
              </c:numCache>
            </c:numRef>
          </c:val>
        </c:ser>
      </c:pie3DChart>
      <c:spPr>
        <a:noFill/>
        <a:ln w="25400">
          <a:noFill/>
        </a:ln>
      </c:spPr>
    </c:plotArea>
    <c:legend>
      <c:legendPos val="r"/>
      <c:layout>
        <c:manualLayout>
          <c:xMode val="edge"/>
          <c:yMode val="edge"/>
          <c:x val="0.275411900349043"/>
          <c:y val="0.74856587112658135"/>
          <c:w val="0.67290858507754003"/>
          <c:h val="0.25113674744145353"/>
        </c:manualLayout>
      </c:layout>
      <c:txPr>
        <a:bodyPr/>
        <a:lstStyle/>
        <a:p>
          <a:pPr>
            <a:defRPr sz="800"/>
          </a:pPr>
          <a:endParaRPr lang="sr-Latn-CS"/>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sz="1200" baseline="0">
                <a:latin typeface="Times New Roman" pitchFamily="18" charset="0"/>
              </a:defRPr>
            </a:pPr>
            <a:r>
              <a:rPr lang="en-US" sz="1200" baseline="0">
                <a:latin typeface="Times New Roman" pitchFamily="18" charset="0"/>
              </a:rPr>
              <a:t>Rashodi i izdaci </a:t>
            </a:r>
            <a:r>
              <a:rPr lang="hr-HR" sz="1200" baseline="0">
                <a:latin typeface="Times New Roman" pitchFamily="18" charset="0"/>
              </a:rPr>
              <a:t>po upravnim tijelima</a:t>
            </a:r>
            <a:endParaRPr lang="en-US" sz="1200" baseline="0">
              <a:latin typeface="Times New Roman" pitchFamily="18" charset="0"/>
            </a:endParaRPr>
          </a:p>
        </c:rich>
      </c:tx>
      <c:layout/>
    </c:title>
    <c:view3D>
      <c:rotX val="30"/>
      <c:perspective val="30"/>
    </c:view3D>
    <c:plotArea>
      <c:layout>
        <c:manualLayout>
          <c:layoutTarget val="inner"/>
          <c:xMode val="edge"/>
          <c:yMode val="edge"/>
          <c:x val="8.5615791176787845E-2"/>
          <c:y val="0"/>
          <c:w val="0.86154893031533464"/>
          <c:h val="1"/>
        </c:manualLayout>
      </c:layout>
      <c:pie3DChart>
        <c:varyColors val="1"/>
        <c:ser>
          <c:idx val="0"/>
          <c:order val="0"/>
          <c:tx>
            <c:strRef>
              <c:f>'Rashodi po raz.'!$B$1</c:f>
              <c:strCache>
                <c:ptCount val="1"/>
                <c:pt idx="0">
                  <c:v>Rashodi i izdaci 2019</c:v>
                </c:pt>
              </c:strCache>
            </c:strRef>
          </c:tx>
          <c:explosion val="9"/>
          <c:dPt>
            <c:idx val="0"/>
            <c:explosion val="0"/>
          </c:dPt>
          <c:dPt>
            <c:idx val="1"/>
            <c:explosion val="0"/>
          </c:dPt>
          <c:dPt>
            <c:idx val="2"/>
            <c:explosion val="0"/>
          </c:dPt>
          <c:dPt>
            <c:idx val="3"/>
            <c:explosion val="0"/>
          </c:dPt>
          <c:dPt>
            <c:idx val="4"/>
            <c:explosion val="0"/>
          </c:dPt>
          <c:dPt>
            <c:idx val="5"/>
            <c:explosion val="0"/>
          </c:dPt>
          <c:dPt>
            <c:idx val="6"/>
            <c:explosion val="3"/>
          </c:dPt>
          <c:dLbls>
            <c:dLbl>
              <c:idx val="0"/>
              <c:layout>
                <c:manualLayout>
                  <c:x val="0.1079689791251341"/>
                  <c:y val="-7.3445366309077095E-2"/>
                </c:manualLayout>
              </c:layout>
              <c:dLblPos val="bestFit"/>
              <c:showLegendKey val="1"/>
              <c:showPercent val="1"/>
            </c:dLbl>
            <c:dLbl>
              <c:idx val="1"/>
              <c:layout>
                <c:manualLayout>
                  <c:x val="5.961221550907744E-3"/>
                  <c:y val="-2.2859884744754255E-2"/>
                </c:manualLayout>
              </c:layout>
              <c:dLblPos val="bestFit"/>
              <c:showLegendKey val="1"/>
              <c:showPercent val="1"/>
            </c:dLbl>
            <c:dLbl>
              <c:idx val="2"/>
              <c:layout>
                <c:manualLayout>
                  <c:x val="-3.3318088663574594E-2"/>
                  <c:y val="8.1317796684810456E-2"/>
                </c:manualLayout>
              </c:layout>
              <c:dLblPos val="bestFit"/>
              <c:showLegendKey val="1"/>
              <c:showPercent val="1"/>
            </c:dLbl>
            <c:dLbl>
              <c:idx val="3"/>
              <c:layout>
                <c:manualLayout>
                  <c:x val="6.1970681737320834E-3"/>
                  <c:y val="1.1244535932094415E-2"/>
                </c:manualLayout>
              </c:layout>
              <c:dLblPos val="bestFit"/>
              <c:showLegendKey val="1"/>
              <c:showPercent val="1"/>
            </c:dLbl>
            <c:dLbl>
              <c:idx val="4"/>
              <c:layout>
                <c:manualLayout>
                  <c:x val="-0.20384367022615318"/>
                  <c:y val="2.3524282619035029E-2"/>
                </c:manualLayout>
              </c:layout>
              <c:dLblPos val="bestFit"/>
              <c:showLegendKey val="1"/>
              <c:showPercent val="1"/>
            </c:dLbl>
            <c:dLbl>
              <c:idx val="5"/>
              <c:layout>
                <c:manualLayout>
                  <c:x val="-0.11866951098391877"/>
                  <c:y val="-4.4771624753488157E-2"/>
                </c:manualLayout>
              </c:layout>
              <c:dLblPos val="bestFit"/>
              <c:showLegendKey val="1"/>
              <c:showPercent val="1"/>
            </c:dLbl>
            <c:dLbl>
              <c:idx val="6"/>
              <c:layout>
                <c:manualLayout>
                  <c:x val="5.8871353952044004E-3"/>
                  <c:y val="-6.5022987898326404E-2"/>
                </c:manualLayout>
              </c:layout>
              <c:dLblPos val="bestFit"/>
              <c:showLegendKey val="1"/>
              <c:showPercent val="1"/>
            </c:dLbl>
            <c:numFmt formatCode="0.00%" sourceLinked="0"/>
            <c:txPr>
              <a:bodyPr/>
              <a:lstStyle/>
              <a:p>
                <a:pPr>
                  <a:defRPr sz="1000" baseline="0"/>
                </a:pPr>
                <a:endParaRPr lang="sr-Latn-CS"/>
              </a:p>
            </c:txPr>
            <c:dLblPos val="bestFit"/>
            <c:showLegendKey val="1"/>
            <c:showPercent val="1"/>
            <c:showLeaderLines val="1"/>
          </c:dLbls>
          <c:cat>
            <c:strRef>
              <c:f>'Rashodi po raz.'!$A$2:$A$8</c:f>
              <c:strCache>
                <c:ptCount val="7"/>
                <c:pt idx="0">
                  <c:v>Ured Grada</c:v>
                </c:pt>
                <c:pt idx="1">
                  <c:v>Upravni odjel za financije i opću upravu</c:v>
                </c:pt>
                <c:pt idx="2">
                  <c:v>Upravni odjel za prostorno uređenje, komunalni sustav i imovinu</c:v>
                </c:pt>
                <c:pt idx="3">
                  <c:v>Upravni odjel za  društvene djelatnosti</c:v>
                </c:pt>
                <c:pt idx="4">
                  <c:v>Upravni odjel za  kulturu</c:v>
                </c:pt>
                <c:pt idx="5">
                  <c:v>Služba za zastupanje Grada</c:v>
                </c:pt>
                <c:pt idx="6">
                  <c:v>Služba za unutarnju reviziju</c:v>
                </c:pt>
              </c:strCache>
            </c:strRef>
          </c:cat>
          <c:val>
            <c:numRef>
              <c:f>'Rashodi po raz.'!$B$2:$B$8</c:f>
              <c:numCache>
                <c:formatCode>#,##0.00</c:formatCode>
                <c:ptCount val="7"/>
                <c:pt idx="0">
                  <c:v>10002668.380000006</c:v>
                </c:pt>
                <c:pt idx="1">
                  <c:v>45926443.560000002</c:v>
                </c:pt>
                <c:pt idx="2">
                  <c:v>135726659.25</c:v>
                </c:pt>
                <c:pt idx="3">
                  <c:v>124557491.90000002</c:v>
                </c:pt>
                <c:pt idx="4">
                  <c:v>38170669.780000001</c:v>
                </c:pt>
                <c:pt idx="5">
                  <c:v>1241621.05</c:v>
                </c:pt>
                <c:pt idx="6">
                  <c:v>293281.49000000022</c:v>
                </c:pt>
              </c:numCache>
            </c:numRef>
          </c:val>
        </c:ser>
        <c:ser>
          <c:idx val="1"/>
          <c:order val="1"/>
          <c:tx>
            <c:strRef>
              <c:f>'Rashodi po raz.'!$C$1</c:f>
              <c:strCache>
                <c:ptCount val="1"/>
                <c:pt idx="0">
                  <c:v>% Udio u 
ukupnim rashodima i izdacima</c:v>
                </c:pt>
              </c:strCache>
            </c:strRef>
          </c:tx>
          <c:cat>
            <c:strRef>
              <c:f>'Rashodi po raz.'!$A$2:$A$8</c:f>
              <c:strCache>
                <c:ptCount val="7"/>
                <c:pt idx="0">
                  <c:v>Ured Grada</c:v>
                </c:pt>
                <c:pt idx="1">
                  <c:v>Upravni odjel za financije i opću upravu</c:v>
                </c:pt>
                <c:pt idx="2">
                  <c:v>Upravni odjel za prostorno uređenje, komunalni sustav i imovinu</c:v>
                </c:pt>
                <c:pt idx="3">
                  <c:v>Upravni odjel za  društvene djelatnosti</c:v>
                </c:pt>
                <c:pt idx="4">
                  <c:v>Upravni odjel za  kulturu</c:v>
                </c:pt>
                <c:pt idx="5">
                  <c:v>Služba za zastupanje Grada</c:v>
                </c:pt>
                <c:pt idx="6">
                  <c:v>Služba za unutarnju reviziju</c:v>
                </c:pt>
              </c:strCache>
            </c:strRef>
          </c:cat>
          <c:val>
            <c:numRef>
              <c:f>'Rashodi po raz.'!$C$2:$C$8</c:f>
              <c:numCache>
                <c:formatCode>#,##0.00</c:formatCode>
                <c:ptCount val="7"/>
                <c:pt idx="0">
                  <c:v>2.8103790484921802</c:v>
                </c:pt>
                <c:pt idx="1">
                  <c:v>12.90362829691076</c:v>
                </c:pt>
                <c:pt idx="2">
                  <c:v>38.134160304736305</c:v>
                </c:pt>
                <c:pt idx="3">
                  <c:v>34.99603828398601</c:v>
                </c:pt>
                <c:pt idx="4">
                  <c:v>10.724543345965202</c:v>
                </c:pt>
                <c:pt idx="5">
                  <c:v>0.34884949220788752</c:v>
                </c:pt>
                <c:pt idx="6">
                  <c:v>8.2401227701859314E-2</c:v>
                </c:pt>
              </c:numCache>
            </c:numRef>
          </c:val>
        </c:ser>
      </c:pie3DChart>
      <c:spPr>
        <a:noFill/>
        <a:ln w="25400">
          <a:noFill/>
        </a:ln>
      </c:spPr>
    </c:plotArea>
    <c:legend>
      <c:legendPos val="r"/>
      <c:layout>
        <c:manualLayout>
          <c:xMode val="edge"/>
          <c:yMode val="edge"/>
          <c:x val="4.2935326153537824E-2"/>
          <c:y val="0.83371628881960158"/>
          <c:w val="0.86019846529084865"/>
          <c:h val="0.16614455072310608"/>
        </c:manualLayout>
      </c:layout>
      <c:txPr>
        <a:bodyPr/>
        <a:lstStyle/>
        <a:p>
          <a:pPr>
            <a:defRPr sz="1000" baseline="0">
              <a:latin typeface="Times New Roman" pitchFamily="18" charset="0"/>
            </a:defRPr>
          </a:pPr>
          <a:endParaRPr lang="sr-Latn-CS"/>
        </a:p>
      </c:txPr>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26CC0-3056-4555-9952-41382889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22753</TotalTime>
  <Pages>125</Pages>
  <Words>49014</Words>
  <Characters>279384</Characters>
  <Application>Microsoft Office Word</Application>
  <DocSecurity>0</DocSecurity>
  <Lines>2328</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Batelić</dc:creator>
  <cp:keywords/>
  <dc:description/>
  <cp:lastModifiedBy>bbatelic</cp:lastModifiedBy>
  <cp:revision>5937</cp:revision>
  <cp:lastPrinted>2020-03-03T09:23:00Z</cp:lastPrinted>
  <dcterms:created xsi:type="dcterms:W3CDTF">2014-07-10T10:39:00Z</dcterms:created>
  <dcterms:modified xsi:type="dcterms:W3CDTF">2020-06-18T05:44:00Z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