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334" w:rsidRPr="00433B4A" w:rsidRDefault="0065060D" w:rsidP="005A5383">
      <w:pPr>
        <w:jc w:val="both"/>
        <w:rPr>
          <w:rFonts w:ascii="Times New Roman" w:hAnsi="Times New Roman" w:cs="Times New Roman"/>
          <w:sz w:val="24"/>
          <w:szCs w:val="24"/>
        </w:rPr>
      </w:pPr>
      <w:r w:rsidRPr="00433B4A">
        <w:rPr>
          <w:rFonts w:ascii="Times New Roman" w:hAnsi="Times New Roman" w:cs="Times New Roman"/>
          <w:sz w:val="24"/>
          <w:szCs w:val="24"/>
        </w:rPr>
        <w:t>Na temelju članka 20. i članka 42. stavka 1. Zakona o lokalnim porezima („Narodne novine“</w:t>
      </w:r>
      <w:r w:rsidR="005A5383" w:rsidRPr="00433B4A">
        <w:rPr>
          <w:rFonts w:ascii="Times New Roman" w:hAnsi="Times New Roman" w:cs="Times New Roman"/>
          <w:sz w:val="24"/>
          <w:szCs w:val="24"/>
        </w:rPr>
        <w:t xml:space="preserve"> br. 115/16, 101/17) i članka 39. Statuta Grada Pule – Pola („Službene novine“ Grada Pule – Pola br. 07/09, 16/09, 12/11, 01/13, 02/18 i 02/20), Gradsko vijeće Grada Pule na sjednici održanoj dana ----------------- 2020. godine, donosi </w:t>
      </w:r>
    </w:p>
    <w:p w:rsidR="00433B4A" w:rsidRPr="00433B4A" w:rsidRDefault="00433B4A" w:rsidP="005A53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5383" w:rsidRPr="00433B4A" w:rsidRDefault="005A5383" w:rsidP="005A53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B4A">
        <w:rPr>
          <w:rFonts w:ascii="Times New Roman" w:hAnsi="Times New Roman" w:cs="Times New Roman"/>
          <w:b/>
          <w:sz w:val="24"/>
          <w:szCs w:val="24"/>
        </w:rPr>
        <w:t>Odluka o izmjenama Odluke o lokalnim porezima Grada Pule – Pola</w:t>
      </w:r>
    </w:p>
    <w:p w:rsidR="005A5383" w:rsidRPr="00433B4A" w:rsidRDefault="005A5383" w:rsidP="005A53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77F" w:rsidRPr="00433B4A" w:rsidRDefault="005A5383" w:rsidP="00C30C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B4A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EB1112" w:rsidRPr="00433B4A" w:rsidRDefault="00B7736B" w:rsidP="00B7736B">
      <w:pPr>
        <w:rPr>
          <w:rFonts w:ascii="Times New Roman" w:hAnsi="Times New Roman" w:cs="Times New Roman"/>
          <w:sz w:val="24"/>
          <w:szCs w:val="24"/>
        </w:rPr>
      </w:pPr>
      <w:r w:rsidRPr="00433B4A">
        <w:rPr>
          <w:rFonts w:ascii="Times New Roman" w:hAnsi="Times New Roman" w:cs="Times New Roman"/>
          <w:sz w:val="24"/>
          <w:szCs w:val="24"/>
        </w:rPr>
        <w:t xml:space="preserve">Članak </w:t>
      </w:r>
      <w:r w:rsidR="00894A42" w:rsidRPr="00433B4A">
        <w:rPr>
          <w:rFonts w:ascii="Times New Roman" w:hAnsi="Times New Roman" w:cs="Times New Roman"/>
          <w:sz w:val="24"/>
          <w:szCs w:val="24"/>
        </w:rPr>
        <w:t>19. mijenja se i glasi:</w:t>
      </w:r>
    </w:p>
    <w:p w:rsidR="00920DF9" w:rsidRPr="00433B4A" w:rsidRDefault="002C607A" w:rsidP="00920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3B4A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920DF9" w:rsidRPr="00433B4A">
        <w:rPr>
          <w:rFonts w:ascii="Times New Roman" w:hAnsi="Times New Roman" w:cs="Times New Roman"/>
          <w:color w:val="000000"/>
          <w:sz w:val="24"/>
          <w:szCs w:val="24"/>
        </w:rPr>
        <w:t>Porez na korištenje javnih površina za postavljanje ugostiteljskih terasa utvrđuje se kako slijedi:</w:t>
      </w:r>
    </w:p>
    <w:p w:rsidR="00920DF9" w:rsidRPr="0017177F" w:rsidRDefault="00920DF9" w:rsidP="00920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4607" w:type="pct"/>
        <w:tblLayout w:type="fixed"/>
        <w:tblCellMar>
          <w:left w:w="0" w:type="dxa"/>
          <w:right w:w="0" w:type="dxa"/>
        </w:tblCellMar>
        <w:tblLook w:val="00BF"/>
      </w:tblPr>
      <w:tblGrid>
        <w:gridCol w:w="2560"/>
        <w:gridCol w:w="1559"/>
        <w:gridCol w:w="1419"/>
        <w:gridCol w:w="1417"/>
        <w:gridCol w:w="1419"/>
      </w:tblGrid>
      <w:tr w:rsidR="002C0EAB" w:rsidRPr="00CF534E" w:rsidTr="002C607A">
        <w:trPr>
          <w:trHeight w:val="737"/>
        </w:trPr>
        <w:tc>
          <w:tcPr>
            <w:tcW w:w="15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0EAB" w:rsidRPr="00CF534E" w:rsidRDefault="002C0EAB" w:rsidP="002C60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534E">
              <w:rPr>
                <w:rFonts w:ascii="Times New Roman" w:hAnsi="Times New Roman" w:cs="Times New Roman"/>
                <w:b/>
                <w:color w:val="000000"/>
              </w:rPr>
              <w:t>Vrsta ugostiteljske terase s</w:t>
            </w:r>
            <w:r w:rsidRPr="00CF534E">
              <w:rPr>
                <w:rFonts w:ascii="Times New Roman" w:hAnsi="Times New Roman" w:cs="Times New Roman"/>
                <w:b/>
                <w:color w:val="000000"/>
              </w:rPr>
              <w:br/>
              <w:t>obzirom na razdoblje postavljanja</w:t>
            </w:r>
          </w:p>
        </w:tc>
        <w:tc>
          <w:tcPr>
            <w:tcW w:w="347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EAB" w:rsidRPr="00CF534E" w:rsidRDefault="002C0EAB" w:rsidP="002C60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</w:rPr>
            </w:pPr>
            <w:r w:rsidRPr="00CF534E">
              <w:rPr>
                <w:rFonts w:ascii="Times New Roman" w:hAnsi="Times New Roman" w:cs="Times New Roman"/>
                <w:b/>
                <w:color w:val="000000"/>
              </w:rPr>
              <w:t>Mjesečni iznos poreza u kunama po m2</w:t>
            </w:r>
          </w:p>
        </w:tc>
      </w:tr>
      <w:tr w:rsidR="002C0EAB" w:rsidRPr="00CF534E" w:rsidTr="002C607A">
        <w:trPr>
          <w:trHeight w:val="737"/>
        </w:trPr>
        <w:tc>
          <w:tcPr>
            <w:tcW w:w="152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EAB" w:rsidRPr="00CF534E" w:rsidRDefault="002C0EAB" w:rsidP="002C60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EAB" w:rsidRPr="00CF534E" w:rsidRDefault="002C0EAB" w:rsidP="002C60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534E">
              <w:rPr>
                <w:rFonts w:ascii="Times New Roman" w:hAnsi="Times New Roman" w:cs="Times New Roman"/>
                <w:b/>
                <w:color w:val="000000"/>
              </w:rPr>
              <w:t>Zona visoke frekventnosti unutar I. zone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EAB" w:rsidRPr="00CF534E" w:rsidRDefault="002C0EAB" w:rsidP="002C60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534E">
              <w:rPr>
                <w:rFonts w:ascii="Times New Roman" w:hAnsi="Times New Roman" w:cs="Times New Roman"/>
                <w:b/>
                <w:color w:val="000000"/>
              </w:rPr>
              <w:t>I. zona – izvan zone visoke frekventnosti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EAB" w:rsidRPr="00CF534E" w:rsidRDefault="002C0EAB" w:rsidP="002C60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534E">
              <w:rPr>
                <w:rFonts w:ascii="Times New Roman" w:hAnsi="Times New Roman" w:cs="Times New Roman"/>
                <w:b/>
                <w:color w:val="000000"/>
              </w:rPr>
              <w:t>II. zona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EAB" w:rsidRPr="00CF534E" w:rsidRDefault="002C0EAB" w:rsidP="002C60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534E">
              <w:rPr>
                <w:rFonts w:ascii="Times New Roman" w:hAnsi="Times New Roman" w:cs="Times New Roman"/>
                <w:b/>
                <w:color w:val="000000"/>
              </w:rPr>
              <w:t>III. zona</w:t>
            </w:r>
          </w:p>
        </w:tc>
      </w:tr>
      <w:tr w:rsidR="00920DF9" w:rsidRPr="00CF534E" w:rsidTr="002C607A">
        <w:trPr>
          <w:trHeight w:val="737"/>
        </w:trPr>
        <w:tc>
          <w:tcPr>
            <w:tcW w:w="1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F9" w:rsidRPr="00CF534E" w:rsidRDefault="00C1487C" w:rsidP="002C60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34E">
              <w:rPr>
                <w:rFonts w:ascii="Times New Roman" w:hAnsi="Times New Roman" w:cs="Times New Roman"/>
                <w:color w:val="000000"/>
              </w:rPr>
              <w:t>G</w:t>
            </w:r>
            <w:r w:rsidR="00920DF9" w:rsidRPr="00CF534E">
              <w:rPr>
                <w:rFonts w:ascii="Times New Roman" w:hAnsi="Times New Roman" w:cs="Times New Roman"/>
                <w:color w:val="000000"/>
              </w:rPr>
              <w:t>odišnja (stalna)</w:t>
            </w:r>
          </w:p>
          <w:p w:rsidR="00920DF9" w:rsidRPr="00CF534E" w:rsidRDefault="00920DF9" w:rsidP="002C60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34E">
              <w:rPr>
                <w:rFonts w:ascii="Times New Roman" w:hAnsi="Times New Roman" w:cs="Times New Roman"/>
                <w:color w:val="000000"/>
              </w:rPr>
              <w:t>(01. 01. -  31. 12.)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F9" w:rsidRPr="00CF534E" w:rsidRDefault="00920DF9" w:rsidP="002C60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34E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F9" w:rsidRPr="00CF534E" w:rsidRDefault="00920DF9" w:rsidP="002C60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34E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F9" w:rsidRPr="00CF534E" w:rsidRDefault="00920DF9" w:rsidP="002C60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34E"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F9" w:rsidRPr="00CF534E" w:rsidRDefault="00920DF9" w:rsidP="002C60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34E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</w:tr>
      <w:tr w:rsidR="00920DF9" w:rsidRPr="00CF534E" w:rsidTr="002C607A">
        <w:trPr>
          <w:trHeight w:val="737"/>
        </w:trPr>
        <w:tc>
          <w:tcPr>
            <w:tcW w:w="1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F9" w:rsidRPr="006E2C37" w:rsidRDefault="00920DF9" w:rsidP="002C60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2C37">
              <w:rPr>
                <w:rFonts w:ascii="Times New Roman" w:hAnsi="Times New Roman" w:cs="Times New Roman"/>
                <w:color w:val="000000"/>
              </w:rPr>
              <w:t xml:space="preserve">Sezonska </w:t>
            </w:r>
          </w:p>
          <w:p w:rsidR="006E2C37" w:rsidRPr="006E2C37" w:rsidRDefault="006E2C37" w:rsidP="006E2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2C37">
              <w:rPr>
                <w:rFonts w:ascii="Times New Roman" w:hAnsi="Times New Roman" w:cs="Times New Roman"/>
                <w:color w:val="000000"/>
              </w:rPr>
              <w:t>(01.03.- 31.10.)</w:t>
            </w:r>
          </w:p>
          <w:p w:rsidR="006E2C37" w:rsidRPr="006E2C37" w:rsidRDefault="006E2C37" w:rsidP="006E2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2C37">
              <w:rPr>
                <w:rFonts w:ascii="Times New Roman" w:hAnsi="Times New Roman" w:cs="Times New Roman"/>
                <w:color w:val="000000"/>
              </w:rPr>
              <w:t>(01.03.- 30.11.)</w:t>
            </w:r>
          </w:p>
          <w:p w:rsidR="006E2C37" w:rsidRPr="006E2C37" w:rsidRDefault="006E2C37" w:rsidP="006E2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2C37">
              <w:rPr>
                <w:rFonts w:ascii="Times New Roman" w:hAnsi="Times New Roman" w:cs="Times New Roman"/>
                <w:color w:val="000000"/>
              </w:rPr>
              <w:t>(01.04.- 31.10.)</w:t>
            </w:r>
          </w:p>
          <w:p w:rsidR="00920DF9" w:rsidRPr="00CF534E" w:rsidRDefault="006E2C37" w:rsidP="006E2C3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 w:rsidRPr="006E2C37">
              <w:rPr>
                <w:rFonts w:ascii="Times New Roman" w:hAnsi="Times New Roman" w:cs="Times New Roman"/>
                <w:color w:val="000000"/>
              </w:rPr>
              <w:t>(01.04.- 31.11.)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F9" w:rsidRPr="00CF534E" w:rsidRDefault="00920DF9" w:rsidP="002C60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34E">
              <w:rPr>
                <w:rFonts w:ascii="Times New Roman" w:hAnsi="Times New Roman" w:cs="Times New Roman"/>
                <w:color w:val="000000"/>
              </w:rPr>
              <w:t>110,00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F9" w:rsidRPr="00CF534E" w:rsidRDefault="00920DF9" w:rsidP="002C60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34E">
              <w:rPr>
                <w:rFonts w:ascii="Times New Roman" w:hAnsi="Times New Roman" w:cs="Times New Roman"/>
                <w:color w:val="000000"/>
              </w:rPr>
              <w:t>90,00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F9" w:rsidRPr="00CF534E" w:rsidRDefault="00920DF9" w:rsidP="002C60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34E">
              <w:rPr>
                <w:rFonts w:ascii="Times New Roman" w:hAnsi="Times New Roman" w:cs="Times New Roman"/>
                <w:color w:val="000000"/>
              </w:rPr>
              <w:t>70,00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F9" w:rsidRPr="00CF534E" w:rsidRDefault="00920DF9" w:rsidP="002C60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34E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920DF9" w:rsidRPr="00CF534E" w:rsidTr="002C607A">
        <w:trPr>
          <w:trHeight w:val="737"/>
        </w:trPr>
        <w:tc>
          <w:tcPr>
            <w:tcW w:w="1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F9" w:rsidRPr="00CF534E" w:rsidRDefault="00920DF9" w:rsidP="002C60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34E">
              <w:rPr>
                <w:rFonts w:ascii="Times New Roman" w:hAnsi="Times New Roman" w:cs="Times New Roman"/>
                <w:color w:val="000000"/>
              </w:rPr>
              <w:t>Sezonska</w:t>
            </w:r>
          </w:p>
          <w:p w:rsidR="00920DF9" w:rsidRPr="00CF534E" w:rsidRDefault="00920DF9" w:rsidP="00AD411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34E">
              <w:rPr>
                <w:rFonts w:ascii="Times New Roman" w:hAnsi="Times New Roman" w:cs="Times New Roman"/>
                <w:color w:val="000000"/>
              </w:rPr>
              <w:t>(01. 0</w:t>
            </w:r>
            <w:r w:rsidR="00AD4118" w:rsidRPr="00CF534E">
              <w:rPr>
                <w:rFonts w:ascii="Times New Roman" w:hAnsi="Times New Roman" w:cs="Times New Roman"/>
                <w:color w:val="000000"/>
              </w:rPr>
              <w:t>6</w:t>
            </w:r>
            <w:r w:rsidRPr="00CF534E">
              <w:rPr>
                <w:rFonts w:ascii="Times New Roman" w:hAnsi="Times New Roman" w:cs="Times New Roman"/>
                <w:color w:val="000000"/>
              </w:rPr>
              <w:t>. – 3</w:t>
            </w:r>
            <w:r w:rsidR="00AD4118" w:rsidRPr="00CF534E">
              <w:rPr>
                <w:rFonts w:ascii="Times New Roman" w:hAnsi="Times New Roman" w:cs="Times New Roman"/>
                <w:color w:val="000000"/>
              </w:rPr>
              <w:t>1</w:t>
            </w:r>
            <w:r w:rsidRPr="00CF534E">
              <w:rPr>
                <w:rFonts w:ascii="Times New Roman" w:hAnsi="Times New Roman" w:cs="Times New Roman"/>
                <w:color w:val="000000"/>
              </w:rPr>
              <w:t>. 0</w:t>
            </w:r>
            <w:r w:rsidR="00AD4118" w:rsidRPr="00CF534E">
              <w:rPr>
                <w:rFonts w:ascii="Times New Roman" w:hAnsi="Times New Roman" w:cs="Times New Roman"/>
                <w:color w:val="000000"/>
              </w:rPr>
              <w:t>8</w:t>
            </w:r>
            <w:r w:rsidRPr="00CF534E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F9" w:rsidRPr="00CF534E" w:rsidRDefault="00920DF9" w:rsidP="002C60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34E">
              <w:rPr>
                <w:rFonts w:ascii="Times New Roman" w:hAnsi="Times New Roman" w:cs="Times New Roman"/>
                <w:color w:val="000000"/>
              </w:rPr>
              <w:t>140,00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F9" w:rsidRPr="00CF534E" w:rsidRDefault="00920DF9" w:rsidP="002C60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34E">
              <w:rPr>
                <w:rFonts w:ascii="Times New Roman" w:hAnsi="Times New Roman" w:cs="Times New Roman"/>
                <w:color w:val="000000"/>
              </w:rPr>
              <w:t>120,00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F9" w:rsidRPr="00CF534E" w:rsidRDefault="00920DF9" w:rsidP="002C60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34E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F9" w:rsidRPr="00CF534E" w:rsidRDefault="00920DF9" w:rsidP="002C60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34E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</w:tr>
    </w:tbl>
    <w:p w:rsidR="00920DF9" w:rsidRPr="0017177F" w:rsidRDefault="00920DF9" w:rsidP="00920DF9">
      <w:pPr>
        <w:rPr>
          <w:rFonts w:ascii="Times New Roman" w:hAnsi="Times New Roman" w:cs="Times New Roman"/>
        </w:rPr>
      </w:pPr>
    </w:p>
    <w:p w:rsidR="00920DF9" w:rsidRPr="00433B4A" w:rsidRDefault="00920DF9" w:rsidP="00920DF9">
      <w:pPr>
        <w:jc w:val="both"/>
        <w:rPr>
          <w:rFonts w:ascii="Times New Roman" w:hAnsi="Times New Roman" w:cs="Times New Roman"/>
        </w:rPr>
      </w:pPr>
      <w:r w:rsidRPr="00433B4A">
        <w:rPr>
          <w:rFonts w:ascii="Times New Roman" w:hAnsi="Times New Roman" w:cs="Times New Roman"/>
        </w:rPr>
        <w:t xml:space="preserve">Rješenje o porezu na korištenje javne površine za postavljanje ugostiteljske terase može se izdati: - </w:t>
      </w:r>
    </w:p>
    <w:p w:rsidR="00894A42" w:rsidRPr="00433B4A" w:rsidRDefault="00894A42" w:rsidP="00894A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33B4A">
        <w:rPr>
          <w:rFonts w:ascii="Times New Roman" w:hAnsi="Times New Roman" w:cs="Times New Roman"/>
        </w:rPr>
        <w:t>od 1.01. do 31.12. /stalna terasa/ za ukupnu površinu terase, ili manju, i to za najviše 50% od ukupne površine terase predviđene Planom rasporeda ugostiteljskih terasa u izvansezonskom razdoblju (prosinac, siječanj, veljača i ožujak), i s time da se mogućnost umanjenja površine stalne terase za 50% odnosi samo na dio terase koji je od osi najduže stranice terase najudaljeniji od ulaza u ugostiteljski objekt.</w:t>
      </w:r>
    </w:p>
    <w:p w:rsidR="00894A42" w:rsidRPr="00433B4A" w:rsidRDefault="00894A42" w:rsidP="00894A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33B4A">
        <w:rPr>
          <w:rFonts w:ascii="Times New Roman" w:hAnsi="Times New Roman" w:cs="Times New Roman"/>
        </w:rPr>
        <w:t>od 01.03. do 31.10 /sezonsko razdoblje prošireno za pet mjeseca/ (ožujak, travanj,svibanj, rujan i listopad) za ukupnu površinu terase predviđene Planom,</w:t>
      </w:r>
    </w:p>
    <w:p w:rsidR="006E2C37" w:rsidRPr="00433B4A" w:rsidRDefault="006E2C37" w:rsidP="006E2C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33B4A">
        <w:rPr>
          <w:rFonts w:ascii="Times New Roman" w:hAnsi="Times New Roman" w:cs="Times New Roman"/>
        </w:rPr>
        <w:t>od 01.03. do 30.11 /sezonsko razdoblje prošireno za šest mjeseca/ (ožujak, travanj,svibanj, rujan, listopad i studeni) za ukupnu površinu terase predviđene Planom,</w:t>
      </w:r>
    </w:p>
    <w:p w:rsidR="006E2C37" w:rsidRPr="00433B4A" w:rsidRDefault="006E2C37" w:rsidP="00894A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33B4A">
        <w:rPr>
          <w:rFonts w:ascii="Times New Roman" w:hAnsi="Times New Roman" w:cs="Times New Roman"/>
        </w:rPr>
        <w:t>od 01.04. do 31.10. /sezonsko razdoblje prošireno za četiri mjeseca/ (travanj, svibanj i rujan, listopad) za ukupnu površinu terase predviđene Planom</w:t>
      </w:r>
    </w:p>
    <w:p w:rsidR="00894A42" w:rsidRPr="00433B4A" w:rsidRDefault="00894A42" w:rsidP="00894A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33B4A">
        <w:rPr>
          <w:rFonts w:ascii="Times New Roman" w:hAnsi="Times New Roman" w:cs="Times New Roman"/>
        </w:rPr>
        <w:t>od 01.04. do 3</w:t>
      </w:r>
      <w:r w:rsidR="006E2C37" w:rsidRPr="00433B4A">
        <w:rPr>
          <w:rFonts w:ascii="Times New Roman" w:hAnsi="Times New Roman" w:cs="Times New Roman"/>
        </w:rPr>
        <w:t>0</w:t>
      </w:r>
      <w:r w:rsidRPr="00433B4A">
        <w:rPr>
          <w:rFonts w:ascii="Times New Roman" w:hAnsi="Times New Roman" w:cs="Times New Roman"/>
        </w:rPr>
        <w:t>.</w:t>
      </w:r>
      <w:r w:rsidR="006E2C37" w:rsidRPr="00433B4A">
        <w:rPr>
          <w:rFonts w:ascii="Times New Roman" w:hAnsi="Times New Roman" w:cs="Times New Roman"/>
        </w:rPr>
        <w:t>11</w:t>
      </w:r>
      <w:r w:rsidRPr="00433B4A">
        <w:rPr>
          <w:rFonts w:ascii="Times New Roman" w:hAnsi="Times New Roman" w:cs="Times New Roman"/>
        </w:rPr>
        <w:t xml:space="preserve">. /sezonsko razdoblje prošireno za </w:t>
      </w:r>
      <w:r w:rsidR="006E2C37" w:rsidRPr="00433B4A">
        <w:rPr>
          <w:rFonts w:ascii="Times New Roman" w:hAnsi="Times New Roman" w:cs="Times New Roman"/>
        </w:rPr>
        <w:t>pet</w:t>
      </w:r>
      <w:r w:rsidRPr="00433B4A">
        <w:rPr>
          <w:rFonts w:ascii="Times New Roman" w:hAnsi="Times New Roman" w:cs="Times New Roman"/>
        </w:rPr>
        <w:t xml:space="preserve"> mjeseca/ (travanj, svibanj i rujan</w:t>
      </w:r>
      <w:r w:rsidR="006E2C37" w:rsidRPr="00433B4A">
        <w:rPr>
          <w:rFonts w:ascii="Times New Roman" w:hAnsi="Times New Roman" w:cs="Times New Roman"/>
        </w:rPr>
        <w:t>, listopad i studeni</w:t>
      </w:r>
      <w:r w:rsidRPr="00433B4A">
        <w:rPr>
          <w:rFonts w:ascii="Times New Roman" w:hAnsi="Times New Roman" w:cs="Times New Roman"/>
        </w:rPr>
        <w:t xml:space="preserve">) za ukupnu površinu terase predviđene Planom, </w:t>
      </w:r>
    </w:p>
    <w:p w:rsidR="00920DF9" w:rsidRPr="00433B4A" w:rsidRDefault="00920DF9" w:rsidP="00920D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33B4A">
        <w:rPr>
          <w:rFonts w:ascii="Times New Roman" w:hAnsi="Times New Roman" w:cs="Times New Roman"/>
        </w:rPr>
        <w:lastRenderedPageBreak/>
        <w:t>od 01.06. do 3</w:t>
      </w:r>
      <w:r w:rsidR="00894A42" w:rsidRPr="00433B4A">
        <w:rPr>
          <w:rFonts w:ascii="Times New Roman" w:hAnsi="Times New Roman" w:cs="Times New Roman"/>
        </w:rPr>
        <w:t>1</w:t>
      </w:r>
      <w:r w:rsidRPr="00433B4A">
        <w:rPr>
          <w:rFonts w:ascii="Times New Roman" w:hAnsi="Times New Roman" w:cs="Times New Roman"/>
        </w:rPr>
        <w:t>.0</w:t>
      </w:r>
      <w:r w:rsidR="00894A42" w:rsidRPr="00433B4A">
        <w:rPr>
          <w:rFonts w:ascii="Times New Roman" w:hAnsi="Times New Roman" w:cs="Times New Roman"/>
        </w:rPr>
        <w:t>8</w:t>
      </w:r>
      <w:r w:rsidRPr="00433B4A">
        <w:rPr>
          <w:rFonts w:ascii="Times New Roman" w:hAnsi="Times New Roman" w:cs="Times New Roman"/>
        </w:rPr>
        <w:t>. /sezonsko razdoblje/, za ukupnu po</w:t>
      </w:r>
      <w:r w:rsidR="002C607A" w:rsidRPr="00433B4A">
        <w:rPr>
          <w:rFonts w:ascii="Times New Roman" w:hAnsi="Times New Roman" w:cs="Times New Roman"/>
        </w:rPr>
        <w:t>vršinu terase predviđene Planom.“</w:t>
      </w:r>
    </w:p>
    <w:p w:rsidR="00B33200" w:rsidRDefault="00B33200" w:rsidP="00C30C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C7F" w:rsidRDefault="00C30C7F" w:rsidP="00C30C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6E2C37" w:rsidRPr="00433B4A" w:rsidRDefault="006E2C37" w:rsidP="006E2C37">
      <w:pPr>
        <w:ind w:firstLine="708"/>
        <w:rPr>
          <w:rFonts w:ascii="Times New Roman" w:hAnsi="Times New Roman" w:cs="Times New Roman"/>
        </w:rPr>
      </w:pPr>
      <w:r w:rsidRPr="00433B4A">
        <w:rPr>
          <w:rFonts w:ascii="Times New Roman" w:hAnsi="Times New Roman" w:cs="Times New Roman"/>
        </w:rPr>
        <w:t>Članak 20. mijenja se i glasi:</w:t>
      </w:r>
    </w:p>
    <w:p w:rsidR="006E2C37" w:rsidRPr="00433B4A" w:rsidRDefault="006E2C37" w:rsidP="006E2C37">
      <w:pPr>
        <w:rPr>
          <w:rFonts w:ascii="Times New Roman" w:hAnsi="Times New Roman" w:cs="Times New Roman"/>
        </w:rPr>
      </w:pPr>
      <w:r w:rsidRPr="00433B4A">
        <w:rPr>
          <w:rFonts w:ascii="Times New Roman" w:hAnsi="Times New Roman" w:cs="Times New Roman"/>
        </w:rPr>
        <w:t>„Porez na korištenje javnih površina za postavljanje reklamnih predmeta utvrđuje se kako slijedi:</w:t>
      </w:r>
    </w:p>
    <w:tbl>
      <w:tblPr>
        <w:tblStyle w:val="TableGrid"/>
        <w:tblpPr w:leftFromText="180" w:rightFromText="180" w:vertAnchor="text" w:horzAnchor="margin" w:tblpY="111"/>
        <w:tblW w:w="9322" w:type="dxa"/>
        <w:tblLayout w:type="fixed"/>
        <w:tblLook w:val="04A0"/>
      </w:tblPr>
      <w:tblGrid>
        <w:gridCol w:w="2376"/>
        <w:gridCol w:w="3544"/>
        <w:gridCol w:w="1685"/>
        <w:gridCol w:w="1717"/>
      </w:tblGrid>
      <w:tr w:rsidR="006E2C37" w:rsidTr="006E2C37">
        <w:trPr>
          <w:trHeight w:val="554"/>
        </w:trPr>
        <w:tc>
          <w:tcPr>
            <w:tcW w:w="2376" w:type="dxa"/>
          </w:tcPr>
          <w:p w:rsidR="006E2C37" w:rsidRPr="00CF534E" w:rsidRDefault="006E2C37" w:rsidP="006E2C37">
            <w:pPr>
              <w:rPr>
                <w:rFonts w:ascii="Times New Roman" w:hAnsi="Times New Roman" w:cs="Times New Roman"/>
                <w:b/>
              </w:rPr>
            </w:pPr>
            <w:r w:rsidRPr="00CF534E">
              <w:rPr>
                <w:rFonts w:ascii="Times New Roman" w:hAnsi="Times New Roman" w:cs="Times New Roman"/>
                <w:b/>
              </w:rPr>
              <w:t>Privremeni objekt</w:t>
            </w:r>
          </w:p>
        </w:tc>
        <w:tc>
          <w:tcPr>
            <w:tcW w:w="3544" w:type="dxa"/>
          </w:tcPr>
          <w:p w:rsidR="006E2C37" w:rsidRPr="00CF534E" w:rsidRDefault="006E2C37" w:rsidP="006E2C37">
            <w:pPr>
              <w:rPr>
                <w:rFonts w:ascii="Times New Roman" w:hAnsi="Times New Roman" w:cs="Times New Roman"/>
                <w:b/>
              </w:rPr>
            </w:pPr>
            <w:r w:rsidRPr="00CF534E">
              <w:rPr>
                <w:rFonts w:ascii="Times New Roman" w:hAnsi="Times New Roman" w:cs="Times New Roman"/>
                <w:b/>
              </w:rPr>
              <w:t>Vrsta objekta/namjena</w:t>
            </w:r>
          </w:p>
        </w:tc>
        <w:tc>
          <w:tcPr>
            <w:tcW w:w="3402" w:type="dxa"/>
            <w:gridSpan w:val="2"/>
          </w:tcPr>
          <w:p w:rsidR="006E2C37" w:rsidRPr="00CF534E" w:rsidRDefault="006E2C37" w:rsidP="006E2C37">
            <w:pPr>
              <w:rPr>
                <w:rFonts w:ascii="Times New Roman" w:hAnsi="Times New Roman" w:cs="Times New Roman"/>
                <w:b/>
              </w:rPr>
            </w:pPr>
            <w:r w:rsidRPr="00CF534E">
              <w:rPr>
                <w:rFonts w:ascii="Times New Roman" w:hAnsi="Times New Roman" w:cs="Times New Roman"/>
                <w:b/>
              </w:rPr>
              <w:t>Razdoblje/način obračuna</w:t>
            </w:r>
          </w:p>
        </w:tc>
      </w:tr>
      <w:tr w:rsidR="006E2C37" w:rsidTr="006E2C37">
        <w:trPr>
          <w:trHeight w:val="839"/>
        </w:trPr>
        <w:tc>
          <w:tcPr>
            <w:tcW w:w="2376" w:type="dxa"/>
            <w:vMerge w:val="restart"/>
          </w:tcPr>
          <w:p w:rsidR="006E2C37" w:rsidRPr="00CF534E" w:rsidRDefault="006E2C37" w:rsidP="006E2C37">
            <w:pPr>
              <w:rPr>
                <w:rFonts w:ascii="Times New Roman" w:hAnsi="Times New Roman" w:cs="Times New Roman"/>
              </w:rPr>
            </w:pPr>
            <w:r w:rsidRPr="00CF534E">
              <w:rPr>
                <w:rFonts w:ascii="Times New Roman" w:hAnsi="Times New Roman" w:cs="Times New Roman"/>
              </w:rPr>
              <w:t>Pokretna naprava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E2C37" w:rsidRPr="00CF534E" w:rsidRDefault="006E2C37" w:rsidP="006E2C37">
            <w:pPr>
              <w:rPr>
                <w:rFonts w:ascii="Times New Roman" w:hAnsi="Times New Roman" w:cs="Times New Roman"/>
              </w:rPr>
            </w:pPr>
            <w:r w:rsidRPr="00CF534E">
              <w:rPr>
                <w:rFonts w:ascii="Times New Roman" w:hAnsi="Times New Roman" w:cs="Times New Roman"/>
              </w:rPr>
              <w:t>Privremene građevine i pokretne naprave za potrebe ugostiteljstva (šatori i slično)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6E2C37" w:rsidRPr="00CF534E" w:rsidRDefault="006E2C37" w:rsidP="006E2C37">
            <w:pPr>
              <w:rPr>
                <w:rFonts w:ascii="Times New Roman" w:hAnsi="Times New Roman" w:cs="Times New Roman"/>
              </w:rPr>
            </w:pPr>
            <w:r w:rsidRPr="00CF534E">
              <w:rPr>
                <w:rFonts w:ascii="Times New Roman" w:hAnsi="Times New Roman" w:cs="Times New Roman"/>
              </w:rPr>
              <w:t>20,00 kn/m2/dan</w:t>
            </w:r>
          </w:p>
        </w:tc>
      </w:tr>
      <w:tr w:rsidR="006E2C37" w:rsidTr="006E2C37">
        <w:trPr>
          <w:trHeight w:val="852"/>
        </w:trPr>
        <w:tc>
          <w:tcPr>
            <w:tcW w:w="2376" w:type="dxa"/>
            <w:vMerge/>
          </w:tcPr>
          <w:p w:rsidR="006E2C37" w:rsidRPr="00CF534E" w:rsidRDefault="006E2C37" w:rsidP="006E2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E2C37" w:rsidRPr="00CF534E" w:rsidRDefault="006E2C37" w:rsidP="006E2C37">
            <w:pPr>
              <w:rPr>
                <w:rFonts w:ascii="Times New Roman" w:hAnsi="Times New Roman" w:cs="Times New Roman"/>
              </w:rPr>
            </w:pPr>
            <w:r w:rsidRPr="00CF534E">
              <w:rPr>
                <w:rFonts w:ascii="Times New Roman" w:hAnsi="Times New Roman" w:cs="Times New Roman"/>
              </w:rPr>
              <w:t>Objekti za prigodnu prodaju i ugostiteljsku djelatnost povodom blagdana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C37" w:rsidRPr="00CF534E" w:rsidRDefault="006E2C37" w:rsidP="006E2C37">
            <w:pPr>
              <w:rPr>
                <w:rFonts w:ascii="Times New Roman" w:hAnsi="Times New Roman" w:cs="Times New Roman"/>
              </w:rPr>
            </w:pPr>
            <w:r w:rsidRPr="00CF534E">
              <w:rPr>
                <w:rFonts w:ascii="Times New Roman" w:hAnsi="Times New Roman" w:cs="Times New Roman"/>
              </w:rPr>
              <w:t>35,00 kn/m2/dan</w:t>
            </w:r>
          </w:p>
        </w:tc>
      </w:tr>
      <w:tr w:rsidR="006E2C37" w:rsidTr="006E2C37">
        <w:trPr>
          <w:trHeight w:val="333"/>
        </w:trPr>
        <w:tc>
          <w:tcPr>
            <w:tcW w:w="2376" w:type="dxa"/>
            <w:vMerge/>
          </w:tcPr>
          <w:p w:rsidR="006E2C37" w:rsidRPr="00CF534E" w:rsidRDefault="006E2C37" w:rsidP="006E2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E2C37" w:rsidRPr="00CF534E" w:rsidRDefault="006E2C37" w:rsidP="006E2C37">
            <w:pPr>
              <w:rPr>
                <w:rFonts w:ascii="Times New Roman" w:hAnsi="Times New Roman" w:cs="Times New Roman"/>
              </w:rPr>
            </w:pPr>
            <w:r w:rsidRPr="00CF534E">
              <w:rPr>
                <w:rFonts w:ascii="Times New Roman" w:hAnsi="Times New Roman" w:cs="Times New Roman"/>
              </w:rPr>
              <w:t>Izlaganje knjiga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C37" w:rsidRPr="00CF534E" w:rsidRDefault="006E2C37" w:rsidP="006E2C37">
            <w:pPr>
              <w:rPr>
                <w:rFonts w:ascii="Times New Roman" w:hAnsi="Times New Roman" w:cs="Times New Roman"/>
              </w:rPr>
            </w:pPr>
            <w:r w:rsidRPr="00CF534E">
              <w:rPr>
                <w:rFonts w:ascii="Times New Roman" w:hAnsi="Times New Roman" w:cs="Times New Roman"/>
              </w:rPr>
              <w:t>10,00 kn/m2/dan</w:t>
            </w:r>
          </w:p>
        </w:tc>
      </w:tr>
      <w:tr w:rsidR="006E2C37" w:rsidTr="006E2C37">
        <w:trPr>
          <w:trHeight w:val="374"/>
        </w:trPr>
        <w:tc>
          <w:tcPr>
            <w:tcW w:w="2376" w:type="dxa"/>
            <w:vMerge/>
          </w:tcPr>
          <w:p w:rsidR="006E2C37" w:rsidRPr="00CF534E" w:rsidRDefault="006E2C37" w:rsidP="006E2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E2C37" w:rsidRPr="00CF534E" w:rsidRDefault="006E2C37" w:rsidP="006E2C37">
            <w:pPr>
              <w:rPr>
                <w:rFonts w:ascii="Times New Roman" w:hAnsi="Times New Roman" w:cs="Times New Roman"/>
              </w:rPr>
            </w:pPr>
            <w:r w:rsidRPr="00CF534E">
              <w:rPr>
                <w:rFonts w:ascii="Times New Roman" w:hAnsi="Times New Roman" w:cs="Times New Roman"/>
              </w:rPr>
              <w:t>Kolica, izložbeni eksponat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C37" w:rsidRPr="00CF534E" w:rsidRDefault="006E2C37" w:rsidP="006E2C37">
            <w:pPr>
              <w:rPr>
                <w:rFonts w:ascii="Times New Roman" w:hAnsi="Times New Roman" w:cs="Times New Roman"/>
              </w:rPr>
            </w:pPr>
            <w:r w:rsidRPr="00CF534E">
              <w:rPr>
                <w:rFonts w:ascii="Times New Roman" w:hAnsi="Times New Roman" w:cs="Times New Roman"/>
              </w:rPr>
              <w:t>60,00kn/m2/dan</w:t>
            </w:r>
          </w:p>
        </w:tc>
      </w:tr>
      <w:tr w:rsidR="006E2C37" w:rsidTr="006E2C37">
        <w:trPr>
          <w:trHeight w:val="587"/>
        </w:trPr>
        <w:tc>
          <w:tcPr>
            <w:tcW w:w="2376" w:type="dxa"/>
            <w:vMerge w:val="restart"/>
          </w:tcPr>
          <w:p w:rsidR="006E2C37" w:rsidRPr="00CF534E" w:rsidRDefault="006E2C37" w:rsidP="006E2C37">
            <w:pPr>
              <w:rPr>
                <w:rFonts w:ascii="Times New Roman" w:hAnsi="Times New Roman" w:cs="Times New Roman"/>
              </w:rPr>
            </w:pPr>
            <w:r w:rsidRPr="00CF534E">
              <w:rPr>
                <w:rFonts w:ascii="Times New Roman" w:hAnsi="Times New Roman" w:cs="Times New Roman"/>
              </w:rPr>
              <w:t>Uslužna naprava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E2C37" w:rsidRPr="00CF534E" w:rsidRDefault="006E2C37" w:rsidP="006E2C37">
            <w:pPr>
              <w:rPr>
                <w:rFonts w:ascii="Times New Roman" w:hAnsi="Times New Roman" w:cs="Times New Roman"/>
              </w:rPr>
            </w:pPr>
            <w:r w:rsidRPr="00CF534E">
              <w:rPr>
                <w:rFonts w:ascii="Times New Roman" w:hAnsi="Times New Roman" w:cs="Times New Roman"/>
              </w:rPr>
              <w:t>Naprava (pult) za piće i sladoled, pečenje plodina, palačinki i slično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6E2C37" w:rsidRPr="00CF534E" w:rsidRDefault="006E2C37" w:rsidP="006E2C37">
            <w:pPr>
              <w:rPr>
                <w:rFonts w:ascii="Times New Roman" w:hAnsi="Times New Roman" w:cs="Times New Roman"/>
              </w:rPr>
            </w:pPr>
            <w:r w:rsidRPr="00CF534E">
              <w:rPr>
                <w:rFonts w:ascii="Times New Roman" w:hAnsi="Times New Roman" w:cs="Times New Roman"/>
              </w:rPr>
              <w:t>50,00kn/m2/dan</w:t>
            </w:r>
          </w:p>
        </w:tc>
      </w:tr>
      <w:tr w:rsidR="006E2C37" w:rsidTr="006E2C37">
        <w:trPr>
          <w:trHeight w:val="430"/>
        </w:trPr>
        <w:tc>
          <w:tcPr>
            <w:tcW w:w="2376" w:type="dxa"/>
            <w:vMerge/>
          </w:tcPr>
          <w:p w:rsidR="006E2C37" w:rsidRPr="00CF534E" w:rsidRDefault="006E2C37" w:rsidP="006E2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E2C37" w:rsidRPr="00CF534E" w:rsidRDefault="006E2C37" w:rsidP="006E2C37">
            <w:pPr>
              <w:rPr>
                <w:rFonts w:ascii="Times New Roman" w:hAnsi="Times New Roman" w:cs="Times New Roman"/>
              </w:rPr>
            </w:pPr>
            <w:r w:rsidRPr="00CF534E">
              <w:rPr>
                <w:rFonts w:ascii="Times New Roman" w:hAnsi="Times New Roman" w:cs="Times New Roman"/>
              </w:rPr>
              <w:t>Naprava za promidžbene svrhe i slično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C37" w:rsidRPr="00CF534E" w:rsidRDefault="006E2C37" w:rsidP="006E2C37">
            <w:pPr>
              <w:rPr>
                <w:rFonts w:ascii="Times New Roman" w:hAnsi="Times New Roman" w:cs="Times New Roman"/>
              </w:rPr>
            </w:pPr>
            <w:r w:rsidRPr="00CF534E">
              <w:rPr>
                <w:rFonts w:ascii="Times New Roman" w:hAnsi="Times New Roman" w:cs="Times New Roman"/>
              </w:rPr>
              <w:t>800,00kn/mjesec</w:t>
            </w:r>
          </w:p>
        </w:tc>
      </w:tr>
      <w:tr w:rsidR="006E2C37" w:rsidTr="006E2C37">
        <w:trPr>
          <w:trHeight w:val="607"/>
        </w:trPr>
        <w:tc>
          <w:tcPr>
            <w:tcW w:w="2376" w:type="dxa"/>
            <w:vMerge/>
          </w:tcPr>
          <w:p w:rsidR="006E2C37" w:rsidRPr="00CF534E" w:rsidRDefault="006E2C37" w:rsidP="006E2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E2C37" w:rsidRPr="00CF534E" w:rsidRDefault="006E2C37" w:rsidP="006E2C37">
            <w:pPr>
              <w:rPr>
                <w:rFonts w:ascii="Times New Roman" w:hAnsi="Times New Roman" w:cs="Times New Roman"/>
              </w:rPr>
            </w:pPr>
            <w:r w:rsidRPr="00CF534E">
              <w:rPr>
                <w:rFonts w:ascii="Times New Roman" w:hAnsi="Times New Roman" w:cs="Times New Roman"/>
              </w:rPr>
              <w:t>Specijalno vozilo za ugostiteljstvo i slično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C37" w:rsidRPr="00CF534E" w:rsidRDefault="006E2C37" w:rsidP="006E2C37">
            <w:pPr>
              <w:rPr>
                <w:rFonts w:ascii="Times New Roman" w:hAnsi="Times New Roman" w:cs="Times New Roman"/>
              </w:rPr>
            </w:pPr>
            <w:r w:rsidRPr="00CF534E">
              <w:rPr>
                <w:rFonts w:ascii="Times New Roman" w:hAnsi="Times New Roman" w:cs="Times New Roman"/>
              </w:rPr>
              <w:t>80,00kn/dan</w:t>
            </w:r>
          </w:p>
        </w:tc>
      </w:tr>
      <w:tr w:rsidR="006E2C37" w:rsidTr="006E2C37">
        <w:trPr>
          <w:trHeight w:val="395"/>
        </w:trPr>
        <w:tc>
          <w:tcPr>
            <w:tcW w:w="2376" w:type="dxa"/>
            <w:vMerge/>
          </w:tcPr>
          <w:p w:rsidR="006E2C37" w:rsidRPr="00CF534E" w:rsidRDefault="006E2C37" w:rsidP="006E2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E2C37" w:rsidRDefault="006E2C37" w:rsidP="006E2C37">
            <w:pPr>
              <w:rPr>
                <w:rFonts w:ascii="Times New Roman" w:hAnsi="Times New Roman" w:cs="Times New Roman"/>
              </w:rPr>
            </w:pPr>
            <w:r w:rsidRPr="00CF534E">
              <w:rPr>
                <w:rFonts w:ascii="Times New Roman" w:hAnsi="Times New Roman" w:cs="Times New Roman"/>
              </w:rPr>
              <w:t>Ambulantna prodaja</w:t>
            </w:r>
          </w:p>
          <w:p w:rsidR="006E2C37" w:rsidRPr="00CF534E" w:rsidRDefault="006E2C37" w:rsidP="006E2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C37" w:rsidRPr="00CF534E" w:rsidRDefault="006E2C37" w:rsidP="006E2C37">
            <w:pPr>
              <w:rPr>
                <w:rFonts w:ascii="Times New Roman" w:hAnsi="Times New Roman" w:cs="Times New Roman"/>
              </w:rPr>
            </w:pPr>
            <w:r w:rsidRPr="00CF534E">
              <w:rPr>
                <w:rFonts w:ascii="Times New Roman" w:hAnsi="Times New Roman" w:cs="Times New Roman"/>
              </w:rPr>
              <w:t>60,00 kn/dan</w:t>
            </w:r>
          </w:p>
        </w:tc>
      </w:tr>
      <w:tr w:rsidR="006E2C37" w:rsidTr="006E2C37">
        <w:trPr>
          <w:trHeight w:val="706"/>
        </w:trPr>
        <w:tc>
          <w:tcPr>
            <w:tcW w:w="2376" w:type="dxa"/>
            <w:vMerge/>
          </w:tcPr>
          <w:p w:rsidR="006E2C37" w:rsidRPr="00CF534E" w:rsidRDefault="006E2C37" w:rsidP="006E2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6E2C37" w:rsidRPr="00CF534E" w:rsidRDefault="006E2C37" w:rsidP="006E2C37">
            <w:pPr>
              <w:rPr>
                <w:rFonts w:ascii="Times New Roman" w:hAnsi="Times New Roman" w:cs="Times New Roman"/>
              </w:rPr>
            </w:pPr>
            <w:r w:rsidRPr="00CF534E">
              <w:rPr>
                <w:rFonts w:ascii="Times New Roman" w:hAnsi="Times New Roman" w:cs="Times New Roman"/>
              </w:rPr>
              <w:t>Bankomati</w:t>
            </w:r>
          </w:p>
          <w:p w:rsidR="006E2C37" w:rsidRPr="00CF534E" w:rsidRDefault="006E2C37" w:rsidP="006E2C37">
            <w:pPr>
              <w:rPr>
                <w:rFonts w:ascii="Times New Roman" w:hAnsi="Times New Roman" w:cs="Times New Roman"/>
              </w:rPr>
            </w:pPr>
            <w:r w:rsidRPr="00CF53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(samostojeći ili ugrađen u pročelje zgrade (1 m</w:t>
            </w:r>
            <w:r w:rsidRPr="00CF534E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2</w:t>
            </w:r>
            <w:r w:rsidRPr="00CF53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 kojem se pristupa i koristi s javne prometne površine i ostali automatski uslužni uređaji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37" w:rsidRPr="00CF534E" w:rsidRDefault="006E2C37" w:rsidP="006E2C37">
            <w:pPr>
              <w:rPr>
                <w:rFonts w:ascii="Times New Roman" w:hAnsi="Times New Roman" w:cs="Times New Roman"/>
              </w:rPr>
            </w:pPr>
            <w:r w:rsidRPr="00CF534E">
              <w:rPr>
                <w:rFonts w:ascii="Times New Roman" w:hAnsi="Times New Roman" w:cs="Times New Roman"/>
              </w:rPr>
              <w:t xml:space="preserve">Zona visoke frekventnosti unutar </w:t>
            </w:r>
            <w:proofErr w:type="spellStart"/>
            <w:r w:rsidRPr="00CF534E">
              <w:rPr>
                <w:rFonts w:ascii="Times New Roman" w:hAnsi="Times New Roman" w:cs="Times New Roman"/>
              </w:rPr>
              <w:t>I.zone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C37" w:rsidRPr="00CF534E" w:rsidRDefault="006E2C37" w:rsidP="006E2C37">
            <w:pPr>
              <w:rPr>
                <w:rFonts w:ascii="Times New Roman" w:hAnsi="Times New Roman" w:cs="Times New Roman"/>
              </w:rPr>
            </w:pPr>
            <w:r w:rsidRPr="00CF534E">
              <w:rPr>
                <w:rFonts w:ascii="Times New Roman" w:hAnsi="Times New Roman" w:cs="Times New Roman"/>
              </w:rPr>
              <w:t>1.000,00 kn/mjesec</w:t>
            </w:r>
          </w:p>
        </w:tc>
      </w:tr>
      <w:tr w:rsidR="006E2C37" w:rsidTr="006E2C37">
        <w:trPr>
          <w:trHeight w:val="232"/>
        </w:trPr>
        <w:tc>
          <w:tcPr>
            <w:tcW w:w="2376" w:type="dxa"/>
            <w:vMerge/>
          </w:tcPr>
          <w:p w:rsidR="006E2C37" w:rsidRPr="00CF534E" w:rsidRDefault="006E2C37" w:rsidP="006E2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6E2C37" w:rsidRPr="00CF534E" w:rsidRDefault="006E2C37" w:rsidP="006E2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37" w:rsidRPr="00CF534E" w:rsidRDefault="006E2C37" w:rsidP="006E2C37">
            <w:pPr>
              <w:rPr>
                <w:rFonts w:ascii="Times New Roman" w:hAnsi="Times New Roman" w:cs="Times New Roman"/>
              </w:rPr>
            </w:pPr>
            <w:proofErr w:type="spellStart"/>
            <w:r w:rsidRPr="00CF534E">
              <w:rPr>
                <w:rFonts w:ascii="Times New Roman" w:hAnsi="Times New Roman" w:cs="Times New Roman"/>
              </w:rPr>
              <w:t>I.zona</w:t>
            </w:r>
            <w:proofErr w:type="spellEnd"/>
            <w:r w:rsidRPr="00CF534E">
              <w:rPr>
                <w:rFonts w:ascii="Times New Roman" w:hAnsi="Times New Roman" w:cs="Times New Roman"/>
              </w:rPr>
              <w:t xml:space="preserve"> – izvan zone visoke frekventnost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C37" w:rsidRPr="00CF534E" w:rsidRDefault="006E2C37" w:rsidP="006E2C37">
            <w:pPr>
              <w:rPr>
                <w:rFonts w:ascii="Times New Roman" w:hAnsi="Times New Roman" w:cs="Times New Roman"/>
              </w:rPr>
            </w:pPr>
            <w:r w:rsidRPr="00CF534E">
              <w:rPr>
                <w:rFonts w:ascii="Times New Roman" w:hAnsi="Times New Roman" w:cs="Times New Roman"/>
              </w:rPr>
              <w:t>700,00kn/mjesec</w:t>
            </w:r>
          </w:p>
        </w:tc>
      </w:tr>
      <w:tr w:rsidR="006E2C37" w:rsidTr="006E2C37">
        <w:trPr>
          <w:trHeight w:val="461"/>
        </w:trPr>
        <w:tc>
          <w:tcPr>
            <w:tcW w:w="2376" w:type="dxa"/>
            <w:vMerge/>
          </w:tcPr>
          <w:p w:rsidR="006E2C37" w:rsidRPr="00CF534E" w:rsidRDefault="006E2C37" w:rsidP="006E2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6E2C37" w:rsidRPr="00CF534E" w:rsidRDefault="006E2C37" w:rsidP="006E2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37" w:rsidRPr="00CF534E" w:rsidRDefault="006E2C37" w:rsidP="006E2C37">
            <w:pPr>
              <w:rPr>
                <w:rFonts w:ascii="Times New Roman" w:hAnsi="Times New Roman" w:cs="Times New Roman"/>
              </w:rPr>
            </w:pPr>
            <w:r w:rsidRPr="00CF534E">
              <w:rPr>
                <w:rFonts w:ascii="Times New Roman" w:hAnsi="Times New Roman" w:cs="Times New Roman"/>
              </w:rPr>
              <w:t>II. zona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C37" w:rsidRPr="00CF534E" w:rsidRDefault="006E2C37" w:rsidP="006E2C37">
            <w:pPr>
              <w:rPr>
                <w:rFonts w:ascii="Times New Roman" w:hAnsi="Times New Roman" w:cs="Times New Roman"/>
              </w:rPr>
            </w:pPr>
            <w:r w:rsidRPr="00CF534E">
              <w:rPr>
                <w:rFonts w:ascii="Times New Roman" w:hAnsi="Times New Roman" w:cs="Times New Roman"/>
              </w:rPr>
              <w:t>500,00 kn/mjesec</w:t>
            </w:r>
          </w:p>
        </w:tc>
      </w:tr>
      <w:tr w:rsidR="006E2C37" w:rsidTr="006E2C37">
        <w:trPr>
          <w:trHeight w:val="284"/>
        </w:trPr>
        <w:tc>
          <w:tcPr>
            <w:tcW w:w="2376" w:type="dxa"/>
            <w:vMerge/>
          </w:tcPr>
          <w:p w:rsidR="006E2C37" w:rsidRPr="00CF534E" w:rsidRDefault="006E2C37" w:rsidP="006E2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6E2C37" w:rsidRPr="00CF534E" w:rsidRDefault="006E2C37" w:rsidP="006E2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37" w:rsidRPr="00CF534E" w:rsidRDefault="006E2C37" w:rsidP="006E2C37">
            <w:pPr>
              <w:rPr>
                <w:rFonts w:ascii="Times New Roman" w:hAnsi="Times New Roman" w:cs="Times New Roman"/>
              </w:rPr>
            </w:pPr>
            <w:r w:rsidRPr="00CF534E">
              <w:rPr>
                <w:rFonts w:ascii="Times New Roman" w:hAnsi="Times New Roman" w:cs="Times New Roman"/>
              </w:rPr>
              <w:t>III. zona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C37" w:rsidRPr="00CF534E" w:rsidRDefault="006E2C37" w:rsidP="006E2C37">
            <w:pPr>
              <w:rPr>
                <w:rFonts w:ascii="Times New Roman" w:hAnsi="Times New Roman" w:cs="Times New Roman"/>
              </w:rPr>
            </w:pPr>
            <w:r w:rsidRPr="00CF534E">
              <w:rPr>
                <w:rFonts w:ascii="Times New Roman" w:hAnsi="Times New Roman" w:cs="Times New Roman"/>
              </w:rPr>
              <w:t>300,00 kn/mjesec</w:t>
            </w:r>
          </w:p>
        </w:tc>
      </w:tr>
      <w:tr w:rsidR="006E2C37" w:rsidTr="006E2C37">
        <w:trPr>
          <w:trHeight w:val="408"/>
        </w:trPr>
        <w:tc>
          <w:tcPr>
            <w:tcW w:w="2376" w:type="dxa"/>
            <w:vMerge/>
          </w:tcPr>
          <w:p w:rsidR="006E2C37" w:rsidRPr="00CF534E" w:rsidRDefault="006E2C37" w:rsidP="006E2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E2C37" w:rsidRDefault="006E2C37" w:rsidP="006E2C37">
            <w:pPr>
              <w:rPr>
                <w:rFonts w:ascii="Times New Roman" w:hAnsi="Times New Roman" w:cs="Times New Roman"/>
              </w:rPr>
            </w:pPr>
            <w:r w:rsidRPr="00CF534E">
              <w:rPr>
                <w:rFonts w:ascii="Times New Roman" w:eastAsia="Times New Roman" w:hAnsi="Times New Roman" w:cs="Times New Roman"/>
                <w:bCs/>
              </w:rPr>
              <w:t xml:space="preserve">Samostojeći telekomunikacijski razvodni ormarić i </w:t>
            </w:r>
            <w:proofErr w:type="spellStart"/>
            <w:r w:rsidRPr="00CF534E">
              <w:rPr>
                <w:rFonts w:ascii="Times New Roman" w:eastAsia="Times New Roman" w:hAnsi="Times New Roman" w:cs="Times New Roman"/>
                <w:bCs/>
              </w:rPr>
              <w:t>sl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6E2C37" w:rsidRPr="00CF534E" w:rsidRDefault="006E2C37" w:rsidP="006E2C37">
            <w:pPr>
              <w:rPr>
                <w:rFonts w:ascii="Times New Roman" w:hAnsi="Times New Roman" w:cs="Times New Roman"/>
              </w:rPr>
            </w:pPr>
            <w:r w:rsidRPr="00CF534E">
              <w:rPr>
                <w:rFonts w:ascii="Times New Roman" w:hAnsi="Times New Roman" w:cs="Times New Roman"/>
              </w:rPr>
              <w:t>500,00 kn/mjesec</w:t>
            </w:r>
          </w:p>
        </w:tc>
      </w:tr>
      <w:tr w:rsidR="006E2C37" w:rsidTr="006E2C37">
        <w:trPr>
          <w:trHeight w:val="662"/>
        </w:trPr>
        <w:tc>
          <w:tcPr>
            <w:tcW w:w="2376" w:type="dxa"/>
            <w:vMerge w:val="restart"/>
          </w:tcPr>
          <w:p w:rsidR="006E2C37" w:rsidRPr="00CF534E" w:rsidRDefault="006E2C37" w:rsidP="006E2C37">
            <w:pPr>
              <w:rPr>
                <w:rFonts w:ascii="Times New Roman" w:hAnsi="Times New Roman" w:cs="Times New Roman"/>
              </w:rPr>
            </w:pPr>
            <w:r w:rsidRPr="00CF534E">
              <w:rPr>
                <w:rFonts w:ascii="Times New Roman" w:hAnsi="Times New Roman" w:cs="Times New Roman"/>
              </w:rPr>
              <w:t>Štand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E2C37" w:rsidRPr="00CF534E" w:rsidRDefault="006E2C37" w:rsidP="006E2C37">
            <w:pPr>
              <w:rPr>
                <w:rFonts w:ascii="Times New Roman" w:hAnsi="Times New Roman" w:cs="Times New Roman"/>
              </w:rPr>
            </w:pPr>
            <w:r w:rsidRPr="00CF534E">
              <w:rPr>
                <w:rFonts w:ascii="Times New Roman" w:hAnsi="Times New Roman" w:cs="Times New Roman"/>
              </w:rPr>
              <w:t>Montažni/prenosivi</w:t>
            </w:r>
          </w:p>
          <w:p w:rsidR="006E2C37" w:rsidRPr="00CF534E" w:rsidRDefault="006E2C37" w:rsidP="006E2C37">
            <w:pPr>
              <w:rPr>
                <w:rFonts w:ascii="Times New Roman" w:hAnsi="Times New Roman" w:cs="Times New Roman"/>
              </w:rPr>
            </w:pPr>
            <w:r w:rsidRPr="00CF534E">
              <w:rPr>
                <w:rFonts w:ascii="Times New Roman" w:hAnsi="Times New Roman" w:cs="Times New Roman"/>
              </w:rPr>
              <w:t>Voće, povrće, jaja, tekstil i slično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6E2C37" w:rsidRPr="00CF534E" w:rsidRDefault="006E2C37" w:rsidP="006E2C37">
            <w:pPr>
              <w:rPr>
                <w:rFonts w:ascii="Times New Roman" w:hAnsi="Times New Roman" w:cs="Times New Roman"/>
              </w:rPr>
            </w:pPr>
            <w:r w:rsidRPr="00CF534E">
              <w:rPr>
                <w:rFonts w:ascii="Times New Roman" w:hAnsi="Times New Roman" w:cs="Times New Roman"/>
              </w:rPr>
              <w:t>9,00kn/m2/dan</w:t>
            </w:r>
          </w:p>
        </w:tc>
      </w:tr>
      <w:tr w:rsidR="006E2C37" w:rsidTr="006E2C37">
        <w:trPr>
          <w:trHeight w:val="319"/>
        </w:trPr>
        <w:tc>
          <w:tcPr>
            <w:tcW w:w="2376" w:type="dxa"/>
            <w:vMerge/>
          </w:tcPr>
          <w:p w:rsidR="006E2C37" w:rsidRPr="00CF534E" w:rsidRDefault="006E2C37" w:rsidP="006E2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E2C37" w:rsidRPr="00CF534E" w:rsidRDefault="006E2C37" w:rsidP="006E2C37">
            <w:pPr>
              <w:rPr>
                <w:rFonts w:ascii="Times New Roman" w:hAnsi="Times New Roman" w:cs="Times New Roman"/>
              </w:rPr>
            </w:pPr>
            <w:r w:rsidRPr="00CF534E">
              <w:rPr>
                <w:rFonts w:ascii="Times New Roman" w:hAnsi="Times New Roman" w:cs="Times New Roman"/>
              </w:rPr>
              <w:t>Montažni/prenosivi</w:t>
            </w:r>
          </w:p>
          <w:p w:rsidR="006E2C37" w:rsidRPr="00CF534E" w:rsidRDefault="006E2C37" w:rsidP="006E2C37">
            <w:pPr>
              <w:rPr>
                <w:rFonts w:ascii="Times New Roman" w:hAnsi="Times New Roman" w:cs="Times New Roman"/>
              </w:rPr>
            </w:pPr>
            <w:r w:rsidRPr="00CF534E">
              <w:rPr>
                <w:rFonts w:ascii="Times New Roman" w:hAnsi="Times New Roman" w:cs="Times New Roman"/>
              </w:rPr>
              <w:t>Cvijeće, svijeće i slično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C37" w:rsidRPr="00CF534E" w:rsidRDefault="006E2C37" w:rsidP="006E2C37">
            <w:pPr>
              <w:rPr>
                <w:rFonts w:ascii="Times New Roman" w:hAnsi="Times New Roman" w:cs="Times New Roman"/>
              </w:rPr>
            </w:pPr>
            <w:r w:rsidRPr="00CF534E">
              <w:rPr>
                <w:rFonts w:ascii="Times New Roman" w:hAnsi="Times New Roman" w:cs="Times New Roman"/>
              </w:rPr>
              <w:t>700,00kn/mjesec</w:t>
            </w:r>
          </w:p>
        </w:tc>
      </w:tr>
      <w:tr w:rsidR="006E2C37" w:rsidTr="006E2C37">
        <w:trPr>
          <w:trHeight w:val="305"/>
        </w:trPr>
        <w:tc>
          <w:tcPr>
            <w:tcW w:w="2376" w:type="dxa"/>
            <w:vMerge/>
          </w:tcPr>
          <w:p w:rsidR="006E2C37" w:rsidRPr="00CF534E" w:rsidRDefault="006E2C37" w:rsidP="006E2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E2C37" w:rsidRPr="00CF534E" w:rsidRDefault="006E2C37" w:rsidP="006E2C37">
            <w:pPr>
              <w:rPr>
                <w:rFonts w:ascii="Times New Roman" w:hAnsi="Times New Roman" w:cs="Times New Roman"/>
              </w:rPr>
            </w:pPr>
            <w:r w:rsidRPr="00CF534E">
              <w:rPr>
                <w:rFonts w:ascii="Times New Roman" w:hAnsi="Times New Roman" w:cs="Times New Roman"/>
              </w:rPr>
              <w:t>Montažni/prenosivi</w:t>
            </w:r>
          </w:p>
          <w:p w:rsidR="006E2C37" w:rsidRPr="00CF534E" w:rsidRDefault="006E2C37" w:rsidP="006E2C37">
            <w:pPr>
              <w:rPr>
                <w:rFonts w:ascii="Times New Roman" w:hAnsi="Times New Roman" w:cs="Times New Roman"/>
              </w:rPr>
            </w:pPr>
            <w:r w:rsidRPr="00CF534E">
              <w:rPr>
                <w:rFonts w:ascii="Times New Roman" w:hAnsi="Times New Roman" w:cs="Times New Roman"/>
              </w:rPr>
              <w:t>Suveniri, numizmatika, slike i slično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C37" w:rsidRPr="00CF534E" w:rsidRDefault="006E2C37" w:rsidP="006E2C37">
            <w:pPr>
              <w:rPr>
                <w:rFonts w:ascii="Times New Roman" w:hAnsi="Times New Roman" w:cs="Times New Roman"/>
              </w:rPr>
            </w:pPr>
            <w:r w:rsidRPr="00CF534E">
              <w:rPr>
                <w:rFonts w:ascii="Times New Roman" w:hAnsi="Times New Roman" w:cs="Times New Roman"/>
              </w:rPr>
              <w:t>3.000,00 kn/mjesec</w:t>
            </w:r>
          </w:p>
        </w:tc>
      </w:tr>
      <w:tr w:rsidR="006E2C37" w:rsidTr="006E2C37">
        <w:trPr>
          <w:trHeight w:val="251"/>
        </w:trPr>
        <w:tc>
          <w:tcPr>
            <w:tcW w:w="2376" w:type="dxa"/>
            <w:vMerge/>
          </w:tcPr>
          <w:p w:rsidR="006E2C37" w:rsidRPr="00CF534E" w:rsidRDefault="006E2C37" w:rsidP="006E2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E2C37" w:rsidRPr="00CF534E" w:rsidRDefault="006E2C37" w:rsidP="006E2C37">
            <w:pPr>
              <w:rPr>
                <w:rFonts w:ascii="Times New Roman" w:hAnsi="Times New Roman" w:cs="Times New Roman"/>
              </w:rPr>
            </w:pPr>
            <w:r w:rsidRPr="00CF534E">
              <w:rPr>
                <w:rFonts w:ascii="Times New Roman" w:hAnsi="Times New Roman" w:cs="Times New Roman"/>
              </w:rPr>
              <w:t>Montažni/prenosivi</w:t>
            </w:r>
          </w:p>
          <w:p w:rsidR="006E2C37" w:rsidRPr="00CF534E" w:rsidRDefault="006E2C37" w:rsidP="006E2C37">
            <w:pPr>
              <w:rPr>
                <w:rFonts w:ascii="Times New Roman" w:hAnsi="Times New Roman" w:cs="Times New Roman"/>
              </w:rPr>
            </w:pPr>
            <w:r w:rsidRPr="00CF534E">
              <w:rPr>
                <w:rFonts w:ascii="Times New Roman" w:hAnsi="Times New Roman" w:cs="Times New Roman"/>
              </w:rPr>
              <w:t>Stolić za tetoviranje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C37" w:rsidRPr="00CF534E" w:rsidRDefault="006E2C37" w:rsidP="006E2C37">
            <w:pPr>
              <w:rPr>
                <w:rFonts w:ascii="Times New Roman" w:hAnsi="Times New Roman" w:cs="Times New Roman"/>
              </w:rPr>
            </w:pPr>
            <w:r w:rsidRPr="00CF534E">
              <w:rPr>
                <w:rFonts w:ascii="Times New Roman" w:hAnsi="Times New Roman" w:cs="Times New Roman"/>
              </w:rPr>
              <w:t>3.000,00kn/mjesec</w:t>
            </w:r>
          </w:p>
        </w:tc>
      </w:tr>
      <w:tr w:rsidR="006E2C37" w:rsidTr="006E2C37">
        <w:trPr>
          <w:trHeight w:val="417"/>
        </w:trPr>
        <w:tc>
          <w:tcPr>
            <w:tcW w:w="2376" w:type="dxa"/>
            <w:vMerge/>
          </w:tcPr>
          <w:p w:rsidR="006E2C37" w:rsidRPr="00CF534E" w:rsidRDefault="006E2C37" w:rsidP="006E2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E2C37" w:rsidRPr="00CF534E" w:rsidRDefault="006E2C37" w:rsidP="006E2C37">
            <w:pPr>
              <w:rPr>
                <w:rFonts w:ascii="Times New Roman" w:hAnsi="Times New Roman" w:cs="Times New Roman"/>
              </w:rPr>
            </w:pPr>
            <w:r w:rsidRPr="00CF534E">
              <w:rPr>
                <w:rFonts w:ascii="Times New Roman" w:hAnsi="Times New Roman" w:cs="Times New Roman"/>
              </w:rPr>
              <w:t>Montažni/prenosivi</w:t>
            </w:r>
          </w:p>
          <w:p w:rsidR="006E2C37" w:rsidRPr="00CF534E" w:rsidRDefault="006E2C37" w:rsidP="006E2C37">
            <w:pPr>
              <w:rPr>
                <w:rFonts w:ascii="Times New Roman" w:hAnsi="Times New Roman" w:cs="Times New Roman"/>
              </w:rPr>
            </w:pPr>
            <w:r w:rsidRPr="00CF534E">
              <w:rPr>
                <w:rFonts w:ascii="Times New Roman" w:hAnsi="Times New Roman" w:cs="Times New Roman"/>
              </w:rPr>
              <w:t>Portretiranje i slično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C37" w:rsidRPr="00CF534E" w:rsidRDefault="006E2C37" w:rsidP="006E2C37">
            <w:pPr>
              <w:rPr>
                <w:rFonts w:ascii="Times New Roman" w:hAnsi="Times New Roman" w:cs="Times New Roman"/>
              </w:rPr>
            </w:pPr>
            <w:r w:rsidRPr="00CF534E">
              <w:rPr>
                <w:rFonts w:ascii="Times New Roman" w:hAnsi="Times New Roman" w:cs="Times New Roman"/>
              </w:rPr>
              <w:t>1.500,00 kn/mjesec</w:t>
            </w:r>
          </w:p>
        </w:tc>
      </w:tr>
    </w:tbl>
    <w:p w:rsidR="00CF534E" w:rsidRPr="00831AD7" w:rsidRDefault="00CF534E" w:rsidP="00B33200">
      <w:pPr>
        <w:rPr>
          <w:rFonts w:ascii="Times New Roman" w:hAnsi="Times New Roman" w:cs="Times New Roman"/>
          <w:b/>
          <w:sz w:val="24"/>
          <w:szCs w:val="24"/>
        </w:rPr>
      </w:pPr>
    </w:p>
    <w:p w:rsidR="009922C9" w:rsidRPr="00831AD7" w:rsidRDefault="00663437" w:rsidP="00992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AD7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663437" w:rsidRPr="00831AD7" w:rsidRDefault="00663437" w:rsidP="002C607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31AD7">
        <w:rPr>
          <w:rFonts w:ascii="Times New Roman" w:hAnsi="Times New Roman" w:cs="Times New Roman"/>
          <w:sz w:val="24"/>
          <w:szCs w:val="24"/>
        </w:rPr>
        <w:t>U tabeli članka 21. iza riječi „reklamna vitrina“ dodaje se riječ „reklamni uređaj“.</w:t>
      </w:r>
    </w:p>
    <w:p w:rsidR="00C66E21" w:rsidRPr="00831AD7" w:rsidRDefault="00C66E21" w:rsidP="00395ECE">
      <w:pPr>
        <w:pStyle w:val="NoSpacing"/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:rsidR="00395ECE" w:rsidRPr="00831AD7" w:rsidRDefault="00C66E21" w:rsidP="00395ECE">
      <w:pPr>
        <w:pStyle w:val="NoSpacing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831AD7">
        <w:rPr>
          <w:b/>
          <w:bCs/>
          <w:sz w:val="24"/>
          <w:szCs w:val="24"/>
        </w:rPr>
        <w:t>Članak 4</w:t>
      </w:r>
      <w:r w:rsidR="00395ECE" w:rsidRPr="00831AD7">
        <w:rPr>
          <w:b/>
          <w:bCs/>
          <w:sz w:val="24"/>
          <w:szCs w:val="24"/>
        </w:rPr>
        <w:t>.</w:t>
      </w:r>
    </w:p>
    <w:p w:rsidR="00395ECE" w:rsidRPr="00831AD7" w:rsidRDefault="00395ECE" w:rsidP="00395ECE">
      <w:pPr>
        <w:pStyle w:val="NoSpacing"/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:rsidR="00395ECE" w:rsidRPr="00831AD7" w:rsidRDefault="00395ECE" w:rsidP="00395ECE">
      <w:pPr>
        <w:pStyle w:val="NoSpacing"/>
        <w:spacing w:line="276" w:lineRule="auto"/>
        <w:rPr>
          <w:sz w:val="24"/>
          <w:szCs w:val="24"/>
        </w:rPr>
      </w:pPr>
      <w:bookmarkStart w:id="0" w:name="_Hlk51705067"/>
      <w:r w:rsidRPr="00831AD7">
        <w:rPr>
          <w:sz w:val="24"/>
          <w:szCs w:val="24"/>
        </w:rPr>
        <w:t xml:space="preserve">Sve ostale odredbe Odluke </w:t>
      </w:r>
      <w:r w:rsidRPr="00831AD7">
        <w:rPr>
          <w:bCs/>
          <w:sz w:val="24"/>
          <w:szCs w:val="24"/>
        </w:rPr>
        <w:t xml:space="preserve">o lokalnim porezima </w:t>
      </w:r>
      <w:r w:rsidRPr="00831AD7">
        <w:rPr>
          <w:sz w:val="24"/>
          <w:szCs w:val="24"/>
        </w:rPr>
        <w:t>Grada Pule – Pola (Narodne novine Grada Pule br. 30/17 i 126/17) ostaju neizmijenjene i na snazi.</w:t>
      </w:r>
      <w:bookmarkEnd w:id="0"/>
    </w:p>
    <w:p w:rsidR="00395ECE" w:rsidRPr="00831AD7" w:rsidRDefault="00395ECE" w:rsidP="00395ECE">
      <w:pPr>
        <w:pStyle w:val="NoSpacing"/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:rsidR="00395ECE" w:rsidRPr="00831AD7" w:rsidRDefault="00395ECE" w:rsidP="00395ECE">
      <w:pPr>
        <w:pStyle w:val="NoSpacing"/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:rsidR="00395ECE" w:rsidRPr="00831AD7" w:rsidRDefault="00395ECE" w:rsidP="00395ECE">
      <w:pPr>
        <w:pStyle w:val="NoSpacing"/>
        <w:spacing w:line="276" w:lineRule="auto"/>
        <w:ind w:firstLine="0"/>
        <w:jc w:val="center"/>
        <w:rPr>
          <w:b/>
          <w:sz w:val="24"/>
          <w:szCs w:val="24"/>
        </w:rPr>
      </w:pPr>
      <w:r w:rsidRPr="00831AD7">
        <w:rPr>
          <w:b/>
          <w:sz w:val="24"/>
          <w:szCs w:val="24"/>
        </w:rPr>
        <w:t xml:space="preserve">Članak </w:t>
      </w:r>
      <w:r w:rsidR="00C66E21" w:rsidRPr="00831AD7">
        <w:rPr>
          <w:b/>
          <w:sz w:val="24"/>
          <w:szCs w:val="24"/>
        </w:rPr>
        <w:t>5</w:t>
      </w:r>
      <w:r w:rsidRPr="00831AD7">
        <w:rPr>
          <w:b/>
          <w:sz w:val="24"/>
          <w:szCs w:val="24"/>
        </w:rPr>
        <w:t>.</w:t>
      </w:r>
    </w:p>
    <w:p w:rsidR="00395ECE" w:rsidRPr="00831AD7" w:rsidRDefault="00395ECE" w:rsidP="00395ECE">
      <w:pPr>
        <w:pStyle w:val="NoSpacing"/>
        <w:spacing w:line="276" w:lineRule="auto"/>
        <w:ind w:firstLine="0"/>
        <w:jc w:val="center"/>
        <w:rPr>
          <w:sz w:val="24"/>
          <w:szCs w:val="24"/>
        </w:rPr>
      </w:pPr>
    </w:p>
    <w:p w:rsidR="00395ECE" w:rsidRPr="00831AD7" w:rsidRDefault="00395ECE" w:rsidP="00395ECE">
      <w:pPr>
        <w:pStyle w:val="NoSpacing"/>
        <w:spacing w:line="276" w:lineRule="auto"/>
        <w:ind w:firstLine="0"/>
        <w:rPr>
          <w:sz w:val="24"/>
          <w:szCs w:val="24"/>
        </w:rPr>
      </w:pPr>
      <w:r w:rsidRPr="00831AD7">
        <w:rPr>
          <w:sz w:val="24"/>
          <w:szCs w:val="24"/>
        </w:rPr>
        <w:t xml:space="preserve">          Ova Odluka stupa na snagu osmog dana od objave u „Narodnim novinama“, a primjenjuje se od 01. siječnja 2021. godine.</w:t>
      </w:r>
    </w:p>
    <w:p w:rsidR="00395ECE" w:rsidRPr="00831AD7" w:rsidRDefault="00395ECE" w:rsidP="00395ECE">
      <w:pPr>
        <w:pStyle w:val="NoSpacing"/>
        <w:spacing w:line="276" w:lineRule="auto"/>
        <w:rPr>
          <w:sz w:val="24"/>
          <w:szCs w:val="24"/>
        </w:rPr>
      </w:pPr>
      <w:r w:rsidRPr="00831AD7">
        <w:rPr>
          <w:sz w:val="24"/>
          <w:szCs w:val="24"/>
        </w:rPr>
        <w:t>Ova Odluka objavljuje se i u „Službenim novinama“ Grada Pule.</w:t>
      </w:r>
    </w:p>
    <w:p w:rsidR="00395ECE" w:rsidRPr="00831AD7" w:rsidRDefault="00395ECE" w:rsidP="00395ECE">
      <w:pPr>
        <w:pStyle w:val="NoSpacing"/>
        <w:spacing w:line="276" w:lineRule="auto"/>
        <w:ind w:firstLine="0"/>
        <w:rPr>
          <w:sz w:val="24"/>
          <w:szCs w:val="24"/>
        </w:rPr>
      </w:pPr>
    </w:p>
    <w:p w:rsidR="00395ECE" w:rsidRDefault="00395ECE" w:rsidP="00395ECE">
      <w:pPr>
        <w:pStyle w:val="NoSpacing"/>
        <w:spacing w:line="276" w:lineRule="auto"/>
        <w:ind w:firstLine="0"/>
        <w:rPr>
          <w:sz w:val="24"/>
          <w:szCs w:val="24"/>
        </w:rPr>
      </w:pPr>
    </w:p>
    <w:p w:rsidR="00395ECE" w:rsidRDefault="00395ECE" w:rsidP="00395ECE">
      <w:pPr>
        <w:pStyle w:val="NoSpacing"/>
        <w:spacing w:line="276" w:lineRule="auto"/>
        <w:ind w:firstLine="0"/>
        <w:rPr>
          <w:sz w:val="24"/>
          <w:szCs w:val="24"/>
        </w:rPr>
      </w:pPr>
    </w:p>
    <w:p w:rsidR="00395ECE" w:rsidRPr="00831AD7" w:rsidRDefault="00395ECE" w:rsidP="00395ECE">
      <w:pPr>
        <w:pStyle w:val="NoSpacing"/>
        <w:spacing w:line="276" w:lineRule="auto"/>
        <w:ind w:firstLine="0"/>
        <w:rPr>
          <w:sz w:val="24"/>
          <w:szCs w:val="24"/>
        </w:rPr>
      </w:pPr>
      <w:r w:rsidRPr="00831AD7">
        <w:rPr>
          <w:sz w:val="24"/>
          <w:szCs w:val="24"/>
        </w:rPr>
        <w:t>KLASA:</w:t>
      </w:r>
    </w:p>
    <w:p w:rsidR="00395ECE" w:rsidRPr="00831AD7" w:rsidRDefault="00395ECE" w:rsidP="00395ECE">
      <w:pPr>
        <w:pStyle w:val="NoSpacing"/>
        <w:spacing w:line="276" w:lineRule="auto"/>
        <w:ind w:firstLine="0"/>
        <w:rPr>
          <w:sz w:val="24"/>
          <w:szCs w:val="24"/>
        </w:rPr>
      </w:pPr>
      <w:proofErr w:type="spellStart"/>
      <w:r w:rsidRPr="00831AD7">
        <w:rPr>
          <w:sz w:val="24"/>
          <w:szCs w:val="24"/>
        </w:rPr>
        <w:t>Urbroj</w:t>
      </w:r>
      <w:proofErr w:type="spellEnd"/>
      <w:r w:rsidRPr="00831AD7">
        <w:rPr>
          <w:sz w:val="24"/>
          <w:szCs w:val="24"/>
        </w:rPr>
        <w:t>:</w:t>
      </w:r>
    </w:p>
    <w:p w:rsidR="00395ECE" w:rsidRPr="00831AD7" w:rsidRDefault="00395ECE" w:rsidP="00395ECE">
      <w:pPr>
        <w:pStyle w:val="NoSpacing"/>
        <w:spacing w:line="276" w:lineRule="auto"/>
        <w:ind w:firstLine="0"/>
        <w:rPr>
          <w:sz w:val="24"/>
          <w:szCs w:val="24"/>
        </w:rPr>
      </w:pPr>
      <w:r w:rsidRPr="00831AD7">
        <w:rPr>
          <w:sz w:val="24"/>
          <w:szCs w:val="24"/>
        </w:rPr>
        <w:t>Pula,</w:t>
      </w:r>
    </w:p>
    <w:p w:rsidR="00395ECE" w:rsidRPr="00831AD7" w:rsidRDefault="00395ECE" w:rsidP="00395ECE">
      <w:pPr>
        <w:pStyle w:val="NoSpacing"/>
        <w:spacing w:line="276" w:lineRule="auto"/>
        <w:ind w:firstLine="0"/>
        <w:rPr>
          <w:sz w:val="24"/>
          <w:szCs w:val="24"/>
        </w:rPr>
      </w:pPr>
    </w:p>
    <w:p w:rsidR="00395ECE" w:rsidRPr="00831AD7" w:rsidRDefault="00395ECE" w:rsidP="00395ECE">
      <w:pPr>
        <w:pStyle w:val="NoSpacing"/>
        <w:spacing w:line="276" w:lineRule="auto"/>
        <w:ind w:firstLine="0"/>
        <w:rPr>
          <w:sz w:val="24"/>
          <w:szCs w:val="24"/>
        </w:rPr>
      </w:pPr>
    </w:p>
    <w:p w:rsidR="00395ECE" w:rsidRPr="00831AD7" w:rsidRDefault="00395ECE" w:rsidP="00395ECE">
      <w:pPr>
        <w:pStyle w:val="NoSpacing"/>
        <w:spacing w:line="276" w:lineRule="auto"/>
        <w:ind w:firstLine="0"/>
        <w:jc w:val="center"/>
        <w:rPr>
          <w:b/>
          <w:sz w:val="24"/>
          <w:szCs w:val="24"/>
        </w:rPr>
      </w:pPr>
      <w:r w:rsidRPr="00831AD7">
        <w:rPr>
          <w:b/>
          <w:sz w:val="24"/>
          <w:szCs w:val="24"/>
        </w:rPr>
        <w:t>GRADSKO VIJEĆE GRADA PULE</w:t>
      </w:r>
    </w:p>
    <w:p w:rsidR="00395ECE" w:rsidRPr="00831AD7" w:rsidRDefault="00395ECE" w:rsidP="00395ECE">
      <w:pPr>
        <w:pStyle w:val="NoSpacing"/>
        <w:spacing w:line="276" w:lineRule="auto"/>
        <w:ind w:firstLine="0"/>
        <w:jc w:val="center"/>
        <w:rPr>
          <w:b/>
          <w:sz w:val="24"/>
          <w:szCs w:val="24"/>
        </w:rPr>
      </w:pPr>
    </w:p>
    <w:p w:rsidR="00395ECE" w:rsidRPr="00831AD7" w:rsidRDefault="00395ECE" w:rsidP="00395ECE">
      <w:pPr>
        <w:pStyle w:val="NoSpacing"/>
        <w:spacing w:line="276" w:lineRule="auto"/>
        <w:ind w:firstLine="0"/>
        <w:jc w:val="right"/>
        <w:rPr>
          <w:b/>
          <w:sz w:val="24"/>
          <w:szCs w:val="24"/>
        </w:rPr>
      </w:pPr>
    </w:p>
    <w:p w:rsidR="00395ECE" w:rsidRPr="00831AD7" w:rsidRDefault="00395ECE" w:rsidP="002D5C12">
      <w:pPr>
        <w:pStyle w:val="NoSpacing"/>
        <w:spacing w:line="276" w:lineRule="auto"/>
        <w:ind w:left="5664" w:firstLine="0"/>
        <w:jc w:val="center"/>
        <w:rPr>
          <w:b/>
          <w:sz w:val="24"/>
          <w:szCs w:val="24"/>
        </w:rPr>
      </w:pPr>
      <w:r w:rsidRPr="00831AD7">
        <w:rPr>
          <w:b/>
          <w:sz w:val="24"/>
          <w:szCs w:val="24"/>
        </w:rPr>
        <w:t>PREDSJEDNIK</w:t>
      </w:r>
    </w:p>
    <w:p w:rsidR="00395ECE" w:rsidRPr="00831AD7" w:rsidRDefault="00395ECE" w:rsidP="002D5C12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31AD7">
        <w:rPr>
          <w:rFonts w:ascii="Times New Roman" w:hAnsi="Times New Roman" w:cs="Times New Roman"/>
          <w:b/>
          <w:sz w:val="24"/>
          <w:szCs w:val="24"/>
        </w:rPr>
        <w:t>Tiziano</w:t>
      </w:r>
      <w:proofErr w:type="spellEnd"/>
      <w:r w:rsidRPr="00831A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1AD7">
        <w:rPr>
          <w:rFonts w:ascii="Times New Roman" w:hAnsi="Times New Roman" w:cs="Times New Roman"/>
          <w:b/>
          <w:sz w:val="24"/>
          <w:szCs w:val="24"/>
        </w:rPr>
        <w:t>Sošić</w:t>
      </w:r>
      <w:proofErr w:type="spellEnd"/>
    </w:p>
    <w:sectPr w:rsidR="00395ECE" w:rsidRPr="00831AD7" w:rsidSect="00E54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627F5"/>
    <w:multiLevelType w:val="hybridMultilevel"/>
    <w:tmpl w:val="4462B8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3236F"/>
    <w:multiLevelType w:val="hybridMultilevel"/>
    <w:tmpl w:val="69C2C0BA"/>
    <w:lvl w:ilvl="0" w:tplc="1C9A87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34967"/>
    <w:multiLevelType w:val="hybridMultilevel"/>
    <w:tmpl w:val="96C812DA"/>
    <w:lvl w:ilvl="0" w:tplc="2D7E978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65060D"/>
    <w:rsid w:val="00001946"/>
    <w:rsid w:val="000B62E8"/>
    <w:rsid w:val="00112CD7"/>
    <w:rsid w:val="00115073"/>
    <w:rsid w:val="0017177F"/>
    <w:rsid w:val="0018116D"/>
    <w:rsid w:val="002C0EAB"/>
    <w:rsid w:val="002C607A"/>
    <w:rsid w:val="002D5C12"/>
    <w:rsid w:val="00395ECE"/>
    <w:rsid w:val="00433B4A"/>
    <w:rsid w:val="004B2A3B"/>
    <w:rsid w:val="004B377A"/>
    <w:rsid w:val="005615F3"/>
    <w:rsid w:val="005A5383"/>
    <w:rsid w:val="0065060D"/>
    <w:rsid w:val="00663437"/>
    <w:rsid w:val="006B6CA7"/>
    <w:rsid w:val="006E2C37"/>
    <w:rsid w:val="007D54E8"/>
    <w:rsid w:val="00827F75"/>
    <w:rsid w:val="00831AD7"/>
    <w:rsid w:val="00894A42"/>
    <w:rsid w:val="008B4CD1"/>
    <w:rsid w:val="008D7568"/>
    <w:rsid w:val="00920DF9"/>
    <w:rsid w:val="00973C80"/>
    <w:rsid w:val="00973DBD"/>
    <w:rsid w:val="009922C9"/>
    <w:rsid w:val="009C51AE"/>
    <w:rsid w:val="00A26BF9"/>
    <w:rsid w:val="00AB2D34"/>
    <w:rsid w:val="00AD4118"/>
    <w:rsid w:val="00AD5EF3"/>
    <w:rsid w:val="00B33200"/>
    <w:rsid w:val="00B55B9C"/>
    <w:rsid w:val="00B76C92"/>
    <w:rsid w:val="00B7736B"/>
    <w:rsid w:val="00BE3487"/>
    <w:rsid w:val="00C1487C"/>
    <w:rsid w:val="00C30C7F"/>
    <w:rsid w:val="00C40740"/>
    <w:rsid w:val="00C66E21"/>
    <w:rsid w:val="00CF534E"/>
    <w:rsid w:val="00CF78EF"/>
    <w:rsid w:val="00D13D5C"/>
    <w:rsid w:val="00DF5E0D"/>
    <w:rsid w:val="00E54334"/>
    <w:rsid w:val="00EB1112"/>
    <w:rsid w:val="00F970A7"/>
    <w:rsid w:val="00FF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DF9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7D54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95EC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mradolovic</dc:creator>
  <cp:lastModifiedBy>mradolovic</cp:lastModifiedBy>
  <cp:revision>8</cp:revision>
  <dcterms:created xsi:type="dcterms:W3CDTF">2020-10-20T08:08:00Z</dcterms:created>
  <dcterms:modified xsi:type="dcterms:W3CDTF">2020-11-02T13:32:00Z</dcterms:modified>
</cp:coreProperties>
</file>