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35744" w:rsidTr="00221263">
        <w:trPr>
          <w:trHeight w:val="1025"/>
        </w:trPr>
        <w:tc>
          <w:tcPr>
            <w:tcW w:w="2978" w:type="dxa"/>
          </w:tcPr>
          <w:p w:rsidR="008F457C" w:rsidRPr="00635744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635744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2/2015, MV</w:t>
            </w:r>
          </w:p>
          <w:p w:rsidR="002E27E1" w:rsidRPr="00635744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635744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635744" w:rsidRDefault="008F457C" w:rsidP="00063D99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710.640,00 kn</w:t>
            </w:r>
            <w:r w:rsidR="00D5191F" w:rsidRPr="00635744">
              <w:rPr>
                <w:rFonts w:ascii="Times New Roman" w:hAnsi="Times New Roman" w:cs="Times New Roman"/>
              </w:rPr>
              <w:t xml:space="preserve"> (bez PDV-a)</w:t>
            </w:r>
          </w:p>
          <w:p w:rsidR="00D5191F" w:rsidRPr="00635744" w:rsidRDefault="00D5191F" w:rsidP="00063D99">
            <w:pPr>
              <w:rPr>
                <w:rFonts w:ascii="Times New Roman" w:hAnsi="Times New Roman" w:cs="Times New Roman"/>
              </w:rPr>
            </w:pPr>
          </w:p>
          <w:p w:rsidR="00D5191F" w:rsidRPr="00635744" w:rsidRDefault="00D5191F" w:rsidP="00D5191F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 xml:space="preserve">888.300,00 </w:t>
            </w:r>
            <w:r w:rsidR="00433F8F" w:rsidRPr="00635744">
              <w:rPr>
                <w:rFonts w:ascii="Times New Roman" w:hAnsi="Times New Roman" w:cs="Times New Roman"/>
              </w:rPr>
              <w:t>kn</w:t>
            </w:r>
            <w:r w:rsidRPr="00635744">
              <w:rPr>
                <w:rFonts w:ascii="Times New Roman" w:hAnsi="Times New Roman" w:cs="Times New Roman"/>
              </w:rPr>
              <w:t xml:space="preserve"> (sa PDV-om)</w:t>
            </w:r>
          </w:p>
        </w:tc>
        <w:tc>
          <w:tcPr>
            <w:tcW w:w="1418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29.06.2019.</w:t>
            </w:r>
          </w:p>
        </w:tc>
        <w:tc>
          <w:tcPr>
            <w:tcW w:w="2409" w:type="dxa"/>
          </w:tcPr>
          <w:p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854.690,60 kn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</w:t>
            </w:r>
            <w:r w:rsidRPr="00414BC7">
              <w:rPr>
                <w:rFonts w:ascii="Times New Roman" w:hAnsi="Times New Roman" w:cs="Times New Roman"/>
              </w:rPr>
              <w:lastRenderedPageBreak/>
              <w:t>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A533F3" w:rsidRPr="00644F71" w:rsidTr="00221263">
        <w:trPr>
          <w:trHeight w:val="1025"/>
        </w:trPr>
        <w:tc>
          <w:tcPr>
            <w:tcW w:w="2978" w:type="dxa"/>
          </w:tcPr>
          <w:p w:rsidR="00A533F3" w:rsidRPr="006A3CD7" w:rsidRDefault="00A533F3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A533F3" w:rsidRPr="006A3CD7" w:rsidRDefault="00A533F3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31.08.2018.</w:t>
            </w:r>
          </w:p>
        </w:tc>
        <w:tc>
          <w:tcPr>
            <w:tcW w:w="2409" w:type="dxa"/>
          </w:tcPr>
          <w:p w:rsid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326.457,17 kn (samo za Grad Pulu) </w:t>
            </w:r>
          </w:p>
          <w:p w:rsidR="00A533F3" w:rsidRP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Napomena: </w:t>
            </w:r>
            <w:r w:rsidRPr="00A533F3">
              <w:rPr>
                <w:rFonts w:ascii="Times New Roman" w:hAnsi="Times New Roman" w:cs="Times New Roman"/>
              </w:rPr>
              <w:t xml:space="preserve">Plaćeno je više nego ugovoreno jer se radi o predviđenoj (okvirnoj) količini predmeta nabave gdje stvarno nabavljena  količina može biti veća ili manja od predviđene (čl. 4. st. 2. i 3. Pravilnika o dokumentaciji o nabavi te ponudi u postupcima javne nabave). Plaćeni iznos ne prelazi planirana sredstva Naručitelja  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Pule, </w:t>
            </w:r>
            <w:r w:rsidRPr="00D0584B">
              <w:rPr>
                <w:rFonts w:ascii="Times New Roman" w:hAnsi="Times New Roman" w:cs="Times New Roman"/>
              </w:rPr>
              <w:lastRenderedPageBreak/>
              <w:t>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lastRenderedPageBreak/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 xml:space="preserve">Postupak dodjele ugovora za društvene i </w:t>
            </w:r>
            <w:r w:rsidR="009C03D6" w:rsidRPr="009C03D6">
              <w:rPr>
                <w:rFonts w:ascii="Times New Roman" w:hAnsi="Times New Roman" w:cs="Times New Roman"/>
              </w:rPr>
              <w:lastRenderedPageBreak/>
              <w:t>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 xml:space="preserve">(ukupno za sve poslovne subjekte sudionike </w:t>
            </w:r>
            <w:r w:rsidR="005B617D" w:rsidRPr="006A3CD7">
              <w:rPr>
                <w:rFonts w:ascii="Times New Roman" w:eastAsia="Calibri" w:hAnsi="Times New Roman" w:cs="Times New Roman"/>
              </w:rPr>
              <w:lastRenderedPageBreak/>
              <w:t>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584B" w:rsidRPr="006A3CD7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2C7C7F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440.692,70 kn</w:t>
            </w:r>
          </w:p>
          <w:p w:rsidR="00D0584B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9C03D6" w:rsidRPr="00D0584B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9C03D6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476.217,10 kn</w:t>
            </w:r>
          </w:p>
          <w:p w:rsidR="002C7C7F" w:rsidRPr="00D0584B" w:rsidRDefault="002C7C7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:rsidTr="00221263">
        <w:trPr>
          <w:trHeight w:val="1417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lastRenderedPageBreak/>
              <w:t>Izvođenje radova na izgradnji parkirališta u naselju Sisplac u Puli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TGT ADRIATIK d.o.o.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krajobraznog uređenja te </w:t>
            </w:r>
            <w:r w:rsidRPr="00B432BF">
              <w:rPr>
                <w:rFonts w:ascii="Times New Roman" w:hAnsi="Times New Roman"/>
                <w:lang w:eastAsia="hr-HR"/>
              </w:rPr>
              <w:lastRenderedPageBreak/>
              <w:t>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26/14,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2015/S 002-0006125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Vita projekt d.o.o. Zagreb i </w:t>
            </w:r>
            <w:r w:rsidRPr="00B432BF">
              <w:rPr>
                <w:rFonts w:ascii="Times New Roman" w:hAnsi="Times New Roman"/>
              </w:rPr>
              <w:lastRenderedPageBreak/>
              <w:t>PROJEKTNI BIRO AK d.o.o. Zagreb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Trsine (PR69) u naselju Štinjan 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  <w:r w:rsidR="00635744">
              <w:rPr>
                <w:rFonts w:ascii="Times New Roman" w:hAnsi="Times New Roman" w:cs="Times New Roman"/>
                <w:color w:val="000000"/>
              </w:rPr>
              <w:t xml:space="preserve"> kn</w:t>
            </w:r>
          </w:p>
          <w:p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Temeljem Ugovora o upravljanju i suglasnosti,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>otvoreni postupak proveo Castrum Pula 97 d.o.o.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12 mjeseci (produljen Aneksom VI. </w:t>
            </w: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Ugovora)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 w:rsidR="00635744"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:rsidTr="00F06E09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:rsidTr="00221263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Aneks br.V Ugovora potpisan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 xml:space="preserve">Natjecateljsko pregovarački postupak prema </w:t>
            </w:r>
            <w:r w:rsidRPr="00107702">
              <w:rPr>
                <w:rFonts w:ascii="Times New Roman" w:eastAsia="Calibri" w:hAnsi="Times New Roman" w:cs="Times New Roman"/>
              </w:rPr>
              <w:lastRenderedPageBreak/>
              <w:t>PRAG proceduri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598.000,00 kn</w:t>
            </w:r>
          </w:p>
        </w:tc>
        <w:tc>
          <w:tcPr>
            <w:tcW w:w="141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 xml:space="preserve">kalendarskihdana </w:t>
            </w:r>
          </w:p>
        </w:tc>
        <w:tc>
          <w:tcPr>
            <w:tcW w:w="1984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URBIS d.o.o.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>sluge higijeničarskih mjera u Gradu Puli za razdoblje od jedne godine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05/12,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a primjenjuje se od 31.12.2013. za vrijeme od godinu dana </w:t>
            </w:r>
            <w:r>
              <w:rPr>
                <w:rFonts w:ascii="Times New Roman" w:hAnsi="Times New Roman"/>
                <w:lang w:eastAsia="hr-HR"/>
              </w:rPr>
              <w:lastRenderedPageBreak/>
              <w:t>od dana primjene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02/14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 xml:space="preserve">a primjenjuje se od 31.12.2016. za vrijeme od </w:t>
            </w:r>
            <w:r w:rsidRPr="00D566CA">
              <w:rPr>
                <w:rFonts w:ascii="Times New Roman" w:hAnsi="Times New Roman"/>
                <w:lang w:eastAsia="hr-HR"/>
              </w:rPr>
              <w:lastRenderedPageBreak/>
              <w:t>godinu dana od dana primjene</w:t>
            </w:r>
          </w:p>
        </w:tc>
        <w:tc>
          <w:tcPr>
            <w:tcW w:w="1984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  <w:p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Adaptacija sanitarnih čvorova OŠ Stoja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3/17</w:t>
            </w:r>
          </w:p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65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Zajednica ponuditelja: IDEA PROJEKT d.o.o. Pula i STIJENA d.o.o.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23.08.2017.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Sanacija temeljne konstrukcije „dilatacije A“ OŠ Kaštanjer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3259B3" w:rsidRPr="003A442E" w:rsidRDefault="00AA1306" w:rsidP="00923477">
            <w:pPr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564.031,64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Usluga vršenja glavnog i stručnog nadzora nad 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Učka konzalting d.o.o. Pazin i Institut IGH d.d. Zagreb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Nabavu provela Pula Herculanea d.o.o., Pula</w:t>
            </w:r>
          </w:p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Otvoreni postupak</w:t>
            </w:r>
          </w:p>
        </w:tc>
        <w:tc>
          <w:tcPr>
            <w:tcW w:w="1843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(Anex ugovora od 24.01.2017.)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2.997.473,39 kn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Ugovor o dodatnim radovima od 01.02.2017.</w:t>
            </w:r>
          </w:p>
        </w:tc>
      </w:tr>
      <w:tr w:rsidR="003259B3" w:rsidRPr="006055F3" w:rsidTr="00370430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AA1306" w:rsidRPr="00644F71" w:rsidTr="000A707E">
        <w:trPr>
          <w:trHeight w:val="549"/>
          <w:jc w:val="center"/>
        </w:trPr>
        <w:tc>
          <w:tcPr>
            <w:tcW w:w="1274" w:type="dxa"/>
          </w:tcPr>
          <w:p w:rsidR="00AA1306" w:rsidRPr="00BD64E6" w:rsidRDefault="00AA1306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A1306" w:rsidRPr="0006066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01.09.2018.</w:t>
            </w:r>
          </w:p>
        </w:tc>
        <w:tc>
          <w:tcPr>
            <w:tcW w:w="2101" w:type="dxa"/>
          </w:tcPr>
          <w:p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1.380.912,50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  <w:r w:rsidR="00751318">
              <w:rPr>
                <w:rFonts w:ascii="Times New Roman" w:hAnsi="Times New Roman"/>
              </w:rPr>
              <w:t xml:space="preserve"> kn</w:t>
            </w:r>
          </w:p>
        </w:tc>
      </w:tr>
      <w:tr w:rsidR="00381AF7" w:rsidRPr="00644F71" w:rsidTr="000A707E">
        <w:trPr>
          <w:trHeight w:val="549"/>
          <w:jc w:val="center"/>
        </w:trPr>
        <w:tc>
          <w:tcPr>
            <w:tcW w:w="1274" w:type="dxa"/>
          </w:tcPr>
          <w:p w:rsidR="00381AF7" w:rsidRPr="00BD64E6" w:rsidRDefault="00381AF7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381AF7" w:rsidRPr="00BD64E6" w:rsidRDefault="00381AF7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381AF7" w:rsidRPr="00631AA1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381AF7" w:rsidRPr="00381AF7" w:rsidRDefault="00381AF7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AF7">
              <w:rPr>
                <w:rFonts w:ascii="Times New Roman" w:hAnsi="Times New Roman"/>
              </w:rPr>
              <w:t>13.09.2018.</w:t>
            </w:r>
          </w:p>
        </w:tc>
        <w:tc>
          <w:tcPr>
            <w:tcW w:w="2101" w:type="dxa"/>
          </w:tcPr>
          <w:p w:rsidR="00381AF7" w:rsidRPr="00381AF7" w:rsidRDefault="0075131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696.910,00 </w:t>
            </w:r>
            <w:r w:rsidR="00381AF7" w:rsidRPr="00381AF7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7BF8">
              <w:rPr>
                <w:rFonts w:ascii="Times New Roman" w:hAnsi="Times New Roman"/>
                <w:bCs/>
              </w:rPr>
              <w:t>Izvođenje radova na izgradnji Ulice Borik u naselju Veli Vrh u Puli (izgradnja prometnih površina, oborinske odvodnje i javne rasvjete)</w:t>
            </w:r>
          </w:p>
        </w:tc>
        <w:tc>
          <w:tcPr>
            <w:tcW w:w="1558" w:type="dxa"/>
          </w:tcPr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28/13, MV</w:t>
            </w:r>
          </w:p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447BF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447BF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447BF8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447BF8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447BF8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447BF8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447BF8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27.01.2014.</w:t>
            </w:r>
          </w:p>
          <w:p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447BF8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u tijeku-nije okončan </w:t>
            </w:r>
            <w:r w:rsidRPr="00447BF8">
              <w:rPr>
                <w:rFonts w:ascii="Times New Roman" w:hAnsi="Times New Roman"/>
              </w:rPr>
              <w:lastRenderedPageBreak/>
              <w:t>postupak izvlaštenja 3 m</w:t>
            </w:r>
            <w:r w:rsidRPr="00447BF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447BF8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Anex Ugovora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447BF8" w:rsidRPr="00644F71" w:rsidTr="000A707E">
        <w:trPr>
          <w:trHeight w:val="549"/>
          <w:jc w:val="center"/>
        </w:trPr>
        <w:tc>
          <w:tcPr>
            <w:tcW w:w="1274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BF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447BF8" w:rsidRPr="00447BF8" w:rsidRDefault="00447BF8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447BF8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02/15, MV</w:t>
            </w:r>
          </w:p>
          <w:p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447BF8" w:rsidRPr="00447BF8" w:rsidRDefault="00447BF8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12.06.2015.</w:t>
            </w:r>
          </w:p>
          <w:p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ISTRAKOP d.o.o. Poreč</w:t>
            </w:r>
          </w:p>
        </w:tc>
        <w:tc>
          <w:tcPr>
            <w:tcW w:w="1698" w:type="dxa"/>
          </w:tcPr>
          <w:p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12.06.2017.</w:t>
            </w:r>
          </w:p>
        </w:tc>
        <w:tc>
          <w:tcPr>
            <w:tcW w:w="2101" w:type="dxa"/>
          </w:tcPr>
          <w:p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d.d.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4A18" w:rsidRPr="005D208B" w:rsidRDefault="00A64A18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4A18" w:rsidRPr="005D208B" w:rsidRDefault="00A64A18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533F3" w:rsidRPr="00157DC8" w:rsidRDefault="00A533F3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11.05.2018.</w:t>
            </w:r>
          </w:p>
        </w:tc>
        <w:tc>
          <w:tcPr>
            <w:tcW w:w="2101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383.100,00 kn 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533F3" w:rsidRPr="00D769C6" w:rsidRDefault="00A533F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A533F3" w:rsidRPr="00BD530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A533F3" w:rsidRPr="00A91CD7" w:rsidRDefault="00A533F3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30.06.2018.</w:t>
            </w:r>
          </w:p>
        </w:tc>
        <w:tc>
          <w:tcPr>
            <w:tcW w:w="2101" w:type="dxa"/>
          </w:tcPr>
          <w:p w:rsidR="00BA40D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185.706,70 kn </w:t>
            </w:r>
          </w:p>
          <w:p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036B75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75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036B75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6B75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00242" w:rsidRPr="00644F71" w:rsidTr="000A707E">
        <w:trPr>
          <w:trHeight w:val="549"/>
          <w:jc w:val="center"/>
        </w:trPr>
        <w:tc>
          <w:tcPr>
            <w:tcW w:w="1274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146.856,60 kn</w:t>
            </w:r>
          </w:p>
          <w:p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101" w:type="dxa"/>
          </w:tcPr>
          <w:p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122.939,60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0B2154" w:rsidRPr="00644F71" w:rsidTr="000A707E">
        <w:trPr>
          <w:trHeight w:val="549"/>
          <w:jc w:val="center"/>
        </w:trPr>
        <w:tc>
          <w:tcPr>
            <w:tcW w:w="1274" w:type="dxa"/>
          </w:tcPr>
          <w:p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0B2154" w:rsidRPr="00100242" w:rsidRDefault="000B2154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0B2154" w:rsidRPr="00100242" w:rsidRDefault="000B2154" w:rsidP="00F54F37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143.400,60 kn</w:t>
            </w:r>
          </w:p>
          <w:p w:rsidR="000B2154" w:rsidRPr="00100242" w:rsidRDefault="000B2154" w:rsidP="00F54F37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0B2154" w:rsidRPr="00100242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01.12.2018.</w:t>
            </w:r>
          </w:p>
        </w:tc>
        <w:tc>
          <w:tcPr>
            <w:tcW w:w="2416" w:type="dxa"/>
          </w:tcPr>
          <w:p w:rsidR="000B2154" w:rsidRPr="00100242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0B2154" w:rsidRPr="00B83E31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E31">
              <w:rPr>
                <w:rFonts w:ascii="Times New Roman" w:eastAsia="Calibri" w:hAnsi="Times New Roman" w:cs="Times New Roman"/>
              </w:rPr>
              <w:t>30.11.2019.</w:t>
            </w:r>
          </w:p>
        </w:tc>
        <w:tc>
          <w:tcPr>
            <w:tcW w:w="2101" w:type="dxa"/>
          </w:tcPr>
          <w:p w:rsidR="000B2154" w:rsidRPr="00B83E31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E31">
              <w:rPr>
                <w:rFonts w:ascii="Times New Roman" w:eastAsia="Calibri" w:hAnsi="Times New Roman" w:cs="Times New Roman"/>
              </w:rPr>
              <w:t>141.247,90 kn</w:t>
            </w:r>
          </w:p>
        </w:tc>
      </w:tr>
      <w:tr w:rsidR="000B2154" w:rsidRPr="00644F71" w:rsidTr="000A707E">
        <w:trPr>
          <w:trHeight w:val="549"/>
          <w:jc w:val="center"/>
        </w:trPr>
        <w:tc>
          <w:tcPr>
            <w:tcW w:w="1274" w:type="dxa"/>
          </w:tcPr>
          <w:p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0B2154">
              <w:rPr>
                <w:rFonts w:ascii="Times New Roman" w:eastAsia="Calibri" w:hAnsi="Times New Roman" w:cs="Times New Roman"/>
              </w:rPr>
              <w:t>Ugovori</w:t>
            </w:r>
            <w:r w:rsidRPr="002F4324">
              <w:rPr>
                <w:rFonts w:ascii="Times New Roman" w:eastAsia="Calibri" w:hAnsi="Times New Roman" w:cs="Times New Roman"/>
                <w:highlight w:val="green"/>
              </w:rPr>
              <w:t xml:space="preserve"> </w:t>
            </w:r>
            <w:r w:rsidRPr="000B2154">
              <w:rPr>
                <w:rFonts w:ascii="Times New Roman" w:eastAsia="Calibri" w:hAnsi="Times New Roman" w:cs="Times New Roman"/>
              </w:rPr>
              <w:t>sklopljeni temeljem OS-a</w:t>
            </w:r>
          </w:p>
        </w:tc>
        <w:tc>
          <w:tcPr>
            <w:tcW w:w="1991" w:type="dxa"/>
          </w:tcPr>
          <w:p w:rsidR="000B2154" w:rsidRPr="002F4324" w:rsidRDefault="000B2154" w:rsidP="00635744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pl-PL"/>
              </w:rPr>
            </w:pPr>
          </w:p>
        </w:tc>
        <w:tc>
          <w:tcPr>
            <w:tcW w:w="1558" w:type="dxa"/>
          </w:tcPr>
          <w:p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7" w:type="dxa"/>
          </w:tcPr>
          <w:p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5" w:type="dxa"/>
          </w:tcPr>
          <w:p w:rsidR="000B2154" w:rsidRPr="00B83E31" w:rsidRDefault="000B2154" w:rsidP="00F54F37">
            <w:pPr>
              <w:rPr>
                <w:rFonts w:ascii="Times New Roman" w:hAnsi="Times New Roman" w:cs="Times New Roman"/>
              </w:rPr>
            </w:pPr>
            <w:r w:rsidRPr="00B83E31">
              <w:rPr>
                <w:rFonts w:ascii="Times New Roman" w:hAnsi="Times New Roman" w:cs="Times New Roman"/>
              </w:rPr>
              <w:t>146.802,60 kn</w:t>
            </w:r>
          </w:p>
          <w:p w:rsidR="000B2154" w:rsidRPr="00B83E31" w:rsidRDefault="000B2154" w:rsidP="00F54F37">
            <w:pPr>
              <w:rPr>
                <w:rFonts w:ascii="Times New Roman" w:hAnsi="Times New Roman" w:cs="Times New Roman"/>
              </w:rPr>
            </w:pPr>
            <w:r w:rsidRPr="00B83E31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0B2154" w:rsidRPr="002F4324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324">
              <w:rPr>
                <w:rFonts w:ascii="Times New Roman" w:eastAsia="Calibri" w:hAnsi="Times New Roman" w:cs="Times New Roman"/>
              </w:rPr>
              <w:t>01.12.2019.</w:t>
            </w:r>
          </w:p>
        </w:tc>
        <w:tc>
          <w:tcPr>
            <w:tcW w:w="2416" w:type="dxa"/>
          </w:tcPr>
          <w:p w:rsidR="000B2154" w:rsidRPr="002F4324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324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0B2154" w:rsidRPr="002F4324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4324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0B2154" w:rsidRPr="002F4324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4324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2F4324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2F4324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2F4324" w:rsidRPr="003F2BA2" w:rsidRDefault="002F4324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2F4324" w:rsidRPr="003F2BA2" w:rsidRDefault="002F4324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2F4324" w:rsidRPr="003F2BA2" w:rsidRDefault="002F4324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F4324" w:rsidRPr="00F14C3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2F4324" w:rsidRPr="004A4265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2F4324" w:rsidRPr="00C07E4D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2F4324" w:rsidRPr="00C07E4D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8B34F0" w:rsidRDefault="002F4324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2F4324" w:rsidRPr="008B34F0" w:rsidRDefault="002F4324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Uređenje plaže Hidrobaza</w:t>
            </w:r>
          </w:p>
        </w:tc>
        <w:tc>
          <w:tcPr>
            <w:tcW w:w="1558" w:type="dxa"/>
          </w:tcPr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26/2015, MV </w:t>
            </w:r>
          </w:p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2F4324" w:rsidRPr="00447BF8" w:rsidRDefault="002F4324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15.422.604,38 kn</w:t>
            </w:r>
          </w:p>
        </w:tc>
        <w:tc>
          <w:tcPr>
            <w:tcW w:w="1836" w:type="dxa"/>
          </w:tcPr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04.01.2016.</w:t>
            </w:r>
          </w:p>
          <w:p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2F4324" w:rsidRPr="00447BF8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24.07.2017.</w:t>
            </w:r>
          </w:p>
        </w:tc>
        <w:tc>
          <w:tcPr>
            <w:tcW w:w="2101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8.064.001,52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Anex I okvirnog sporazuma za </w:t>
            </w:r>
            <w:r w:rsidRPr="00447BF8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447BF8">
              <w:rPr>
                <w:rFonts w:ascii="Times New Roman" w:eastAsia="Calibri" w:hAnsi="Times New Roman" w:cs="Times New Roman"/>
              </w:rPr>
              <w:lastRenderedPageBreak/>
              <w:t>uređenja plaže Hidrobaza u Puli</w:t>
            </w:r>
          </w:p>
        </w:tc>
        <w:tc>
          <w:tcPr>
            <w:tcW w:w="1558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28.04.2016.</w:t>
            </w:r>
          </w:p>
          <w:p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2101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</w:tr>
      <w:tr w:rsidR="002F4324" w:rsidRPr="00091F14" w:rsidTr="000A707E">
        <w:trPr>
          <w:trHeight w:val="549"/>
          <w:jc w:val="center"/>
        </w:trPr>
        <w:tc>
          <w:tcPr>
            <w:tcW w:w="1274" w:type="dxa"/>
          </w:tcPr>
          <w:p w:rsidR="002F4324" w:rsidRPr="00091F14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18E8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Ugovor I. za izvođenje radova uređenja plaže Hidrobaza u Puli</w:t>
            </w:r>
          </w:p>
        </w:tc>
        <w:tc>
          <w:tcPr>
            <w:tcW w:w="1558" w:type="dxa"/>
          </w:tcPr>
          <w:p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F4324" w:rsidRPr="00447BF8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08.01.2016.</w:t>
            </w:r>
          </w:p>
          <w:p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85 (osamdesetpet) radnih dana po uvođenju u posao</w:t>
            </w:r>
          </w:p>
        </w:tc>
        <w:tc>
          <w:tcPr>
            <w:tcW w:w="2416" w:type="dxa"/>
          </w:tcPr>
          <w:p w:rsidR="002F4324" w:rsidRPr="00447BF8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2F4324" w:rsidRPr="00334492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2F4324" w:rsidRPr="00E15003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2F4324" w:rsidRPr="00334492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2F4324" w:rsidRPr="00E15003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2F4324" w:rsidRPr="00334492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2F4324" w:rsidRPr="00221090" w:rsidRDefault="002F4324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2F4324" w:rsidRPr="00221090" w:rsidRDefault="002F4324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2F4324" w:rsidRPr="008670DB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58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2F4324" w:rsidRPr="008670DB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2F4324" w:rsidRPr="008670DB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 xml:space="preserve">Ugovor I za izvođenje radova zaštite arheološkog nalazišta u </w:t>
            </w:r>
            <w:r w:rsidRPr="008670DB">
              <w:rPr>
                <w:rFonts w:ascii="Times New Roman" w:eastAsia="Calibri" w:hAnsi="Times New Roman" w:cs="Times New Roman"/>
              </w:rPr>
              <w:lastRenderedPageBreak/>
              <w:t>Kandlerovoj ulici u Puli</w:t>
            </w:r>
          </w:p>
        </w:tc>
        <w:tc>
          <w:tcPr>
            <w:tcW w:w="1558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2F4324" w:rsidRPr="008670DB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2F4324" w:rsidRPr="008B34F0" w:rsidRDefault="002F4324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2F4324" w:rsidRPr="008670DB" w:rsidRDefault="002F4324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2F4324" w:rsidRPr="00644F71" w:rsidTr="000A707E">
        <w:trPr>
          <w:trHeight w:val="549"/>
          <w:jc w:val="center"/>
        </w:trPr>
        <w:tc>
          <w:tcPr>
            <w:tcW w:w="1274" w:type="dxa"/>
          </w:tcPr>
          <w:p w:rsidR="002F4324" w:rsidRPr="008670DB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>privremeno obustavljeni do izrade arhitektonskog rješenja završne obrade i projekta sustava navodnjavanja)</w:t>
            </w:r>
          </w:p>
        </w:tc>
        <w:tc>
          <w:tcPr>
            <w:tcW w:w="2101" w:type="dxa"/>
          </w:tcPr>
          <w:p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280.468,75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DE49F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radova rekonstrukcije vodovodne mreže i radova rekonstrukcije mješovite kanalizacijske 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3/2016, MV</w:t>
            </w:r>
          </w:p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2F4324" w:rsidRPr="008B34F0" w:rsidRDefault="002F4324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21.952.228,78  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26.10.2016.</w:t>
            </w:r>
          </w:p>
          <w:p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2F4324" w:rsidRPr="009E14EC" w:rsidRDefault="002F4324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2F4324" w:rsidRPr="009E14EC" w:rsidRDefault="002F4324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Palladiove ulice sa pripadajućom </w:t>
            </w:r>
            <w:r w:rsidRPr="009E14EC">
              <w:rPr>
                <w:rFonts w:ascii="Times New Roman" w:hAnsi="Times New Roman"/>
                <w:bCs/>
                <w:iCs/>
              </w:rPr>
              <w:lastRenderedPageBreak/>
              <w:t>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493A15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7190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93A15" w:rsidRDefault="002F4324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93A15" w:rsidRDefault="002F4324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2F4324" w:rsidRPr="009E14EC" w:rsidRDefault="002F4324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93A15" w:rsidRDefault="002F4324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2F4324" w:rsidRPr="009E14EC" w:rsidRDefault="002F4324" w:rsidP="00923477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B34F0" w:rsidRDefault="002F4324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16.679.195,91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Ugovor I. za 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</w:t>
            </w:r>
          </w:p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2F4324" w:rsidRPr="00BA5A56" w:rsidRDefault="002F4324" w:rsidP="000C1989">
            <w:pPr>
              <w:pStyle w:val="NoSpacing"/>
              <w:rPr>
                <w:sz w:val="22"/>
                <w:szCs w:val="22"/>
              </w:rPr>
            </w:pPr>
          </w:p>
          <w:p w:rsidR="002F4324" w:rsidRPr="00BA5A56" w:rsidRDefault="002F4324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E14EC" w:rsidRDefault="002F4324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2F4324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BA5A56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2F4324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807533" w:rsidRDefault="002F4324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2F4324" w:rsidRDefault="002F4324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324" w:rsidRPr="006055F3" w:rsidRDefault="002F4324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759A9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19.04.2018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7759A9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7759A9">
              <w:rPr>
                <w:rFonts w:ascii="Times New Roman" w:hAnsi="Times New Roman"/>
              </w:rPr>
              <w:t>653.125,00 kn</w:t>
            </w:r>
          </w:p>
          <w:p w:rsidR="002F4324" w:rsidRPr="007759A9" w:rsidRDefault="002F4324" w:rsidP="00635744">
            <w:pPr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:rsidR="002F4324" w:rsidRPr="005833E2" w:rsidRDefault="002F4324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5833E2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F01E5A" w:rsidRDefault="002F4324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2F4324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Izvođenje radova na izgradnji multifunkcionalnog sportskog igrališta na Vidikovcu kod 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2F4324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324" w:rsidRPr="006055F3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117C92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117C92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117C92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117C92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  <w:b/>
              </w:rPr>
              <w:t>Okvirni sporazum</w:t>
            </w:r>
          </w:p>
          <w:p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856DB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03/17, MV</w:t>
            </w:r>
          </w:p>
          <w:p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13.09.2017.</w:t>
            </w:r>
          </w:p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>
              <w:rPr>
                <w:rFonts w:ascii="Times New Roman" w:hAnsi="Times New Roman"/>
              </w:rPr>
              <w:t xml:space="preserve"> kn</w:t>
            </w:r>
          </w:p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30.10.2017.</w:t>
            </w:r>
          </w:p>
          <w:p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>
              <w:rPr>
                <w:rFonts w:ascii="Times New Roman" w:hAnsi="Times New Roman"/>
              </w:rPr>
              <w:t xml:space="preserve"> kn</w:t>
            </w:r>
          </w:p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na izgradnji prometnica s oborinskom odvodnjom, javnom rasvjetom i EKI zone MAX Stoja, te radova na izgradnji vodovodne mreže, sanitarne odvodnje i NT i ST plinovoda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9/2017, MV</w:t>
            </w:r>
          </w:p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324" w:rsidRPr="00447BF8" w:rsidRDefault="002F4324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E80158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14.135.777,72 kn</w:t>
            </w:r>
          </w:p>
          <w:p w:rsidR="002F4324" w:rsidRPr="00447BF8" w:rsidRDefault="002F4324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(ukupno za sve poslovne subjekte sudionike zajedničke nabave)</w:t>
            </w:r>
          </w:p>
          <w:p w:rsidR="002F4324" w:rsidRPr="00447BF8" w:rsidRDefault="002F4324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10.11.2017.</w:t>
            </w:r>
          </w:p>
          <w:p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12.680.271,55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13.11.2017.</w:t>
            </w:r>
          </w:p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7.489.083,20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Aneks 1 ugovora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7.489.115,38 kn</w:t>
            </w:r>
          </w:p>
          <w:p w:rsidR="002F4324" w:rsidRPr="00447BF8" w:rsidRDefault="002F4324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</w:p>
        </w:tc>
      </w:tr>
      <w:tr w:rsidR="002F4324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 xml:space="preserve">Ugovor 2 o izvođenju radova na izgradnji prometnica s oborinskom odvodnjom, javnom rasvjetom i EKI </w:t>
            </w:r>
            <w:r w:rsidRPr="00447BF8">
              <w:rPr>
                <w:rFonts w:ascii="Times New Roman" w:hAnsi="Times New Roman" w:cs="Times New Roman"/>
                <w:bCs/>
                <w:iCs/>
              </w:rPr>
              <w:lastRenderedPageBreak/>
              <w:t>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28.11.2017.</w:t>
            </w:r>
          </w:p>
          <w:p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5.191.188,35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F3358F" w:rsidRDefault="00CF0AB3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8F">
        <w:rPr>
          <w:rFonts w:ascii="Times New Roman" w:hAnsi="Times New Roman" w:cs="Times New Roman"/>
          <w:sz w:val="24"/>
          <w:szCs w:val="24"/>
        </w:rPr>
        <w:t>KLASA: 023-01/20</w:t>
      </w:r>
      <w:r w:rsidR="00EE71BA" w:rsidRPr="00F3358F">
        <w:rPr>
          <w:rFonts w:ascii="Times New Roman" w:hAnsi="Times New Roman" w:cs="Times New Roman"/>
          <w:sz w:val="24"/>
          <w:szCs w:val="24"/>
        </w:rPr>
        <w:t>-01/</w:t>
      </w:r>
      <w:r w:rsidR="00E63993" w:rsidRPr="00F3358F">
        <w:rPr>
          <w:rFonts w:ascii="Times New Roman" w:hAnsi="Times New Roman" w:cs="Times New Roman"/>
          <w:sz w:val="24"/>
          <w:szCs w:val="24"/>
        </w:rPr>
        <w:t>114</w:t>
      </w:r>
    </w:p>
    <w:p w:rsidR="00F82BE9" w:rsidRPr="00F3358F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8F">
        <w:rPr>
          <w:rFonts w:ascii="Times New Roman" w:hAnsi="Times New Roman" w:cs="Times New Roman"/>
          <w:sz w:val="24"/>
          <w:szCs w:val="24"/>
        </w:rPr>
        <w:t>URBROJ</w:t>
      </w:r>
      <w:r w:rsidR="00CF0AB3" w:rsidRPr="00F3358F">
        <w:rPr>
          <w:rFonts w:ascii="Times New Roman" w:hAnsi="Times New Roman" w:cs="Times New Roman"/>
          <w:sz w:val="24"/>
          <w:szCs w:val="24"/>
        </w:rPr>
        <w:t>: 2168/01-02-04-00-0265-20</w:t>
      </w:r>
      <w:r w:rsidR="00CE3561" w:rsidRPr="00F3358F">
        <w:rPr>
          <w:rFonts w:ascii="Times New Roman" w:hAnsi="Times New Roman" w:cs="Times New Roman"/>
          <w:sz w:val="24"/>
          <w:szCs w:val="24"/>
        </w:rPr>
        <w:t>-</w:t>
      </w:r>
      <w:r w:rsidR="00E63993" w:rsidRPr="00F3358F">
        <w:rPr>
          <w:rFonts w:ascii="Times New Roman" w:hAnsi="Times New Roman" w:cs="Times New Roman"/>
          <w:sz w:val="24"/>
          <w:szCs w:val="24"/>
        </w:rPr>
        <w:t>6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8F">
        <w:rPr>
          <w:rFonts w:ascii="Times New Roman" w:hAnsi="Times New Roman" w:cs="Times New Roman"/>
          <w:sz w:val="24"/>
          <w:szCs w:val="24"/>
        </w:rPr>
        <w:t xml:space="preserve">Pula, </w:t>
      </w:r>
      <w:r w:rsidR="00E63993" w:rsidRPr="00F3358F">
        <w:rPr>
          <w:rFonts w:ascii="Times New Roman" w:hAnsi="Times New Roman" w:cs="Times New Roman"/>
          <w:sz w:val="24"/>
          <w:szCs w:val="24"/>
        </w:rPr>
        <w:t>26.02</w:t>
      </w:r>
      <w:r w:rsidR="00CF0AB3" w:rsidRPr="00F3358F">
        <w:rPr>
          <w:rFonts w:ascii="Times New Roman" w:hAnsi="Times New Roman" w:cs="Times New Roman"/>
          <w:sz w:val="24"/>
          <w:szCs w:val="24"/>
        </w:rPr>
        <w:t>.2020</w:t>
      </w:r>
      <w:r w:rsidR="00EE71BA" w:rsidRPr="00F3358F">
        <w:rPr>
          <w:rFonts w:ascii="Times New Roman" w:hAnsi="Times New Roman" w:cs="Times New Roman"/>
          <w:sz w:val="24"/>
          <w:szCs w:val="24"/>
        </w:rPr>
        <w:t>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17" w:rsidRDefault="00F33B17" w:rsidP="00E43377">
      <w:pPr>
        <w:spacing w:after="0" w:line="240" w:lineRule="auto"/>
      </w:pPr>
      <w:r>
        <w:separator/>
      </w:r>
    </w:p>
  </w:endnote>
  <w:endnote w:type="continuationSeparator" w:id="1">
    <w:p w:rsidR="00F33B17" w:rsidRDefault="00F33B17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635744" w:rsidRDefault="00217954">
        <w:pPr>
          <w:pStyle w:val="Footer"/>
          <w:jc w:val="center"/>
        </w:pPr>
        <w:fldSimple w:instr=" PAGE   \* MERGEFORMAT ">
          <w:r w:rsidR="00F3358F">
            <w:rPr>
              <w:noProof/>
            </w:rPr>
            <w:t>52</w:t>
          </w:r>
        </w:fldSimple>
      </w:p>
    </w:sdtContent>
  </w:sdt>
  <w:p w:rsidR="00635744" w:rsidRDefault="00635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17" w:rsidRDefault="00F33B17" w:rsidP="00E43377">
      <w:pPr>
        <w:spacing w:after="0" w:line="240" w:lineRule="auto"/>
      </w:pPr>
      <w:r>
        <w:separator/>
      </w:r>
    </w:p>
  </w:footnote>
  <w:footnote w:type="continuationSeparator" w:id="1">
    <w:p w:rsidR="00F33B17" w:rsidRDefault="00F33B17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E87"/>
    <w:rsid w:val="0000037B"/>
    <w:rsid w:val="0000155E"/>
    <w:rsid w:val="0000295A"/>
    <w:rsid w:val="00003FEF"/>
    <w:rsid w:val="000045DC"/>
    <w:rsid w:val="00006554"/>
    <w:rsid w:val="00013DB6"/>
    <w:rsid w:val="000157A1"/>
    <w:rsid w:val="00017A90"/>
    <w:rsid w:val="00022C9C"/>
    <w:rsid w:val="00027911"/>
    <w:rsid w:val="00033C08"/>
    <w:rsid w:val="00034F74"/>
    <w:rsid w:val="00036B75"/>
    <w:rsid w:val="0003772C"/>
    <w:rsid w:val="000421E6"/>
    <w:rsid w:val="00051A8D"/>
    <w:rsid w:val="00053708"/>
    <w:rsid w:val="00053E34"/>
    <w:rsid w:val="00060A36"/>
    <w:rsid w:val="000618E8"/>
    <w:rsid w:val="00063D99"/>
    <w:rsid w:val="00065374"/>
    <w:rsid w:val="000704BB"/>
    <w:rsid w:val="00070D11"/>
    <w:rsid w:val="00071ADD"/>
    <w:rsid w:val="000761E8"/>
    <w:rsid w:val="0007785F"/>
    <w:rsid w:val="00083EA7"/>
    <w:rsid w:val="00091336"/>
    <w:rsid w:val="00091F14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2154"/>
    <w:rsid w:val="000B34E1"/>
    <w:rsid w:val="000B5AA0"/>
    <w:rsid w:val="000B624F"/>
    <w:rsid w:val="000B7C13"/>
    <w:rsid w:val="000B7FAA"/>
    <w:rsid w:val="000C1989"/>
    <w:rsid w:val="000C34FF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0242"/>
    <w:rsid w:val="001017E1"/>
    <w:rsid w:val="0010345A"/>
    <w:rsid w:val="00106EB4"/>
    <w:rsid w:val="00106FA9"/>
    <w:rsid w:val="001070DD"/>
    <w:rsid w:val="00107928"/>
    <w:rsid w:val="00113A99"/>
    <w:rsid w:val="001140B2"/>
    <w:rsid w:val="00116233"/>
    <w:rsid w:val="00117C92"/>
    <w:rsid w:val="001211A4"/>
    <w:rsid w:val="00125EB9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97043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074AC"/>
    <w:rsid w:val="00213E9E"/>
    <w:rsid w:val="00217025"/>
    <w:rsid w:val="00217954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67CEB"/>
    <w:rsid w:val="0027027D"/>
    <w:rsid w:val="002709B0"/>
    <w:rsid w:val="00281538"/>
    <w:rsid w:val="00283F7E"/>
    <w:rsid w:val="00294B9D"/>
    <w:rsid w:val="00294F4B"/>
    <w:rsid w:val="002953DE"/>
    <w:rsid w:val="002A3BA3"/>
    <w:rsid w:val="002A6451"/>
    <w:rsid w:val="002A7054"/>
    <w:rsid w:val="002B1660"/>
    <w:rsid w:val="002B2B40"/>
    <w:rsid w:val="002B302F"/>
    <w:rsid w:val="002B3209"/>
    <w:rsid w:val="002C0376"/>
    <w:rsid w:val="002C3D15"/>
    <w:rsid w:val="002C62B2"/>
    <w:rsid w:val="002C7ADB"/>
    <w:rsid w:val="002C7C7F"/>
    <w:rsid w:val="002D1623"/>
    <w:rsid w:val="002D2B90"/>
    <w:rsid w:val="002D375B"/>
    <w:rsid w:val="002D5BE1"/>
    <w:rsid w:val="002E27E1"/>
    <w:rsid w:val="002E6990"/>
    <w:rsid w:val="002F059E"/>
    <w:rsid w:val="002F0CBB"/>
    <w:rsid w:val="002F4324"/>
    <w:rsid w:val="002F63D5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346B4"/>
    <w:rsid w:val="00336B31"/>
    <w:rsid w:val="00341AF0"/>
    <w:rsid w:val="00343233"/>
    <w:rsid w:val="00343B48"/>
    <w:rsid w:val="003474D2"/>
    <w:rsid w:val="00347B65"/>
    <w:rsid w:val="00355FD1"/>
    <w:rsid w:val="003603A3"/>
    <w:rsid w:val="00361691"/>
    <w:rsid w:val="003639CC"/>
    <w:rsid w:val="00365DC5"/>
    <w:rsid w:val="00366402"/>
    <w:rsid w:val="00370430"/>
    <w:rsid w:val="0037638A"/>
    <w:rsid w:val="00380531"/>
    <w:rsid w:val="00381AF7"/>
    <w:rsid w:val="00385865"/>
    <w:rsid w:val="0038652A"/>
    <w:rsid w:val="003876D9"/>
    <w:rsid w:val="003A080F"/>
    <w:rsid w:val="003A16FC"/>
    <w:rsid w:val="003A21F6"/>
    <w:rsid w:val="003A2EF6"/>
    <w:rsid w:val="003A34F6"/>
    <w:rsid w:val="003A5020"/>
    <w:rsid w:val="003A6E30"/>
    <w:rsid w:val="003B0110"/>
    <w:rsid w:val="003B073B"/>
    <w:rsid w:val="003B0B7F"/>
    <w:rsid w:val="003B7ECE"/>
    <w:rsid w:val="003C028E"/>
    <w:rsid w:val="003C243C"/>
    <w:rsid w:val="003C37A7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3F8F"/>
    <w:rsid w:val="00434381"/>
    <w:rsid w:val="0043525A"/>
    <w:rsid w:val="00441993"/>
    <w:rsid w:val="00442A0B"/>
    <w:rsid w:val="00442ED3"/>
    <w:rsid w:val="00446C32"/>
    <w:rsid w:val="00447BF8"/>
    <w:rsid w:val="00457333"/>
    <w:rsid w:val="00457A38"/>
    <w:rsid w:val="00457D47"/>
    <w:rsid w:val="00460A4A"/>
    <w:rsid w:val="00462BCC"/>
    <w:rsid w:val="004632E2"/>
    <w:rsid w:val="004676DE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0830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452A"/>
    <w:rsid w:val="005D0159"/>
    <w:rsid w:val="005D02FC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6FF7"/>
    <w:rsid w:val="006272EE"/>
    <w:rsid w:val="006308CE"/>
    <w:rsid w:val="00632748"/>
    <w:rsid w:val="00634F2C"/>
    <w:rsid w:val="00635647"/>
    <w:rsid w:val="00635744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27F0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666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2368"/>
    <w:rsid w:val="00713C45"/>
    <w:rsid w:val="00713E56"/>
    <w:rsid w:val="00713F73"/>
    <w:rsid w:val="007209A5"/>
    <w:rsid w:val="00720A70"/>
    <w:rsid w:val="00723846"/>
    <w:rsid w:val="00732FF4"/>
    <w:rsid w:val="0073543F"/>
    <w:rsid w:val="00737EBB"/>
    <w:rsid w:val="00744DF5"/>
    <w:rsid w:val="0074708F"/>
    <w:rsid w:val="00750125"/>
    <w:rsid w:val="00750CDC"/>
    <w:rsid w:val="00751318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2A3"/>
    <w:rsid w:val="00833423"/>
    <w:rsid w:val="008344B3"/>
    <w:rsid w:val="008400DB"/>
    <w:rsid w:val="00840AFA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464E"/>
    <w:rsid w:val="0088780D"/>
    <w:rsid w:val="00891100"/>
    <w:rsid w:val="008916BF"/>
    <w:rsid w:val="0089181A"/>
    <w:rsid w:val="008921DD"/>
    <w:rsid w:val="00893223"/>
    <w:rsid w:val="00893520"/>
    <w:rsid w:val="00897B34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1AFF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A786B"/>
    <w:rsid w:val="009B26BA"/>
    <w:rsid w:val="009B38D3"/>
    <w:rsid w:val="009B4E88"/>
    <w:rsid w:val="009B521C"/>
    <w:rsid w:val="009B6115"/>
    <w:rsid w:val="009C0373"/>
    <w:rsid w:val="009C03D6"/>
    <w:rsid w:val="009C05C1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152F4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3F3"/>
    <w:rsid w:val="00A538B9"/>
    <w:rsid w:val="00A54CF2"/>
    <w:rsid w:val="00A5583B"/>
    <w:rsid w:val="00A55D9E"/>
    <w:rsid w:val="00A61F59"/>
    <w:rsid w:val="00A64A18"/>
    <w:rsid w:val="00A70A60"/>
    <w:rsid w:val="00A74198"/>
    <w:rsid w:val="00A83DD0"/>
    <w:rsid w:val="00A87CB3"/>
    <w:rsid w:val="00A96109"/>
    <w:rsid w:val="00A965EA"/>
    <w:rsid w:val="00A97D07"/>
    <w:rsid w:val="00AA049D"/>
    <w:rsid w:val="00AA1306"/>
    <w:rsid w:val="00AA2613"/>
    <w:rsid w:val="00AB13CD"/>
    <w:rsid w:val="00AB2AE4"/>
    <w:rsid w:val="00AB58E8"/>
    <w:rsid w:val="00AB5EAF"/>
    <w:rsid w:val="00AB67A4"/>
    <w:rsid w:val="00AB6D0E"/>
    <w:rsid w:val="00AC1B6B"/>
    <w:rsid w:val="00AC2737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40D3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5B8F"/>
    <w:rsid w:val="00C26920"/>
    <w:rsid w:val="00C310DD"/>
    <w:rsid w:val="00C32345"/>
    <w:rsid w:val="00C356ED"/>
    <w:rsid w:val="00C3668B"/>
    <w:rsid w:val="00C4628E"/>
    <w:rsid w:val="00C466F4"/>
    <w:rsid w:val="00C51290"/>
    <w:rsid w:val="00C51527"/>
    <w:rsid w:val="00C543B5"/>
    <w:rsid w:val="00C56B75"/>
    <w:rsid w:val="00C57843"/>
    <w:rsid w:val="00C62771"/>
    <w:rsid w:val="00C62A3B"/>
    <w:rsid w:val="00C73067"/>
    <w:rsid w:val="00C760DD"/>
    <w:rsid w:val="00C766E3"/>
    <w:rsid w:val="00C766F0"/>
    <w:rsid w:val="00C85BA2"/>
    <w:rsid w:val="00C91977"/>
    <w:rsid w:val="00C95170"/>
    <w:rsid w:val="00CA01BF"/>
    <w:rsid w:val="00CA531B"/>
    <w:rsid w:val="00CA5DA3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0AB3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191F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124F"/>
    <w:rsid w:val="00E027D4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37C25"/>
    <w:rsid w:val="00E42718"/>
    <w:rsid w:val="00E43377"/>
    <w:rsid w:val="00E442F5"/>
    <w:rsid w:val="00E53D27"/>
    <w:rsid w:val="00E55DD7"/>
    <w:rsid w:val="00E63993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1B7B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4100"/>
    <w:rsid w:val="00ED6AB6"/>
    <w:rsid w:val="00EE062B"/>
    <w:rsid w:val="00EE71BA"/>
    <w:rsid w:val="00EF1182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358F"/>
    <w:rsid w:val="00F33B17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4819"/>
    <w:rsid w:val="00F5757D"/>
    <w:rsid w:val="00F643E2"/>
    <w:rsid w:val="00F67D3A"/>
    <w:rsid w:val="00F70582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9786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aduras</cp:lastModifiedBy>
  <cp:revision>10</cp:revision>
  <cp:lastPrinted>2018-07-10T06:59:00Z</cp:lastPrinted>
  <dcterms:created xsi:type="dcterms:W3CDTF">2020-02-06T11:22:00Z</dcterms:created>
  <dcterms:modified xsi:type="dcterms:W3CDTF">2020-02-25T11:22:00Z</dcterms:modified>
</cp:coreProperties>
</file>