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AF" w:rsidRDefault="00406EAF" w:rsidP="00406EA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EAF">
        <w:rPr>
          <w:rFonts w:ascii="Times New Roman" w:hAnsi="Times New Roman" w:cs="Times New Roman"/>
          <w:b/>
          <w:sz w:val="26"/>
          <w:szCs w:val="26"/>
        </w:rPr>
        <w:t>Bilješke uz izvještaj Bilanca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6EAF">
        <w:rPr>
          <w:rFonts w:ascii="Times New Roman" w:hAnsi="Times New Roman" w:cs="Times New Roman"/>
          <w:b/>
          <w:sz w:val="26"/>
          <w:szCs w:val="26"/>
        </w:rPr>
        <w:t xml:space="preserve">za razdoblje </w:t>
      </w:r>
    </w:p>
    <w:p w:rsidR="00406EAF" w:rsidRPr="00406EAF" w:rsidRDefault="00406EAF" w:rsidP="00406EA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EAF">
        <w:rPr>
          <w:rFonts w:ascii="Times New Roman" w:hAnsi="Times New Roman" w:cs="Times New Roman"/>
          <w:b/>
          <w:sz w:val="26"/>
          <w:szCs w:val="26"/>
        </w:rPr>
        <w:t>od l. siječnja do 31. prosinca 2015. godine</w:t>
      </w:r>
    </w:p>
    <w:p w:rsidR="00406EAF" w:rsidRPr="00406EAF" w:rsidRDefault="00406EAF" w:rsidP="00406EAF">
      <w:pPr>
        <w:pStyle w:val="Style20"/>
        <w:widowControl/>
        <w:spacing w:line="240" w:lineRule="auto"/>
        <w:rPr>
          <w:rFonts w:ascii="Times New Roman" w:hAnsi="Times New Roman" w:cs="Times New Roman"/>
          <w:highlight w:val="green"/>
        </w:rPr>
      </w:pPr>
    </w:p>
    <w:p w:rsidR="00406EAF" w:rsidRDefault="00406EAF" w:rsidP="00406EAF">
      <w:pPr>
        <w:pStyle w:val="Style20"/>
        <w:widowControl/>
        <w:spacing w:line="240" w:lineRule="auto"/>
        <w:rPr>
          <w:rFonts w:ascii="Times New Roman" w:hAnsi="Times New Roman" w:cs="Times New Roman"/>
          <w:highlight w:val="green"/>
        </w:rPr>
      </w:pPr>
    </w:p>
    <w:p w:rsidR="00406EAF" w:rsidRPr="00406EAF" w:rsidRDefault="00406EAF" w:rsidP="00406EAF">
      <w:pPr>
        <w:pStyle w:val="Style20"/>
        <w:widowControl/>
        <w:spacing w:line="240" w:lineRule="auto"/>
        <w:rPr>
          <w:rFonts w:ascii="Times New Roman" w:hAnsi="Times New Roman" w:cs="Times New Roman"/>
        </w:rPr>
      </w:pPr>
    </w:p>
    <w:p w:rsidR="00406EAF" w:rsidRPr="00406EAF" w:rsidRDefault="00406EAF" w:rsidP="00406EAF">
      <w:pPr>
        <w:pStyle w:val="Style20"/>
        <w:widowControl/>
        <w:spacing w:line="240" w:lineRule="auto"/>
        <w:rPr>
          <w:rFonts w:ascii="Times New Roman" w:hAnsi="Times New Roman" w:cs="Times New Roman"/>
        </w:rPr>
      </w:pPr>
      <w:r w:rsidRPr="00406EAF">
        <w:rPr>
          <w:rFonts w:ascii="Times New Roman" w:hAnsi="Times New Roman" w:cs="Times New Roman"/>
        </w:rPr>
        <w:t>AOP003 Neproizvedena dugotrajna imovina – iznosi 13.067.605.857 kn</w:t>
      </w:r>
      <w:r w:rsidR="00FE3D8B">
        <w:rPr>
          <w:rFonts w:ascii="Times New Roman" w:hAnsi="Times New Roman" w:cs="Times New Roman"/>
        </w:rPr>
        <w:t xml:space="preserve"> što je za 374,6% više nego u i</w:t>
      </w:r>
      <w:r w:rsidRPr="00406EAF">
        <w:rPr>
          <w:rFonts w:ascii="Times New Roman" w:hAnsi="Times New Roman" w:cs="Times New Roman"/>
        </w:rPr>
        <w:t>stom izvještajnom razdoblju 2014. godine.</w:t>
      </w:r>
    </w:p>
    <w:p w:rsidR="00406EAF" w:rsidRDefault="00406EAF" w:rsidP="00406EAF">
      <w:pPr>
        <w:pStyle w:val="Style20"/>
        <w:widowControl/>
        <w:spacing w:line="240" w:lineRule="auto"/>
        <w:rPr>
          <w:rFonts w:ascii="Times New Roman" w:hAnsi="Times New Roman" w:cs="Times New Roman"/>
        </w:rPr>
      </w:pPr>
      <w:r w:rsidRPr="00406EAF">
        <w:rPr>
          <w:rFonts w:ascii="Times New Roman" w:hAnsi="Times New Roman" w:cs="Times New Roman"/>
        </w:rPr>
        <w:t>Grad Pula je s danom 31.12.2015. godine proveo usklađenje podataka koji su uneseni u aplikaciju Registar imovine sa podacima koji se nalaze u Brutto bilanci Grada temeljem primljenih podataka od Upravnog odjela za prostorno uređenje, komunalni sustav i imovinu, Odsjeka za upravljanje imovinom, Klasa:</w:t>
      </w:r>
      <w:r>
        <w:rPr>
          <w:rFonts w:ascii="Times New Roman" w:hAnsi="Times New Roman" w:cs="Times New Roman"/>
        </w:rPr>
        <w:t xml:space="preserve"> </w:t>
      </w:r>
      <w:r w:rsidRPr="00406EAF">
        <w:rPr>
          <w:rFonts w:ascii="Times New Roman" w:hAnsi="Times New Roman" w:cs="Times New Roman"/>
        </w:rPr>
        <w:t>947-03/16-01/22.</w:t>
      </w:r>
      <w:r>
        <w:rPr>
          <w:rFonts w:ascii="Times New Roman" w:hAnsi="Times New Roman" w:cs="Times New Roman"/>
        </w:rPr>
        <w:t>, Urbroj:2168/01-03-06-00-0445-16-3 od 20.01.2016. godine.</w:t>
      </w:r>
      <w:r w:rsidRPr="00406EAF">
        <w:rPr>
          <w:rFonts w:ascii="Times New Roman" w:hAnsi="Times New Roman" w:cs="Times New Roman"/>
        </w:rPr>
        <w:t xml:space="preserve"> </w:t>
      </w:r>
    </w:p>
    <w:p w:rsidR="000C2B89" w:rsidRDefault="00406EAF" w:rsidP="00406EAF">
      <w:pPr>
        <w:pStyle w:val="Style20"/>
        <w:widowControl/>
        <w:spacing w:line="240" w:lineRule="auto"/>
        <w:rPr>
          <w:rFonts w:ascii="Times New Roman" w:hAnsi="Times New Roman" w:cs="Times New Roman"/>
        </w:rPr>
      </w:pPr>
      <w:r w:rsidRPr="00406EAF">
        <w:rPr>
          <w:rFonts w:ascii="Times New Roman" w:hAnsi="Times New Roman" w:cs="Times New Roman"/>
        </w:rPr>
        <w:t xml:space="preserve">Iz usklađenja su izuzeti računi: </w:t>
      </w:r>
      <w:r>
        <w:rPr>
          <w:rFonts w:ascii="Times New Roman" w:hAnsi="Times New Roman" w:cs="Times New Roman"/>
        </w:rPr>
        <w:t xml:space="preserve">01112103 </w:t>
      </w:r>
      <w:r w:rsidRPr="00406EAF">
        <w:rPr>
          <w:rFonts w:ascii="Times New Roman" w:hAnsi="Times New Roman" w:cs="Times New Roman"/>
        </w:rPr>
        <w:t>Građevinsko zemljište Otok Veruda – Fratarski koji je u evidencijama Grada knjižen u iznosu od 131.618.15</w:t>
      </w:r>
      <w:r w:rsidR="000B1A2B">
        <w:rPr>
          <w:rFonts w:ascii="Times New Roman" w:hAnsi="Times New Roman" w:cs="Times New Roman"/>
        </w:rPr>
        <w:t>4</w:t>
      </w:r>
      <w:r w:rsidRPr="00406EAF">
        <w:rPr>
          <w:rFonts w:ascii="Times New Roman" w:hAnsi="Times New Roman" w:cs="Times New Roman"/>
        </w:rPr>
        <w:t xml:space="preserve"> kn , 0111903 Zemljište - Groblje Monte Giro ukupne vrijednosti od 3</w:t>
      </w:r>
      <w:r>
        <w:rPr>
          <w:rFonts w:ascii="Times New Roman" w:hAnsi="Times New Roman" w:cs="Times New Roman"/>
        </w:rPr>
        <w:t xml:space="preserve">.004.569 kn, </w:t>
      </w:r>
      <w:r w:rsidRPr="00406EAF">
        <w:rPr>
          <w:rFonts w:ascii="Times New Roman" w:hAnsi="Times New Roman" w:cs="Times New Roman"/>
        </w:rPr>
        <w:t>011190</w:t>
      </w:r>
      <w:r>
        <w:rPr>
          <w:rFonts w:ascii="Times New Roman" w:hAnsi="Times New Roman" w:cs="Times New Roman"/>
        </w:rPr>
        <w:t>4</w:t>
      </w:r>
      <w:r w:rsidRPr="00406EAF">
        <w:rPr>
          <w:rFonts w:ascii="Times New Roman" w:hAnsi="Times New Roman" w:cs="Times New Roman"/>
        </w:rPr>
        <w:t xml:space="preserve"> Zemljište - Groblje </w:t>
      </w:r>
      <w:r>
        <w:rPr>
          <w:rFonts w:ascii="Times New Roman" w:hAnsi="Times New Roman" w:cs="Times New Roman"/>
        </w:rPr>
        <w:t>Štinjan</w:t>
      </w:r>
      <w:r w:rsidRPr="00406EAF">
        <w:rPr>
          <w:rFonts w:ascii="Times New Roman" w:hAnsi="Times New Roman" w:cs="Times New Roman"/>
        </w:rPr>
        <w:t xml:space="preserve"> ukupne vrijednosti od</w:t>
      </w:r>
      <w:r>
        <w:rPr>
          <w:rFonts w:ascii="Times New Roman" w:hAnsi="Times New Roman" w:cs="Times New Roman"/>
        </w:rPr>
        <w:t xml:space="preserve"> 639.055 kn</w:t>
      </w:r>
      <w:r w:rsidR="00FE3D8B">
        <w:rPr>
          <w:rFonts w:ascii="Times New Roman" w:hAnsi="Times New Roman" w:cs="Times New Roman"/>
        </w:rPr>
        <w:t xml:space="preserve"> koji su temeljem procjena uneseni u imovinu.</w:t>
      </w:r>
    </w:p>
    <w:p w:rsidR="00406EAF" w:rsidRDefault="00406EAF" w:rsidP="00406EAF">
      <w:pPr>
        <w:pStyle w:val="Style20"/>
        <w:widowControl/>
        <w:spacing w:line="240" w:lineRule="auto"/>
        <w:rPr>
          <w:rFonts w:ascii="Times New Roman" w:hAnsi="Times New Roman" w:cs="Times New Roman"/>
        </w:rPr>
      </w:pPr>
    </w:p>
    <w:p w:rsidR="00406EAF" w:rsidRDefault="00406EAF" w:rsidP="00406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AOP012 Ostali građevinski objekti – ukupno iznose 79.045.600 kn. U navedenom AOP-u evidentirana su</w:t>
      </w:r>
      <w:r w:rsidR="00FE3D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kulturna dob</w:t>
      </w:r>
      <w:r w:rsidRPr="00406EAF">
        <w:rPr>
          <w:rFonts w:ascii="Times New Roman" w:hAnsi="Times New Roman" w:cs="Times New Roman"/>
          <w:bCs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koja se nalaze</w:t>
      </w:r>
      <w:r w:rsidRPr="00406E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području grada Pule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</w:t>
      </w:r>
      <w:r w:rsidRPr="00406E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koja su u stopostotnom vlasništvu Grada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te</w:t>
      </w:r>
      <w:r w:rsidRPr="00406E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koja su evidentirana u Registru kulturnih dobara Republike Hrvatske:</w:t>
      </w:r>
    </w:p>
    <w:p w:rsidR="00406EAF" w:rsidRPr="00406EAF" w:rsidRDefault="00406EAF" w:rsidP="00406E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6EAF">
        <w:rPr>
          <w:rFonts w:ascii="Times New Roman" w:hAnsi="Times New Roman" w:cs="Times New Roman"/>
          <w:noProof/>
          <w:sz w:val="24"/>
          <w:szCs w:val="24"/>
        </w:rPr>
        <w:t>Memorijalna kapela s ostacima bazilike Sv. Marije Formoze i benediktinskog samostana</w:t>
      </w:r>
      <w:r w:rsidRPr="00406EAF">
        <w:rPr>
          <w:rFonts w:ascii="Times New Roman" w:hAnsi="Times New Roman" w:cs="Times New Roman"/>
          <w:sz w:val="24"/>
          <w:szCs w:val="24"/>
        </w:rPr>
        <w:t>,</w:t>
      </w:r>
    </w:p>
    <w:p w:rsidR="00406EAF" w:rsidRPr="00406EAF" w:rsidRDefault="00406EAF" w:rsidP="00406E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6EAF">
        <w:rPr>
          <w:rFonts w:ascii="Times New Roman" w:hAnsi="Times New Roman" w:cs="Times New Roman"/>
          <w:sz w:val="24"/>
          <w:szCs w:val="24"/>
        </w:rPr>
        <w:t>Dvojna vrata,</w:t>
      </w:r>
    </w:p>
    <w:p w:rsidR="00406EAF" w:rsidRPr="00406EAF" w:rsidRDefault="00406EAF" w:rsidP="00406E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6EAF">
        <w:rPr>
          <w:rFonts w:ascii="Times New Roman" w:hAnsi="Times New Roman" w:cs="Times New Roman"/>
          <w:sz w:val="24"/>
          <w:szCs w:val="24"/>
        </w:rPr>
        <w:t>Slavoluk Sergijevaca,</w:t>
      </w:r>
    </w:p>
    <w:p w:rsidR="00406EAF" w:rsidRPr="00406EAF" w:rsidRDefault="00406EAF" w:rsidP="00406E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6EAF">
        <w:rPr>
          <w:rFonts w:ascii="Times New Roman" w:hAnsi="Times New Roman" w:cs="Times New Roman"/>
          <w:sz w:val="24"/>
          <w:szCs w:val="24"/>
        </w:rPr>
        <w:t>Amfiteatar,</w:t>
      </w:r>
    </w:p>
    <w:p w:rsidR="00406EAF" w:rsidRPr="00406EAF" w:rsidRDefault="00406EAF" w:rsidP="00406E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6EAF">
        <w:rPr>
          <w:rFonts w:ascii="Times New Roman" w:hAnsi="Times New Roman" w:cs="Times New Roman"/>
          <w:sz w:val="24"/>
          <w:szCs w:val="24"/>
        </w:rPr>
        <w:t>Augustov hram,</w:t>
      </w:r>
    </w:p>
    <w:p w:rsidR="00406EAF" w:rsidRPr="00406EAF" w:rsidRDefault="00406EAF" w:rsidP="00406E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6EAF">
        <w:rPr>
          <w:rFonts w:ascii="Times New Roman" w:hAnsi="Times New Roman" w:cs="Times New Roman"/>
          <w:sz w:val="24"/>
          <w:szCs w:val="24"/>
        </w:rPr>
        <w:t>Rimsko scensko kazalište,</w:t>
      </w:r>
    </w:p>
    <w:p w:rsidR="00406EAF" w:rsidRPr="00406EAF" w:rsidRDefault="00406EAF" w:rsidP="00406E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6EAF">
        <w:rPr>
          <w:rFonts w:ascii="Times New Roman" w:hAnsi="Times New Roman" w:cs="Times New Roman"/>
          <w:sz w:val="24"/>
          <w:szCs w:val="24"/>
        </w:rPr>
        <w:t>Villa Martinz,</w:t>
      </w:r>
    </w:p>
    <w:p w:rsidR="00406EAF" w:rsidRPr="00406EAF" w:rsidRDefault="00406EAF" w:rsidP="00406E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6EAF">
        <w:rPr>
          <w:rFonts w:ascii="Times New Roman" w:hAnsi="Times New Roman" w:cs="Times New Roman"/>
          <w:sz w:val="24"/>
          <w:szCs w:val="24"/>
        </w:rPr>
        <w:t>Zvjezdarnica,</w:t>
      </w:r>
    </w:p>
    <w:p w:rsidR="00406EAF" w:rsidRPr="00406EAF" w:rsidRDefault="00406EAF" w:rsidP="00406E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6EAF">
        <w:rPr>
          <w:rFonts w:ascii="Times New Roman" w:hAnsi="Times New Roman" w:cs="Times New Roman"/>
          <w:sz w:val="24"/>
          <w:szCs w:val="24"/>
        </w:rPr>
        <w:t>Utvrda Bourgignon.</w:t>
      </w:r>
    </w:p>
    <w:p w:rsidR="00406EAF" w:rsidRPr="00406EAF" w:rsidRDefault="00406EAF" w:rsidP="00406EAF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6EAF" w:rsidRDefault="00406EAF" w:rsidP="00406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Grad je proveo uknjiženje t</w:t>
      </w:r>
      <w:r w:rsidRPr="00406E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emeljem dopisa Republike Hrvatske, Ministarstva financija, Klasa:400-06/12-1/127, Ur.broj: 513-05-02/13-7 od 04.11.2013. godine kojim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se nalaže</w:t>
      </w:r>
      <w:r w:rsidRPr="00406E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 se imovina koja spada u kategoriju kulturno-povijesne baštine, neotuđivih prirodnih bogatstava i dr. evidentira u iznosu pojedinačne vrijednosti od jedne kune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E3D8B" w:rsidRDefault="00FE3D8B" w:rsidP="00406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AOP052 Građevinski objekti u pripremi - u razdoblju od 01.01.2015</w:t>
      </w:r>
      <w:r w:rsidR="000B1A2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-31.12.2015. godine preneseno je 8.679.605 kn u imovinu i AOP057 Ostala nefinancijska dugotrajna imovina u pripremi - u razdoblju od 01.01.2015</w:t>
      </w:r>
      <w:r w:rsidR="000B1A2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-31.12.2015. godine preneseno je 8.856.993 kn u imovinu. Sveukupan iznos nefinancijske imovine u pripremi tijekom 2015. godine koji je prenesen u imovinu iznosi 17.536.980 kn.</w:t>
      </w:r>
    </w:p>
    <w:p w:rsidR="00FE3D8B" w:rsidRDefault="00FE3D8B" w:rsidP="00406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AOP067 Novac na računu kod tuzemnih poslovnih banaka iznosi 13.381.32</w:t>
      </w:r>
      <w:r w:rsidR="00263A4D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kn – iskazan je ukupan iznos sredstava na žiro-računu.</w:t>
      </w:r>
    </w:p>
    <w:p w:rsidR="00406EAF" w:rsidRPr="00406EAF" w:rsidRDefault="00406EAF" w:rsidP="00406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AOP080 Ostala potraživanja – odnose se isključivo na potraživanja Grada za bolovanje preko 42 dana i iznose 57.657 kn.</w:t>
      </w:r>
    </w:p>
    <w:p w:rsidR="00406EAF" w:rsidRPr="00406EAF" w:rsidRDefault="00406EAF" w:rsidP="00406EAF">
      <w:pPr>
        <w:jc w:val="both"/>
        <w:rPr>
          <w:rFonts w:ascii="Times New Roman" w:hAnsi="Times New Roman" w:cs="Times New Roman"/>
          <w:sz w:val="24"/>
          <w:szCs w:val="24"/>
        </w:rPr>
      </w:pPr>
      <w:r w:rsidRPr="00406EAF">
        <w:rPr>
          <w:rFonts w:ascii="Times New Roman" w:hAnsi="Times New Roman" w:cs="Times New Roman"/>
          <w:sz w:val="24"/>
          <w:szCs w:val="24"/>
        </w:rPr>
        <w:lastRenderedPageBreak/>
        <w:t>AOP175</w:t>
      </w:r>
      <w:r>
        <w:rPr>
          <w:rFonts w:ascii="Times New Roman" w:hAnsi="Times New Roman" w:cs="Times New Roman"/>
          <w:sz w:val="24"/>
          <w:szCs w:val="24"/>
        </w:rPr>
        <w:t xml:space="preserve"> Ostale tekuće obveze – prema analitičkoj brutto bilanci iznose 9.742.180 kn, a u obrascu Bilanca upisan je iznos od </w:t>
      </w:r>
      <w:r w:rsidR="001E68DD">
        <w:rPr>
          <w:rFonts w:ascii="Times New Roman" w:hAnsi="Times New Roman" w:cs="Times New Roman"/>
          <w:sz w:val="24"/>
          <w:szCs w:val="24"/>
        </w:rPr>
        <w:t>11.206.27</w:t>
      </w:r>
      <w:r w:rsidR="00263A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kn. Razlika se odnosi na obvezu proračuna prema proračunskim korisnicima za naplaćene vlastite i namjenske prihode u proračun.</w:t>
      </w:r>
    </w:p>
    <w:p w:rsidR="00406EAF" w:rsidRDefault="00406EAF" w:rsidP="00406EAF"/>
    <w:p w:rsidR="00406EAF" w:rsidRPr="00CE2BF7" w:rsidRDefault="00CE2BF7" w:rsidP="00406EAF">
      <w:pPr>
        <w:pStyle w:val="Style20"/>
        <w:widowControl/>
        <w:spacing w:line="240" w:lineRule="auto"/>
        <w:rPr>
          <w:rFonts w:ascii="Times New Roman" w:hAnsi="Times New Roman" w:cs="Times New Roman"/>
        </w:rPr>
      </w:pPr>
      <w:r w:rsidRPr="00CE2BF7">
        <w:rPr>
          <w:rFonts w:ascii="Times New Roman" w:hAnsi="Times New Roman" w:cs="Times New Roman"/>
        </w:rPr>
        <w:t>Pula, 31.12.2015.</w:t>
      </w:r>
    </w:p>
    <w:sectPr w:rsidR="00406EAF" w:rsidRPr="00CE2BF7" w:rsidSect="00CE2BF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31EC"/>
    <w:multiLevelType w:val="hybridMultilevel"/>
    <w:tmpl w:val="4448FB1C"/>
    <w:lvl w:ilvl="0" w:tplc="8A50A1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A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A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EAF"/>
    <w:rsid w:val="000B1A2B"/>
    <w:rsid w:val="000C2B89"/>
    <w:rsid w:val="00123A26"/>
    <w:rsid w:val="001E68DD"/>
    <w:rsid w:val="00263A4D"/>
    <w:rsid w:val="002E5ABF"/>
    <w:rsid w:val="00406EAF"/>
    <w:rsid w:val="00A2762B"/>
    <w:rsid w:val="00CE2BF7"/>
    <w:rsid w:val="00F26477"/>
    <w:rsid w:val="00FE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0">
    <w:name w:val="Style20"/>
    <w:basedOn w:val="Normal"/>
    <w:uiPriority w:val="99"/>
    <w:rsid w:val="00406EA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06E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Škopac Koroman</dc:creator>
  <cp:lastModifiedBy>szmak</cp:lastModifiedBy>
  <cp:revision>6</cp:revision>
  <cp:lastPrinted>2016-02-12T13:07:00Z</cp:lastPrinted>
  <dcterms:created xsi:type="dcterms:W3CDTF">2016-02-12T11:01:00Z</dcterms:created>
  <dcterms:modified xsi:type="dcterms:W3CDTF">2016-02-15T08:00:00Z</dcterms:modified>
</cp:coreProperties>
</file>