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D2" w:rsidRPr="000F6E63" w:rsidRDefault="008817D2" w:rsidP="008518CC">
      <w:pPr>
        <w:pStyle w:val="Caption"/>
        <w:rPr>
          <w:rFonts w:ascii="Times New Roman" w:hAnsi="Times New Roman"/>
        </w:rPr>
      </w:pPr>
      <w:bookmarkStart w:id="0" w:name="_Toc468978617"/>
    </w:p>
    <w:p w:rsidR="005B0986" w:rsidRPr="000F6E63" w:rsidRDefault="005B0986" w:rsidP="008518CC">
      <w:pPr>
        <w:pStyle w:val="Caption"/>
        <w:rPr>
          <w:rFonts w:ascii="Times New Roman" w:hAnsi="Times New Roman"/>
        </w:rPr>
      </w:pPr>
      <w:r w:rsidRPr="000F6E63">
        <w:rPr>
          <w:rFonts w:ascii="Times New Roman" w:hAnsi="Times New Roman"/>
        </w:rPr>
        <w:t>Obrazac Izvješća o savjetovanju s javnošću</w:t>
      </w:r>
      <w:bookmarkEnd w:id="0"/>
    </w:p>
    <w:p w:rsidR="00F742DA" w:rsidRPr="000F6E63" w:rsidRDefault="00F742DA" w:rsidP="00F742DA">
      <w:pPr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5B0986" w:rsidRPr="000F6E63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1143A3" w:rsidRPr="000F6E63" w:rsidRDefault="001143A3" w:rsidP="0011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IZVJEŠĆE O SAVJETOVANJU S JAVNOŠĆU</w:t>
            </w:r>
          </w:p>
          <w:p w:rsidR="001143A3" w:rsidRPr="000F6E63" w:rsidRDefault="001143A3" w:rsidP="0011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 POSTUPKU DONOŠENJA</w:t>
            </w:r>
          </w:p>
          <w:p w:rsidR="001143A3" w:rsidRPr="000F6E63" w:rsidRDefault="001143A3" w:rsidP="0011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ODLUK</w:t>
            </w:r>
            <w:r w:rsidR="005B18C2" w:rsidRPr="000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8817D2" w:rsidRPr="000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IZMJENAMA ODLUKE O RADNOM VREMENU U UGOSTITELJSKOJ DJELATNOSTI</w:t>
            </w:r>
          </w:p>
          <w:p w:rsidR="0072489B" w:rsidRPr="000F6E63" w:rsidRDefault="0072489B" w:rsidP="0011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3A3" w:rsidRPr="000F6E63" w:rsidRDefault="001143A3" w:rsidP="0011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Nositelj izrade izvješća: </w:t>
            </w:r>
          </w:p>
          <w:p w:rsidR="001143A3" w:rsidRPr="000F6E63" w:rsidRDefault="001143A3" w:rsidP="0011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3A3" w:rsidRPr="000F6E63" w:rsidRDefault="001143A3" w:rsidP="0011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GRAD PULA – POLA, UPRAVNI ODJEL ZA </w:t>
            </w:r>
            <w:r w:rsidR="008817D2" w:rsidRPr="000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FINANCIJE I OPĆU UPRAVU</w:t>
            </w:r>
          </w:p>
          <w:p w:rsidR="005B0986" w:rsidRPr="000F6E6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0F6E6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0F6E63" w:rsidTr="000F6E6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8518CC" w:rsidRPr="000F6E63" w:rsidRDefault="008518CC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18CC" w:rsidRPr="000F6E63" w:rsidRDefault="008817D2" w:rsidP="000F6E6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Odluka o izmjenama Odluke o radnom vremenu u ugostiteljskoj djelatnosti</w:t>
            </w:r>
          </w:p>
        </w:tc>
      </w:tr>
      <w:tr w:rsidR="005B0986" w:rsidRPr="000F6E63" w:rsidTr="000F6E6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C47331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 Pula – Pola</w:t>
            </w:r>
          </w:p>
          <w:p w:rsidR="00C47331" w:rsidRPr="000F6E63" w:rsidRDefault="00C47331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Upravni odjel za </w:t>
            </w:r>
            <w:r w:rsidR="008817D2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financije i opću upravu</w:t>
            </w:r>
          </w:p>
        </w:tc>
      </w:tr>
      <w:tr w:rsidR="005B0986" w:rsidRPr="000F6E63" w:rsidTr="000F6E6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04DDF" w:rsidRPr="000F6E63" w:rsidRDefault="00504DDF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1A98" w:rsidRPr="000F6E63" w:rsidRDefault="000F6E63" w:rsidP="000F6E63">
            <w:pPr>
              <w:pStyle w:val="t-9-8"/>
              <w:spacing w:before="0" w:beforeAutospacing="0" w:after="0" w:afterAutospacing="0"/>
              <w:ind w:left="21" w:right="126"/>
              <w:rPr>
                <w:b/>
                <w:bCs/>
                <w:sz w:val="20"/>
                <w:szCs w:val="20"/>
              </w:rPr>
            </w:pPr>
            <w:r w:rsidRPr="000F6E63">
              <w:rPr>
                <w:b/>
                <w:bCs/>
                <w:sz w:val="20"/>
                <w:szCs w:val="20"/>
              </w:rPr>
              <w:t>Pravni temelj za donošenje ove Odluke je članak 9. stavak 3. podstavak 1. i članak 12. stavak 2. Zakona o ugostiteljskoj djelatnosti (“Narodne novine” br. 85/15, 121/16 i 99/18)</w:t>
            </w:r>
            <w:r w:rsidRPr="000F6E63">
              <w:t xml:space="preserve"> </w:t>
            </w:r>
            <w:r w:rsidRPr="000F6E63">
              <w:rPr>
                <w:b/>
                <w:bCs/>
                <w:sz w:val="20"/>
                <w:szCs w:val="20"/>
              </w:rPr>
              <w:t>te je u skladu s tim, sukladno prijedlogu Odluke o izmjeni Odluke o radnom vremenu, potrebno uskladiti članak 6. i 7. Odluke o radnom vremenu sa zakonskim izmjenama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B0986" w:rsidRPr="000F6E63" w:rsidTr="000F6E63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0F6E63" w:rsidRDefault="00F742DA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D129F4" w:rsidRDefault="000F6E63" w:rsidP="000F6E63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" w:history="1">
              <w:r w:rsidRPr="0022080B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http://www.pula.hr/hr/eusluge/ekonzultacije/ekonzultacije-u-tijeku/18/nacrt-prijedloga-odluke-o-izmjenama-odluke-o-radnom-vremenu-u-ugostiteljskoj-djelatnosti/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F6E63" w:rsidRPr="000F6E63" w:rsidRDefault="000F6E63" w:rsidP="000F6E63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" w:history="1">
              <w:r w:rsidRPr="0022080B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http://www.pula.hr/hr/novosti/obavijesti/detail/18601/nacrt-prijedloga-odluke-o-izmjenama-odluke-o-radnom-vremenu-u-ugostiteljskoj-djelatnosti/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0F6E63" w:rsidTr="000F6E63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F742DA" w:rsidRPr="000F6E63" w:rsidRDefault="00F742DA" w:rsidP="000F6E63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0986" w:rsidRPr="000F6E63" w:rsidRDefault="008518CC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Internetsko savjetovanje sa zainteresiranom javno</w:t>
            </w:r>
            <w:r w:rsidR="00504DDF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šću </w:t>
            </w: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provedeno </w:t>
            </w:r>
            <w:r w:rsidR="00504DDF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 </w:t>
            </w:r>
            <w:r w:rsidR="009B63C2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razdoblju od </w:t>
            </w:r>
            <w:r w:rsid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siječnja</w:t>
            </w:r>
            <w:r w:rsidR="009B63C2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</w:t>
            </w:r>
            <w:r w:rsid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siječnja 2019</w:t>
            </w: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603C9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odine</w:t>
            </w:r>
          </w:p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0986" w:rsidRPr="000F6E63" w:rsidTr="000F6E6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214EE3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5B0986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išljenja</w:t>
            </w: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primjedbe </w:t>
            </w:r>
            <w:r w:rsidR="005B0986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prijedl</w:t>
            </w: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ozi zaunteresirane javnosti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F01E57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razdoblju provedbe savjetovanja nema zaprimljenih mišljenja, primjedbi i prijedloga zainteresirane javnosti</w:t>
            </w:r>
          </w:p>
        </w:tc>
      </w:tr>
      <w:tr w:rsidR="005B0986" w:rsidRPr="000F6E63" w:rsidTr="000F6E6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5B0986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bottom"/>
          </w:tcPr>
          <w:p w:rsidR="005B0986" w:rsidRPr="000F6E63" w:rsidRDefault="009C3F8D" w:rsidP="000F6E6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Provedba savjetovanja nije iziskivala</w:t>
            </w:r>
            <w:r w:rsidR="00504DDF"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dodatna  financijs</w:t>
            </w:r>
            <w:r w:rsidRPr="000F6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 sredstva</w:t>
            </w:r>
          </w:p>
        </w:tc>
      </w:tr>
    </w:tbl>
    <w:p w:rsidR="00FF0B57" w:rsidRPr="000F6E63" w:rsidRDefault="00FF0B57" w:rsidP="00A5648D">
      <w:pPr>
        <w:rPr>
          <w:rFonts w:ascii="Times New Roman" w:hAnsi="Times New Roman" w:cs="Times New Roman"/>
          <w:sz w:val="20"/>
          <w:szCs w:val="20"/>
        </w:rPr>
      </w:pPr>
    </w:p>
    <w:sectPr w:rsidR="00FF0B57" w:rsidRPr="000F6E63" w:rsidSect="00A5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0986"/>
    <w:rsid w:val="00016835"/>
    <w:rsid w:val="000304A0"/>
    <w:rsid w:val="00053D88"/>
    <w:rsid w:val="000C54FF"/>
    <w:rsid w:val="000F6E63"/>
    <w:rsid w:val="00111319"/>
    <w:rsid w:val="00113D8C"/>
    <w:rsid w:val="001143A3"/>
    <w:rsid w:val="001669FD"/>
    <w:rsid w:val="001907B5"/>
    <w:rsid w:val="001B42F8"/>
    <w:rsid w:val="001E4F97"/>
    <w:rsid w:val="00214EE3"/>
    <w:rsid w:val="00226BC4"/>
    <w:rsid w:val="00240B06"/>
    <w:rsid w:val="00250099"/>
    <w:rsid w:val="00286D07"/>
    <w:rsid w:val="002906BA"/>
    <w:rsid w:val="003004D8"/>
    <w:rsid w:val="003154CF"/>
    <w:rsid w:val="0035546B"/>
    <w:rsid w:val="00396FD3"/>
    <w:rsid w:val="003B110C"/>
    <w:rsid w:val="003D7555"/>
    <w:rsid w:val="00410043"/>
    <w:rsid w:val="00413853"/>
    <w:rsid w:val="004265EC"/>
    <w:rsid w:val="004325FC"/>
    <w:rsid w:val="004542EF"/>
    <w:rsid w:val="00465073"/>
    <w:rsid w:val="00465BE0"/>
    <w:rsid w:val="0047086C"/>
    <w:rsid w:val="004815AF"/>
    <w:rsid w:val="00490725"/>
    <w:rsid w:val="004A1573"/>
    <w:rsid w:val="004D3B82"/>
    <w:rsid w:val="00502B50"/>
    <w:rsid w:val="00504138"/>
    <w:rsid w:val="00504DDF"/>
    <w:rsid w:val="00551580"/>
    <w:rsid w:val="005850BB"/>
    <w:rsid w:val="00587C9C"/>
    <w:rsid w:val="005B0986"/>
    <w:rsid w:val="005B18C2"/>
    <w:rsid w:val="005D3E06"/>
    <w:rsid w:val="00622911"/>
    <w:rsid w:val="006A0C1A"/>
    <w:rsid w:val="006D5829"/>
    <w:rsid w:val="00710D22"/>
    <w:rsid w:val="0072489B"/>
    <w:rsid w:val="00726231"/>
    <w:rsid w:val="00735675"/>
    <w:rsid w:val="007A1C7C"/>
    <w:rsid w:val="00805D93"/>
    <w:rsid w:val="00831CE9"/>
    <w:rsid w:val="00843EBF"/>
    <w:rsid w:val="008518CC"/>
    <w:rsid w:val="00861A01"/>
    <w:rsid w:val="008817D2"/>
    <w:rsid w:val="009521C5"/>
    <w:rsid w:val="0098431A"/>
    <w:rsid w:val="00990135"/>
    <w:rsid w:val="009A3ED9"/>
    <w:rsid w:val="009B63C2"/>
    <w:rsid w:val="009C3F8D"/>
    <w:rsid w:val="009D7AE4"/>
    <w:rsid w:val="009E34D1"/>
    <w:rsid w:val="009E50F6"/>
    <w:rsid w:val="009F4259"/>
    <w:rsid w:val="00A24B9E"/>
    <w:rsid w:val="00A3647C"/>
    <w:rsid w:val="00A44D5B"/>
    <w:rsid w:val="00A5437C"/>
    <w:rsid w:val="00A5648D"/>
    <w:rsid w:val="00A6242F"/>
    <w:rsid w:val="00A723B6"/>
    <w:rsid w:val="00B14C3E"/>
    <w:rsid w:val="00B55AE3"/>
    <w:rsid w:val="00B57A97"/>
    <w:rsid w:val="00BB1294"/>
    <w:rsid w:val="00BC2947"/>
    <w:rsid w:val="00BE365E"/>
    <w:rsid w:val="00C14C9A"/>
    <w:rsid w:val="00C47331"/>
    <w:rsid w:val="00C66D8A"/>
    <w:rsid w:val="00C763F1"/>
    <w:rsid w:val="00C80777"/>
    <w:rsid w:val="00CE5B1D"/>
    <w:rsid w:val="00D02383"/>
    <w:rsid w:val="00D129F4"/>
    <w:rsid w:val="00D427D8"/>
    <w:rsid w:val="00D549BA"/>
    <w:rsid w:val="00DE2F7D"/>
    <w:rsid w:val="00E21A98"/>
    <w:rsid w:val="00E24E89"/>
    <w:rsid w:val="00E41ABA"/>
    <w:rsid w:val="00E45D58"/>
    <w:rsid w:val="00E61656"/>
    <w:rsid w:val="00E64782"/>
    <w:rsid w:val="00E738EC"/>
    <w:rsid w:val="00E754FF"/>
    <w:rsid w:val="00EA5100"/>
    <w:rsid w:val="00EB7D77"/>
    <w:rsid w:val="00EC347B"/>
    <w:rsid w:val="00EC5881"/>
    <w:rsid w:val="00F01E57"/>
    <w:rsid w:val="00F603C9"/>
    <w:rsid w:val="00F736E8"/>
    <w:rsid w:val="00F742DA"/>
    <w:rsid w:val="00F9603E"/>
    <w:rsid w:val="00FE11D8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21A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E21A98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hr-HR" w:bidi="hr-HR"/>
    </w:rPr>
  </w:style>
  <w:style w:type="paragraph" w:styleId="Normal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708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437C"/>
    <w:rPr>
      <w:color w:val="0000FF" w:themeColor="hyperlink"/>
      <w:u w:val="single"/>
    </w:rPr>
  </w:style>
  <w:style w:type="paragraph" w:customStyle="1" w:styleId="t-9-8">
    <w:name w:val="t-9-8"/>
    <w:basedOn w:val="Normal"/>
    <w:rsid w:val="00BB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la.hr/hr/novosti/obavijesti/detail/18601/nacrt-prijedloga-odluke-o-izmjenama-odluke-o-radnom-vremenu-u-ugostiteljskoj-djelatnosti/" TargetMode="External"/><Relationship Id="rId4" Type="http://schemas.openxmlformats.org/officeDocument/2006/relationships/hyperlink" Target="http://www.pula.hr/hr/eusluge/ekonzultacije/ekonzultacije-u-tijeku/18/nacrt-prijedloga-odluke-o-izmjenama-odluke-o-radnom-vremenu-u-ugostiteljskoj-djelat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 Fabris</cp:lastModifiedBy>
  <cp:revision>4</cp:revision>
  <dcterms:created xsi:type="dcterms:W3CDTF">2019-01-17T08:32:00Z</dcterms:created>
  <dcterms:modified xsi:type="dcterms:W3CDTF">2019-01-17T08:51:00Z</dcterms:modified>
</cp:coreProperties>
</file>